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20F3E" w14:textId="63413902" w:rsidR="00C82218" w:rsidRPr="00213C2F" w:rsidRDefault="00C82218" w:rsidP="007A270F">
      <w:pPr>
        <w:spacing w:after="0" w:line="240" w:lineRule="auto"/>
        <w:rPr>
          <w:rFonts w:ascii="Arial" w:hAnsi="Arial" w:cs="Arial"/>
          <w:b/>
          <w:spacing w:val="30"/>
          <w:lang w:val="es-ES"/>
        </w:rPr>
      </w:pPr>
    </w:p>
    <w:p w14:paraId="239AD96D" w14:textId="4F33CB9D"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3109D23F" w14:textId="11173169" w:rsidR="00712873" w:rsidRDefault="00712873" w:rsidP="00C82218">
      <w:pPr>
        <w:spacing w:after="0" w:line="240" w:lineRule="auto"/>
        <w:jc w:val="center"/>
        <w:rPr>
          <w:rFonts w:ascii="Arial Black" w:hAnsi="Arial Black" w:cs="Arial"/>
          <w:sz w:val="40"/>
          <w:szCs w:val="40"/>
          <w:lang w:val="es-MX"/>
        </w:rPr>
      </w:pPr>
      <w:r>
        <w:rPr>
          <w:noProof/>
          <w:lang w:val="es-MX" w:eastAsia="es-MX"/>
        </w:rPr>
        <w:drawing>
          <wp:anchor distT="0" distB="0" distL="114300" distR="114300" simplePos="0" relativeHeight="251659264" behindDoc="0" locked="0" layoutInCell="1" allowOverlap="1" wp14:anchorId="730A89A3" wp14:editId="711E577E">
            <wp:simplePos x="0" y="0"/>
            <wp:positionH relativeFrom="margin">
              <wp:posOffset>1615441</wp:posOffset>
            </wp:positionH>
            <wp:positionV relativeFrom="paragraph">
              <wp:posOffset>38100</wp:posOffset>
            </wp:positionV>
            <wp:extent cx="2511908" cy="2013482"/>
            <wp:effectExtent l="0" t="0" r="3175" b="6350"/>
            <wp:wrapNone/>
            <wp:docPr id="1" name="Imagen 1" descr="ESCUDO MUNICIPALIDAD DE LU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SCUDO MUNICIPALIDAD DE LUQ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5217" cy="2016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35618" w14:textId="77777777" w:rsidR="00712873" w:rsidRDefault="00712873" w:rsidP="00C82218">
      <w:pPr>
        <w:spacing w:after="0" w:line="240" w:lineRule="auto"/>
        <w:jc w:val="center"/>
        <w:rPr>
          <w:rFonts w:ascii="Arial Black" w:hAnsi="Arial Black" w:cs="Arial"/>
          <w:sz w:val="40"/>
          <w:szCs w:val="40"/>
          <w:lang w:val="es-MX"/>
        </w:rPr>
      </w:pPr>
    </w:p>
    <w:p w14:paraId="0E16DFBC" w14:textId="77777777" w:rsidR="00712873" w:rsidRDefault="00712873" w:rsidP="00C82218">
      <w:pPr>
        <w:spacing w:after="0" w:line="240" w:lineRule="auto"/>
        <w:jc w:val="center"/>
        <w:rPr>
          <w:rFonts w:ascii="Arial Black" w:hAnsi="Arial Black" w:cs="Arial"/>
          <w:sz w:val="40"/>
          <w:szCs w:val="40"/>
          <w:lang w:val="es-MX"/>
        </w:rPr>
      </w:pPr>
    </w:p>
    <w:p w14:paraId="5D6ADAF6" w14:textId="77777777" w:rsidR="00712873" w:rsidRDefault="00712873" w:rsidP="00C82218">
      <w:pPr>
        <w:spacing w:after="0" w:line="240" w:lineRule="auto"/>
        <w:jc w:val="center"/>
        <w:rPr>
          <w:rFonts w:ascii="Arial Black" w:hAnsi="Arial Black" w:cs="Arial"/>
          <w:sz w:val="40"/>
          <w:szCs w:val="40"/>
          <w:lang w:val="es-MX"/>
        </w:rPr>
      </w:pPr>
    </w:p>
    <w:p w14:paraId="43A33432" w14:textId="77777777" w:rsidR="00712873" w:rsidRDefault="00712873" w:rsidP="00C82218">
      <w:pPr>
        <w:spacing w:after="0" w:line="240" w:lineRule="auto"/>
        <w:jc w:val="center"/>
        <w:rPr>
          <w:rFonts w:ascii="Arial Black" w:hAnsi="Arial Black" w:cs="Arial"/>
          <w:sz w:val="40"/>
          <w:szCs w:val="40"/>
          <w:lang w:val="es-MX"/>
        </w:rPr>
      </w:pPr>
    </w:p>
    <w:p w14:paraId="5B2582BE" w14:textId="77777777" w:rsidR="00712873" w:rsidRDefault="00712873" w:rsidP="00C82218">
      <w:pPr>
        <w:spacing w:after="0" w:line="240" w:lineRule="auto"/>
        <w:jc w:val="center"/>
        <w:rPr>
          <w:rFonts w:ascii="Arial Black" w:hAnsi="Arial Black" w:cs="Arial"/>
          <w:sz w:val="40"/>
          <w:szCs w:val="40"/>
          <w:lang w:val="es-MX"/>
        </w:rPr>
      </w:pPr>
    </w:p>
    <w:p w14:paraId="0693FE99" w14:textId="2C42D387" w:rsidR="009A3BD0" w:rsidRPr="00126ECE" w:rsidRDefault="00712873"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 xml:space="preserve">MUNICIPALIDAD DE LUQUE </w:t>
      </w:r>
    </w:p>
    <w:p w14:paraId="769AD872" w14:textId="5C1A3193" w:rsidR="009A3BD0" w:rsidRPr="00C74B4B" w:rsidRDefault="009A3BD0" w:rsidP="00C82218">
      <w:pPr>
        <w:spacing w:after="0" w:line="240" w:lineRule="auto"/>
        <w:jc w:val="both"/>
        <w:rPr>
          <w:rFonts w:ascii="Arial Black" w:hAnsi="Arial Black" w:cs="Arial"/>
        </w:rPr>
      </w:pPr>
    </w:p>
    <w:p w14:paraId="2D6E7557" w14:textId="1F6CE6C1"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55E49BAA" w14:textId="2AB60E46"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712873" w:rsidRPr="00712873">
        <w:rPr>
          <w:b/>
          <w:i/>
          <w:sz w:val="52"/>
          <w:szCs w:val="52"/>
        </w:rPr>
        <w:t>CONTRATACIÓN DIRECTA N° 13/18 - CON ID N° 344722- ADQUISICION DE FORMULARIOS E IMPRESOS</w:t>
      </w:r>
      <w:r w:rsidR="00151E1A">
        <w:rPr>
          <w:b/>
          <w:i/>
          <w:sz w:val="52"/>
          <w:szCs w:val="52"/>
        </w:rPr>
        <w:t xml:space="preserve"> – 2DO. LLAMADO</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5620A880" w14:textId="77777777" w:rsidR="00712873" w:rsidRPr="00C74B4B" w:rsidRDefault="00712873"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Pr="00712873" w:rsidRDefault="007458B9" w:rsidP="00604986">
      <w:pPr>
        <w:spacing w:after="0" w:line="240" w:lineRule="auto"/>
        <w:jc w:val="center"/>
        <w:rPr>
          <w:rFonts w:ascii="Arial" w:hAnsi="Arial" w:cs="Arial"/>
          <w:b/>
          <w:bCs/>
          <w:sz w:val="24"/>
          <w:szCs w:val="36"/>
          <w:lang w:val="es-MX"/>
        </w:rPr>
      </w:pPr>
      <w:r w:rsidRPr="00712873">
        <w:rPr>
          <w:rFonts w:ascii="Arial" w:hAnsi="Arial" w:cs="Arial"/>
          <w:b/>
          <w:bCs/>
          <w:sz w:val="24"/>
          <w:szCs w:val="36"/>
          <w:lang w:val="es-MX"/>
        </w:rPr>
        <w:t>[</w:t>
      </w:r>
      <w:r w:rsidR="00814337" w:rsidRPr="00712873">
        <w:rPr>
          <w:rFonts w:ascii="Arial" w:hAnsi="Arial" w:cs="Arial"/>
          <w:b/>
          <w:bCs/>
          <w:sz w:val="24"/>
          <w:szCs w:val="36"/>
          <w:lang w:val="es-MX"/>
        </w:rPr>
        <w:t>Aprobado por Resolución DNCP N°</w:t>
      </w:r>
      <w:r w:rsidR="007258B7" w:rsidRPr="00712873">
        <w:rPr>
          <w:rFonts w:ascii="Arial" w:hAnsi="Arial" w:cs="Arial"/>
          <w:b/>
          <w:bCs/>
          <w:sz w:val="24"/>
          <w:szCs w:val="36"/>
          <w:lang w:val="es-MX"/>
        </w:rPr>
        <w:t>1510</w:t>
      </w:r>
      <w:r w:rsidR="001E29FA" w:rsidRPr="00712873">
        <w:rPr>
          <w:rFonts w:ascii="Arial" w:hAnsi="Arial" w:cs="Arial"/>
          <w:b/>
          <w:bCs/>
          <w:sz w:val="24"/>
          <w:szCs w:val="36"/>
          <w:lang w:val="es-MX"/>
        </w:rPr>
        <w:t xml:space="preserve"> </w:t>
      </w:r>
      <w:r w:rsidR="00814337" w:rsidRPr="00712873">
        <w:rPr>
          <w:rFonts w:ascii="Arial" w:hAnsi="Arial" w:cs="Arial"/>
          <w:b/>
          <w:bCs/>
          <w:sz w:val="24"/>
          <w:szCs w:val="36"/>
          <w:lang w:val="es-MX"/>
        </w:rPr>
        <w:t xml:space="preserve">de </w:t>
      </w:r>
      <w:proofErr w:type="gramStart"/>
      <w:r w:rsidR="00814337" w:rsidRPr="00712873">
        <w:rPr>
          <w:rFonts w:ascii="Arial" w:hAnsi="Arial" w:cs="Arial"/>
          <w:b/>
          <w:bCs/>
          <w:sz w:val="24"/>
          <w:szCs w:val="36"/>
          <w:lang w:val="es-MX"/>
        </w:rPr>
        <w:t>fecha</w:t>
      </w:r>
      <w:r w:rsidRPr="00712873">
        <w:rPr>
          <w:rFonts w:ascii="Arial" w:hAnsi="Arial" w:cs="Arial"/>
          <w:b/>
          <w:bCs/>
          <w:sz w:val="24"/>
          <w:szCs w:val="36"/>
          <w:lang w:val="es-MX"/>
        </w:rPr>
        <w:t xml:space="preserve"> </w:t>
      </w:r>
      <w:r w:rsidR="00E23F7F" w:rsidRPr="00712873">
        <w:rPr>
          <w:rFonts w:ascii="Arial" w:hAnsi="Arial" w:cs="Arial"/>
          <w:b/>
          <w:bCs/>
          <w:sz w:val="24"/>
          <w:szCs w:val="36"/>
          <w:lang w:val="es-MX"/>
        </w:rPr>
        <w:t xml:space="preserve"> </w:t>
      </w:r>
      <w:r w:rsidR="007258B7" w:rsidRPr="00712873">
        <w:rPr>
          <w:rFonts w:ascii="Arial" w:hAnsi="Arial" w:cs="Arial"/>
          <w:b/>
          <w:bCs/>
          <w:sz w:val="24"/>
          <w:szCs w:val="36"/>
          <w:lang w:val="es-MX"/>
        </w:rPr>
        <w:t>26</w:t>
      </w:r>
      <w:proofErr w:type="gramEnd"/>
      <w:r w:rsidR="007258B7" w:rsidRPr="00712873">
        <w:rPr>
          <w:rFonts w:ascii="Arial" w:hAnsi="Arial" w:cs="Arial"/>
          <w:b/>
          <w:bCs/>
          <w:sz w:val="24"/>
          <w:szCs w:val="36"/>
          <w:lang w:val="es-MX"/>
        </w:rPr>
        <w:t xml:space="preserve"> </w:t>
      </w:r>
      <w:r w:rsidRPr="00712873">
        <w:rPr>
          <w:rFonts w:ascii="Arial" w:hAnsi="Arial" w:cs="Arial"/>
          <w:b/>
          <w:bCs/>
          <w:sz w:val="24"/>
          <w:szCs w:val="36"/>
          <w:lang w:val="es-MX"/>
        </w:rPr>
        <w:t xml:space="preserve">de </w:t>
      </w:r>
      <w:r w:rsidR="007258B7" w:rsidRPr="00712873">
        <w:rPr>
          <w:rFonts w:ascii="Arial" w:hAnsi="Arial" w:cs="Arial"/>
          <w:b/>
          <w:bCs/>
          <w:sz w:val="24"/>
          <w:szCs w:val="36"/>
          <w:lang w:val="es-MX"/>
        </w:rPr>
        <w:t xml:space="preserve">abril </w:t>
      </w:r>
      <w:r w:rsidR="00E23F7F" w:rsidRPr="00712873">
        <w:rPr>
          <w:rFonts w:ascii="Arial" w:hAnsi="Arial" w:cs="Arial"/>
          <w:b/>
          <w:bCs/>
          <w:sz w:val="24"/>
          <w:szCs w:val="36"/>
          <w:lang w:val="es-MX"/>
        </w:rPr>
        <w:t>de 201</w:t>
      </w:r>
      <w:r w:rsidR="00272D16" w:rsidRPr="00712873">
        <w:rPr>
          <w:rFonts w:ascii="Arial" w:hAnsi="Arial" w:cs="Arial"/>
          <w:b/>
          <w:bCs/>
          <w:sz w:val="24"/>
          <w:szCs w:val="36"/>
          <w:lang w:val="es-MX"/>
        </w:rPr>
        <w:t>8</w:t>
      </w:r>
      <w:r w:rsidRPr="00712873">
        <w:rPr>
          <w:rFonts w:ascii="Arial" w:hAnsi="Arial" w:cs="Arial"/>
          <w:b/>
          <w:bCs/>
          <w:sz w:val="24"/>
          <w:szCs w:val="36"/>
          <w:lang w:val="es-MX"/>
        </w:rPr>
        <w:t>]</w:t>
      </w:r>
      <w:r w:rsidR="00814337" w:rsidRPr="00712873">
        <w:rPr>
          <w:rFonts w:ascii="Arial" w:hAnsi="Arial" w:cs="Arial"/>
          <w:b/>
          <w:bCs/>
          <w:sz w:val="24"/>
          <w:szCs w:val="36"/>
          <w:lang w:val="es-MX"/>
        </w:rPr>
        <w:t xml:space="preserve"> </w:t>
      </w:r>
      <w:r w:rsidR="00846659" w:rsidRPr="00712873">
        <w:rPr>
          <w:rFonts w:ascii="Arial" w:hAnsi="Arial" w:cs="Arial"/>
          <w:b/>
          <w:bCs/>
          <w:sz w:val="24"/>
          <w:szCs w:val="36"/>
          <w:lang w:val="es-MX"/>
        </w:rPr>
        <w:t xml:space="preserve"> </w:t>
      </w:r>
    </w:p>
    <w:p w14:paraId="7B841F2C" w14:textId="77777777" w:rsidR="007258B7" w:rsidRPr="007258B7" w:rsidRDefault="007258B7" w:rsidP="00604986">
      <w:pPr>
        <w:spacing w:after="0" w:line="240" w:lineRule="auto"/>
        <w:jc w:val="center"/>
        <w:rPr>
          <w:rFonts w:ascii="Arial" w:hAnsi="Arial" w:cs="Arial"/>
          <w:b/>
          <w:sz w:val="20"/>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395D3EE7" w14:textId="203DB707"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w:t>
      </w:r>
      <w:proofErr w:type="gramStart"/>
      <w:r w:rsidRPr="00C74B4B">
        <w:rPr>
          <w:rFonts w:ascii="Arial" w:hAnsi="Arial" w:cs="Arial"/>
          <w:kern w:val="2"/>
          <w:sz w:val="24"/>
        </w:rPr>
        <w:t>Directa  N</w:t>
      </w:r>
      <w:proofErr w:type="gramEnd"/>
      <w:r w:rsidRPr="00C74B4B">
        <w:rPr>
          <w:rFonts w:ascii="Arial" w:hAnsi="Arial" w:cs="Arial"/>
          <w:kern w:val="2"/>
          <w:sz w:val="24"/>
        </w:rPr>
        <w:t xml:space="preserve">° </w:t>
      </w:r>
      <w:r w:rsidR="00BE24C9">
        <w:rPr>
          <w:rFonts w:ascii="Arial" w:hAnsi="Arial" w:cs="Arial"/>
          <w:kern w:val="2"/>
          <w:sz w:val="24"/>
        </w:rPr>
        <w:t xml:space="preserve">13/18, </w:t>
      </w:r>
      <w:r w:rsidR="00A040A2" w:rsidRPr="00C74B4B">
        <w:rPr>
          <w:rFonts w:ascii="Arial" w:hAnsi="Arial" w:cs="Arial"/>
          <w:kern w:val="2"/>
          <w:sz w:val="24"/>
        </w:rPr>
        <w:t>con ID N°</w:t>
      </w:r>
      <w:r w:rsidR="00BE24C9">
        <w:rPr>
          <w:rFonts w:ascii="Arial" w:hAnsi="Arial" w:cs="Arial"/>
          <w:kern w:val="2"/>
          <w:sz w:val="24"/>
        </w:rPr>
        <w:t xml:space="preserve"> 344722, </w:t>
      </w:r>
      <w:r w:rsidRPr="00C74B4B">
        <w:rPr>
          <w:rFonts w:ascii="Arial" w:hAnsi="Arial" w:cs="Arial"/>
          <w:kern w:val="2"/>
          <w:sz w:val="24"/>
        </w:rPr>
        <w:t xml:space="preserve">para la adquisición de </w:t>
      </w:r>
      <w:r w:rsidR="00BE24C9" w:rsidRPr="00BE24C9">
        <w:rPr>
          <w:rFonts w:ascii="Arial" w:hAnsi="Arial" w:cs="Arial"/>
          <w:kern w:val="2"/>
          <w:sz w:val="24"/>
        </w:rPr>
        <w:t>ADQUISICION DE FORMULARIOS E IMPRESOS – 2DO. LLAMADO</w:t>
      </w:r>
      <w:r w:rsidR="00BE24C9">
        <w:rPr>
          <w:rFonts w:ascii="Arial" w:hAnsi="Arial" w:cs="Arial"/>
          <w:kern w:val="2"/>
          <w:sz w:val="24"/>
        </w:rPr>
        <w:t>.</w:t>
      </w:r>
    </w:p>
    <w:p w14:paraId="7AA357A3" w14:textId="77777777" w:rsidR="00BE24C9" w:rsidRPr="00C74B4B" w:rsidRDefault="00BE24C9"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2CDFDF70"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238BA9A6" w14:textId="3FF8169A" w:rsidR="00772B77" w:rsidRDefault="00772B77" w:rsidP="00AA3AA2">
      <w:pPr>
        <w:suppressAutoHyphens/>
        <w:spacing w:after="0" w:line="100" w:lineRule="atLeast"/>
        <w:jc w:val="both"/>
        <w:rPr>
          <w:rFonts w:ascii="Arial" w:hAnsi="Arial" w:cs="Arial"/>
          <w:kern w:val="2"/>
          <w:sz w:val="24"/>
        </w:rPr>
      </w:pPr>
    </w:p>
    <w:p w14:paraId="2B87EEDC" w14:textId="18E32A64" w:rsidR="00772B77" w:rsidRDefault="00772B77" w:rsidP="00AA3AA2">
      <w:pPr>
        <w:suppressAutoHyphens/>
        <w:spacing w:after="0" w:line="100" w:lineRule="atLeast"/>
        <w:jc w:val="both"/>
        <w:rPr>
          <w:rFonts w:ascii="Arial" w:hAnsi="Arial" w:cs="Arial"/>
          <w:kern w:val="2"/>
          <w:sz w:val="24"/>
        </w:rPr>
      </w:pPr>
    </w:p>
    <w:p w14:paraId="5DDE0835" w14:textId="77777777" w:rsidR="00772B77" w:rsidRPr="00C74B4B" w:rsidRDefault="00772B77" w:rsidP="00AA3AA2">
      <w:pPr>
        <w:suppressAutoHyphens/>
        <w:spacing w:after="0" w:line="100" w:lineRule="atLeast"/>
        <w:jc w:val="both"/>
        <w:rPr>
          <w:rFonts w:ascii="Arial" w:hAnsi="Arial" w:cs="Arial"/>
          <w:kern w:val="2"/>
          <w:sz w:val="24"/>
        </w:rPr>
      </w:pP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37330F3C" w14:textId="77777777" w:rsidR="00772B77" w:rsidRPr="00772B77" w:rsidRDefault="00772B77" w:rsidP="00772B77">
      <w:pPr>
        <w:suppressAutoHyphens/>
        <w:spacing w:after="0" w:line="100" w:lineRule="atLeast"/>
        <w:ind w:left="720"/>
        <w:jc w:val="center"/>
        <w:rPr>
          <w:kern w:val="2"/>
          <w:sz w:val="28"/>
          <w:szCs w:val="28"/>
        </w:rPr>
      </w:pPr>
      <w:r w:rsidRPr="00772B77">
        <w:rPr>
          <w:b/>
          <w:sz w:val="28"/>
          <w:szCs w:val="28"/>
          <w:lang w:val="es-ES"/>
        </w:rPr>
        <w:t>Econ. Liz Fabiola Rodríguez</w:t>
      </w:r>
    </w:p>
    <w:p w14:paraId="3CDC4145" w14:textId="77777777" w:rsidR="00772B77" w:rsidRPr="00772B77" w:rsidRDefault="00772B77" w:rsidP="00772B77">
      <w:pPr>
        <w:suppressAutoHyphens/>
        <w:spacing w:after="0" w:line="100" w:lineRule="atLeast"/>
        <w:ind w:left="720"/>
        <w:jc w:val="center"/>
        <w:rPr>
          <w:kern w:val="2"/>
        </w:rPr>
      </w:pPr>
      <w:r w:rsidRPr="00772B77">
        <w:rPr>
          <w:kern w:val="2"/>
        </w:rPr>
        <w:t>Directora de la</w:t>
      </w:r>
    </w:p>
    <w:p w14:paraId="68C0D10D" w14:textId="77777777" w:rsidR="00772B77" w:rsidRPr="00772B77" w:rsidRDefault="00772B77" w:rsidP="00772B77">
      <w:pPr>
        <w:suppressAutoHyphens/>
        <w:spacing w:after="0" w:line="100" w:lineRule="atLeast"/>
        <w:ind w:left="720"/>
        <w:jc w:val="center"/>
        <w:rPr>
          <w:kern w:val="2"/>
        </w:rPr>
      </w:pPr>
      <w:r w:rsidRPr="00772B77">
        <w:rPr>
          <w:kern w:val="2"/>
        </w:rPr>
        <w:t>Unidad Operativa de Contrataciones</w:t>
      </w:r>
    </w:p>
    <w:p w14:paraId="4820C985" w14:textId="77777777" w:rsidR="00772B77" w:rsidRPr="00772B77" w:rsidRDefault="00772B77" w:rsidP="00772B77">
      <w:pPr>
        <w:spacing w:after="0" w:line="240" w:lineRule="auto"/>
        <w:jc w:val="both"/>
        <w:rPr>
          <w:rFonts w:ascii="Arial" w:hAnsi="Arial" w:cs="Arial"/>
          <w:b/>
          <w:i/>
          <w:color w:val="FF0000"/>
          <w:sz w:val="24"/>
        </w:rPr>
      </w:pP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C2AF4E8"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702619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166BA9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390A9C1B"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D802E1" w:rsidRPr="00D802E1">
        <w:rPr>
          <w:rFonts w:ascii="Arial" w:hAnsi="Arial" w:cs="Arial"/>
          <w:b/>
          <w:i/>
        </w:rPr>
        <w:t>NO</w:t>
      </w:r>
    </w:p>
    <w:p w14:paraId="5C119F12" w14:textId="77777777" w:rsidR="00940941" w:rsidRPr="00940941" w:rsidRDefault="007C69E9" w:rsidP="00940941">
      <w:pPr>
        <w:pStyle w:val="Prrafodelista"/>
        <w:numPr>
          <w:ilvl w:val="0"/>
          <w:numId w:val="23"/>
        </w:numPr>
        <w:spacing w:before="240" w:after="240" w:line="240" w:lineRule="auto"/>
        <w:ind w:left="284" w:hanging="284"/>
        <w:contextualSpacing w:val="0"/>
        <w:jc w:val="both"/>
        <w:rPr>
          <w:rFonts w:ascii="Arial" w:hAnsi="Arial" w:cs="Arial"/>
          <w:b/>
          <w:color w:val="000000" w:themeColor="text1"/>
          <w:sz w:val="24"/>
        </w:rPr>
      </w:pPr>
      <w:r w:rsidRPr="00AD2AE5">
        <w:rPr>
          <w:rFonts w:ascii="Arial" w:hAnsi="Arial" w:cs="Arial"/>
        </w:rPr>
        <w:t>Solicitud de Muestras: Se solicitará Muestras</w:t>
      </w:r>
      <w:r w:rsidRPr="00604986">
        <w:rPr>
          <w:rFonts w:ascii="Arial" w:hAnsi="Arial" w:cs="Arial"/>
          <w:b/>
        </w:rPr>
        <w:t xml:space="preserve"> </w:t>
      </w:r>
      <w:r w:rsidR="00940941" w:rsidRPr="00940941">
        <w:rPr>
          <w:rFonts w:ascii="Arial" w:hAnsi="Arial" w:cs="Arial"/>
          <w:i/>
          <w:color w:val="000000" w:themeColor="text1"/>
          <w:sz w:val="24"/>
        </w:rPr>
        <w:t>SI APLICA</w:t>
      </w:r>
    </w:p>
    <w:p w14:paraId="2B1065C9" w14:textId="624BC979" w:rsidR="00940941" w:rsidRDefault="00940941" w:rsidP="00940941">
      <w:pPr>
        <w:spacing w:after="0" w:line="240" w:lineRule="auto"/>
        <w:ind w:left="284"/>
        <w:contextualSpacing/>
        <w:jc w:val="both"/>
        <w:rPr>
          <w:rFonts w:ascii="Arial" w:hAnsi="Arial" w:cs="Arial"/>
          <w:i/>
          <w:color w:val="000000" w:themeColor="text1"/>
        </w:rPr>
      </w:pPr>
      <w:r w:rsidRPr="00940941">
        <w:rPr>
          <w:rFonts w:ascii="Arial" w:hAnsi="Arial" w:cs="Arial"/>
          <w:i/>
          <w:color w:val="000000" w:themeColor="text1"/>
        </w:rPr>
        <w:t xml:space="preserve">EL OFERENTE DEBERA PRESENTAR MUESTRAS DE LOS BIENES CON SU OFERTA EN EL MOMENTO DE ACTO DE APERTURA PARA QUE EL COMITÉ DE EVALUACION PUEDA CORROBORAR QUE CUMPLAN CON LAS ESPECIFICACIONES TECNICAS, MATERIALES Y LA MEDIDAS ESTABLECIDAS ACORDE A LOS REQUERIMIENTOS DE ESTA </w:t>
      </w:r>
      <w:proofErr w:type="gramStart"/>
      <w:r w:rsidRPr="00940941">
        <w:rPr>
          <w:rFonts w:ascii="Arial" w:hAnsi="Arial" w:cs="Arial"/>
          <w:i/>
          <w:color w:val="000000" w:themeColor="text1"/>
        </w:rPr>
        <w:t>CONVOCATORIA.-</w:t>
      </w:r>
      <w:proofErr w:type="gramEnd"/>
    </w:p>
    <w:p w14:paraId="107D0A2A" w14:textId="77777777" w:rsidR="00940941" w:rsidRPr="00940941" w:rsidRDefault="00940941" w:rsidP="00940941">
      <w:pPr>
        <w:spacing w:after="0" w:line="240" w:lineRule="auto"/>
        <w:ind w:left="284"/>
        <w:contextualSpacing/>
        <w:jc w:val="both"/>
        <w:rPr>
          <w:rFonts w:ascii="Arial" w:hAnsi="Arial" w:cs="Arial"/>
          <w:i/>
          <w:color w:val="000000" w:themeColor="text1"/>
        </w:rPr>
      </w:pPr>
    </w:p>
    <w:p w14:paraId="1ADA2A58" w14:textId="71A5630E" w:rsidR="00940941" w:rsidRPr="00940941" w:rsidRDefault="00940941" w:rsidP="00940941">
      <w:pPr>
        <w:spacing w:after="0" w:line="240" w:lineRule="auto"/>
        <w:ind w:left="284"/>
        <w:contextualSpacing/>
        <w:jc w:val="both"/>
        <w:rPr>
          <w:rFonts w:ascii="Arial" w:hAnsi="Arial" w:cs="Arial"/>
          <w:i/>
          <w:color w:val="000000" w:themeColor="text1"/>
        </w:rPr>
      </w:pPr>
      <w:r w:rsidRPr="00940941">
        <w:rPr>
          <w:rFonts w:ascii="Arial" w:hAnsi="Arial" w:cs="Arial"/>
          <w:i/>
          <w:color w:val="000000" w:themeColor="text1"/>
        </w:rPr>
        <w:t xml:space="preserve">SE </w:t>
      </w:r>
      <w:r w:rsidR="00D802E1" w:rsidRPr="00940941">
        <w:rPr>
          <w:rFonts w:ascii="Arial" w:hAnsi="Arial" w:cs="Arial"/>
          <w:i/>
          <w:color w:val="000000" w:themeColor="text1"/>
        </w:rPr>
        <w:t>ELABORARÁ</w:t>
      </w:r>
      <w:r w:rsidRPr="00940941">
        <w:rPr>
          <w:rFonts w:ascii="Arial" w:hAnsi="Arial" w:cs="Arial"/>
          <w:i/>
          <w:color w:val="000000" w:themeColor="text1"/>
        </w:rPr>
        <w:t xml:space="preserve"> UN INFORME TECNICO POR LA DIRECCION SOLICITANTE DE LA MUNICIPALIDAD DE LUQUE, DEPENDENCIA ENCARGADA DE LA VERIFICACION DE LOS BIENES A ADQUIRIR. EL BIEN QUE CUMPLA CON LAS ESPECIFICACIONES TECNICAS SERA CALIFICADO COMO CUMPLE O NO CUMPLE</w:t>
      </w:r>
      <w:r>
        <w:rPr>
          <w:rFonts w:ascii="Arial" w:hAnsi="Arial" w:cs="Arial"/>
          <w:i/>
          <w:color w:val="000000" w:themeColor="text1"/>
        </w:rPr>
        <w:t xml:space="preserve"> </w:t>
      </w:r>
      <w:r w:rsidRPr="00940941">
        <w:rPr>
          <w:rFonts w:ascii="Arial" w:hAnsi="Arial" w:cs="Arial"/>
          <w:i/>
          <w:color w:val="000000" w:themeColor="text1"/>
        </w:rPr>
        <w:t>LAS MUESTRAS QUEDARAN EN RESGUARDO DE LA CONVOCANTE HASTA EL MOMENTO DE LA ADJUDICACION</w:t>
      </w:r>
      <w:r>
        <w:rPr>
          <w:rFonts w:ascii="Arial" w:hAnsi="Arial" w:cs="Arial"/>
          <w:i/>
          <w:color w:val="000000" w:themeColor="text1"/>
        </w:rPr>
        <w:t>.</w:t>
      </w:r>
    </w:p>
    <w:p w14:paraId="6EB12D44" w14:textId="51A5F66A" w:rsidR="007C69E9" w:rsidRDefault="00940941" w:rsidP="00940941">
      <w:pPr>
        <w:spacing w:after="0" w:line="240" w:lineRule="auto"/>
        <w:ind w:left="284"/>
        <w:contextualSpacing/>
        <w:jc w:val="both"/>
        <w:rPr>
          <w:rFonts w:ascii="Arial" w:hAnsi="Arial" w:cs="Arial"/>
          <w:i/>
          <w:color w:val="000000" w:themeColor="text1"/>
        </w:rPr>
      </w:pPr>
      <w:r w:rsidRPr="00940941">
        <w:rPr>
          <w:rFonts w:ascii="Arial" w:hAnsi="Arial" w:cs="Arial"/>
          <w:i/>
          <w:color w:val="000000" w:themeColor="text1"/>
        </w:rPr>
        <w:t>LAS MUESTRAS DEL OFERENTE ADJUDICADO SERAN RETENIDAS HASTA EL MOMENTO DE LA ENTREGA TOTAL DE LOS BIENES ADJUDICADOS, Y LAS MUESTRAS NO ADJUDICADAS PODRAN SER RETIRADAS UNA VEZ QUE CULMINE EL PROCESO DE ADJUDICACION, EL CUAL SERA NOTIFICADO VIA NOTA Y LAS MISMAS ESTARAN A DISPOSICION PARA SU RETIRO RESPECTIVO DE LA OFICINA DE LA DIRECCION DE LA UOC, QUEDANDO ESTA DIRECCION EXENTA DE RESPONSABILIDAD POR LA FALTA DE RETIRO DE LAS MUESTRAS DE LOS OFERENTES NO ADJUDICADOS.</w:t>
      </w:r>
    </w:p>
    <w:p w14:paraId="66EB3445" w14:textId="77777777" w:rsidR="00940941" w:rsidRPr="00940941" w:rsidRDefault="00940941" w:rsidP="00940941">
      <w:pPr>
        <w:spacing w:after="0" w:line="240" w:lineRule="auto"/>
        <w:ind w:left="284"/>
        <w:contextualSpacing/>
        <w:jc w:val="both"/>
        <w:rPr>
          <w:rFonts w:ascii="Arial" w:hAnsi="Arial" w:cs="Arial"/>
          <w:i/>
          <w:color w:val="000000" w:themeColor="text1"/>
        </w:rPr>
      </w:pPr>
    </w:p>
    <w:p w14:paraId="68DF935D" w14:textId="4FBFEB58" w:rsidR="004E69A3" w:rsidRPr="00D802E1"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El período de tiempo estimado de funcionamiento de los Bienes: </w:t>
      </w:r>
      <w:r w:rsidR="00D802E1" w:rsidRPr="00D802E1">
        <w:rPr>
          <w:rFonts w:ascii="Arial" w:hAnsi="Arial" w:cs="Arial"/>
          <w:b/>
          <w:i/>
        </w:rPr>
        <w:t>NO APLICA</w:t>
      </w:r>
    </w:p>
    <w:p w14:paraId="6425448E" w14:textId="1E38AEA9"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D802E1" w:rsidRPr="00D802E1">
        <w:rPr>
          <w:rFonts w:ascii="Arial" w:hAnsi="Arial" w:cs="Arial"/>
          <w:b/>
          <w:i/>
        </w:rPr>
        <w:t>NO APLICA</w:t>
      </w:r>
    </w:p>
    <w:p w14:paraId="5399E793" w14:textId="65CC6FF5" w:rsidR="009926D2" w:rsidRPr="00D802E1"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D802E1" w:rsidRPr="00D802E1">
        <w:rPr>
          <w:rFonts w:ascii="Arial" w:hAnsi="Arial" w:cs="Arial"/>
          <w:i/>
        </w:rPr>
        <w:t>60 (SESETA) días. -</w:t>
      </w:r>
    </w:p>
    <w:p w14:paraId="18E989DE" w14:textId="77777777"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1A91F550" w:rsidR="0018343B" w:rsidRPr="002008A1" w:rsidRDefault="004E69A3"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w:t>
      </w:r>
      <w:proofErr w:type="gramStart"/>
      <w:r w:rsidR="00E86E64" w:rsidRPr="00AD2AE5">
        <w:rPr>
          <w:rFonts w:ascii="Arial" w:hAnsi="Arial" w:cs="Arial"/>
        </w:rPr>
        <w:t xml:space="preserve">contado </w:t>
      </w:r>
      <w:r w:rsidR="00303046" w:rsidRPr="00AD2AE5">
        <w:rPr>
          <w:rFonts w:ascii="Arial" w:hAnsi="Arial" w:cs="Arial"/>
        </w:rPr>
        <w:t xml:space="preserve"> </w:t>
      </w:r>
      <w:r w:rsidR="00E86E64" w:rsidRPr="00AD2AE5">
        <w:rPr>
          <w:rFonts w:ascii="Arial" w:hAnsi="Arial" w:cs="Arial"/>
        </w:rPr>
        <w:t>desde</w:t>
      </w:r>
      <w:proofErr w:type="gramEnd"/>
      <w:r w:rsidR="00E86E64" w:rsidRPr="00AD2AE5">
        <w:rPr>
          <w:rFonts w:ascii="Arial" w:hAnsi="Arial" w:cs="Arial"/>
        </w:rPr>
        <w:t xml:space="preserve"> la fecha y hora límite de presentación de ofertas,</w:t>
      </w:r>
      <w:r w:rsidRPr="00AD2AE5">
        <w:rPr>
          <w:rFonts w:ascii="Arial" w:hAnsi="Arial" w:cs="Arial"/>
        </w:rPr>
        <w:t xml:space="preserve"> deberá ser: </w:t>
      </w:r>
      <w:r w:rsidR="002008A1" w:rsidRPr="002008A1">
        <w:rPr>
          <w:rFonts w:ascii="Arial" w:hAnsi="Arial" w:cs="Arial"/>
          <w:i/>
        </w:rPr>
        <w:t>90 (noventa) días.-</w:t>
      </w:r>
    </w:p>
    <w:p w14:paraId="1ED3165E" w14:textId="77777777" w:rsidR="0018343B" w:rsidRPr="00AD2AE5" w:rsidRDefault="0018343B" w:rsidP="00830140">
      <w:pPr>
        <w:pStyle w:val="Prrafodelista"/>
        <w:spacing w:after="0"/>
        <w:ind w:left="567"/>
        <w:contextualSpacing w:val="0"/>
        <w:jc w:val="both"/>
        <w:rPr>
          <w:rFonts w:ascii="Arial" w:hAnsi="Arial" w:cs="Arial"/>
        </w:rPr>
      </w:pPr>
    </w:p>
    <w:p w14:paraId="4A8E9557" w14:textId="623177F0"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3CA3253A" w:rsidR="004C4651"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Se aplicarán las disposiciones establecidas en los artículos 56, 57, 58, 59, 60, 61 y </w:t>
      </w:r>
      <w:proofErr w:type="gramStart"/>
      <w:r w:rsidRPr="00AD2AE5">
        <w:rPr>
          <w:rFonts w:ascii="Arial" w:hAnsi="Arial" w:cs="Arial"/>
          <w:kern w:val="2"/>
        </w:rPr>
        <w:t>64  del</w:t>
      </w:r>
      <w:proofErr w:type="gramEnd"/>
      <w:r w:rsidRPr="00AD2AE5">
        <w:rPr>
          <w:rFonts w:ascii="Arial" w:hAnsi="Arial" w:cs="Arial"/>
          <w:kern w:val="2"/>
        </w:rPr>
        <w:t xml:space="preserve"> Decreto Reglamentario de la Ley N° 2051/03.</w:t>
      </w:r>
    </w:p>
    <w:p w14:paraId="4D5551E9" w14:textId="77777777" w:rsidR="00AD366D" w:rsidRPr="00AD366D" w:rsidRDefault="00AD366D" w:rsidP="00AD366D">
      <w:pPr>
        <w:pStyle w:val="Prrafodelista"/>
        <w:rPr>
          <w:rFonts w:ascii="Arial" w:hAnsi="Arial" w:cs="Arial"/>
          <w:kern w:val="2"/>
        </w:rPr>
      </w:pPr>
    </w:p>
    <w:p w14:paraId="59D7F816" w14:textId="77777777" w:rsidR="00AD366D" w:rsidRPr="00AD2AE5" w:rsidRDefault="00AD366D" w:rsidP="00AD366D">
      <w:pPr>
        <w:pStyle w:val="Prrafodelista"/>
        <w:widowControl w:val="0"/>
        <w:suppressAutoHyphens/>
        <w:spacing w:before="240" w:after="240" w:line="360" w:lineRule="auto"/>
        <w:ind w:left="567"/>
        <w:jc w:val="both"/>
        <w:rPr>
          <w:rFonts w:ascii="Arial" w:hAnsi="Arial" w:cs="Arial"/>
          <w:kern w:val="2"/>
        </w:rPr>
      </w:pP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1ABB8EAC"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p>
    <w:p w14:paraId="3487931B" w14:textId="77777777" w:rsidR="00D04734" w:rsidRPr="00340CF7" w:rsidRDefault="00D04734" w:rsidP="00D04734">
      <w:pPr>
        <w:pStyle w:val="Prrafodelista"/>
        <w:spacing w:after="0" w:line="240" w:lineRule="auto"/>
        <w:jc w:val="both"/>
        <w:rPr>
          <w:rFonts w:ascii="Arial" w:hAnsi="Arial" w:cs="Arial"/>
          <w:i/>
          <w:color w:val="000000" w:themeColor="text1"/>
        </w:rPr>
      </w:pPr>
      <w:r w:rsidRPr="00340CF7">
        <w:rPr>
          <w:rFonts w:ascii="Arial" w:hAnsi="Arial" w:cs="Arial"/>
          <w:i/>
          <w:color w:val="000000" w:themeColor="text1"/>
        </w:rPr>
        <w:t>Deberá ser igual o mayor que 1, en promedio, en los 3 últimos años (201</w:t>
      </w:r>
      <w:r>
        <w:rPr>
          <w:rFonts w:ascii="Arial" w:hAnsi="Arial" w:cs="Arial"/>
          <w:i/>
          <w:color w:val="000000" w:themeColor="text1"/>
        </w:rPr>
        <w:t>5, 2016, 2017</w:t>
      </w:r>
      <w:proofErr w:type="gramStart"/>
      <w:r w:rsidRPr="00340CF7">
        <w:rPr>
          <w:rFonts w:ascii="Arial" w:hAnsi="Arial" w:cs="Arial"/>
          <w:i/>
          <w:color w:val="000000" w:themeColor="text1"/>
        </w:rPr>
        <w:t>).-</w:t>
      </w:r>
      <w:proofErr w:type="gramEnd"/>
    </w:p>
    <w:p w14:paraId="6521506B" w14:textId="77777777" w:rsidR="00B73966" w:rsidRPr="00AD2AE5" w:rsidRDefault="00B73966" w:rsidP="00830140">
      <w:pPr>
        <w:pStyle w:val="Prrafodelista"/>
        <w:spacing w:after="0" w:line="360" w:lineRule="auto"/>
        <w:ind w:left="993"/>
        <w:jc w:val="both"/>
        <w:rPr>
          <w:rFonts w:ascii="Arial" w:hAnsi="Arial" w:cs="Arial"/>
          <w:i/>
          <w:color w:val="FF0000"/>
        </w:rPr>
      </w:pPr>
    </w:p>
    <w:p w14:paraId="3E1D7723" w14:textId="70DCE3F0"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6EE64465" w14:textId="14D857C6" w:rsidR="004B187B" w:rsidRPr="00AD2AE5" w:rsidRDefault="007A665A" w:rsidP="007A665A">
      <w:pPr>
        <w:pStyle w:val="Prrafodelista"/>
        <w:spacing w:after="0" w:line="360" w:lineRule="auto"/>
        <w:ind w:left="709"/>
        <w:jc w:val="both"/>
        <w:rPr>
          <w:rFonts w:ascii="Arial" w:hAnsi="Arial" w:cs="Arial"/>
          <w:i/>
        </w:rPr>
      </w:pPr>
      <w:r w:rsidRPr="00656083">
        <w:rPr>
          <w:rFonts w:ascii="Arial" w:hAnsi="Arial" w:cs="Arial"/>
        </w:rPr>
        <w:t>Presentar declaración jurada de contar con la c</w:t>
      </w:r>
      <w:r>
        <w:rPr>
          <w:rFonts w:ascii="Arial" w:hAnsi="Arial" w:cs="Arial"/>
        </w:rPr>
        <w:t xml:space="preserve">apacidad técnica de ejecutar el </w:t>
      </w:r>
      <w:r w:rsidRPr="00656083">
        <w:rPr>
          <w:rFonts w:ascii="Arial" w:hAnsi="Arial" w:cs="Arial"/>
        </w:rPr>
        <w:t>contrato de acuerdo a las especificaciones solicitadas</w:t>
      </w:r>
      <w:r>
        <w:rPr>
          <w:rFonts w:ascii="Arial" w:hAnsi="Arial" w:cs="Arial"/>
        </w:rPr>
        <w:t>.</w:t>
      </w:r>
    </w:p>
    <w:p w14:paraId="12DAC0DE" w14:textId="5D33C43F"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14:paraId="572AF92C" w14:textId="77777777" w:rsidR="007A665A" w:rsidRPr="007A665A" w:rsidRDefault="007A665A" w:rsidP="007A665A">
      <w:pPr>
        <w:pStyle w:val="Prrafodelista"/>
        <w:spacing w:after="0" w:line="360" w:lineRule="auto"/>
        <w:ind w:left="709"/>
        <w:jc w:val="both"/>
        <w:rPr>
          <w:rFonts w:ascii="Arial" w:hAnsi="Arial" w:cs="Arial"/>
          <w:i/>
          <w:color w:val="000000" w:themeColor="text1"/>
        </w:rPr>
      </w:pPr>
      <w:r w:rsidRPr="007A665A">
        <w:rPr>
          <w:rFonts w:ascii="Arial" w:hAnsi="Arial" w:cs="Arial"/>
          <w:i/>
          <w:color w:val="000000" w:themeColor="text1"/>
        </w:rPr>
        <w:t>El Oferente deberá proporcionar evidencia documentada que demuestre su cumplimiento con los siguientes requisitos de experiencia:</w:t>
      </w:r>
    </w:p>
    <w:p w14:paraId="26A5E69A" w14:textId="77777777" w:rsidR="007A665A" w:rsidRPr="007A665A" w:rsidRDefault="007A665A" w:rsidP="007A665A">
      <w:pPr>
        <w:pStyle w:val="Prrafodelista"/>
        <w:spacing w:after="0" w:line="360" w:lineRule="auto"/>
        <w:ind w:left="709"/>
        <w:jc w:val="both"/>
        <w:rPr>
          <w:rFonts w:ascii="Arial" w:hAnsi="Arial" w:cs="Arial"/>
          <w:i/>
          <w:color w:val="000000" w:themeColor="text1"/>
        </w:rPr>
      </w:pPr>
    </w:p>
    <w:p w14:paraId="65EBAA92" w14:textId="6F29E112" w:rsidR="001F62A3" w:rsidRDefault="007A665A" w:rsidP="007A665A">
      <w:pPr>
        <w:pStyle w:val="Prrafodelista"/>
        <w:spacing w:after="0" w:line="360" w:lineRule="auto"/>
        <w:ind w:left="709"/>
        <w:jc w:val="both"/>
        <w:rPr>
          <w:rFonts w:ascii="Arial" w:hAnsi="Arial" w:cs="Arial"/>
          <w:i/>
          <w:color w:val="000000" w:themeColor="text1"/>
        </w:rPr>
      </w:pPr>
      <w:r w:rsidRPr="007A665A">
        <w:rPr>
          <w:rFonts w:ascii="Arial" w:hAnsi="Arial" w:cs="Arial"/>
          <w:i/>
          <w:color w:val="000000" w:themeColor="text1"/>
        </w:rPr>
        <w:t xml:space="preserve">Copia de contratos ejecutados y/o facturaciones de venta y/o recepciones finales de (provisión de </w:t>
      </w:r>
      <w:r>
        <w:rPr>
          <w:rFonts w:ascii="Arial" w:hAnsi="Arial" w:cs="Arial"/>
          <w:i/>
          <w:color w:val="000000" w:themeColor="text1"/>
        </w:rPr>
        <w:t>formularios e impresos</w:t>
      </w:r>
      <w:r w:rsidRPr="007A665A">
        <w:rPr>
          <w:rFonts w:ascii="Arial" w:hAnsi="Arial" w:cs="Arial"/>
          <w:i/>
          <w:color w:val="000000" w:themeColor="text1"/>
        </w:rPr>
        <w:t xml:space="preserve">) como los solicitados en el presente Pliego de Bases y Condiciones, con Instituciones Privadas y/o del Estado, igual o superior al </w:t>
      </w:r>
      <w:r>
        <w:rPr>
          <w:rFonts w:ascii="Arial" w:hAnsi="Arial" w:cs="Arial"/>
          <w:i/>
          <w:color w:val="000000" w:themeColor="text1"/>
        </w:rPr>
        <w:t>ochenta</w:t>
      </w:r>
      <w:r w:rsidRPr="007A665A">
        <w:rPr>
          <w:rFonts w:ascii="Arial" w:hAnsi="Arial" w:cs="Arial"/>
          <w:i/>
          <w:color w:val="000000" w:themeColor="text1"/>
        </w:rPr>
        <w:t xml:space="preserve"> por ciento (80%) del valor de la oferta. Los contratos deberán ser de los últimos tres años (2015-2016-2017), dicho porcentaje corresponderá al promedio de facturación del periodo </w:t>
      </w:r>
      <w:proofErr w:type="gramStart"/>
      <w:r w:rsidRPr="007A665A">
        <w:rPr>
          <w:rFonts w:ascii="Arial" w:hAnsi="Arial" w:cs="Arial"/>
          <w:i/>
          <w:color w:val="000000" w:themeColor="text1"/>
        </w:rPr>
        <w:t>solicitado.-</w:t>
      </w:r>
      <w:proofErr w:type="gramEnd"/>
    </w:p>
    <w:p w14:paraId="6E281EDB" w14:textId="77777777" w:rsidR="007A665A" w:rsidRPr="007A665A" w:rsidRDefault="007A665A" w:rsidP="007A665A">
      <w:pPr>
        <w:spacing w:before="240" w:after="240" w:line="360" w:lineRule="auto"/>
        <w:ind w:left="708"/>
        <w:contextualSpacing/>
        <w:jc w:val="both"/>
        <w:rPr>
          <w:rFonts w:ascii="Arial" w:hAnsi="Arial" w:cs="Arial"/>
          <w:i/>
        </w:rPr>
      </w:pPr>
      <w:r w:rsidRPr="007A665A">
        <w:rPr>
          <w:rFonts w:ascii="Arial" w:hAnsi="Arial" w:cs="Arial"/>
          <w:i/>
        </w:rPr>
        <w:t>Para los consorcios, el líder del Consorcio y los demás miembros del mismo, deberán cumplir con la totalidad de los requisitos tales: Capacidad legal y financiera en un 100% y en cuanto a la experiencia, el líder del Consorcio deberá cumplir con el 60%, en tanto que los demás integrantes el 40</w:t>
      </w:r>
      <w:proofErr w:type="gramStart"/>
      <w:r w:rsidRPr="007A665A">
        <w:rPr>
          <w:rFonts w:ascii="Arial" w:hAnsi="Arial" w:cs="Arial"/>
          <w:i/>
        </w:rPr>
        <w:t>%.-</w:t>
      </w:r>
      <w:proofErr w:type="gramEnd"/>
    </w:p>
    <w:p w14:paraId="45B4663B" w14:textId="296B99B0"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086457CA"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7A665A">
        <w:rPr>
          <w:rFonts w:ascii="Arial" w:hAnsi="Arial" w:cs="Arial"/>
        </w:rPr>
        <w:t>1 (un)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3F28DC60" w14:textId="47CBC334" w:rsidR="004E69A3" w:rsidRPr="003F6DF8" w:rsidRDefault="004E69A3" w:rsidP="00213C2F">
      <w:pPr>
        <w:pStyle w:val="Prrafodelista"/>
        <w:numPr>
          <w:ilvl w:val="0"/>
          <w:numId w:val="23"/>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3F6DF8">
        <w:rPr>
          <w:rFonts w:ascii="Arial" w:hAnsi="Arial" w:cs="Arial"/>
          <w:b/>
          <w:i/>
        </w:rPr>
        <w:t>SI APLICA</w:t>
      </w:r>
    </w:p>
    <w:p w14:paraId="5D850E83" w14:textId="77777777" w:rsidR="003F6DF8" w:rsidRDefault="003F6DF8" w:rsidP="003F6DF8">
      <w:pPr>
        <w:spacing w:after="0" w:line="240" w:lineRule="auto"/>
        <w:ind w:left="284"/>
        <w:contextualSpacing/>
        <w:jc w:val="both"/>
        <w:rPr>
          <w:rFonts w:ascii="Arial" w:hAnsi="Arial" w:cs="Arial"/>
          <w:i/>
          <w:color w:val="000000" w:themeColor="text1"/>
        </w:rPr>
      </w:pPr>
      <w:r w:rsidRPr="00940941">
        <w:rPr>
          <w:rFonts w:ascii="Arial" w:hAnsi="Arial" w:cs="Arial"/>
          <w:i/>
          <w:color w:val="000000" w:themeColor="text1"/>
        </w:rPr>
        <w:t xml:space="preserve">EL OFERENTE DEBERA PRESENTAR MUESTRAS DE LOS BIENES CON SU OFERTA EN EL MOMENTO DE ACTO DE APERTURA PARA QUE EL COMITÉ DE EVALUACION PUEDA CORROBORAR QUE CUMPLAN CON LAS ESPECIFICACIONES TECNICAS, MATERIALES Y LA MEDIDAS ESTABLECIDAS ACORDE A LOS REQUERIMIENTOS DE ESTA </w:t>
      </w:r>
      <w:proofErr w:type="gramStart"/>
      <w:r w:rsidRPr="00940941">
        <w:rPr>
          <w:rFonts w:ascii="Arial" w:hAnsi="Arial" w:cs="Arial"/>
          <w:i/>
          <w:color w:val="000000" w:themeColor="text1"/>
        </w:rPr>
        <w:t>CONVOCATORIA.-</w:t>
      </w:r>
      <w:proofErr w:type="gramEnd"/>
    </w:p>
    <w:p w14:paraId="548A93FA" w14:textId="77777777" w:rsidR="003F6DF8" w:rsidRPr="00940941" w:rsidRDefault="003F6DF8" w:rsidP="003F6DF8">
      <w:pPr>
        <w:spacing w:after="0" w:line="240" w:lineRule="auto"/>
        <w:ind w:left="284"/>
        <w:contextualSpacing/>
        <w:jc w:val="both"/>
        <w:rPr>
          <w:rFonts w:ascii="Arial" w:hAnsi="Arial" w:cs="Arial"/>
          <w:i/>
          <w:color w:val="000000" w:themeColor="text1"/>
        </w:rPr>
      </w:pPr>
    </w:p>
    <w:p w14:paraId="635BB63C" w14:textId="77777777" w:rsidR="003F6DF8" w:rsidRPr="00940941" w:rsidRDefault="003F6DF8" w:rsidP="003F6DF8">
      <w:pPr>
        <w:spacing w:after="0" w:line="240" w:lineRule="auto"/>
        <w:ind w:left="284"/>
        <w:contextualSpacing/>
        <w:jc w:val="both"/>
        <w:rPr>
          <w:rFonts w:ascii="Arial" w:hAnsi="Arial" w:cs="Arial"/>
          <w:i/>
          <w:color w:val="000000" w:themeColor="text1"/>
        </w:rPr>
      </w:pPr>
      <w:r w:rsidRPr="00940941">
        <w:rPr>
          <w:rFonts w:ascii="Arial" w:hAnsi="Arial" w:cs="Arial"/>
          <w:i/>
          <w:color w:val="000000" w:themeColor="text1"/>
        </w:rPr>
        <w:t>SE ELABORARÁ UN INFORME TECNICO POR LA DIRECCION SOLICITANTE DE LA MUNICIPALIDAD DE LUQUE, DEPENDENCIA ENCARGADA DE LA VERIFICACION DE LOS BIENES A ADQUIRIR. EL BIEN QUE CUMPLA CON LAS ESPECIFICACIONES TECNICAS SERA CALIFICADO COMO CUMPLE O NO CUMPLE</w:t>
      </w:r>
      <w:r>
        <w:rPr>
          <w:rFonts w:ascii="Arial" w:hAnsi="Arial" w:cs="Arial"/>
          <w:i/>
          <w:color w:val="000000" w:themeColor="text1"/>
        </w:rPr>
        <w:t xml:space="preserve"> </w:t>
      </w:r>
      <w:r w:rsidRPr="00940941">
        <w:rPr>
          <w:rFonts w:ascii="Arial" w:hAnsi="Arial" w:cs="Arial"/>
          <w:i/>
          <w:color w:val="000000" w:themeColor="text1"/>
        </w:rPr>
        <w:t>LAS MUESTRAS QUEDARAN EN RESGUARDO DE LA CONVOCANTE HASTA EL MOMENTO DE LA ADJUDICACION</w:t>
      </w:r>
      <w:r>
        <w:rPr>
          <w:rFonts w:ascii="Arial" w:hAnsi="Arial" w:cs="Arial"/>
          <w:i/>
          <w:color w:val="000000" w:themeColor="text1"/>
        </w:rPr>
        <w:t>.</w:t>
      </w:r>
    </w:p>
    <w:p w14:paraId="2C9CFEA9" w14:textId="1F1F6F0A" w:rsidR="003F6DF8" w:rsidRDefault="003F6DF8" w:rsidP="003F6DF8">
      <w:pPr>
        <w:spacing w:before="240" w:after="240" w:line="240" w:lineRule="auto"/>
        <w:ind w:left="284"/>
        <w:jc w:val="both"/>
        <w:rPr>
          <w:rFonts w:ascii="Arial" w:hAnsi="Arial" w:cs="Arial"/>
          <w:i/>
          <w:color w:val="FF0000"/>
        </w:rPr>
      </w:pPr>
      <w:r w:rsidRPr="00940941">
        <w:rPr>
          <w:rFonts w:ascii="Arial" w:hAnsi="Arial" w:cs="Arial"/>
          <w:i/>
          <w:color w:val="000000" w:themeColor="text1"/>
        </w:rPr>
        <w:t>LAS MUESTRAS DEL OFERENTE ADJUDICADO SERAN RETENIDAS HASTA EL MOMENTO DE LA ENTREGA TOTAL DE LOS BIENES ADJUDICADOS, Y LAS MUESTRAS NO ADJUDICADAS PODRAN SER RETIRADAS UNA VEZ QUE CULMINE EL PROCESO DE ADJUDICACION, EL CUAL SERA NOTIFICADO VIA NOTA Y LAS MISMAS ESTARAN A DISPOSICION PARA SU RETIRO RESPECTIVO DE LA OFICINA DE LA DIRECCION DE LA UOC, QUEDANDO ESTA DIRECCION EXENTA DE RESPONSABILIDAD POR LA FALTA DE RETIRO DE LAS MUESTRAS DE LOS OFERENTES NO ADJUDICADOS</w:t>
      </w:r>
      <w:r>
        <w:rPr>
          <w:rFonts w:ascii="Arial" w:hAnsi="Arial" w:cs="Arial"/>
          <w:i/>
          <w:color w:val="000000" w:themeColor="text1"/>
        </w:rPr>
        <w:t>.</w:t>
      </w:r>
    </w:p>
    <w:p w14:paraId="3EBD96B7" w14:textId="50DE4093"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72A7B975" w:rsidR="001D7681" w:rsidRPr="00240D27" w:rsidRDefault="004E69A3" w:rsidP="00240D27">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w:t>
      </w:r>
      <w:r w:rsidR="00240D27" w:rsidRPr="00240D27">
        <w:rPr>
          <w:rFonts w:ascii="Arial" w:hAnsi="Arial" w:cs="Arial"/>
          <w:i/>
        </w:rPr>
        <w:t xml:space="preserve">La adjudicación se dará a conocer por nota mediante correo electrónico o por fax dentro de los 5 días posteriores a la fecha de </w:t>
      </w:r>
      <w:proofErr w:type="gramStart"/>
      <w:r w:rsidR="00240D27" w:rsidRPr="00240D27">
        <w:rPr>
          <w:rFonts w:ascii="Arial" w:hAnsi="Arial" w:cs="Arial"/>
          <w:i/>
        </w:rPr>
        <w:t>adjudicación.-</w:t>
      </w:r>
      <w:proofErr w:type="gramEnd"/>
    </w:p>
    <w:p w14:paraId="54C8A1F4" w14:textId="3457895F" w:rsidR="003C0B8F" w:rsidRPr="00EF015F" w:rsidRDefault="003C0B8F" w:rsidP="00830140">
      <w:pPr>
        <w:pStyle w:val="Prrafodelista"/>
        <w:numPr>
          <w:ilvl w:val="0"/>
          <w:numId w:val="23"/>
        </w:numPr>
        <w:tabs>
          <w:tab w:val="left" w:pos="993"/>
        </w:tabs>
        <w:spacing w:before="240" w:after="240" w:line="360" w:lineRule="auto"/>
        <w:ind w:left="284" w:hanging="284"/>
        <w:contextualSpacing w:val="0"/>
        <w:jc w:val="both"/>
        <w:rPr>
          <w:rFonts w:ascii="Arial" w:hAnsi="Arial" w:cs="Arial"/>
          <w:b/>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EF015F" w:rsidRPr="00EF015F">
        <w:rPr>
          <w:rFonts w:ascii="Arial" w:hAnsi="Arial" w:cs="Arial"/>
          <w:i/>
        </w:rPr>
        <w:t>Contrato.</w:t>
      </w:r>
    </w:p>
    <w:p w14:paraId="2FF9E6CE" w14:textId="3A59540C" w:rsidR="003C0B8F" w:rsidRPr="00EF015F" w:rsidRDefault="003C0B8F" w:rsidP="00830140">
      <w:pPr>
        <w:pStyle w:val="Prrafodelista"/>
        <w:numPr>
          <w:ilvl w:val="0"/>
          <w:numId w:val="23"/>
        </w:numPr>
        <w:tabs>
          <w:tab w:val="left" w:pos="851"/>
        </w:tabs>
        <w:spacing w:before="240" w:after="240" w:line="36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p>
    <w:p w14:paraId="30F00EF3" w14:textId="5B91000A" w:rsidR="00EF015F" w:rsidRPr="00EF015F" w:rsidRDefault="00EF015F" w:rsidP="00EF015F">
      <w:pPr>
        <w:tabs>
          <w:tab w:val="left" w:pos="851"/>
        </w:tabs>
        <w:spacing w:before="240" w:after="240" w:line="240" w:lineRule="auto"/>
        <w:ind w:left="284"/>
        <w:jc w:val="both"/>
        <w:rPr>
          <w:rFonts w:ascii="Arial" w:hAnsi="Arial" w:cs="Arial"/>
          <w:i/>
          <w:sz w:val="20"/>
        </w:rPr>
      </w:pPr>
      <w:r w:rsidRPr="00EF015F">
        <w:rPr>
          <w:rFonts w:ascii="Arial" w:hAnsi="Arial" w:cs="Arial"/>
          <w:i/>
          <w:sz w:val="20"/>
        </w:rPr>
        <w:t>El Precio total del Contrato estará sujeto a reajustes, siempre y cuando la variación del IPC publicado por el BCP haya sufrido una variación igual o mayor al quince por ciento (15%) referente a la fecha de apertura de ofertas, de conformidad a la siguiente formula: PR = P x IPC1 IPCO</w:t>
      </w:r>
    </w:p>
    <w:p w14:paraId="047A4FEE" w14:textId="77777777" w:rsidR="00EF015F" w:rsidRPr="00EF015F" w:rsidRDefault="00EF015F" w:rsidP="00EF015F">
      <w:pPr>
        <w:pStyle w:val="Prrafodelista"/>
        <w:spacing w:before="240" w:after="240" w:line="240" w:lineRule="auto"/>
        <w:ind w:left="284"/>
        <w:jc w:val="both"/>
        <w:rPr>
          <w:rFonts w:ascii="Arial" w:hAnsi="Arial" w:cs="Arial"/>
          <w:i/>
          <w:sz w:val="20"/>
        </w:rPr>
      </w:pPr>
      <w:r w:rsidRPr="00EF015F">
        <w:rPr>
          <w:rFonts w:ascii="Arial" w:hAnsi="Arial" w:cs="Arial"/>
          <w:i/>
          <w:sz w:val="20"/>
        </w:rPr>
        <w:t>Donde:</w:t>
      </w:r>
    </w:p>
    <w:p w14:paraId="63591428" w14:textId="77777777" w:rsidR="00EF015F" w:rsidRPr="00EF015F" w:rsidRDefault="00EF015F" w:rsidP="00EF015F">
      <w:pPr>
        <w:pStyle w:val="Prrafodelista"/>
        <w:spacing w:before="240" w:after="240" w:line="240" w:lineRule="auto"/>
        <w:ind w:left="284"/>
        <w:jc w:val="both"/>
        <w:rPr>
          <w:rFonts w:ascii="Arial" w:hAnsi="Arial" w:cs="Arial"/>
          <w:i/>
          <w:sz w:val="20"/>
        </w:rPr>
      </w:pPr>
      <w:r w:rsidRPr="00EF015F">
        <w:rPr>
          <w:rFonts w:ascii="Arial" w:hAnsi="Arial" w:cs="Arial"/>
          <w:i/>
          <w:sz w:val="20"/>
        </w:rPr>
        <w:t>PR=Precio Reajustado</w:t>
      </w:r>
    </w:p>
    <w:p w14:paraId="6B67334C" w14:textId="77777777" w:rsidR="00EF015F" w:rsidRPr="00EF015F" w:rsidRDefault="00EF015F" w:rsidP="00EF015F">
      <w:pPr>
        <w:pStyle w:val="Prrafodelista"/>
        <w:spacing w:before="240" w:after="240" w:line="240" w:lineRule="auto"/>
        <w:ind w:left="284"/>
        <w:jc w:val="both"/>
        <w:rPr>
          <w:rFonts w:ascii="Arial" w:hAnsi="Arial" w:cs="Arial"/>
          <w:i/>
          <w:sz w:val="20"/>
        </w:rPr>
      </w:pPr>
      <w:r w:rsidRPr="00EF015F">
        <w:rPr>
          <w:rFonts w:ascii="Arial" w:hAnsi="Arial" w:cs="Arial"/>
          <w:i/>
          <w:sz w:val="20"/>
        </w:rPr>
        <w:t>P=Precio adjudicado</w:t>
      </w:r>
    </w:p>
    <w:p w14:paraId="7127D29B" w14:textId="77777777" w:rsidR="00EF015F" w:rsidRPr="00EF015F" w:rsidRDefault="00EF015F" w:rsidP="00EF015F">
      <w:pPr>
        <w:pStyle w:val="Prrafodelista"/>
        <w:spacing w:before="240" w:after="240" w:line="240" w:lineRule="auto"/>
        <w:ind w:left="284"/>
        <w:jc w:val="both"/>
        <w:rPr>
          <w:rFonts w:ascii="Arial" w:hAnsi="Arial" w:cs="Arial"/>
          <w:i/>
          <w:sz w:val="20"/>
        </w:rPr>
      </w:pPr>
      <w:r w:rsidRPr="00EF015F">
        <w:rPr>
          <w:rFonts w:ascii="Arial" w:hAnsi="Arial" w:cs="Arial"/>
          <w:i/>
          <w:sz w:val="20"/>
        </w:rPr>
        <w:t>IPC 1= Índice de precios al Consumidor publicado por el Banco Central del Paraguay, correspondiente al mes de la entrega del suministro.</w:t>
      </w:r>
    </w:p>
    <w:p w14:paraId="1FC78902" w14:textId="77777777" w:rsidR="00EF015F" w:rsidRPr="00EF015F" w:rsidRDefault="00EF015F" w:rsidP="00EF015F">
      <w:pPr>
        <w:pStyle w:val="Prrafodelista"/>
        <w:spacing w:before="240" w:after="240" w:line="240" w:lineRule="auto"/>
        <w:ind w:left="284"/>
        <w:jc w:val="both"/>
        <w:rPr>
          <w:rFonts w:ascii="Arial" w:hAnsi="Arial" w:cs="Arial"/>
          <w:i/>
          <w:sz w:val="20"/>
        </w:rPr>
      </w:pPr>
      <w:r w:rsidRPr="00EF015F">
        <w:rPr>
          <w:rFonts w:ascii="Arial" w:hAnsi="Arial" w:cs="Arial"/>
          <w:i/>
          <w:sz w:val="20"/>
        </w:rPr>
        <w:t>IPC0: Índice de Precios al Consumidor publicado por el Banco Central del Paraguay, correspondiente al mes de apertura de ofertas.</w:t>
      </w:r>
    </w:p>
    <w:p w14:paraId="44DFDF94" w14:textId="3F4BB536" w:rsidR="00EF015F" w:rsidRPr="00EF015F" w:rsidRDefault="00EF015F" w:rsidP="00EF015F">
      <w:pPr>
        <w:tabs>
          <w:tab w:val="left" w:pos="851"/>
        </w:tabs>
        <w:spacing w:before="240" w:after="240" w:line="240" w:lineRule="auto"/>
        <w:ind w:left="284"/>
        <w:jc w:val="both"/>
        <w:rPr>
          <w:rFonts w:ascii="Arial" w:hAnsi="Arial" w:cs="Arial"/>
          <w:i/>
        </w:rPr>
      </w:pPr>
      <w:r w:rsidRPr="00EF015F">
        <w:rPr>
          <w:rFonts w:ascii="Arial" w:hAnsi="Arial" w:cs="Arial"/>
          <w:i/>
          <w:sz w:val="20"/>
        </w:rPr>
        <w:t>No se reconocerá (n) reajuste (s) de precio (s) si el suministro se encuentra atrasado respecto al plazo de entrega aprobado</w:t>
      </w:r>
      <w:r w:rsidRPr="00EF015F">
        <w:rPr>
          <w:rFonts w:ascii="Arial" w:hAnsi="Arial" w:cs="Arial"/>
          <w:i/>
        </w:rPr>
        <w:t>.</w:t>
      </w:r>
    </w:p>
    <w:p w14:paraId="31B75C34" w14:textId="77777777" w:rsidR="00EF015F" w:rsidRPr="00EF015F" w:rsidRDefault="00EF015F" w:rsidP="00EF015F">
      <w:pPr>
        <w:pStyle w:val="Prrafodelista"/>
        <w:spacing w:before="240" w:after="240" w:line="360" w:lineRule="auto"/>
        <w:ind w:left="284"/>
        <w:contextualSpacing w:val="0"/>
        <w:jc w:val="both"/>
        <w:rPr>
          <w:rFonts w:ascii="Arial" w:hAnsi="Arial" w:cs="Arial"/>
          <w:color w:val="FF0000"/>
        </w:rPr>
      </w:pPr>
    </w:p>
    <w:p w14:paraId="40D5DF47" w14:textId="3BE40617" w:rsidR="00A13093" w:rsidRPr="00A13093" w:rsidRDefault="00A13093"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w:t>
      </w:r>
      <w:r w:rsidR="00EF015F">
        <w:rPr>
          <w:rFonts w:ascii="Arial" w:hAnsi="Arial" w:cs="Arial"/>
          <w:spacing w:val="-3"/>
          <w:lang w:val="es-ES_tradnl"/>
        </w:rPr>
        <w:t xml:space="preserve">no la subcontratación: </w:t>
      </w:r>
      <w:r w:rsidR="00EF015F">
        <w:rPr>
          <w:rFonts w:ascii="Arial" w:hAnsi="Arial" w:cs="Arial"/>
          <w:b/>
          <w:i/>
          <w:spacing w:val="-3"/>
          <w:lang w:val="es-ES_tradnl"/>
        </w:rPr>
        <w:t xml:space="preserve">NO </w:t>
      </w:r>
      <w:proofErr w:type="gramStart"/>
      <w:r w:rsidR="00EF015F">
        <w:rPr>
          <w:rFonts w:ascii="Arial" w:hAnsi="Arial" w:cs="Arial"/>
          <w:b/>
          <w:i/>
          <w:spacing w:val="-3"/>
          <w:lang w:val="es-ES_tradnl"/>
        </w:rPr>
        <w:t>APLICA.-</w:t>
      </w:r>
      <w:proofErr w:type="gramEnd"/>
      <w:r w:rsidRPr="00B92BB6">
        <w:rPr>
          <w:rFonts w:ascii="Arial" w:hAnsi="Arial" w:cs="Arial"/>
          <w:bCs/>
          <w:i/>
          <w:iCs/>
        </w:rPr>
        <w:t xml:space="preserve">  </w:t>
      </w:r>
    </w:p>
    <w:p w14:paraId="0188693D" w14:textId="77777777" w:rsidR="001C6FE0" w:rsidRPr="001C6FE0" w:rsidRDefault="003C0B8F"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p>
    <w:p w14:paraId="6939F06C" w14:textId="2A78C126" w:rsidR="001C6FE0" w:rsidRPr="00340CF7" w:rsidRDefault="001C6FE0" w:rsidP="001C6FE0">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 xml:space="preserve">El Pago se realizara, en guaraníes, una vez se realice/provisión de los servicios/bienes, a entera satisfacción de la convocante, contra presentación de factura a crédito y conforme, en forma directa por la Contratante dentro de los </w:t>
      </w:r>
      <w:proofErr w:type="gramStart"/>
      <w:r w:rsidRPr="00340CF7">
        <w:rPr>
          <w:rFonts w:ascii="Arial" w:hAnsi="Arial" w:cs="Arial"/>
          <w:i/>
          <w:color w:val="000000" w:themeColor="text1"/>
          <w:sz w:val="20"/>
        </w:rPr>
        <w:t>5( días</w:t>
      </w:r>
      <w:proofErr w:type="gramEnd"/>
      <w:r w:rsidRPr="00340CF7">
        <w:rPr>
          <w:rFonts w:ascii="Arial" w:hAnsi="Arial" w:cs="Arial"/>
          <w:i/>
          <w:color w:val="000000" w:themeColor="text1"/>
          <w:sz w:val="20"/>
        </w:rPr>
        <w:t>) días posteriores a la recepción de la factura.</w:t>
      </w:r>
    </w:p>
    <w:p w14:paraId="6EC93FF7" w14:textId="77777777" w:rsidR="001C6FE0" w:rsidRPr="00340CF7" w:rsidRDefault="001C6FE0" w:rsidP="001C6FE0">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Los Documentos exigidos para el pago son:</w:t>
      </w:r>
    </w:p>
    <w:p w14:paraId="39A7DF24" w14:textId="77777777" w:rsidR="001C6FE0" w:rsidRPr="00340CF7" w:rsidRDefault="001C6FE0" w:rsidP="001C6FE0">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 xml:space="preserve">Nota de Solicitud de pago del proveedor conteniendo: </w:t>
      </w:r>
    </w:p>
    <w:p w14:paraId="78283E05" w14:textId="77777777" w:rsidR="001C6FE0" w:rsidRPr="00340CF7" w:rsidRDefault="001C6FE0" w:rsidP="001C6FE0">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1. (Número de Factura).</w:t>
      </w:r>
    </w:p>
    <w:p w14:paraId="3AE02CC5" w14:textId="77777777" w:rsidR="001C6FE0" w:rsidRPr="00340CF7" w:rsidRDefault="001C6FE0" w:rsidP="001C6FE0">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2. Acta de RECEPCION DE SATISFACTORIA.</w:t>
      </w:r>
    </w:p>
    <w:p w14:paraId="45224B39" w14:textId="77777777" w:rsidR="001C6FE0" w:rsidRPr="00340CF7" w:rsidRDefault="001C6FE0" w:rsidP="001C6FE0">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3. Factura Crédito.</w:t>
      </w:r>
    </w:p>
    <w:p w14:paraId="4FAC9263" w14:textId="2D720EE7" w:rsidR="001C6FE0" w:rsidRDefault="001C6FE0" w:rsidP="001C6FE0">
      <w:pPr>
        <w:pStyle w:val="Prrafodelista"/>
        <w:spacing w:before="240" w:after="240" w:line="240" w:lineRule="auto"/>
        <w:jc w:val="both"/>
        <w:rPr>
          <w:rFonts w:ascii="Arial" w:hAnsi="Arial" w:cs="Arial"/>
          <w:i/>
          <w:color w:val="000000" w:themeColor="text1"/>
          <w:sz w:val="20"/>
        </w:rPr>
      </w:pPr>
      <w:r w:rsidRPr="00340CF7">
        <w:rPr>
          <w:rFonts w:ascii="Arial" w:hAnsi="Arial" w:cs="Arial"/>
          <w:i/>
          <w:color w:val="000000" w:themeColor="text1"/>
          <w:sz w:val="20"/>
        </w:rPr>
        <w:t>4. Ultimo pago de IVA/certificado de cumplimiento tributario</w:t>
      </w:r>
      <w:r>
        <w:rPr>
          <w:rFonts w:ascii="Arial" w:hAnsi="Arial" w:cs="Arial"/>
          <w:i/>
          <w:color w:val="000000" w:themeColor="text1"/>
          <w:sz w:val="20"/>
        </w:rPr>
        <w:t>.</w:t>
      </w:r>
    </w:p>
    <w:p w14:paraId="0BB28093" w14:textId="77777777" w:rsidR="001C6FE0" w:rsidRPr="00340CF7" w:rsidRDefault="001C6FE0" w:rsidP="001C6FE0">
      <w:pPr>
        <w:pStyle w:val="Prrafodelista"/>
        <w:spacing w:before="240" w:after="240" w:line="240" w:lineRule="auto"/>
        <w:jc w:val="both"/>
        <w:rPr>
          <w:rFonts w:ascii="Arial" w:hAnsi="Arial" w:cs="Arial"/>
          <w:i/>
          <w:color w:val="000000" w:themeColor="text1"/>
          <w:sz w:val="20"/>
        </w:rPr>
      </w:pPr>
    </w:p>
    <w:p w14:paraId="3C3C626F" w14:textId="6CD1D4CE"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D73ECE">
        <w:rPr>
          <w:rFonts w:ascii="Arial" w:hAnsi="Arial" w:cs="Arial"/>
          <w:i/>
        </w:rPr>
        <w:t>0,05</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1EF00B02" w:rsidR="003C0B8F" w:rsidRPr="00D73ECE" w:rsidRDefault="003C0B8F" w:rsidP="00D73ECE">
      <w:pPr>
        <w:pStyle w:val="Prrafodelista"/>
        <w:numPr>
          <w:ilvl w:val="0"/>
          <w:numId w:val="23"/>
        </w:numPr>
        <w:spacing w:after="0" w:line="360" w:lineRule="auto"/>
        <w:ind w:left="284" w:hanging="284"/>
        <w:contextualSpacing w:val="0"/>
        <w:jc w:val="both"/>
        <w:rPr>
          <w:rFonts w:ascii="Arial" w:hAnsi="Arial" w:cs="Arial"/>
          <w:b/>
        </w:rPr>
      </w:pPr>
      <w:r w:rsidRPr="00AD2AE5">
        <w:rPr>
          <w:rFonts w:ascii="Arial" w:hAnsi="Arial" w:cs="Arial"/>
        </w:rPr>
        <w:t>Se otorgará Anticipo:</w:t>
      </w:r>
      <w:r w:rsidR="00DD601B" w:rsidRPr="00AD2AE5">
        <w:rPr>
          <w:rFonts w:ascii="Arial" w:hAnsi="Arial" w:cs="Arial"/>
        </w:rPr>
        <w:t xml:space="preserve"> </w:t>
      </w:r>
      <w:r w:rsidR="00D73ECE" w:rsidRPr="00D73ECE">
        <w:rPr>
          <w:rFonts w:ascii="Arial" w:hAnsi="Arial" w:cs="Arial"/>
          <w:b/>
          <w:i/>
        </w:rPr>
        <w:t xml:space="preserve">NO </w:t>
      </w:r>
      <w:proofErr w:type="gramStart"/>
      <w:r w:rsidR="00D73ECE" w:rsidRPr="00D73ECE">
        <w:rPr>
          <w:rFonts w:ascii="Arial" w:hAnsi="Arial" w:cs="Arial"/>
          <w:b/>
          <w:i/>
        </w:rPr>
        <w:t>APLICA.-</w:t>
      </w:r>
      <w:proofErr w:type="gramEnd"/>
    </w:p>
    <w:p w14:paraId="115EDEF9" w14:textId="14E21AB9" w:rsidR="003C0B8F" w:rsidRPr="00D73ECE" w:rsidRDefault="003C0B8F"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D73ECE" w:rsidRPr="00D73ECE">
        <w:rPr>
          <w:rFonts w:ascii="Arial" w:hAnsi="Arial" w:cs="Arial"/>
          <w:i/>
        </w:rPr>
        <w:t>10% del valor total del contrato</w:t>
      </w:r>
      <w:r w:rsidRPr="00D73ECE">
        <w:rPr>
          <w:rFonts w:ascii="Arial" w:hAnsi="Arial" w:cs="Arial"/>
          <w:i/>
        </w:rPr>
        <w:t>.</w:t>
      </w:r>
      <w:r w:rsidR="00446BEE" w:rsidRPr="00D73ECE">
        <w:rPr>
          <w:rFonts w:ascii="Arial" w:hAnsi="Arial" w:cs="Arial"/>
          <w:i/>
        </w:rPr>
        <w:t xml:space="preserve"> </w:t>
      </w:r>
    </w:p>
    <w:p w14:paraId="7F9CAD00" w14:textId="7E7DA3EA" w:rsidR="00AB1679"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D73ECE" w:rsidRPr="00D73ECE">
        <w:rPr>
          <w:rFonts w:ascii="Arial" w:hAnsi="Arial" w:cs="Arial"/>
          <w:i/>
        </w:rPr>
        <w:t>NO – DEBERA SER MEDIANTE POLIZA DE GARANTÍA DE CUMPLIMIENTO DE CONTRATO POR EL 10% DEL MONTO ADJUDICADO</w:t>
      </w:r>
      <w:r w:rsidR="00AB1679" w:rsidRPr="00AD2AE5">
        <w:rPr>
          <w:rFonts w:ascii="Arial" w:hAnsi="Arial" w:cs="Arial"/>
          <w:i/>
        </w:rPr>
        <w:t>.</w:t>
      </w:r>
      <w:r w:rsidR="00AB1679" w:rsidRPr="00AD2AE5">
        <w:rPr>
          <w:rFonts w:ascii="Arial" w:hAnsi="Arial" w:cs="Arial"/>
        </w:rPr>
        <w:t xml:space="preserve"> </w:t>
      </w:r>
    </w:p>
    <w:p w14:paraId="38A5E232" w14:textId="0C47EA86" w:rsidR="003C0B8F"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3A130D" w:rsidRPr="003A130D">
        <w:rPr>
          <w:rFonts w:ascii="Arial" w:hAnsi="Arial" w:cs="Arial"/>
        </w:rPr>
        <w:t>27 días posteriores a partir de la fecha de cumplimiento de las obligaciones del proveedor</w:t>
      </w:r>
      <w:r w:rsidR="00DD601B" w:rsidRPr="003A130D">
        <w:rPr>
          <w:rFonts w:ascii="Arial" w:hAnsi="Arial" w:cs="Arial"/>
          <w:i/>
          <w:szCs w:val="20"/>
        </w:rPr>
        <w:t>.</w:t>
      </w:r>
    </w:p>
    <w:p w14:paraId="66DFE86B" w14:textId="246B3546"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0EFD2055" w:rsidR="003C0B8F" w:rsidRPr="009D3AF1"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9D3AF1" w:rsidRPr="009D3AF1">
        <w:rPr>
          <w:rFonts w:cs="Calibri"/>
          <w:i/>
        </w:rPr>
        <w:t xml:space="preserve">DIRECCION DE ADMINISTRACION Y FINANZAS – Municipalidad de Luque, c/ Profesor Guillermo </w:t>
      </w:r>
      <w:proofErr w:type="spellStart"/>
      <w:r w:rsidR="009D3AF1" w:rsidRPr="009D3AF1">
        <w:rPr>
          <w:rFonts w:cs="Calibri"/>
          <w:i/>
        </w:rPr>
        <w:t>Leoz</w:t>
      </w:r>
      <w:proofErr w:type="spellEnd"/>
      <w:r w:rsidR="009D3AF1" w:rsidRPr="009D3AF1">
        <w:rPr>
          <w:rFonts w:cs="Calibri"/>
          <w:i/>
        </w:rPr>
        <w:t xml:space="preserve"> N° 411 c/ callejón sin salida María Auxiliadora.</w:t>
      </w:r>
    </w:p>
    <w:p w14:paraId="6BB598EE" w14:textId="23EEF6FF" w:rsidR="00B978BA"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9D3AF1">
        <w:rPr>
          <w:rFonts w:ascii="Arial" w:hAnsi="Arial" w:cs="Arial"/>
        </w:rPr>
        <w:t>0,05</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6E68C615" w:rsidR="006A5647" w:rsidRP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9"/>
        <w:gridCol w:w="2623"/>
        <w:gridCol w:w="2170"/>
        <w:gridCol w:w="1083"/>
        <w:gridCol w:w="2365"/>
      </w:tblGrid>
      <w:tr w:rsidR="009F6356" w:rsidRPr="009F6356" w14:paraId="577A7048" w14:textId="77777777" w:rsidTr="00F422F0">
        <w:trPr>
          <w:trHeight w:val="56"/>
          <w:jc w:val="center"/>
        </w:trPr>
        <w:tc>
          <w:tcPr>
            <w:tcW w:w="334" w:type="pct"/>
            <w:shd w:val="clear" w:color="auto" w:fill="92D050"/>
          </w:tcPr>
          <w:p w14:paraId="7741488D" w14:textId="77777777" w:rsidR="009F6356" w:rsidRPr="009F6356" w:rsidRDefault="009F6356" w:rsidP="009F6356">
            <w:pPr>
              <w:spacing w:after="0" w:line="240" w:lineRule="auto"/>
              <w:jc w:val="center"/>
              <w:rPr>
                <w:rFonts w:cs="Calibri"/>
                <w:i/>
                <w:sz w:val="20"/>
              </w:rPr>
            </w:pPr>
            <w:bookmarkStart w:id="0" w:name="_Toc228071956"/>
            <w:r w:rsidRPr="009F6356">
              <w:rPr>
                <w:rFonts w:cs="Calibri"/>
                <w:i/>
                <w:sz w:val="20"/>
              </w:rPr>
              <w:t>Ítem</w:t>
            </w:r>
          </w:p>
        </w:tc>
        <w:tc>
          <w:tcPr>
            <w:tcW w:w="1485" w:type="pct"/>
            <w:tcBorders>
              <w:bottom w:val="single" w:sz="4" w:space="0" w:color="auto"/>
            </w:tcBorders>
            <w:shd w:val="clear" w:color="auto" w:fill="92D050"/>
          </w:tcPr>
          <w:p w14:paraId="1E892FCD" w14:textId="77777777" w:rsidR="009F6356" w:rsidRPr="009F6356" w:rsidRDefault="009F6356" w:rsidP="009F6356">
            <w:pPr>
              <w:spacing w:after="0" w:line="240" w:lineRule="auto"/>
              <w:jc w:val="center"/>
              <w:rPr>
                <w:rFonts w:cs="Calibri"/>
                <w:i/>
                <w:sz w:val="20"/>
              </w:rPr>
            </w:pPr>
            <w:r w:rsidRPr="009F6356">
              <w:rPr>
                <w:rFonts w:cs="Calibri"/>
                <w:i/>
                <w:sz w:val="20"/>
              </w:rPr>
              <w:t>Descripción</w:t>
            </w:r>
          </w:p>
        </w:tc>
        <w:tc>
          <w:tcPr>
            <w:tcW w:w="1229" w:type="pct"/>
            <w:tcBorders>
              <w:right w:val="single" w:sz="4" w:space="0" w:color="auto"/>
            </w:tcBorders>
            <w:shd w:val="clear" w:color="auto" w:fill="92D050"/>
          </w:tcPr>
          <w:p w14:paraId="0FFB9894" w14:textId="77777777" w:rsidR="009F6356" w:rsidRPr="009F6356" w:rsidRDefault="009F6356" w:rsidP="009F6356">
            <w:pPr>
              <w:spacing w:after="0" w:line="240" w:lineRule="auto"/>
              <w:jc w:val="center"/>
              <w:rPr>
                <w:rFonts w:cs="Calibri"/>
                <w:i/>
                <w:sz w:val="20"/>
              </w:rPr>
            </w:pPr>
            <w:r w:rsidRPr="009F6356">
              <w:rPr>
                <w:rFonts w:cs="Calibri"/>
                <w:i/>
                <w:sz w:val="20"/>
              </w:rPr>
              <w:t>Especificaciones Técnicas</w:t>
            </w:r>
          </w:p>
        </w:tc>
        <w:tc>
          <w:tcPr>
            <w:tcW w:w="613" w:type="pct"/>
            <w:tcBorders>
              <w:right w:val="single" w:sz="4" w:space="0" w:color="auto"/>
            </w:tcBorders>
            <w:shd w:val="clear" w:color="auto" w:fill="92D050"/>
          </w:tcPr>
          <w:p w14:paraId="421915B8" w14:textId="77777777" w:rsidR="009F6356" w:rsidRPr="009F6356" w:rsidRDefault="009F6356" w:rsidP="009F6356">
            <w:pPr>
              <w:spacing w:after="0" w:line="240" w:lineRule="auto"/>
              <w:jc w:val="center"/>
              <w:rPr>
                <w:rFonts w:cs="Calibri"/>
                <w:i/>
                <w:sz w:val="20"/>
              </w:rPr>
            </w:pPr>
            <w:r w:rsidRPr="009F6356">
              <w:rPr>
                <w:rFonts w:cs="Calibri"/>
                <w:i/>
                <w:sz w:val="20"/>
              </w:rPr>
              <w:t>Unidad de Medida</w:t>
            </w:r>
          </w:p>
        </w:tc>
        <w:tc>
          <w:tcPr>
            <w:tcW w:w="1339" w:type="pct"/>
            <w:tcBorders>
              <w:left w:val="single" w:sz="4" w:space="0" w:color="auto"/>
              <w:bottom w:val="single" w:sz="4" w:space="0" w:color="auto"/>
            </w:tcBorders>
            <w:shd w:val="clear" w:color="auto" w:fill="92D050"/>
          </w:tcPr>
          <w:p w14:paraId="57631746" w14:textId="77777777" w:rsidR="009F6356" w:rsidRPr="009F6356" w:rsidRDefault="009F6356" w:rsidP="009F6356">
            <w:pPr>
              <w:spacing w:after="0" w:line="240" w:lineRule="auto"/>
              <w:jc w:val="center"/>
              <w:rPr>
                <w:rFonts w:cs="Calibri"/>
                <w:i/>
                <w:sz w:val="20"/>
              </w:rPr>
            </w:pPr>
            <w:r w:rsidRPr="009F6356">
              <w:rPr>
                <w:rFonts w:cs="Calibri"/>
                <w:i/>
                <w:sz w:val="20"/>
              </w:rPr>
              <w:t>Cantidad</w:t>
            </w:r>
          </w:p>
          <w:p w14:paraId="0F80B3B2" w14:textId="77777777" w:rsidR="009F6356" w:rsidRPr="009F6356" w:rsidRDefault="009F6356" w:rsidP="009F6356">
            <w:pPr>
              <w:spacing w:after="0" w:line="240" w:lineRule="auto"/>
              <w:jc w:val="center"/>
              <w:rPr>
                <w:rFonts w:cs="Calibri"/>
                <w:i/>
                <w:sz w:val="20"/>
              </w:rPr>
            </w:pPr>
          </w:p>
        </w:tc>
      </w:tr>
      <w:tr w:rsidR="009F6356" w:rsidRPr="009F6356" w14:paraId="568D91DE" w14:textId="77777777" w:rsidTr="00F422F0">
        <w:trPr>
          <w:trHeight w:val="56"/>
          <w:jc w:val="center"/>
        </w:trPr>
        <w:tc>
          <w:tcPr>
            <w:tcW w:w="334" w:type="pct"/>
            <w:tcBorders>
              <w:right w:val="single" w:sz="4" w:space="0" w:color="auto"/>
            </w:tcBorders>
            <w:shd w:val="clear" w:color="auto" w:fill="auto"/>
          </w:tcPr>
          <w:p w14:paraId="0F3251FA" w14:textId="77777777" w:rsidR="009F6356" w:rsidRPr="009F6356" w:rsidRDefault="009F6356" w:rsidP="009F6356">
            <w:pPr>
              <w:spacing w:after="0" w:line="240" w:lineRule="auto"/>
              <w:jc w:val="center"/>
              <w:rPr>
                <w:rFonts w:cs="Calibri"/>
                <w:i/>
                <w:sz w:val="20"/>
              </w:rPr>
            </w:pPr>
            <w:r w:rsidRPr="009F6356">
              <w:rPr>
                <w:rFonts w:cs="Calibri"/>
                <w:i/>
                <w:sz w:val="20"/>
              </w:rPr>
              <w:t>1</w:t>
            </w:r>
          </w:p>
        </w:tc>
        <w:tc>
          <w:tcPr>
            <w:tcW w:w="1485" w:type="pct"/>
            <w:tcBorders>
              <w:top w:val="single" w:sz="4" w:space="0" w:color="auto"/>
              <w:left w:val="nil"/>
              <w:bottom w:val="single" w:sz="4" w:space="0" w:color="auto"/>
              <w:right w:val="nil"/>
            </w:tcBorders>
            <w:shd w:val="clear" w:color="auto" w:fill="auto"/>
            <w:vAlign w:val="bottom"/>
          </w:tcPr>
          <w:p w14:paraId="187F92CE"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Notas de remisión o recepción de 100 hojas </w:t>
            </w:r>
          </w:p>
        </w:tc>
        <w:tc>
          <w:tcPr>
            <w:tcW w:w="1229" w:type="pct"/>
            <w:tcBorders>
              <w:left w:val="single" w:sz="4" w:space="0" w:color="auto"/>
              <w:right w:val="single" w:sz="4" w:space="0" w:color="auto"/>
            </w:tcBorders>
            <w:shd w:val="clear" w:color="auto" w:fill="auto"/>
          </w:tcPr>
          <w:p w14:paraId="712F980A"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21,6x33cm. papel obra 70 gr. </w:t>
            </w:r>
          </w:p>
        </w:tc>
        <w:tc>
          <w:tcPr>
            <w:tcW w:w="613" w:type="pct"/>
            <w:tcBorders>
              <w:top w:val="single" w:sz="4" w:space="0" w:color="auto"/>
              <w:left w:val="nil"/>
              <w:bottom w:val="single" w:sz="4" w:space="0" w:color="auto"/>
              <w:right w:val="single" w:sz="4" w:space="0" w:color="auto"/>
            </w:tcBorders>
          </w:tcPr>
          <w:p w14:paraId="49E8A21B" w14:textId="77777777" w:rsidR="009F6356" w:rsidRPr="009F6356" w:rsidRDefault="009F6356" w:rsidP="009F6356">
            <w:pPr>
              <w:spacing w:after="0" w:line="240" w:lineRule="auto"/>
              <w:jc w:val="center"/>
              <w:rPr>
                <w:rFonts w:ascii="Calibri" w:hAnsi="Calibri" w:cs="Calibri"/>
                <w:color w:val="000000"/>
              </w:rPr>
            </w:pPr>
          </w:p>
          <w:p w14:paraId="7C9FC3F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82ECD7A"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50</w:t>
            </w:r>
          </w:p>
        </w:tc>
      </w:tr>
      <w:tr w:rsidR="009F6356" w:rsidRPr="009F6356" w14:paraId="7057CC4D" w14:textId="77777777" w:rsidTr="00F422F0">
        <w:trPr>
          <w:trHeight w:val="56"/>
          <w:jc w:val="center"/>
        </w:trPr>
        <w:tc>
          <w:tcPr>
            <w:tcW w:w="334" w:type="pct"/>
            <w:tcBorders>
              <w:right w:val="single" w:sz="4" w:space="0" w:color="auto"/>
            </w:tcBorders>
            <w:shd w:val="clear" w:color="auto" w:fill="auto"/>
          </w:tcPr>
          <w:p w14:paraId="1021D59B" w14:textId="77777777" w:rsidR="009F6356" w:rsidRPr="009F6356" w:rsidRDefault="009F6356" w:rsidP="009F6356">
            <w:pPr>
              <w:spacing w:after="0" w:line="240" w:lineRule="auto"/>
              <w:jc w:val="center"/>
              <w:rPr>
                <w:rFonts w:cs="Calibri"/>
                <w:i/>
                <w:sz w:val="20"/>
              </w:rPr>
            </w:pPr>
            <w:r w:rsidRPr="009F6356">
              <w:rPr>
                <w:rFonts w:cs="Calibri"/>
                <w:i/>
                <w:sz w:val="20"/>
              </w:rPr>
              <w:t>2</w:t>
            </w:r>
          </w:p>
        </w:tc>
        <w:tc>
          <w:tcPr>
            <w:tcW w:w="1485" w:type="pct"/>
            <w:tcBorders>
              <w:top w:val="single" w:sz="4" w:space="0" w:color="auto"/>
              <w:left w:val="nil"/>
              <w:bottom w:val="single" w:sz="4" w:space="0" w:color="auto"/>
              <w:right w:val="nil"/>
            </w:tcBorders>
            <w:shd w:val="clear" w:color="auto" w:fill="auto"/>
            <w:vAlign w:val="bottom"/>
          </w:tcPr>
          <w:p w14:paraId="7D0C5A9F"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Notas de pedido de 100 hojas </w:t>
            </w:r>
          </w:p>
        </w:tc>
        <w:tc>
          <w:tcPr>
            <w:tcW w:w="1229" w:type="pct"/>
            <w:tcBorders>
              <w:left w:val="single" w:sz="4" w:space="0" w:color="auto"/>
              <w:right w:val="single" w:sz="4" w:space="0" w:color="auto"/>
            </w:tcBorders>
            <w:shd w:val="clear" w:color="auto" w:fill="auto"/>
          </w:tcPr>
          <w:p w14:paraId="5DFD7242"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21x13cm. papel obra 70 gr. </w:t>
            </w:r>
          </w:p>
        </w:tc>
        <w:tc>
          <w:tcPr>
            <w:tcW w:w="613" w:type="pct"/>
            <w:tcBorders>
              <w:top w:val="single" w:sz="4" w:space="0" w:color="auto"/>
              <w:left w:val="nil"/>
              <w:bottom w:val="single" w:sz="4" w:space="0" w:color="auto"/>
              <w:right w:val="single" w:sz="4" w:space="0" w:color="auto"/>
            </w:tcBorders>
          </w:tcPr>
          <w:p w14:paraId="5F15286A" w14:textId="77777777" w:rsidR="009F6356" w:rsidRPr="009F6356" w:rsidRDefault="009F6356" w:rsidP="009F6356">
            <w:pPr>
              <w:spacing w:after="0" w:line="240" w:lineRule="auto"/>
              <w:jc w:val="center"/>
              <w:rPr>
                <w:rFonts w:ascii="Calibri" w:hAnsi="Calibri" w:cs="Calibri"/>
                <w:color w:val="000000"/>
              </w:rPr>
            </w:pPr>
          </w:p>
          <w:p w14:paraId="49BC4D9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7F86C18"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50</w:t>
            </w:r>
          </w:p>
        </w:tc>
      </w:tr>
      <w:tr w:rsidR="009F6356" w:rsidRPr="009F6356" w14:paraId="04D5E4E3" w14:textId="77777777" w:rsidTr="00F422F0">
        <w:trPr>
          <w:trHeight w:val="56"/>
          <w:jc w:val="center"/>
        </w:trPr>
        <w:tc>
          <w:tcPr>
            <w:tcW w:w="334" w:type="pct"/>
            <w:tcBorders>
              <w:right w:val="single" w:sz="4" w:space="0" w:color="auto"/>
            </w:tcBorders>
            <w:shd w:val="clear" w:color="auto" w:fill="auto"/>
          </w:tcPr>
          <w:p w14:paraId="7345A247" w14:textId="77777777" w:rsidR="009F6356" w:rsidRPr="009F6356" w:rsidRDefault="009F6356" w:rsidP="009F6356">
            <w:pPr>
              <w:spacing w:after="0" w:line="240" w:lineRule="auto"/>
              <w:jc w:val="center"/>
              <w:rPr>
                <w:rFonts w:cs="Calibri"/>
                <w:i/>
                <w:sz w:val="20"/>
              </w:rPr>
            </w:pPr>
            <w:r w:rsidRPr="009F6356">
              <w:rPr>
                <w:rFonts w:cs="Calibri"/>
                <w:i/>
                <w:sz w:val="20"/>
              </w:rPr>
              <w:t>3</w:t>
            </w:r>
          </w:p>
        </w:tc>
        <w:tc>
          <w:tcPr>
            <w:tcW w:w="1485" w:type="pct"/>
            <w:tcBorders>
              <w:top w:val="single" w:sz="4" w:space="0" w:color="auto"/>
              <w:left w:val="nil"/>
              <w:bottom w:val="single" w:sz="4" w:space="0" w:color="auto"/>
              <w:right w:val="nil"/>
            </w:tcBorders>
            <w:shd w:val="clear" w:color="auto" w:fill="auto"/>
            <w:vAlign w:val="bottom"/>
          </w:tcPr>
          <w:p w14:paraId="516F64D2"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Solicitud de permiso (DGDP)</w:t>
            </w:r>
          </w:p>
        </w:tc>
        <w:tc>
          <w:tcPr>
            <w:tcW w:w="1229" w:type="pct"/>
            <w:tcBorders>
              <w:left w:val="single" w:sz="4" w:space="0" w:color="auto"/>
              <w:right w:val="single" w:sz="4" w:space="0" w:color="auto"/>
            </w:tcBorders>
            <w:shd w:val="clear" w:color="auto" w:fill="auto"/>
          </w:tcPr>
          <w:p w14:paraId="397B9CD6"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21,6x33cm. papel obra 70 gr. </w:t>
            </w:r>
          </w:p>
        </w:tc>
        <w:tc>
          <w:tcPr>
            <w:tcW w:w="613" w:type="pct"/>
            <w:tcBorders>
              <w:top w:val="single" w:sz="4" w:space="0" w:color="auto"/>
              <w:left w:val="nil"/>
              <w:bottom w:val="single" w:sz="4" w:space="0" w:color="auto"/>
              <w:right w:val="single" w:sz="4" w:space="0" w:color="auto"/>
            </w:tcBorders>
          </w:tcPr>
          <w:p w14:paraId="563CA1B2" w14:textId="77777777" w:rsidR="009F6356" w:rsidRPr="009F6356" w:rsidRDefault="009F6356" w:rsidP="009F6356">
            <w:pPr>
              <w:spacing w:after="0" w:line="240" w:lineRule="auto"/>
              <w:jc w:val="center"/>
              <w:rPr>
                <w:rFonts w:ascii="Calibri" w:hAnsi="Calibri" w:cs="Calibri"/>
                <w:color w:val="000000"/>
              </w:rPr>
            </w:pPr>
          </w:p>
          <w:p w14:paraId="6F140F5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6F9D6919"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30</w:t>
            </w:r>
          </w:p>
        </w:tc>
      </w:tr>
      <w:tr w:rsidR="009F6356" w:rsidRPr="009F6356" w14:paraId="6A0095EE" w14:textId="77777777" w:rsidTr="00F422F0">
        <w:trPr>
          <w:trHeight w:val="56"/>
          <w:jc w:val="center"/>
        </w:trPr>
        <w:tc>
          <w:tcPr>
            <w:tcW w:w="334" w:type="pct"/>
            <w:tcBorders>
              <w:right w:val="single" w:sz="4" w:space="0" w:color="auto"/>
            </w:tcBorders>
            <w:shd w:val="clear" w:color="auto" w:fill="auto"/>
          </w:tcPr>
          <w:p w14:paraId="1CBA953C" w14:textId="77777777" w:rsidR="009F6356" w:rsidRPr="009F6356" w:rsidRDefault="009F6356" w:rsidP="009F6356">
            <w:pPr>
              <w:spacing w:after="0" w:line="240" w:lineRule="auto"/>
              <w:jc w:val="center"/>
              <w:rPr>
                <w:rFonts w:cs="Calibri"/>
                <w:i/>
                <w:sz w:val="20"/>
              </w:rPr>
            </w:pPr>
            <w:r w:rsidRPr="009F6356">
              <w:rPr>
                <w:rFonts w:cs="Calibri"/>
                <w:i/>
                <w:sz w:val="20"/>
              </w:rPr>
              <w:t>4</w:t>
            </w:r>
          </w:p>
        </w:tc>
        <w:tc>
          <w:tcPr>
            <w:tcW w:w="1485" w:type="pct"/>
            <w:tcBorders>
              <w:top w:val="single" w:sz="4" w:space="0" w:color="auto"/>
              <w:left w:val="nil"/>
              <w:bottom w:val="single" w:sz="4" w:space="0" w:color="auto"/>
              <w:right w:val="nil"/>
            </w:tcBorders>
            <w:shd w:val="clear" w:color="auto" w:fill="auto"/>
            <w:vAlign w:val="bottom"/>
          </w:tcPr>
          <w:p w14:paraId="3CFBDE30"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apertura de patente </w:t>
            </w:r>
          </w:p>
        </w:tc>
        <w:tc>
          <w:tcPr>
            <w:tcW w:w="1229" w:type="pct"/>
            <w:tcBorders>
              <w:left w:val="single" w:sz="4" w:space="0" w:color="auto"/>
              <w:right w:val="single" w:sz="4" w:space="0" w:color="auto"/>
            </w:tcBorders>
            <w:shd w:val="clear" w:color="auto" w:fill="auto"/>
          </w:tcPr>
          <w:p w14:paraId="2587A48A"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21,6x33cm. papel obra 70 gr. </w:t>
            </w:r>
          </w:p>
        </w:tc>
        <w:tc>
          <w:tcPr>
            <w:tcW w:w="613" w:type="pct"/>
            <w:tcBorders>
              <w:top w:val="single" w:sz="4" w:space="0" w:color="auto"/>
              <w:left w:val="nil"/>
              <w:bottom w:val="single" w:sz="4" w:space="0" w:color="auto"/>
              <w:right w:val="single" w:sz="4" w:space="0" w:color="auto"/>
            </w:tcBorders>
          </w:tcPr>
          <w:p w14:paraId="5FC01873" w14:textId="77777777" w:rsidR="009F6356" w:rsidRPr="009F6356" w:rsidRDefault="009F6356" w:rsidP="009F6356">
            <w:pPr>
              <w:spacing w:after="0" w:line="240" w:lineRule="auto"/>
              <w:jc w:val="center"/>
              <w:rPr>
                <w:rFonts w:ascii="Calibri" w:hAnsi="Calibri" w:cs="Calibri"/>
                <w:color w:val="000000"/>
              </w:rPr>
            </w:pPr>
          </w:p>
          <w:p w14:paraId="6776D73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52AE784"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45</w:t>
            </w:r>
          </w:p>
        </w:tc>
      </w:tr>
      <w:tr w:rsidR="009F6356" w:rsidRPr="009F6356" w14:paraId="53AD3191" w14:textId="77777777" w:rsidTr="00F422F0">
        <w:trPr>
          <w:trHeight w:val="56"/>
          <w:jc w:val="center"/>
        </w:trPr>
        <w:tc>
          <w:tcPr>
            <w:tcW w:w="334" w:type="pct"/>
            <w:tcBorders>
              <w:right w:val="single" w:sz="4" w:space="0" w:color="auto"/>
            </w:tcBorders>
            <w:shd w:val="clear" w:color="auto" w:fill="auto"/>
          </w:tcPr>
          <w:p w14:paraId="3384C9A4" w14:textId="77777777" w:rsidR="009F6356" w:rsidRPr="009F6356" w:rsidRDefault="009F6356" w:rsidP="009F6356">
            <w:pPr>
              <w:spacing w:after="0" w:line="240" w:lineRule="auto"/>
              <w:jc w:val="center"/>
              <w:rPr>
                <w:rFonts w:cs="Calibri"/>
                <w:i/>
                <w:sz w:val="20"/>
              </w:rPr>
            </w:pPr>
            <w:r w:rsidRPr="009F6356">
              <w:rPr>
                <w:rFonts w:cs="Calibri"/>
                <w:i/>
                <w:sz w:val="20"/>
              </w:rPr>
              <w:t>5</w:t>
            </w:r>
          </w:p>
        </w:tc>
        <w:tc>
          <w:tcPr>
            <w:tcW w:w="1485" w:type="pct"/>
            <w:tcBorders>
              <w:top w:val="single" w:sz="4" w:space="0" w:color="auto"/>
              <w:left w:val="nil"/>
              <w:bottom w:val="single" w:sz="4" w:space="0" w:color="auto"/>
              <w:right w:val="nil"/>
            </w:tcBorders>
            <w:shd w:val="clear" w:color="auto" w:fill="auto"/>
            <w:vAlign w:val="bottom"/>
          </w:tcPr>
          <w:p w14:paraId="08386DED"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declaración jurada </w:t>
            </w:r>
          </w:p>
        </w:tc>
        <w:tc>
          <w:tcPr>
            <w:tcW w:w="1229" w:type="pct"/>
            <w:tcBorders>
              <w:left w:val="single" w:sz="4" w:space="0" w:color="auto"/>
              <w:right w:val="single" w:sz="4" w:space="0" w:color="auto"/>
            </w:tcBorders>
            <w:shd w:val="clear" w:color="auto" w:fill="auto"/>
          </w:tcPr>
          <w:p w14:paraId="77DDCC4D"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21,6x33cm. papel obra 70 gr. </w:t>
            </w:r>
          </w:p>
        </w:tc>
        <w:tc>
          <w:tcPr>
            <w:tcW w:w="613" w:type="pct"/>
            <w:tcBorders>
              <w:top w:val="single" w:sz="4" w:space="0" w:color="auto"/>
              <w:left w:val="nil"/>
              <w:bottom w:val="single" w:sz="4" w:space="0" w:color="auto"/>
              <w:right w:val="single" w:sz="4" w:space="0" w:color="auto"/>
            </w:tcBorders>
          </w:tcPr>
          <w:p w14:paraId="12F39073" w14:textId="77777777" w:rsidR="009F6356" w:rsidRPr="009F6356" w:rsidRDefault="009F6356" w:rsidP="009F6356">
            <w:pPr>
              <w:spacing w:after="0" w:line="240" w:lineRule="auto"/>
              <w:jc w:val="center"/>
              <w:rPr>
                <w:rFonts w:ascii="Calibri" w:hAnsi="Calibri" w:cs="Calibri"/>
                <w:color w:val="000000"/>
              </w:rPr>
            </w:pPr>
          </w:p>
          <w:p w14:paraId="24F9439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9A32ACA"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45</w:t>
            </w:r>
          </w:p>
        </w:tc>
      </w:tr>
      <w:tr w:rsidR="009F6356" w:rsidRPr="009F6356" w14:paraId="7AB822FC" w14:textId="77777777" w:rsidTr="00F422F0">
        <w:trPr>
          <w:trHeight w:val="56"/>
          <w:jc w:val="center"/>
        </w:trPr>
        <w:tc>
          <w:tcPr>
            <w:tcW w:w="334" w:type="pct"/>
            <w:tcBorders>
              <w:right w:val="single" w:sz="4" w:space="0" w:color="auto"/>
            </w:tcBorders>
            <w:shd w:val="clear" w:color="auto" w:fill="auto"/>
          </w:tcPr>
          <w:p w14:paraId="36536BA2" w14:textId="77777777" w:rsidR="009F6356" w:rsidRPr="009F6356" w:rsidRDefault="009F6356" w:rsidP="009F6356">
            <w:pPr>
              <w:spacing w:after="0" w:line="240" w:lineRule="auto"/>
              <w:jc w:val="center"/>
              <w:rPr>
                <w:rFonts w:cs="Calibri"/>
                <w:i/>
                <w:sz w:val="20"/>
              </w:rPr>
            </w:pPr>
            <w:r w:rsidRPr="009F6356">
              <w:rPr>
                <w:rFonts w:cs="Calibri"/>
                <w:i/>
                <w:sz w:val="20"/>
              </w:rPr>
              <w:t>6</w:t>
            </w:r>
          </w:p>
        </w:tc>
        <w:tc>
          <w:tcPr>
            <w:tcW w:w="1485" w:type="pct"/>
            <w:tcBorders>
              <w:top w:val="single" w:sz="4" w:space="0" w:color="auto"/>
              <w:left w:val="nil"/>
              <w:bottom w:val="single" w:sz="4" w:space="0" w:color="auto"/>
              <w:right w:val="nil"/>
            </w:tcBorders>
            <w:shd w:val="clear" w:color="auto" w:fill="auto"/>
            <w:vAlign w:val="bottom"/>
          </w:tcPr>
          <w:p w14:paraId="3954E52B"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pre-liquidación para pago de impuesto </w:t>
            </w:r>
          </w:p>
        </w:tc>
        <w:tc>
          <w:tcPr>
            <w:tcW w:w="1229" w:type="pct"/>
            <w:tcBorders>
              <w:left w:val="single" w:sz="4" w:space="0" w:color="auto"/>
              <w:right w:val="single" w:sz="4" w:space="0" w:color="auto"/>
            </w:tcBorders>
            <w:shd w:val="clear" w:color="auto" w:fill="auto"/>
          </w:tcPr>
          <w:p w14:paraId="08E868C2"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21,6x33cm. papel obra 70 gr. </w:t>
            </w:r>
          </w:p>
        </w:tc>
        <w:tc>
          <w:tcPr>
            <w:tcW w:w="613" w:type="pct"/>
            <w:tcBorders>
              <w:top w:val="single" w:sz="4" w:space="0" w:color="auto"/>
              <w:left w:val="nil"/>
              <w:bottom w:val="single" w:sz="4" w:space="0" w:color="auto"/>
              <w:right w:val="single" w:sz="4" w:space="0" w:color="auto"/>
            </w:tcBorders>
          </w:tcPr>
          <w:p w14:paraId="57078E8D" w14:textId="77777777" w:rsidR="009F6356" w:rsidRPr="009F6356" w:rsidRDefault="009F6356" w:rsidP="009F6356">
            <w:pPr>
              <w:spacing w:after="0" w:line="240" w:lineRule="auto"/>
              <w:jc w:val="center"/>
              <w:rPr>
                <w:rFonts w:ascii="Calibri" w:hAnsi="Calibri" w:cs="Calibri"/>
                <w:color w:val="000000"/>
              </w:rPr>
            </w:pPr>
          </w:p>
          <w:p w14:paraId="57F49A4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DCF7493"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45</w:t>
            </w:r>
          </w:p>
        </w:tc>
      </w:tr>
      <w:tr w:rsidR="009F6356" w:rsidRPr="009F6356" w14:paraId="715C2ADE" w14:textId="77777777" w:rsidTr="00F422F0">
        <w:trPr>
          <w:trHeight w:val="56"/>
          <w:jc w:val="center"/>
        </w:trPr>
        <w:tc>
          <w:tcPr>
            <w:tcW w:w="334" w:type="pct"/>
            <w:tcBorders>
              <w:right w:val="single" w:sz="4" w:space="0" w:color="auto"/>
            </w:tcBorders>
            <w:shd w:val="clear" w:color="auto" w:fill="auto"/>
          </w:tcPr>
          <w:p w14:paraId="052319DB" w14:textId="77777777" w:rsidR="009F6356" w:rsidRPr="009F6356" w:rsidRDefault="009F6356" w:rsidP="009F6356">
            <w:pPr>
              <w:spacing w:after="0" w:line="240" w:lineRule="auto"/>
              <w:jc w:val="center"/>
              <w:rPr>
                <w:rFonts w:cs="Calibri"/>
                <w:i/>
                <w:sz w:val="20"/>
              </w:rPr>
            </w:pPr>
            <w:r w:rsidRPr="009F6356">
              <w:rPr>
                <w:rFonts w:cs="Calibri"/>
                <w:i/>
                <w:sz w:val="20"/>
              </w:rPr>
              <w:t>7</w:t>
            </w:r>
          </w:p>
        </w:tc>
        <w:tc>
          <w:tcPr>
            <w:tcW w:w="1485" w:type="pct"/>
            <w:tcBorders>
              <w:top w:val="single" w:sz="4" w:space="0" w:color="auto"/>
              <w:left w:val="nil"/>
              <w:bottom w:val="single" w:sz="4" w:space="0" w:color="auto"/>
              <w:right w:val="nil"/>
            </w:tcBorders>
            <w:shd w:val="clear" w:color="auto" w:fill="auto"/>
            <w:vAlign w:val="bottom"/>
          </w:tcPr>
          <w:p w14:paraId="2EA3A739"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Requisitos para apertura de patente </w:t>
            </w:r>
          </w:p>
        </w:tc>
        <w:tc>
          <w:tcPr>
            <w:tcW w:w="1229" w:type="pct"/>
            <w:tcBorders>
              <w:left w:val="single" w:sz="4" w:space="0" w:color="auto"/>
              <w:right w:val="single" w:sz="4" w:space="0" w:color="auto"/>
            </w:tcBorders>
            <w:shd w:val="clear" w:color="auto" w:fill="auto"/>
          </w:tcPr>
          <w:p w14:paraId="5753062E"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10x11cm. papel obra 70 gr. </w:t>
            </w:r>
          </w:p>
        </w:tc>
        <w:tc>
          <w:tcPr>
            <w:tcW w:w="613" w:type="pct"/>
            <w:tcBorders>
              <w:top w:val="single" w:sz="4" w:space="0" w:color="auto"/>
              <w:left w:val="nil"/>
              <w:bottom w:val="single" w:sz="4" w:space="0" w:color="auto"/>
              <w:right w:val="single" w:sz="4" w:space="0" w:color="auto"/>
            </w:tcBorders>
          </w:tcPr>
          <w:p w14:paraId="2720EFB3" w14:textId="77777777" w:rsidR="009F6356" w:rsidRPr="009F6356" w:rsidRDefault="009F6356" w:rsidP="009F6356">
            <w:pPr>
              <w:spacing w:after="0" w:line="240" w:lineRule="auto"/>
              <w:jc w:val="center"/>
              <w:rPr>
                <w:rFonts w:ascii="Calibri" w:hAnsi="Calibri" w:cs="Calibri"/>
                <w:color w:val="000000"/>
              </w:rPr>
            </w:pPr>
          </w:p>
          <w:p w14:paraId="3598697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312BFFD"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40</w:t>
            </w:r>
          </w:p>
        </w:tc>
      </w:tr>
      <w:tr w:rsidR="009F6356" w:rsidRPr="009F6356" w14:paraId="25D9DC34" w14:textId="77777777" w:rsidTr="00F422F0">
        <w:trPr>
          <w:trHeight w:val="56"/>
          <w:jc w:val="center"/>
        </w:trPr>
        <w:tc>
          <w:tcPr>
            <w:tcW w:w="334" w:type="pct"/>
            <w:tcBorders>
              <w:right w:val="single" w:sz="4" w:space="0" w:color="auto"/>
            </w:tcBorders>
            <w:shd w:val="clear" w:color="auto" w:fill="auto"/>
          </w:tcPr>
          <w:p w14:paraId="77E57E4E" w14:textId="77777777" w:rsidR="009F6356" w:rsidRPr="009F6356" w:rsidRDefault="009F6356" w:rsidP="009F6356">
            <w:pPr>
              <w:spacing w:after="0" w:line="240" w:lineRule="auto"/>
              <w:jc w:val="center"/>
              <w:rPr>
                <w:rFonts w:cs="Calibri"/>
                <w:i/>
                <w:sz w:val="20"/>
              </w:rPr>
            </w:pPr>
            <w:r w:rsidRPr="009F6356">
              <w:rPr>
                <w:rFonts w:cs="Calibri"/>
                <w:i/>
                <w:sz w:val="20"/>
              </w:rPr>
              <w:t>8</w:t>
            </w:r>
          </w:p>
        </w:tc>
        <w:tc>
          <w:tcPr>
            <w:tcW w:w="1485" w:type="pct"/>
            <w:tcBorders>
              <w:top w:val="single" w:sz="4" w:space="0" w:color="auto"/>
              <w:left w:val="nil"/>
              <w:bottom w:val="single" w:sz="4" w:space="0" w:color="auto"/>
              <w:right w:val="nil"/>
            </w:tcBorders>
            <w:shd w:val="clear" w:color="auto" w:fill="auto"/>
            <w:vAlign w:val="bottom"/>
          </w:tcPr>
          <w:p w14:paraId="3A2B79B0"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reconocimiento de comisión vecinal de fomento </w:t>
            </w:r>
          </w:p>
        </w:tc>
        <w:tc>
          <w:tcPr>
            <w:tcW w:w="1229" w:type="pct"/>
            <w:tcBorders>
              <w:left w:val="single" w:sz="4" w:space="0" w:color="auto"/>
              <w:right w:val="single" w:sz="4" w:space="0" w:color="auto"/>
            </w:tcBorders>
            <w:shd w:val="clear" w:color="auto" w:fill="auto"/>
          </w:tcPr>
          <w:p w14:paraId="30E81873"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52FEC081" w14:textId="77777777" w:rsidR="009F6356" w:rsidRPr="009F6356" w:rsidRDefault="009F6356" w:rsidP="009F6356">
            <w:pPr>
              <w:spacing w:after="0" w:line="240" w:lineRule="auto"/>
              <w:jc w:val="center"/>
              <w:rPr>
                <w:rFonts w:ascii="Calibri" w:hAnsi="Calibri" w:cs="Calibri"/>
                <w:color w:val="000000"/>
              </w:rPr>
            </w:pPr>
          </w:p>
          <w:p w14:paraId="122BEEB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A714110"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0008C292" w14:textId="77777777" w:rsidTr="00F422F0">
        <w:trPr>
          <w:trHeight w:val="56"/>
          <w:jc w:val="center"/>
        </w:trPr>
        <w:tc>
          <w:tcPr>
            <w:tcW w:w="334" w:type="pct"/>
            <w:tcBorders>
              <w:right w:val="single" w:sz="4" w:space="0" w:color="auto"/>
            </w:tcBorders>
            <w:shd w:val="clear" w:color="auto" w:fill="auto"/>
          </w:tcPr>
          <w:p w14:paraId="31E1851E" w14:textId="77777777" w:rsidR="009F6356" w:rsidRPr="009F6356" w:rsidRDefault="009F6356" w:rsidP="009F6356">
            <w:pPr>
              <w:spacing w:after="0" w:line="240" w:lineRule="auto"/>
              <w:jc w:val="center"/>
              <w:rPr>
                <w:rFonts w:cs="Calibri"/>
                <w:i/>
                <w:sz w:val="20"/>
              </w:rPr>
            </w:pPr>
            <w:r w:rsidRPr="009F6356">
              <w:rPr>
                <w:rFonts w:cs="Calibri"/>
                <w:i/>
                <w:sz w:val="20"/>
              </w:rPr>
              <w:t>9</w:t>
            </w:r>
          </w:p>
        </w:tc>
        <w:tc>
          <w:tcPr>
            <w:tcW w:w="1485" w:type="pct"/>
            <w:tcBorders>
              <w:top w:val="single" w:sz="4" w:space="0" w:color="auto"/>
              <w:left w:val="nil"/>
              <w:bottom w:val="single" w:sz="4" w:space="0" w:color="auto"/>
              <w:right w:val="nil"/>
            </w:tcBorders>
            <w:shd w:val="clear" w:color="auto" w:fill="auto"/>
            <w:vAlign w:val="bottom"/>
          </w:tcPr>
          <w:p w14:paraId="33BC9BA7"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de acta constitutiva para comisión vecinal </w:t>
            </w:r>
          </w:p>
        </w:tc>
        <w:tc>
          <w:tcPr>
            <w:tcW w:w="1229" w:type="pct"/>
            <w:tcBorders>
              <w:left w:val="single" w:sz="4" w:space="0" w:color="auto"/>
              <w:right w:val="single" w:sz="4" w:space="0" w:color="auto"/>
            </w:tcBorders>
            <w:shd w:val="clear" w:color="auto" w:fill="auto"/>
          </w:tcPr>
          <w:p w14:paraId="65AC21A5"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179397D4" w14:textId="77777777" w:rsidR="009F6356" w:rsidRPr="009F6356" w:rsidRDefault="009F6356" w:rsidP="009F6356">
            <w:pPr>
              <w:spacing w:after="0" w:line="240" w:lineRule="auto"/>
              <w:jc w:val="center"/>
              <w:rPr>
                <w:rFonts w:ascii="Calibri" w:hAnsi="Calibri" w:cs="Calibri"/>
                <w:color w:val="000000"/>
              </w:rPr>
            </w:pPr>
          </w:p>
          <w:p w14:paraId="14344E2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5A7C3A1"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45</w:t>
            </w:r>
          </w:p>
        </w:tc>
      </w:tr>
      <w:tr w:rsidR="009F6356" w:rsidRPr="009F6356" w14:paraId="31CCFF57" w14:textId="77777777" w:rsidTr="00F422F0">
        <w:trPr>
          <w:trHeight w:val="56"/>
          <w:jc w:val="center"/>
        </w:trPr>
        <w:tc>
          <w:tcPr>
            <w:tcW w:w="334" w:type="pct"/>
            <w:tcBorders>
              <w:right w:val="single" w:sz="4" w:space="0" w:color="auto"/>
            </w:tcBorders>
            <w:shd w:val="clear" w:color="auto" w:fill="auto"/>
          </w:tcPr>
          <w:p w14:paraId="6B1D0EAA" w14:textId="77777777" w:rsidR="009F6356" w:rsidRPr="009F6356" w:rsidRDefault="009F6356" w:rsidP="009F6356">
            <w:pPr>
              <w:spacing w:after="0" w:line="240" w:lineRule="auto"/>
              <w:jc w:val="center"/>
              <w:rPr>
                <w:rFonts w:cs="Calibri"/>
                <w:i/>
                <w:sz w:val="20"/>
              </w:rPr>
            </w:pPr>
            <w:r w:rsidRPr="009F6356">
              <w:rPr>
                <w:rFonts w:cs="Calibri"/>
                <w:i/>
                <w:sz w:val="20"/>
              </w:rPr>
              <w:t>10</w:t>
            </w:r>
          </w:p>
        </w:tc>
        <w:tc>
          <w:tcPr>
            <w:tcW w:w="1485" w:type="pct"/>
            <w:tcBorders>
              <w:top w:val="single" w:sz="4" w:space="0" w:color="auto"/>
              <w:left w:val="nil"/>
              <w:bottom w:val="single" w:sz="4" w:space="0" w:color="auto"/>
              <w:right w:val="nil"/>
            </w:tcBorders>
            <w:shd w:val="clear" w:color="auto" w:fill="auto"/>
            <w:vAlign w:val="bottom"/>
          </w:tcPr>
          <w:p w14:paraId="54C86F5E"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Listado de vecinos que participan para la conformación </w:t>
            </w:r>
          </w:p>
        </w:tc>
        <w:tc>
          <w:tcPr>
            <w:tcW w:w="1229" w:type="pct"/>
            <w:tcBorders>
              <w:left w:val="single" w:sz="4" w:space="0" w:color="auto"/>
              <w:right w:val="single" w:sz="4" w:space="0" w:color="auto"/>
            </w:tcBorders>
            <w:shd w:val="clear" w:color="auto" w:fill="auto"/>
          </w:tcPr>
          <w:p w14:paraId="28654816"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21,6x33cm. papel obra 70 gr. </w:t>
            </w:r>
          </w:p>
        </w:tc>
        <w:tc>
          <w:tcPr>
            <w:tcW w:w="613" w:type="pct"/>
            <w:tcBorders>
              <w:top w:val="single" w:sz="4" w:space="0" w:color="auto"/>
              <w:left w:val="nil"/>
              <w:bottom w:val="single" w:sz="4" w:space="0" w:color="auto"/>
              <w:right w:val="single" w:sz="4" w:space="0" w:color="auto"/>
            </w:tcBorders>
          </w:tcPr>
          <w:p w14:paraId="508B2CCA" w14:textId="77777777" w:rsidR="009F6356" w:rsidRPr="009F6356" w:rsidRDefault="009F6356" w:rsidP="009F6356">
            <w:pPr>
              <w:spacing w:after="0" w:line="240" w:lineRule="auto"/>
              <w:jc w:val="center"/>
              <w:rPr>
                <w:rFonts w:ascii="Calibri" w:hAnsi="Calibri" w:cs="Calibri"/>
                <w:color w:val="000000"/>
              </w:rPr>
            </w:pPr>
          </w:p>
          <w:p w14:paraId="06420F16"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F498055"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50</w:t>
            </w:r>
          </w:p>
        </w:tc>
      </w:tr>
      <w:tr w:rsidR="009F6356" w:rsidRPr="009F6356" w14:paraId="12AB127F" w14:textId="77777777" w:rsidTr="00F422F0">
        <w:trPr>
          <w:trHeight w:val="56"/>
          <w:jc w:val="center"/>
        </w:trPr>
        <w:tc>
          <w:tcPr>
            <w:tcW w:w="334" w:type="pct"/>
            <w:tcBorders>
              <w:right w:val="single" w:sz="4" w:space="0" w:color="auto"/>
            </w:tcBorders>
            <w:shd w:val="clear" w:color="auto" w:fill="auto"/>
          </w:tcPr>
          <w:p w14:paraId="206C8ADE" w14:textId="77777777" w:rsidR="009F6356" w:rsidRPr="009F6356" w:rsidRDefault="009F6356" w:rsidP="009F6356">
            <w:pPr>
              <w:spacing w:after="0" w:line="240" w:lineRule="auto"/>
              <w:jc w:val="center"/>
              <w:rPr>
                <w:rFonts w:cs="Calibri"/>
                <w:i/>
                <w:sz w:val="20"/>
              </w:rPr>
            </w:pPr>
            <w:r w:rsidRPr="009F6356">
              <w:rPr>
                <w:rFonts w:cs="Calibri"/>
                <w:i/>
                <w:sz w:val="20"/>
              </w:rPr>
              <w:t>11</w:t>
            </w:r>
          </w:p>
        </w:tc>
        <w:tc>
          <w:tcPr>
            <w:tcW w:w="1485" w:type="pct"/>
            <w:tcBorders>
              <w:top w:val="single" w:sz="4" w:space="0" w:color="auto"/>
              <w:left w:val="nil"/>
              <w:bottom w:val="single" w:sz="4" w:space="0" w:color="auto"/>
              <w:right w:val="nil"/>
            </w:tcBorders>
            <w:shd w:val="clear" w:color="auto" w:fill="auto"/>
            <w:vAlign w:val="bottom"/>
          </w:tcPr>
          <w:p w14:paraId="7F182D74"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Ubicación geográfica de la Comisión Vecinal  </w:t>
            </w:r>
          </w:p>
        </w:tc>
        <w:tc>
          <w:tcPr>
            <w:tcW w:w="1229" w:type="pct"/>
            <w:tcBorders>
              <w:left w:val="single" w:sz="4" w:space="0" w:color="auto"/>
              <w:right w:val="single" w:sz="4" w:space="0" w:color="auto"/>
            </w:tcBorders>
            <w:shd w:val="clear" w:color="auto" w:fill="auto"/>
          </w:tcPr>
          <w:p w14:paraId="5D94ADEE"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2BE167CB" w14:textId="77777777" w:rsidR="009F6356" w:rsidRPr="009F6356" w:rsidRDefault="009F6356" w:rsidP="009F6356">
            <w:pPr>
              <w:spacing w:after="0" w:line="240" w:lineRule="auto"/>
              <w:jc w:val="center"/>
              <w:rPr>
                <w:rFonts w:ascii="Calibri" w:hAnsi="Calibri" w:cs="Calibri"/>
                <w:color w:val="000000"/>
              </w:rPr>
            </w:pPr>
          </w:p>
          <w:p w14:paraId="0157928B"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79D9007"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40</w:t>
            </w:r>
          </w:p>
        </w:tc>
      </w:tr>
      <w:tr w:rsidR="009F6356" w:rsidRPr="009F6356" w14:paraId="72101F4D" w14:textId="77777777" w:rsidTr="00F422F0">
        <w:trPr>
          <w:trHeight w:val="56"/>
          <w:jc w:val="center"/>
        </w:trPr>
        <w:tc>
          <w:tcPr>
            <w:tcW w:w="334" w:type="pct"/>
            <w:tcBorders>
              <w:right w:val="single" w:sz="4" w:space="0" w:color="auto"/>
            </w:tcBorders>
            <w:shd w:val="clear" w:color="auto" w:fill="auto"/>
          </w:tcPr>
          <w:p w14:paraId="47F148B9" w14:textId="77777777" w:rsidR="009F6356" w:rsidRPr="009F6356" w:rsidRDefault="009F6356" w:rsidP="009F6356">
            <w:pPr>
              <w:spacing w:after="0" w:line="240" w:lineRule="auto"/>
              <w:jc w:val="center"/>
              <w:rPr>
                <w:rFonts w:cs="Calibri"/>
                <w:i/>
                <w:sz w:val="20"/>
              </w:rPr>
            </w:pPr>
            <w:r w:rsidRPr="009F6356">
              <w:rPr>
                <w:rFonts w:cs="Calibri"/>
                <w:i/>
                <w:sz w:val="20"/>
              </w:rPr>
              <w:t>12</w:t>
            </w:r>
          </w:p>
        </w:tc>
        <w:tc>
          <w:tcPr>
            <w:tcW w:w="1485" w:type="pct"/>
            <w:tcBorders>
              <w:top w:val="single" w:sz="4" w:space="0" w:color="auto"/>
              <w:left w:val="nil"/>
              <w:bottom w:val="single" w:sz="4" w:space="0" w:color="auto"/>
              <w:right w:val="nil"/>
            </w:tcBorders>
            <w:shd w:val="clear" w:color="auto" w:fill="auto"/>
            <w:vAlign w:val="bottom"/>
          </w:tcPr>
          <w:p w14:paraId="0E7FB458"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reconocimiento de C.V. pro actividad </w:t>
            </w:r>
          </w:p>
        </w:tc>
        <w:tc>
          <w:tcPr>
            <w:tcW w:w="1229" w:type="pct"/>
            <w:tcBorders>
              <w:left w:val="single" w:sz="4" w:space="0" w:color="auto"/>
              <w:right w:val="single" w:sz="4" w:space="0" w:color="auto"/>
            </w:tcBorders>
            <w:shd w:val="clear" w:color="auto" w:fill="auto"/>
          </w:tcPr>
          <w:p w14:paraId="54364891"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418AD025" w14:textId="77777777" w:rsidR="009F6356" w:rsidRPr="009F6356" w:rsidRDefault="009F6356" w:rsidP="009F6356">
            <w:pPr>
              <w:spacing w:after="0" w:line="240" w:lineRule="auto"/>
              <w:jc w:val="center"/>
              <w:rPr>
                <w:rFonts w:ascii="Calibri" w:hAnsi="Calibri" w:cs="Calibri"/>
                <w:color w:val="000000"/>
              </w:rPr>
            </w:pPr>
          </w:p>
          <w:p w14:paraId="056003BF"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4F7C63DE"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27701ADD" w14:textId="77777777" w:rsidTr="00F422F0">
        <w:trPr>
          <w:trHeight w:val="56"/>
          <w:jc w:val="center"/>
        </w:trPr>
        <w:tc>
          <w:tcPr>
            <w:tcW w:w="334" w:type="pct"/>
            <w:tcBorders>
              <w:right w:val="single" w:sz="4" w:space="0" w:color="auto"/>
            </w:tcBorders>
            <w:shd w:val="clear" w:color="auto" w:fill="auto"/>
          </w:tcPr>
          <w:p w14:paraId="6F8DBD23" w14:textId="77777777" w:rsidR="009F6356" w:rsidRPr="009F6356" w:rsidRDefault="009F6356" w:rsidP="009F6356">
            <w:pPr>
              <w:spacing w:after="0" w:line="240" w:lineRule="auto"/>
              <w:jc w:val="center"/>
              <w:rPr>
                <w:rFonts w:cs="Calibri"/>
                <w:i/>
                <w:sz w:val="20"/>
              </w:rPr>
            </w:pPr>
            <w:r w:rsidRPr="009F6356">
              <w:rPr>
                <w:rFonts w:cs="Calibri"/>
                <w:i/>
                <w:sz w:val="20"/>
              </w:rPr>
              <w:t>13</w:t>
            </w:r>
          </w:p>
        </w:tc>
        <w:tc>
          <w:tcPr>
            <w:tcW w:w="1485" w:type="pct"/>
            <w:tcBorders>
              <w:top w:val="single" w:sz="4" w:space="0" w:color="auto"/>
              <w:left w:val="nil"/>
              <w:bottom w:val="single" w:sz="4" w:space="0" w:color="auto"/>
              <w:right w:val="nil"/>
            </w:tcBorders>
            <w:shd w:val="clear" w:color="auto" w:fill="auto"/>
            <w:vAlign w:val="bottom"/>
          </w:tcPr>
          <w:p w14:paraId="2B9DE4C6"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reconocimiento de C.V. pro plaza </w:t>
            </w:r>
          </w:p>
        </w:tc>
        <w:tc>
          <w:tcPr>
            <w:tcW w:w="1229" w:type="pct"/>
            <w:tcBorders>
              <w:left w:val="single" w:sz="4" w:space="0" w:color="auto"/>
              <w:right w:val="single" w:sz="4" w:space="0" w:color="auto"/>
            </w:tcBorders>
            <w:shd w:val="clear" w:color="auto" w:fill="auto"/>
          </w:tcPr>
          <w:p w14:paraId="635E398C"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30D2A3DA" w14:textId="77777777" w:rsidR="009F6356" w:rsidRPr="009F6356" w:rsidRDefault="009F6356" w:rsidP="009F6356">
            <w:pPr>
              <w:spacing w:after="0" w:line="240" w:lineRule="auto"/>
              <w:jc w:val="center"/>
              <w:rPr>
                <w:rFonts w:ascii="Calibri" w:hAnsi="Calibri" w:cs="Calibri"/>
                <w:color w:val="000000"/>
              </w:rPr>
            </w:pPr>
          </w:p>
          <w:p w14:paraId="1BE49C9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C572D42"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58DA0FB1" w14:textId="77777777" w:rsidTr="00F422F0">
        <w:trPr>
          <w:trHeight w:val="56"/>
          <w:jc w:val="center"/>
        </w:trPr>
        <w:tc>
          <w:tcPr>
            <w:tcW w:w="334" w:type="pct"/>
            <w:tcBorders>
              <w:right w:val="single" w:sz="4" w:space="0" w:color="auto"/>
            </w:tcBorders>
            <w:shd w:val="clear" w:color="auto" w:fill="auto"/>
          </w:tcPr>
          <w:p w14:paraId="12C35A9E" w14:textId="77777777" w:rsidR="009F6356" w:rsidRPr="009F6356" w:rsidRDefault="009F6356" w:rsidP="009F6356">
            <w:pPr>
              <w:spacing w:after="0" w:line="240" w:lineRule="auto"/>
              <w:jc w:val="center"/>
              <w:rPr>
                <w:rFonts w:cs="Calibri"/>
                <w:i/>
                <w:sz w:val="20"/>
              </w:rPr>
            </w:pPr>
            <w:r w:rsidRPr="009F6356">
              <w:rPr>
                <w:rFonts w:cs="Calibri"/>
                <w:i/>
                <w:sz w:val="20"/>
              </w:rPr>
              <w:t>14</w:t>
            </w:r>
          </w:p>
        </w:tc>
        <w:tc>
          <w:tcPr>
            <w:tcW w:w="1485" w:type="pct"/>
            <w:tcBorders>
              <w:top w:val="single" w:sz="4" w:space="0" w:color="auto"/>
              <w:left w:val="nil"/>
              <w:bottom w:val="single" w:sz="4" w:space="0" w:color="auto"/>
              <w:right w:val="nil"/>
            </w:tcBorders>
            <w:shd w:val="clear" w:color="auto" w:fill="auto"/>
            <w:vAlign w:val="bottom"/>
          </w:tcPr>
          <w:p w14:paraId="6B781A11"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reconocimiento de C.V. pro seguridad </w:t>
            </w:r>
          </w:p>
        </w:tc>
        <w:tc>
          <w:tcPr>
            <w:tcW w:w="1229" w:type="pct"/>
            <w:tcBorders>
              <w:left w:val="single" w:sz="4" w:space="0" w:color="auto"/>
              <w:right w:val="single" w:sz="4" w:space="0" w:color="auto"/>
            </w:tcBorders>
            <w:shd w:val="clear" w:color="auto" w:fill="auto"/>
          </w:tcPr>
          <w:p w14:paraId="798CE0A1"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2C927467" w14:textId="77777777" w:rsidR="009F6356" w:rsidRPr="009F6356" w:rsidRDefault="009F6356" w:rsidP="009F6356">
            <w:pPr>
              <w:spacing w:after="0" w:line="240" w:lineRule="auto"/>
              <w:jc w:val="center"/>
              <w:rPr>
                <w:rFonts w:ascii="Calibri" w:hAnsi="Calibri" w:cs="Calibri"/>
                <w:color w:val="000000"/>
              </w:rPr>
            </w:pPr>
          </w:p>
          <w:p w14:paraId="09886D43"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1D44EA6"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2BF0DDFB" w14:textId="77777777" w:rsidTr="00F422F0">
        <w:trPr>
          <w:trHeight w:val="56"/>
          <w:jc w:val="center"/>
        </w:trPr>
        <w:tc>
          <w:tcPr>
            <w:tcW w:w="334" w:type="pct"/>
            <w:tcBorders>
              <w:right w:val="single" w:sz="4" w:space="0" w:color="auto"/>
            </w:tcBorders>
            <w:shd w:val="clear" w:color="auto" w:fill="auto"/>
          </w:tcPr>
          <w:p w14:paraId="4098EDE4" w14:textId="77777777" w:rsidR="009F6356" w:rsidRPr="009F6356" w:rsidRDefault="009F6356" w:rsidP="009F6356">
            <w:pPr>
              <w:spacing w:after="0" w:line="240" w:lineRule="auto"/>
              <w:jc w:val="center"/>
              <w:rPr>
                <w:rFonts w:cs="Calibri"/>
                <w:i/>
                <w:sz w:val="20"/>
              </w:rPr>
            </w:pPr>
            <w:r w:rsidRPr="009F6356">
              <w:rPr>
                <w:rFonts w:cs="Calibri"/>
                <w:i/>
                <w:sz w:val="20"/>
              </w:rPr>
              <w:t>15</w:t>
            </w:r>
          </w:p>
        </w:tc>
        <w:tc>
          <w:tcPr>
            <w:tcW w:w="1485" w:type="pct"/>
            <w:tcBorders>
              <w:top w:val="single" w:sz="4" w:space="0" w:color="auto"/>
              <w:left w:val="nil"/>
              <w:bottom w:val="single" w:sz="4" w:space="0" w:color="auto"/>
              <w:right w:val="nil"/>
            </w:tcBorders>
            <w:shd w:val="clear" w:color="auto" w:fill="auto"/>
            <w:vAlign w:val="bottom"/>
          </w:tcPr>
          <w:p w14:paraId="45EB0F95"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reconocimiento de C.V. pro capilla </w:t>
            </w:r>
          </w:p>
        </w:tc>
        <w:tc>
          <w:tcPr>
            <w:tcW w:w="1229" w:type="pct"/>
            <w:tcBorders>
              <w:left w:val="single" w:sz="4" w:space="0" w:color="auto"/>
              <w:right w:val="single" w:sz="4" w:space="0" w:color="auto"/>
            </w:tcBorders>
            <w:shd w:val="clear" w:color="auto" w:fill="auto"/>
          </w:tcPr>
          <w:p w14:paraId="65C1931B"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4E3553B1" w14:textId="77777777" w:rsidR="009F6356" w:rsidRPr="009F6356" w:rsidRDefault="009F6356" w:rsidP="009F6356">
            <w:pPr>
              <w:spacing w:after="0" w:line="240" w:lineRule="auto"/>
              <w:jc w:val="center"/>
              <w:rPr>
                <w:rFonts w:ascii="Calibri" w:hAnsi="Calibri" w:cs="Calibri"/>
                <w:color w:val="000000"/>
              </w:rPr>
            </w:pPr>
          </w:p>
          <w:p w14:paraId="6ED881D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2F92AF0"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13ED985B" w14:textId="77777777" w:rsidTr="00F422F0">
        <w:trPr>
          <w:trHeight w:val="56"/>
          <w:jc w:val="center"/>
        </w:trPr>
        <w:tc>
          <w:tcPr>
            <w:tcW w:w="334" w:type="pct"/>
            <w:tcBorders>
              <w:right w:val="single" w:sz="4" w:space="0" w:color="auto"/>
            </w:tcBorders>
            <w:shd w:val="clear" w:color="auto" w:fill="auto"/>
          </w:tcPr>
          <w:p w14:paraId="5280A0C7" w14:textId="77777777" w:rsidR="009F6356" w:rsidRPr="009F6356" w:rsidRDefault="009F6356" w:rsidP="009F6356">
            <w:pPr>
              <w:spacing w:after="0" w:line="240" w:lineRule="auto"/>
              <w:jc w:val="center"/>
              <w:rPr>
                <w:rFonts w:cs="Calibri"/>
                <w:i/>
                <w:sz w:val="20"/>
              </w:rPr>
            </w:pPr>
            <w:r w:rsidRPr="009F6356">
              <w:rPr>
                <w:rFonts w:cs="Calibri"/>
                <w:i/>
                <w:sz w:val="20"/>
              </w:rPr>
              <w:t>16</w:t>
            </w:r>
          </w:p>
        </w:tc>
        <w:tc>
          <w:tcPr>
            <w:tcW w:w="1485" w:type="pct"/>
            <w:tcBorders>
              <w:top w:val="single" w:sz="4" w:space="0" w:color="auto"/>
              <w:left w:val="nil"/>
              <w:bottom w:val="single" w:sz="4" w:space="0" w:color="auto"/>
              <w:right w:val="nil"/>
            </w:tcBorders>
            <w:shd w:val="clear" w:color="auto" w:fill="auto"/>
            <w:vAlign w:val="bottom"/>
          </w:tcPr>
          <w:p w14:paraId="2BA4E4C9"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de balance </w:t>
            </w:r>
          </w:p>
        </w:tc>
        <w:tc>
          <w:tcPr>
            <w:tcW w:w="1229" w:type="pct"/>
            <w:tcBorders>
              <w:left w:val="single" w:sz="4" w:space="0" w:color="auto"/>
              <w:right w:val="single" w:sz="4" w:space="0" w:color="auto"/>
            </w:tcBorders>
            <w:shd w:val="clear" w:color="auto" w:fill="auto"/>
          </w:tcPr>
          <w:p w14:paraId="6FE9BB79"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74CA0398" w14:textId="77777777" w:rsidR="009F6356" w:rsidRPr="009F6356" w:rsidRDefault="009F6356" w:rsidP="009F6356">
            <w:pPr>
              <w:spacing w:after="0" w:line="240" w:lineRule="auto"/>
              <w:jc w:val="center"/>
              <w:rPr>
                <w:rFonts w:ascii="Calibri" w:hAnsi="Calibri" w:cs="Calibri"/>
                <w:color w:val="000000"/>
              </w:rPr>
            </w:pPr>
          </w:p>
          <w:p w14:paraId="04F8DB2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9FB2CAC"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39ECD04A" w14:textId="77777777" w:rsidTr="00F422F0">
        <w:trPr>
          <w:trHeight w:val="56"/>
          <w:jc w:val="center"/>
        </w:trPr>
        <w:tc>
          <w:tcPr>
            <w:tcW w:w="334" w:type="pct"/>
            <w:tcBorders>
              <w:right w:val="single" w:sz="4" w:space="0" w:color="auto"/>
            </w:tcBorders>
            <w:shd w:val="clear" w:color="auto" w:fill="auto"/>
          </w:tcPr>
          <w:p w14:paraId="1CFA94AE" w14:textId="77777777" w:rsidR="009F6356" w:rsidRPr="009F6356" w:rsidRDefault="009F6356" w:rsidP="009F6356">
            <w:pPr>
              <w:spacing w:after="0" w:line="240" w:lineRule="auto"/>
              <w:jc w:val="center"/>
              <w:rPr>
                <w:rFonts w:cs="Calibri"/>
                <w:i/>
                <w:sz w:val="20"/>
              </w:rPr>
            </w:pPr>
            <w:r w:rsidRPr="009F6356">
              <w:rPr>
                <w:rFonts w:cs="Calibri"/>
                <w:i/>
                <w:sz w:val="20"/>
              </w:rPr>
              <w:t>17</w:t>
            </w:r>
          </w:p>
        </w:tc>
        <w:tc>
          <w:tcPr>
            <w:tcW w:w="1485" w:type="pct"/>
            <w:tcBorders>
              <w:top w:val="single" w:sz="4" w:space="0" w:color="auto"/>
              <w:left w:val="nil"/>
              <w:bottom w:val="single" w:sz="4" w:space="0" w:color="auto"/>
              <w:right w:val="nil"/>
            </w:tcBorders>
            <w:shd w:val="clear" w:color="auto" w:fill="auto"/>
            <w:vAlign w:val="bottom"/>
          </w:tcPr>
          <w:p w14:paraId="5426A4D6"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Planilla de balance </w:t>
            </w:r>
          </w:p>
        </w:tc>
        <w:tc>
          <w:tcPr>
            <w:tcW w:w="1229" w:type="pct"/>
            <w:tcBorders>
              <w:left w:val="single" w:sz="4" w:space="0" w:color="auto"/>
              <w:right w:val="single" w:sz="4" w:space="0" w:color="auto"/>
            </w:tcBorders>
            <w:shd w:val="clear" w:color="auto" w:fill="auto"/>
          </w:tcPr>
          <w:p w14:paraId="698E8679"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1BC9BCE8" w14:textId="77777777" w:rsidR="009F6356" w:rsidRPr="009F6356" w:rsidRDefault="009F6356" w:rsidP="009F6356">
            <w:pPr>
              <w:spacing w:after="0" w:line="240" w:lineRule="auto"/>
              <w:jc w:val="center"/>
              <w:rPr>
                <w:rFonts w:ascii="Calibri" w:hAnsi="Calibri" w:cs="Calibri"/>
                <w:color w:val="000000"/>
              </w:rPr>
            </w:pPr>
          </w:p>
          <w:p w14:paraId="2560C7CE"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CDDF42B"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1E3D3883" w14:textId="77777777" w:rsidTr="00F422F0">
        <w:trPr>
          <w:trHeight w:val="56"/>
          <w:jc w:val="center"/>
        </w:trPr>
        <w:tc>
          <w:tcPr>
            <w:tcW w:w="334" w:type="pct"/>
            <w:tcBorders>
              <w:right w:val="single" w:sz="4" w:space="0" w:color="auto"/>
            </w:tcBorders>
            <w:shd w:val="clear" w:color="auto" w:fill="auto"/>
          </w:tcPr>
          <w:p w14:paraId="4CFF8957" w14:textId="77777777" w:rsidR="009F6356" w:rsidRPr="009F6356" w:rsidRDefault="009F6356" w:rsidP="009F6356">
            <w:pPr>
              <w:spacing w:after="0" w:line="240" w:lineRule="auto"/>
              <w:jc w:val="center"/>
              <w:rPr>
                <w:rFonts w:cs="Calibri"/>
                <w:i/>
                <w:sz w:val="20"/>
              </w:rPr>
            </w:pPr>
            <w:r w:rsidRPr="009F6356">
              <w:rPr>
                <w:rFonts w:cs="Calibri"/>
                <w:i/>
                <w:sz w:val="20"/>
              </w:rPr>
              <w:t>18</w:t>
            </w:r>
          </w:p>
        </w:tc>
        <w:tc>
          <w:tcPr>
            <w:tcW w:w="1485" w:type="pct"/>
            <w:tcBorders>
              <w:top w:val="single" w:sz="4" w:space="0" w:color="auto"/>
              <w:left w:val="nil"/>
              <w:bottom w:val="single" w:sz="4" w:space="0" w:color="auto"/>
              <w:right w:val="nil"/>
            </w:tcBorders>
            <w:shd w:val="clear" w:color="auto" w:fill="auto"/>
            <w:vAlign w:val="bottom"/>
          </w:tcPr>
          <w:p w14:paraId="02449C03"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desembolso </w:t>
            </w:r>
          </w:p>
        </w:tc>
        <w:tc>
          <w:tcPr>
            <w:tcW w:w="1229" w:type="pct"/>
            <w:tcBorders>
              <w:left w:val="single" w:sz="4" w:space="0" w:color="auto"/>
              <w:right w:val="single" w:sz="4" w:space="0" w:color="auto"/>
            </w:tcBorders>
            <w:shd w:val="clear" w:color="auto" w:fill="auto"/>
          </w:tcPr>
          <w:p w14:paraId="1D21C48E"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337E4E89" w14:textId="77777777" w:rsidR="009F6356" w:rsidRPr="009F6356" w:rsidRDefault="009F6356" w:rsidP="009F6356">
            <w:pPr>
              <w:spacing w:after="0" w:line="240" w:lineRule="auto"/>
              <w:jc w:val="center"/>
              <w:rPr>
                <w:rFonts w:ascii="Calibri" w:hAnsi="Calibri" w:cs="Calibri"/>
                <w:color w:val="000000"/>
              </w:rPr>
            </w:pPr>
          </w:p>
          <w:p w14:paraId="0F97AB2C"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488E82D0"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746504ED" w14:textId="77777777" w:rsidTr="00F422F0">
        <w:trPr>
          <w:trHeight w:val="56"/>
          <w:jc w:val="center"/>
        </w:trPr>
        <w:tc>
          <w:tcPr>
            <w:tcW w:w="334" w:type="pct"/>
            <w:tcBorders>
              <w:right w:val="single" w:sz="4" w:space="0" w:color="auto"/>
            </w:tcBorders>
            <w:shd w:val="clear" w:color="auto" w:fill="auto"/>
          </w:tcPr>
          <w:p w14:paraId="2DADAFFD" w14:textId="77777777" w:rsidR="009F6356" w:rsidRPr="009F6356" w:rsidRDefault="009F6356" w:rsidP="009F6356">
            <w:pPr>
              <w:spacing w:after="0" w:line="240" w:lineRule="auto"/>
              <w:jc w:val="center"/>
              <w:rPr>
                <w:rFonts w:cs="Calibri"/>
                <w:i/>
                <w:sz w:val="20"/>
              </w:rPr>
            </w:pPr>
            <w:r w:rsidRPr="009F6356">
              <w:rPr>
                <w:rFonts w:cs="Calibri"/>
                <w:i/>
                <w:sz w:val="20"/>
              </w:rPr>
              <w:t>19</w:t>
            </w:r>
          </w:p>
        </w:tc>
        <w:tc>
          <w:tcPr>
            <w:tcW w:w="1485" w:type="pct"/>
            <w:tcBorders>
              <w:top w:val="single" w:sz="4" w:space="0" w:color="auto"/>
              <w:left w:val="nil"/>
              <w:bottom w:val="single" w:sz="4" w:space="0" w:color="auto"/>
              <w:right w:val="nil"/>
            </w:tcBorders>
            <w:shd w:val="clear" w:color="auto" w:fill="auto"/>
            <w:vAlign w:val="bottom"/>
          </w:tcPr>
          <w:p w14:paraId="7B4551CD"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Lista de miembros de la comisión p/ solicitud de desembolso </w:t>
            </w:r>
          </w:p>
        </w:tc>
        <w:tc>
          <w:tcPr>
            <w:tcW w:w="1229" w:type="pct"/>
            <w:tcBorders>
              <w:left w:val="single" w:sz="4" w:space="0" w:color="auto"/>
              <w:right w:val="single" w:sz="4" w:space="0" w:color="auto"/>
            </w:tcBorders>
            <w:shd w:val="clear" w:color="auto" w:fill="auto"/>
          </w:tcPr>
          <w:p w14:paraId="2D601DF5"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5B6A1CD7" w14:textId="77777777" w:rsidR="009F6356" w:rsidRPr="009F6356" w:rsidRDefault="009F6356" w:rsidP="009F6356">
            <w:pPr>
              <w:spacing w:after="0" w:line="240" w:lineRule="auto"/>
              <w:jc w:val="center"/>
              <w:rPr>
                <w:rFonts w:ascii="Calibri" w:hAnsi="Calibri" w:cs="Calibri"/>
                <w:color w:val="000000"/>
              </w:rPr>
            </w:pPr>
          </w:p>
          <w:p w14:paraId="10E13FF9"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C5FDB18"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20</w:t>
            </w:r>
          </w:p>
        </w:tc>
      </w:tr>
      <w:tr w:rsidR="009F6356" w:rsidRPr="009F6356" w14:paraId="3A5C1795" w14:textId="77777777" w:rsidTr="00F422F0">
        <w:trPr>
          <w:trHeight w:val="56"/>
          <w:jc w:val="center"/>
        </w:trPr>
        <w:tc>
          <w:tcPr>
            <w:tcW w:w="334" w:type="pct"/>
            <w:tcBorders>
              <w:right w:val="single" w:sz="4" w:space="0" w:color="auto"/>
            </w:tcBorders>
            <w:shd w:val="clear" w:color="auto" w:fill="auto"/>
          </w:tcPr>
          <w:p w14:paraId="627AF6CD" w14:textId="77777777" w:rsidR="009F6356" w:rsidRPr="009F6356" w:rsidRDefault="009F6356" w:rsidP="009F6356">
            <w:pPr>
              <w:spacing w:after="0" w:line="240" w:lineRule="auto"/>
              <w:jc w:val="center"/>
              <w:rPr>
                <w:rFonts w:cs="Calibri"/>
                <w:i/>
                <w:sz w:val="20"/>
              </w:rPr>
            </w:pPr>
            <w:r w:rsidRPr="009F6356">
              <w:rPr>
                <w:rFonts w:cs="Calibri"/>
                <w:i/>
                <w:sz w:val="20"/>
              </w:rPr>
              <w:t>20</w:t>
            </w:r>
          </w:p>
        </w:tc>
        <w:tc>
          <w:tcPr>
            <w:tcW w:w="1485" w:type="pct"/>
            <w:tcBorders>
              <w:top w:val="single" w:sz="4" w:space="0" w:color="auto"/>
              <w:left w:val="nil"/>
              <w:bottom w:val="single" w:sz="4" w:space="0" w:color="auto"/>
              <w:right w:val="nil"/>
            </w:tcBorders>
            <w:shd w:val="clear" w:color="auto" w:fill="auto"/>
            <w:vAlign w:val="bottom"/>
          </w:tcPr>
          <w:p w14:paraId="225AF64F"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w:t>
            </w:r>
            <w:proofErr w:type="spellStart"/>
            <w:r w:rsidRPr="009F6356">
              <w:rPr>
                <w:rFonts w:ascii="Calibri" w:hAnsi="Calibri" w:cs="Calibri"/>
                <w:color w:val="000000"/>
                <w:sz w:val="20"/>
                <w:szCs w:val="20"/>
              </w:rPr>
              <w:t>desmbolso</w:t>
            </w:r>
            <w:proofErr w:type="spellEnd"/>
            <w:r w:rsidRPr="009F6356">
              <w:rPr>
                <w:rFonts w:ascii="Calibri" w:hAnsi="Calibri" w:cs="Calibri"/>
                <w:color w:val="000000"/>
                <w:sz w:val="20"/>
                <w:szCs w:val="20"/>
              </w:rPr>
              <w:t xml:space="preserve"> p/ presentar en la gobernación  </w:t>
            </w:r>
          </w:p>
        </w:tc>
        <w:tc>
          <w:tcPr>
            <w:tcW w:w="1229" w:type="pct"/>
            <w:tcBorders>
              <w:left w:val="single" w:sz="4" w:space="0" w:color="auto"/>
              <w:right w:val="single" w:sz="4" w:space="0" w:color="auto"/>
            </w:tcBorders>
            <w:shd w:val="clear" w:color="auto" w:fill="auto"/>
          </w:tcPr>
          <w:p w14:paraId="16A7F464"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445762F0" w14:textId="77777777" w:rsidR="009F6356" w:rsidRPr="009F6356" w:rsidRDefault="009F6356" w:rsidP="009F6356">
            <w:pPr>
              <w:spacing w:after="0" w:line="240" w:lineRule="auto"/>
              <w:jc w:val="center"/>
              <w:rPr>
                <w:rFonts w:ascii="Calibri" w:hAnsi="Calibri" w:cs="Calibri"/>
                <w:color w:val="000000"/>
              </w:rPr>
            </w:pPr>
          </w:p>
          <w:p w14:paraId="677B7D6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785FD89"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3BD56F92" w14:textId="77777777" w:rsidTr="00F422F0">
        <w:trPr>
          <w:trHeight w:val="56"/>
          <w:jc w:val="center"/>
        </w:trPr>
        <w:tc>
          <w:tcPr>
            <w:tcW w:w="334" w:type="pct"/>
            <w:tcBorders>
              <w:right w:val="single" w:sz="4" w:space="0" w:color="auto"/>
            </w:tcBorders>
            <w:shd w:val="clear" w:color="auto" w:fill="auto"/>
          </w:tcPr>
          <w:p w14:paraId="7A018C69" w14:textId="77777777" w:rsidR="009F6356" w:rsidRPr="009F6356" w:rsidRDefault="009F6356" w:rsidP="009F6356">
            <w:pPr>
              <w:spacing w:after="0" w:line="240" w:lineRule="auto"/>
              <w:jc w:val="center"/>
              <w:rPr>
                <w:rFonts w:cs="Calibri"/>
                <w:i/>
                <w:sz w:val="20"/>
              </w:rPr>
            </w:pPr>
            <w:r w:rsidRPr="009F6356">
              <w:rPr>
                <w:rFonts w:cs="Calibri"/>
                <w:i/>
                <w:sz w:val="20"/>
              </w:rPr>
              <w:t>21</w:t>
            </w:r>
          </w:p>
        </w:tc>
        <w:tc>
          <w:tcPr>
            <w:tcW w:w="1485" w:type="pct"/>
            <w:tcBorders>
              <w:top w:val="single" w:sz="4" w:space="0" w:color="auto"/>
              <w:left w:val="nil"/>
              <w:bottom w:val="single" w:sz="4" w:space="0" w:color="auto"/>
              <w:right w:val="nil"/>
            </w:tcBorders>
            <w:shd w:val="clear" w:color="auto" w:fill="auto"/>
            <w:vAlign w:val="bottom"/>
          </w:tcPr>
          <w:p w14:paraId="28749DD2"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de solicitud para agendamiento </w:t>
            </w:r>
          </w:p>
        </w:tc>
        <w:tc>
          <w:tcPr>
            <w:tcW w:w="1229" w:type="pct"/>
            <w:tcBorders>
              <w:left w:val="single" w:sz="4" w:space="0" w:color="auto"/>
              <w:right w:val="single" w:sz="4" w:space="0" w:color="auto"/>
            </w:tcBorders>
            <w:shd w:val="clear" w:color="auto" w:fill="auto"/>
          </w:tcPr>
          <w:p w14:paraId="1CD73691"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075511C6" w14:textId="77777777" w:rsidR="009F6356" w:rsidRPr="009F6356" w:rsidRDefault="009F6356" w:rsidP="009F6356">
            <w:pPr>
              <w:spacing w:after="0" w:line="240" w:lineRule="auto"/>
              <w:jc w:val="center"/>
              <w:rPr>
                <w:rFonts w:ascii="Calibri" w:hAnsi="Calibri" w:cs="Calibri"/>
                <w:color w:val="000000"/>
              </w:rPr>
            </w:pPr>
          </w:p>
          <w:p w14:paraId="65979C23"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44DE84C"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1B87E030" w14:textId="77777777" w:rsidTr="00F422F0">
        <w:trPr>
          <w:trHeight w:val="56"/>
          <w:jc w:val="center"/>
        </w:trPr>
        <w:tc>
          <w:tcPr>
            <w:tcW w:w="334" w:type="pct"/>
            <w:tcBorders>
              <w:right w:val="single" w:sz="4" w:space="0" w:color="auto"/>
            </w:tcBorders>
            <w:shd w:val="clear" w:color="auto" w:fill="auto"/>
          </w:tcPr>
          <w:p w14:paraId="06260437" w14:textId="77777777" w:rsidR="009F6356" w:rsidRPr="009F6356" w:rsidRDefault="009F6356" w:rsidP="009F6356">
            <w:pPr>
              <w:spacing w:after="0" w:line="240" w:lineRule="auto"/>
              <w:jc w:val="center"/>
              <w:rPr>
                <w:rFonts w:cs="Calibri"/>
                <w:i/>
                <w:sz w:val="20"/>
              </w:rPr>
            </w:pPr>
            <w:r w:rsidRPr="009F6356">
              <w:rPr>
                <w:rFonts w:cs="Calibri"/>
                <w:i/>
                <w:sz w:val="20"/>
              </w:rPr>
              <w:t>22</w:t>
            </w:r>
          </w:p>
        </w:tc>
        <w:tc>
          <w:tcPr>
            <w:tcW w:w="1485" w:type="pct"/>
            <w:tcBorders>
              <w:top w:val="single" w:sz="4" w:space="0" w:color="auto"/>
              <w:left w:val="nil"/>
              <w:bottom w:val="single" w:sz="4" w:space="0" w:color="auto"/>
              <w:right w:val="nil"/>
            </w:tcBorders>
            <w:shd w:val="clear" w:color="auto" w:fill="auto"/>
            <w:vAlign w:val="bottom"/>
          </w:tcPr>
          <w:p w14:paraId="7B7C7317"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solicitud para agendamiento de renovación </w:t>
            </w:r>
          </w:p>
        </w:tc>
        <w:tc>
          <w:tcPr>
            <w:tcW w:w="1229" w:type="pct"/>
            <w:tcBorders>
              <w:left w:val="single" w:sz="4" w:space="0" w:color="auto"/>
              <w:right w:val="single" w:sz="4" w:space="0" w:color="auto"/>
            </w:tcBorders>
            <w:shd w:val="clear" w:color="auto" w:fill="auto"/>
          </w:tcPr>
          <w:p w14:paraId="705833A3"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02C1DED8" w14:textId="77777777" w:rsidR="009F6356" w:rsidRPr="009F6356" w:rsidRDefault="009F6356" w:rsidP="009F6356">
            <w:pPr>
              <w:spacing w:after="0" w:line="240" w:lineRule="auto"/>
              <w:jc w:val="center"/>
              <w:rPr>
                <w:rFonts w:ascii="Calibri" w:hAnsi="Calibri" w:cs="Calibri"/>
                <w:color w:val="000000"/>
              </w:rPr>
            </w:pPr>
          </w:p>
          <w:p w14:paraId="628EA3D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5313340"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46EA761A" w14:textId="77777777" w:rsidTr="00F422F0">
        <w:trPr>
          <w:trHeight w:val="56"/>
          <w:jc w:val="center"/>
        </w:trPr>
        <w:tc>
          <w:tcPr>
            <w:tcW w:w="334" w:type="pct"/>
            <w:tcBorders>
              <w:right w:val="single" w:sz="4" w:space="0" w:color="auto"/>
            </w:tcBorders>
            <w:shd w:val="clear" w:color="auto" w:fill="auto"/>
          </w:tcPr>
          <w:p w14:paraId="46B06548" w14:textId="77777777" w:rsidR="009F6356" w:rsidRPr="009F6356" w:rsidRDefault="009F6356" w:rsidP="009F6356">
            <w:pPr>
              <w:spacing w:after="0" w:line="240" w:lineRule="auto"/>
              <w:jc w:val="center"/>
              <w:rPr>
                <w:rFonts w:cs="Calibri"/>
                <w:i/>
                <w:sz w:val="20"/>
              </w:rPr>
            </w:pPr>
            <w:r w:rsidRPr="009F6356">
              <w:rPr>
                <w:rFonts w:cs="Calibri"/>
                <w:i/>
                <w:sz w:val="20"/>
              </w:rPr>
              <w:t>23</w:t>
            </w:r>
          </w:p>
        </w:tc>
        <w:tc>
          <w:tcPr>
            <w:tcW w:w="1485" w:type="pct"/>
            <w:tcBorders>
              <w:top w:val="single" w:sz="4" w:space="0" w:color="auto"/>
              <w:left w:val="nil"/>
              <w:bottom w:val="single" w:sz="4" w:space="0" w:color="auto"/>
              <w:right w:val="nil"/>
            </w:tcBorders>
            <w:shd w:val="clear" w:color="auto" w:fill="auto"/>
            <w:vAlign w:val="bottom"/>
          </w:tcPr>
          <w:p w14:paraId="782A5ECF"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solicitud para agendamiento de renovación </w:t>
            </w:r>
          </w:p>
        </w:tc>
        <w:tc>
          <w:tcPr>
            <w:tcW w:w="1229" w:type="pct"/>
            <w:tcBorders>
              <w:left w:val="single" w:sz="4" w:space="0" w:color="auto"/>
              <w:right w:val="single" w:sz="4" w:space="0" w:color="auto"/>
            </w:tcBorders>
            <w:shd w:val="clear" w:color="auto" w:fill="auto"/>
          </w:tcPr>
          <w:p w14:paraId="0C841B5F"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431ABBD7" w14:textId="77777777" w:rsidR="009F6356" w:rsidRPr="009F6356" w:rsidRDefault="009F6356" w:rsidP="009F6356">
            <w:pPr>
              <w:spacing w:after="0" w:line="240" w:lineRule="auto"/>
              <w:jc w:val="center"/>
              <w:rPr>
                <w:rFonts w:ascii="Calibri" w:hAnsi="Calibri" w:cs="Calibri"/>
                <w:color w:val="000000"/>
              </w:rPr>
            </w:pPr>
          </w:p>
          <w:p w14:paraId="73A50703"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D0AEB1D"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63C0DA45" w14:textId="77777777" w:rsidTr="00F422F0">
        <w:trPr>
          <w:trHeight w:val="56"/>
          <w:jc w:val="center"/>
        </w:trPr>
        <w:tc>
          <w:tcPr>
            <w:tcW w:w="334" w:type="pct"/>
            <w:tcBorders>
              <w:right w:val="single" w:sz="4" w:space="0" w:color="auto"/>
            </w:tcBorders>
            <w:shd w:val="clear" w:color="auto" w:fill="auto"/>
          </w:tcPr>
          <w:p w14:paraId="2BC1909F" w14:textId="77777777" w:rsidR="009F6356" w:rsidRPr="009F6356" w:rsidRDefault="009F6356" w:rsidP="009F6356">
            <w:pPr>
              <w:spacing w:after="0" w:line="240" w:lineRule="auto"/>
              <w:jc w:val="center"/>
              <w:rPr>
                <w:rFonts w:cs="Calibri"/>
                <w:i/>
                <w:sz w:val="20"/>
              </w:rPr>
            </w:pPr>
            <w:r w:rsidRPr="009F6356">
              <w:rPr>
                <w:rFonts w:cs="Calibri"/>
                <w:i/>
                <w:sz w:val="20"/>
              </w:rPr>
              <w:t>24</w:t>
            </w:r>
          </w:p>
        </w:tc>
        <w:tc>
          <w:tcPr>
            <w:tcW w:w="1485" w:type="pct"/>
            <w:tcBorders>
              <w:top w:val="single" w:sz="4" w:space="0" w:color="auto"/>
              <w:left w:val="nil"/>
              <w:bottom w:val="single" w:sz="4" w:space="0" w:color="auto"/>
              <w:right w:val="nil"/>
            </w:tcBorders>
            <w:shd w:val="clear" w:color="auto" w:fill="auto"/>
            <w:vAlign w:val="bottom"/>
          </w:tcPr>
          <w:p w14:paraId="3BD6010C"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reconocimiento de comité desarrollo productivo </w:t>
            </w:r>
          </w:p>
        </w:tc>
        <w:tc>
          <w:tcPr>
            <w:tcW w:w="1229" w:type="pct"/>
            <w:tcBorders>
              <w:left w:val="single" w:sz="4" w:space="0" w:color="auto"/>
              <w:right w:val="single" w:sz="4" w:space="0" w:color="auto"/>
            </w:tcBorders>
            <w:shd w:val="clear" w:color="auto" w:fill="auto"/>
          </w:tcPr>
          <w:p w14:paraId="1BF308AC"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55A063C2" w14:textId="77777777" w:rsidR="009F6356" w:rsidRPr="009F6356" w:rsidRDefault="009F6356" w:rsidP="009F6356">
            <w:pPr>
              <w:spacing w:after="0" w:line="240" w:lineRule="auto"/>
              <w:jc w:val="center"/>
              <w:rPr>
                <w:rFonts w:ascii="Calibri" w:hAnsi="Calibri" w:cs="Calibri"/>
                <w:color w:val="000000"/>
              </w:rPr>
            </w:pPr>
          </w:p>
          <w:p w14:paraId="051FE8F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4380266"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768A019E" w14:textId="77777777" w:rsidTr="00F422F0">
        <w:trPr>
          <w:trHeight w:val="56"/>
          <w:jc w:val="center"/>
        </w:trPr>
        <w:tc>
          <w:tcPr>
            <w:tcW w:w="334" w:type="pct"/>
            <w:tcBorders>
              <w:right w:val="single" w:sz="4" w:space="0" w:color="auto"/>
            </w:tcBorders>
            <w:shd w:val="clear" w:color="auto" w:fill="auto"/>
          </w:tcPr>
          <w:p w14:paraId="78827363" w14:textId="77777777" w:rsidR="009F6356" w:rsidRPr="009F6356" w:rsidRDefault="009F6356" w:rsidP="009F6356">
            <w:pPr>
              <w:spacing w:after="0" w:line="240" w:lineRule="auto"/>
              <w:jc w:val="center"/>
              <w:rPr>
                <w:rFonts w:cs="Calibri"/>
                <w:i/>
                <w:sz w:val="20"/>
              </w:rPr>
            </w:pPr>
            <w:r w:rsidRPr="009F6356">
              <w:rPr>
                <w:rFonts w:cs="Calibri"/>
                <w:i/>
                <w:sz w:val="20"/>
              </w:rPr>
              <w:t>25</w:t>
            </w:r>
          </w:p>
        </w:tc>
        <w:tc>
          <w:tcPr>
            <w:tcW w:w="1485" w:type="pct"/>
            <w:tcBorders>
              <w:top w:val="single" w:sz="4" w:space="0" w:color="auto"/>
              <w:left w:val="nil"/>
              <w:bottom w:val="single" w:sz="4" w:space="0" w:color="auto"/>
              <w:right w:val="nil"/>
            </w:tcBorders>
            <w:shd w:val="clear" w:color="auto" w:fill="auto"/>
            <w:vAlign w:val="bottom"/>
          </w:tcPr>
          <w:p w14:paraId="3F919380"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de acta constitutiva para comité de desarrollo productivo </w:t>
            </w:r>
          </w:p>
        </w:tc>
        <w:tc>
          <w:tcPr>
            <w:tcW w:w="1229" w:type="pct"/>
            <w:tcBorders>
              <w:left w:val="single" w:sz="4" w:space="0" w:color="auto"/>
              <w:right w:val="single" w:sz="4" w:space="0" w:color="auto"/>
            </w:tcBorders>
            <w:shd w:val="clear" w:color="auto" w:fill="auto"/>
          </w:tcPr>
          <w:p w14:paraId="4ED47D20"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48D1167B" w14:textId="77777777" w:rsidR="009F6356" w:rsidRPr="009F6356" w:rsidRDefault="009F6356" w:rsidP="009F6356">
            <w:pPr>
              <w:spacing w:after="0" w:line="240" w:lineRule="auto"/>
              <w:jc w:val="center"/>
              <w:rPr>
                <w:rFonts w:ascii="Calibri" w:hAnsi="Calibri" w:cs="Calibri"/>
                <w:color w:val="000000"/>
              </w:rPr>
            </w:pPr>
          </w:p>
          <w:p w14:paraId="18584F1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EDE059D"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344E5202" w14:textId="77777777" w:rsidTr="00F422F0">
        <w:trPr>
          <w:trHeight w:val="56"/>
          <w:jc w:val="center"/>
        </w:trPr>
        <w:tc>
          <w:tcPr>
            <w:tcW w:w="334" w:type="pct"/>
            <w:tcBorders>
              <w:right w:val="single" w:sz="4" w:space="0" w:color="auto"/>
            </w:tcBorders>
            <w:shd w:val="clear" w:color="auto" w:fill="auto"/>
          </w:tcPr>
          <w:p w14:paraId="276D0356" w14:textId="77777777" w:rsidR="009F6356" w:rsidRPr="009F6356" w:rsidRDefault="009F6356" w:rsidP="009F6356">
            <w:pPr>
              <w:spacing w:after="0" w:line="240" w:lineRule="auto"/>
              <w:jc w:val="center"/>
              <w:rPr>
                <w:rFonts w:cs="Calibri"/>
                <w:i/>
                <w:sz w:val="20"/>
              </w:rPr>
            </w:pPr>
            <w:r w:rsidRPr="009F6356">
              <w:rPr>
                <w:rFonts w:cs="Calibri"/>
                <w:i/>
                <w:sz w:val="20"/>
              </w:rPr>
              <w:t>26</w:t>
            </w:r>
          </w:p>
        </w:tc>
        <w:tc>
          <w:tcPr>
            <w:tcW w:w="1485" w:type="pct"/>
            <w:tcBorders>
              <w:top w:val="single" w:sz="4" w:space="0" w:color="auto"/>
              <w:left w:val="nil"/>
              <w:bottom w:val="single" w:sz="4" w:space="0" w:color="auto"/>
              <w:right w:val="nil"/>
            </w:tcBorders>
            <w:shd w:val="clear" w:color="auto" w:fill="auto"/>
            <w:vAlign w:val="bottom"/>
          </w:tcPr>
          <w:p w14:paraId="1C25B450"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Listado de vecinos que participan para la conformación desarrollo productivo </w:t>
            </w:r>
          </w:p>
        </w:tc>
        <w:tc>
          <w:tcPr>
            <w:tcW w:w="1229" w:type="pct"/>
            <w:tcBorders>
              <w:left w:val="single" w:sz="4" w:space="0" w:color="auto"/>
              <w:right w:val="single" w:sz="4" w:space="0" w:color="auto"/>
            </w:tcBorders>
            <w:shd w:val="clear" w:color="auto" w:fill="auto"/>
          </w:tcPr>
          <w:p w14:paraId="6D833222"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5D2730B8" w14:textId="77777777" w:rsidR="009F6356" w:rsidRPr="009F6356" w:rsidRDefault="009F6356" w:rsidP="009F6356">
            <w:pPr>
              <w:spacing w:after="0" w:line="240" w:lineRule="auto"/>
              <w:jc w:val="center"/>
              <w:rPr>
                <w:rFonts w:ascii="Calibri" w:hAnsi="Calibri" w:cs="Calibri"/>
                <w:color w:val="000000"/>
              </w:rPr>
            </w:pPr>
          </w:p>
          <w:p w14:paraId="4384F21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E491242"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0E596E19" w14:textId="77777777" w:rsidTr="00F422F0">
        <w:trPr>
          <w:trHeight w:val="56"/>
          <w:jc w:val="center"/>
        </w:trPr>
        <w:tc>
          <w:tcPr>
            <w:tcW w:w="334" w:type="pct"/>
            <w:tcBorders>
              <w:right w:val="single" w:sz="4" w:space="0" w:color="auto"/>
            </w:tcBorders>
            <w:shd w:val="clear" w:color="auto" w:fill="auto"/>
          </w:tcPr>
          <w:p w14:paraId="3BACDD03" w14:textId="77777777" w:rsidR="009F6356" w:rsidRPr="009F6356" w:rsidRDefault="009F6356" w:rsidP="009F6356">
            <w:pPr>
              <w:spacing w:after="0" w:line="240" w:lineRule="auto"/>
              <w:jc w:val="center"/>
              <w:rPr>
                <w:rFonts w:cs="Calibri"/>
                <w:i/>
                <w:sz w:val="20"/>
              </w:rPr>
            </w:pPr>
            <w:r w:rsidRPr="009F6356">
              <w:rPr>
                <w:rFonts w:cs="Calibri"/>
                <w:i/>
                <w:sz w:val="20"/>
              </w:rPr>
              <w:t>27</w:t>
            </w:r>
          </w:p>
        </w:tc>
        <w:tc>
          <w:tcPr>
            <w:tcW w:w="1485" w:type="pct"/>
            <w:tcBorders>
              <w:top w:val="single" w:sz="4" w:space="0" w:color="auto"/>
              <w:left w:val="nil"/>
              <w:bottom w:val="single" w:sz="4" w:space="0" w:color="auto"/>
              <w:right w:val="nil"/>
            </w:tcBorders>
            <w:shd w:val="clear" w:color="auto" w:fill="auto"/>
            <w:vAlign w:val="bottom"/>
          </w:tcPr>
          <w:p w14:paraId="71A77E19"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Ubicación geográfica de comité productivo </w:t>
            </w:r>
          </w:p>
        </w:tc>
        <w:tc>
          <w:tcPr>
            <w:tcW w:w="1229" w:type="pct"/>
            <w:tcBorders>
              <w:left w:val="single" w:sz="4" w:space="0" w:color="auto"/>
              <w:right w:val="single" w:sz="4" w:space="0" w:color="auto"/>
            </w:tcBorders>
            <w:shd w:val="clear" w:color="auto" w:fill="auto"/>
          </w:tcPr>
          <w:p w14:paraId="419D8642"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53347182" w14:textId="77777777" w:rsidR="009F6356" w:rsidRPr="009F6356" w:rsidRDefault="009F6356" w:rsidP="009F6356">
            <w:pPr>
              <w:spacing w:after="0" w:line="240" w:lineRule="auto"/>
              <w:jc w:val="center"/>
              <w:rPr>
                <w:rFonts w:ascii="Calibri" w:hAnsi="Calibri" w:cs="Calibri"/>
                <w:color w:val="000000"/>
              </w:rPr>
            </w:pPr>
          </w:p>
          <w:p w14:paraId="1DF378C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06CF0AA"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10</w:t>
            </w:r>
          </w:p>
        </w:tc>
      </w:tr>
      <w:tr w:rsidR="009F6356" w:rsidRPr="009F6356" w14:paraId="4DD15307" w14:textId="77777777" w:rsidTr="00F422F0">
        <w:trPr>
          <w:trHeight w:val="56"/>
          <w:jc w:val="center"/>
        </w:trPr>
        <w:tc>
          <w:tcPr>
            <w:tcW w:w="334" w:type="pct"/>
            <w:tcBorders>
              <w:right w:val="single" w:sz="4" w:space="0" w:color="auto"/>
            </w:tcBorders>
            <w:shd w:val="clear" w:color="auto" w:fill="auto"/>
          </w:tcPr>
          <w:p w14:paraId="17E15B60" w14:textId="77777777" w:rsidR="009F6356" w:rsidRPr="009F6356" w:rsidRDefault="009F6356" w:rsidP="009F6356">
            <w:pPr>
              <w:spacing w:after="0" w:line="240" w:lineRule="auto"/>
              <w:jc w:val="center"/>
              <w:rPr>
                <w:rFonts w:cs="Calibri"/>
                <w:i/>
                <w:sz w:val="20"/>
              </w:rPr>
            </w:pPr>
            <w:r w:rsidRPr="009F6356">
              <w:rPr>
                <w:rFonts w:cs="Calibri"/>
                <w:i/>
                <w:sz w:val="20"/>
              </w:rPr>
              <w:t>28</w:t>
            </w:r>
          </w:p>
        </w:tc>
        <w:tc>
          <w:tcPr>
            <w:tcW w:w="1485" w:type="pct"/>
            <w:tcBorders>
              <w:top w:val="single" w:sz="4" w:space="0" w:color="auto"/>
              <w:left w:val="nil"/>
              <w:bottom w:val="single" w:sz="4" w:space="0" w:color="auto"/>
              <w:right w:val="nil"/>
            </w:tcBorders>
            <w:shd w:val="clear" w:color="auto" w:fill="auto"/>
            <w:vAlign w:val="bottom"/>
          </w:tcPr>
          <w:p w14:paraId="3B7B1E62"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Cédula de notificación  </w:t>
            </w:r>
          </w:p>
        </w:tc>
        <w:tc>
          <w:tcPr>
            <w:tcW w:w="1229" w:type="pct"/>
            <w:tcBorders>
              <w:left w:val="single" w:sz="4" w:space="0" w:color="auto"/>
              <w:right w:val="single" w:sz="4" w:space="0" w:color="auto"/>
            </w:tcBorders>
            <w:shd w:val="clear" w:color="auto" w:fill="auto"/>
          </w:tcPr>
          <w:p w14:paraId="7D496B64"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21,5x33cm. papel comercial obra y diario en duplicado. </w:t>
            </w:r>
          </w:p>
        </w:tc>
        <w:tc>
          <w:tcPr>
            <w:tcW w:w="613" w:type="pct"/>
            <w:tcBorders>
              <w:top w:val="single" w:sz="4" w:space="0" w:color="auto"/>
              <w:left w:val="nil"/>
              <w:bottom w:val="single" w:sz="4" w:space="0" w:color="auto"/>
              <w:right w:val="single" w:sz="4" w:space="0" w:color="auto"/>
            </w:tcBorders>
          </w:tcPr>
          <w:p w14:paraId="04A9DAB6" w14:textId="77777777" w:rsidR="009F6356" w:rsidRPr="009F6356" w:rsidRDefault="009F6356" w:rsidP="009F6356">
            <w:pPr>
              <w:spacing w:after="0" w:line="240" w:lineRule="auto"/>
              <w:jc w:val="center"/>
              <w:rPr>
                <w:rFonts w:ascii="Calibri" w:hAnsi="Calibri" w:cs="Calibri"/>
                <w:color w:val="000000"/>
              </w:rPr>
            </w:pPr>
          </w:p>
          <w:p w14:paraId="0338238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BB6C5DC"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80</w:t>
            </w:r>
          </w:p>
        </w:tc>
      </w:tr>
      <w:tr w:rsidR="009F6356" w:rsidRPr="009F6356" w14:paraId="0A629895" w14:textId="77777777" w:rsidTr="00F422F0">
        <w:trPr>
          <w:trHeight w:val="56"/>
          <w:jc w:val="center"/>
        </w:trPr>
        <w:tc>
          <w:tcPr>
            <w:tcW w:w="334" w:type="pct"/>
            <w:tcBorders>
              <w:right w:val="single" w:sz="4" w:space="0" w:color="auto"/>
            </w:tcBorders>
            <w:shd w:val="clear" w:color="auto" w:fill="auto"/>
          </w:tcPr>
          <w:p w14:paraId="726B16AC" w14:textId="77777777" w:rsidR="009F6356" w:rsidRPr="009F6356" w:rsidRDefault="009F6356" w:rsidP="009F6356">
            <w:pPr>
              <w:spacing w:after="0" w:line="240" w:lineRule="auto"/>
              <w:jc w:val="center"/>
              <w:rPr>
                <w:rFonts w:cs="Calibri"/>
                <w:i/>
                <w:sz w:val="20"/>
              </w:rPr>
            </w:pPr>
            <w:r w:rsidRPr="009F6356">
              <w:rPr>
                <w:rFonts w:cs="Calibri"/>
                <w:i/>
                <w:sz w:val="20"/>
              </w:rPr>
              <w:t>29</w:t>
            </w:r>
          </w:p>
        </w:tc>
        <w:tc>
          <w:tcPr>
            <w:tcW w:w="1485" w:type="pct"/>
            <w:tcBorders>
              <w:top w:val="single" w:sz="4" w:space="0" w:color="auto"/>
              <w:left w:val="nil"/>
              <w:bottom w:val="single" w:sz="4" w:space="0" w:color="auto"/>
              <w:right w:val="nil"/>
            </w:tcBorders>
            <w:shd w:val="clear" w:color="auto" w:fill="auto"/>
            <w:vAlign w:val="bottom"/>
          </w:tcPr>
          <w:p w14:paraId="1151AA3D"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mesa de entrada  </w:t>
            </w:r>
          </w:p>
        </w:tc>
        <w:tc>
          <w:tcPr>
            <w:tcW w:w="1229" w:type="pct"/>
            <w:tcBorders>
              <w:left w:val="single" w:sz="4" w:space="0" w:color="auto"/>
              <w:right w:val="single" w:sz="4" w:space="0" w:color="auto"/>
            </w:tcBorders>
            <w:shd w:val="clear" w:color="auto" w:fill="auto"/>
          </w:tcPr>
          <w:p w14:paraId="04FCB36A"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21x29,7cm. papel obra 70 gr. </w:t>
            </w:r>
          </w:p>
        </w:tc>
        <w:tc>
          <w:tcPr>
            <w:tcW w:w="613" w:type="pct"/>
            <w:tcBorders>
              <w:top w:val="single" w:sz="4" w:space="0" w:color="auto"/>
              <w:left w:val="nil"/>
              <w:bottom w:val="single" w:sz="4" w:space="0" w:color="auto"/>
              <w:right w:val="single" w:sz="4" w:space="0" w:color="auto"/>
            </w:tcBorders>
          </w:tcPr>
          <w:p w14:paraId="6D7BA765" w14:textId="77777777" w:rsidR="009F6356" w:rsidRPr="009F6356" w:rsidRDefault="009F6356" w:rsidP="009F6356">
            <w:pPr>
              <w:spacing w:after="0" w:line="240" w:lineRule="auto"/>
              <w:jc w:val="center"/>
              <w:rPr>
                <w:rFonts w:ascii="Calibri" w:hAnsi="Calibri" w:cs="Calibri"/>
                <w:color w:val="000000"/>
              </w:rPr>
            </w:pPr>
          </w:p>
          <w:p w14:paraId="3BD1CF3E"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7B08599B"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900</w:t>
            </w:r>
          </w:p>
        </w:tc>
      </w:tr>
      <w:tr w:rsidR="009F6356" w:rsidRPr="009F6356" w14:paraId="05DF3719" w14:textId="77777777" w:rsidTr="00F422F0">
        <w:trPr>
          <w:trHeight w:val="56"/>
          <w:jc w:val="center"/>
        </w:trPr>
        <w:tc>
          <w:tcPr>
            <w:tcW w:w="334" w:type="pct"/>
            <w:tcBorders>
              <w:right w:val="single" w:sz="4" w:space="0" w:color="auto"/>
            </w:tcBorders>
            <w:shd w:val="clear" w:color="auto" w:fill="auto"/>
          </w:tcPr>
          <w:p w14:paraId="0384369E" w14:textId="77777777" w:rsidR="009F6356" w:rsidRPr="009F6356" w:rsidRDefault="009F6356" w:rsidP="009F6356">
            <w:pPr>
              <w:spacing w:after="0" w:line="240" w:lineRule="auto"/>
              <w:jc w:val="center"/>
              <w:rPr>
                <w:rFonts w:cs="Calibri"/>
                <w:i/>
                <w:sz w:val="20"/>
              </w:rPr>
            </w:pPr>
            <w:r w:rsidRPr="009F6356">
              <w:rPr>
                <w:rFonts w:cs="Calibri"/>
                <w:i/>
                <w:sz w:val="20"/>
              </w:rPr>
              <w:t>30</w:t>
            </w:r>
          </w:p>
        </w:tc>
        <w:tc>
          <w:tcPr>
            <w:tcW w:w="1485" w:type="pct"/>
            <w:tcBorders>
              <w:top w:val="single" w:sz="4" w:space="0" w:color="auto"/>
              <w:left w:val="nil"/>
              <w:bottom w:val="single" w:sz="4" w:space="0" w:color="auto"/>
              <w:right w:val="nil"/>
            </w:tcBorders>
            <w:shd w:val="clear" w:color="auto" w:fill="auto"/>
            <w:vAlign w:val="bottom"/>
          </w:tcPr>
          <w:p w14:paraId="022FFE81"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Caratula para identificación de expediente </w:t>
            </w:r>
          </w:p>
        </w:tc>
        <w:tc>
          <w:tcPr>
            <w:tcW w:w="1229" w:type="pct"/>
            <w:tcBorders>
              <w:left w:val="single" w:sz="4" w:space="0" w:color="auto"/>
              <w:right w:val="single" w:sz="4" w:space="0" w:color="auto"/>
            </w:tcBorders>
            <w:shd w:val="clear" w:color="auto" w:fill="auto"/>
          </w:tcPr>
          <w:p w14:paraId="064349B3" w14:textId="77777777" w:rsidR="009F6356" w:rsidRPr="009F6356" w:rsidRDefault="009F6356" w:rsidP="009F6356">
            <w:pPr>
              <w:spacing w:after="0" w:line="240" w:lineRule="auto"/>
              <w:jc w:val="center"/>
              <w:rPr>
                <w:rFonts w:cs="Calibri"/>
                <w:i/>
                <w:sz w:val="20"/>
              </w:rPr>
            </w:pPr>
            <w:proofErr w:type="gramStart"/>
            <w:r w:rsidRPr="009F6356">
              <w:rPr>
                <w:rFonts w:cs="Calibri"/>
                <w:i/>
                <w:sz w:val="20"/>
              </w:rPr>
              <w:t>Unidades,  medida</w:t>
            </w:r>
            <w:proofErr w:type="gramEnd"/>
            <w:r w:rsidRPr="009F6356">
              <w:rPr>
                <w:rFonts w:cs="Calibri"/>
                <w:i/>
                <w:sz w:val="20"/>
              </w:rPr>
              <w:t xml:space="preserve"> 23x35cm. papel </w:t>
            </w:r>
            <w:proofErr w:type="spellStart"/>
            <w:r w:rsidRPr="009F6356">
              <w:rPr>
                <w:rFonts w:cs="Calibri"/>
                <w:i/>
                <w:sz w:val="20"/>
              </w:rPr>
              <w:t>Kraft</w:t>
            </w:r>
            <w:proofErr w:type="spellEnd"/>
            <w:r w:rsidRPr="009F6356">
              <w:rPr>
                <w:rFonts w:cs="Calibri"/>
                <w:i/>
                <w:sz w:val="20"/>
              </w:rPr>
              <w:t xml:space="preserve">. </w:t>
            </w:r>
          </w:p>
        </w:tc>
        <w:tc>
          <w:tcPr>
            <w:tcW w:w="613" w:type="pct"/>
            <w:tcBorders>
              <w:top w:val="single" w:sz="4" w:space="0" w:color="auto"/>
              <w:left w:val="nil"/>
              <w:bottom w:val="single" w:sz="4" w:space="0" w:color="auto"/>
              <w:right w:val="single" w:sz="4" w:space="0" w:color="auto"/>
            </w:tcBorders>
          </w:tcPr>
          <w:p w14:paraId="5E6EF94C" w14:textId="77777777" w:rsidR="009F6356" w:rsidRPr="009F6356" w:rsidRDefault="009F6356" w:rsidP="009F6356">
            <w:pPr>
              <w:spacing w:after="0" w:line="240" w:lineRule="auto"/>
              <w:jc w:val="center"/>
              <w:rPr>
                <w:rFonts w:ascii="Calibri" w:hAnsi="Calibri" w:cs="Calibri"/>
                <w:color w:val="000000"/>
              </w:rPr>
            </w:pPr>
          </w:p>
          <w:p w14:paraId="625EBBF4"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675D6B03"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500</w:t>
            </w:r>
          </w:p>
        </w:tc>
      </w:tr>
      <w:tr w:rsidR="009F6356" w:rsidRPr="009F6356" w14:paraId="78ECDF78" w14:textId="77777777" w:rsidTr="00F422F0">
        <w:trPr>
          <w:trHeight w:val="56"/>
          <w:jc w:val="center"/>
        </w:trPr>
        <w:tc>
          <w:tcPr>
            <w:tcW w:w="334" w:type="pct"/>
            <w:tcBorders>
              <w:right w:val="single" w:sz="4" w:space="0" w:color="auto"/>
            </w:tcBorders>
            <w:shd w:val="clear" w:color="auto" w:fill="auto"/>
          </w:tcPr>
          <w:p w14:paraId="5F5167DD" w14:textId="77777777" w:rsidR="009F6356" w:rsidRPr="009F6356" w:rsidRDefault="009F6356" w:rsidP="009F6356">
            <w:pPr>
              <w:spacing w:after="0" w:line="240" w:lineRule="auto"/>
              <w:jc w:val="center"/>
              <w:rPr>
                <w:rFonts w:cs="Calibri"/>
                <w:i/>
                <w:sz w:val="20"/>
              </w:rPr>
            </w:pPr>
            <w:r w:rsidRPr="009F6356">
              <w:rPr>
                <w:rFonts w:cs="Calibri"/>
                <w:i/>
                <w:sz w:val="20"/>
              </w:rPr>
              <w:t>31</w:t>
            </w:r>
          </w:p>
        </w:tc>
        <w:tc>
          <w:tcPr>
            <w:tcW w:w="1485" w:type="pct"/>
            <w:tcBorders>
              <w:top w:val="single" w:sz="4" w:space="0" w:color="auto"/>
              <w:left w:val="nil"/>
              <w:bottom w:val="single" w:sz="4" w:space="0" w:color="auto"/>
              <w:right w:val="nil"/>
            </w:tcBorders>
            <w:shd w:val="clear" w:color="auto" w:fill="auto"/>
            <w:vAlign w:val="bottom"/>
          </w:tcPr>
          <w:p w14:paraId="510A6273"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Papel sellado </w:t>
            </w:r>
          </w:p>
        </w:tc>
        <w:tc>
          <w:tcPr>
            <w:tcW w:w="1229" w:type="pct"/>
            <w:tcBorders>
              <w:left w:val="single" w:sz="4" w:space="0" w:color="auto"/>
              <w:right w:val="single" w:sz="4" w:space="0" w:color="auto"/>
            </w:tcBorders>
            <w:shd w:val="clear" w:color="auto" w:fill="auto"/>
          </w:tcPr>
          <w:p w14:paraId="166FB577"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21x29,7cm. papel obra 70 gr. </w:t>
            </w:r>
          </w:p>
        </w:tc>
        <w:tc>
          <w:tcPr>
            <w:tcW w:w="613" w:type="pct"/>
            <w:tcBorders>
              <w:top w:val="single" w:sz="4" w:space="0" w:color="auto"/>
              <w:left w:val="nil"/>
              <w:bottom w:val="single" w:sz="4" w:space="0" w:color="auto"/>
              <w:right w:val="single" w:sz="4" w:space="0" w:color="auto"/>
            </w:tcBorders>
          </w:tcPr>
          <w:p w14:paraId="569147FB" w14:textId="77777777" w:rsidR="009F6356" w:rsidRPr="009F6356" w:rsidRDefault="009F6356" w:rsidP="009F6356">
            <w:pPr>
              <w:spacing w:after="0" w:line="240" w:lineRule="auto"/>
              <w:jc w:val="center"/>
              <w:rPr>
                <w:rFonts w:ascii="Calibri" w:hAnsi="Calibri" w:cs="Calibri"/>
                <w:color w:val="000000"/>
              </w:rPr>
            </w:pPr>
          </w:p>
          <w:p w14:paraId="1E83596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0098981"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2.800</w:t>
            </w:r>
          </w:p>
        </w:tc>
      </w:tr>
      <w:tr w:rsidR="009F6356" w:rsidRPr="009F6356" w14:paraId="680C55EE" w14:textId="77777777" w:rsidTr="00F422F0">
        <w:trPr>
          <w:trHeight w:val="56"/>
          <w:jc w:val="center"/>
        </w:trPr>
        <w:tc>
          <w:tcPr>
            <w:tcW w:w="334" w:type="pct"/>
            <w:tcBorders>
              <w:right w:val="single" w:sz="4" w:space="0" w:color="auto"/>
            </w:tcBorders>
            <w:shd w:val="clear" w:color="auto" w:fill="auto"/>
          </w:tcPr>
          <w:p w14:paraId="3245F4FB" w14:textId="77777777" w:rsidR="009F6356" w:rsidRPr="009F6356" w:rsidRDefault="009F6356" w:rsidP="009F6356">
            <w:pPr>
              <w:spacing w:after="0" w:line="240" w:lineRule="auto"/>
              <w:jc w:val="center"/>
              <w:rPr>
                <w:rFonts w:cs="Calibri"/>
                <w:i/>
                <w:sz w:val="20"/>
              </w:rPr>
            </w:pPr>
            <w:r w:rsidRPr="009F6356">
              <w:rPr>
                <w:rFonts w:cs="Calibri"/>
                <w:i/>
                <w:sz w:val="20"/>
              </w:rPr>
              <w:t>32</w:t>
            </w:r>
          </w:p>
        </w:tc>
        <w:tc>
          <w:tcPr>
            <w:tcW w:w="1485" w:type="pct"/>
            <w:tcBorders>
              <w:top w:val="single" w:sz="4" w:space="0" w:color="auto"/>
              <w:left w:val="nil"/>
              <w:bottom w:val="single" w:sz="4" w:space="0" w:color="auto"/>
              <w:right w:val="nil"/>
            </w:tcBorders>
            <w:shd w:val="clear" w:color="auto" w:fill="auto"/>
            <w:vAlign w:val="bottom"/>
          </w:tcPr>
          <w:p w14:paraId="40D41AB9"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Declaración jurada sobre explotación de inmueble </w:t>
            </w:r>
          </w:p>
        </w:tc>
        <w:tc>
          <w:tcPr>
            <w:tcW w:w="1229" w:type="pct"/>
            <w:tcBorders>
              <w:left w:val="single" w:sz="4" w:space="0" w:color="auto"/>
              <w:right w:val="single" w:sz="4" w:space="0" w:color="auto"/>
            </w:tcBorders>
            <w:shd w:val="clear" w:color="auto" w:fill="auto"/>
          </w:tcPr>
          <w:p w14:paraId="2412075F"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obra 70 gr. </w:t>
            </w:r>
          </w:p>
        </w:tc>
        <w:tc>
          <w:tcPr>
            <w:tcW w:w="613" w:type="pct"/>
            <w:tcBorders>
              <w:top w:val="single" w:sz="4" w:space="0" w:color="auto"/>
              <w:left w:val="nil"/>
              <w:bottom w:val="single" w:sz="4" w:space="0" w:color="auto"/>
              <w:right w:val="single" w:sz="4" w:space="0" w:color="auto"/>
            </w:tcBorders>
          </w:tcPr>
          <w:p w14:paraId="62B18B05" w14:textId="77777777" w:rsidR="009F6356" w:rsidRPr="009F6356" w:rsidRDefault="009F6356" w:rsidP="009F6356">
            <w:pPr>
              <w:spacing w:after="0" w:line="240" w:lineRule="auto"/>
              <w:jc w:val="center"/>
              <w:rPr>
                <w:rFonts w:ascii="Calibri" w:hAnsi="Calibri" w:cs="Calibri"/>
                <w:color w:val="000000"/>
              </w:rPr>
            </w:pPr>
          </w:p>
          <w:p w14:paraId="502F31E8"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D9A6B1F"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1.400</w:t>
            </w:r>
          </w:p>
        </w:tc>
      </w:tr>
      <w:tr w:rsidR="009F6356" w:rsidRPr="009F6356" w14:paraId="78A35ADD" w14:textId="77777777" w:rsidTr="00F422F0">
        <w:trPr>
          <w:trHeight w:val="56"/>
          <w:jc w:val="center"/>
        </w:trPr>
        <w:tc>
          <w:tcPr>
            <w:tcW w:w="334" w:type="pct"/>
            <w:tcBorders>
              <w:right w:val="single" w:sz="4" w:space="0" w:color="auto"/>
            </w:tcBorders>
            <w:shd w:val="clear" w:color="auto" w:fill="auto"/>
          </w:tcPr>
          <w:p w14:paraId="3C498B37" w14:textId="77777777" w:rsidR="009F6356" w:rsidRPr="009F6356" w:rsidRDefault="009F6356" w:rsidP="009F6356">
            <w:pPr>
              <w:spacing w:after="0" w:line="240" w:lineRule="auto"/>
              <w:jc w:val="center"/>
              <w:rPr>
                <w:rFonts w:cs="Calibri"/>
                <w:i/>
                <w:sz w:val="20"/>
              </w:rPr>
            </w:pPr>
            <w:r w:rsidRPr="009F6356">
              <w:rPr>
                <w:rFonts w:cs="Calibri"/>
                <w:i/>
                <w:sz w:val="20"/>
              </w:rPr>
              <w:t>33</w:t>
            </w:r>
          </w:p>
        </w:tc>
        <w:tc>
          <w:tcPr>
            <w:tcW w:w="1485" w:type="pct"/>
            <w:tcBorders>
              <w:top w:val="single" w:sz="4" w:space="0" w:color="auto"/>
              <w:left w:val="nil"/>
              <w:bottom w:val="single" w:sz="4" w:space="0" w:color="auto"/>
              <w:right w:val="nil"/>
            </w:tcBorders>
            <w:shd w:val="clear" w:color="auto" w:fill="auto"/>
            <w:vAlign w:val="bottom"/>
          </w:tcPr>
          <w:p w14:paraId="6C6E8B34" w14:textId="77777777" w:rsidR="009F6356" w:rsidRPr="009F6356" w:rsidRDefault="009F6356" w:rsidP="009F6356">
            <w:pPr>
              <w:spacing w:after="0" w:line="240" w:lineRule="auto"/>
              <w:jc w:val="both"/>
              <w:rPr>
                <w:rFonts w:cs="Calibri"/>
                <w:i/>
                <w:sz w:val="20"/>
                <w:szCs w:val="20"/>
              </w:rPr>
            </w:pPr>
            <w:proofErr w:type="spellStart"/>
            <w:r w:rsidRPr="009F6356">
              <w:rPr>
                <w:rFonts w:ascii="Calibri" w:hAnsi="Calibri" w:cs="Calibri"/>
                <w:color w:val="000000"/>
                <w:sz w:val="20"/>
                <w:szCs w:val="20"/>
              </w:rPr>
              <w:t>Forumulario</w:t>
            </w:r>
            <w:proofErr w:type="spellEnd"/>
            <w:r w:rsidRPr="009F6356">
              <w:rPr>
                <w:rFonts w:ascii="Calibri" w:hAnsi="Calibri" w:cs="Calibri"/>
                <w:color w:val="000000"/>
                <w:sz w:val="20"/>
                <w:szCs w:val="20"/>
              </w:rPr>
              <w:t xml:space="preserve"> para solicitud general </w:t>
            </w:r>
          </w:p>
        </w:tc>
        <w:tc>
          <w:tcPr>
            <w:tcW w:w="1229" w:type="pct"/>
            <w:tcBorders>
              <w:left w:val="single" w:sz="4" w:space="0" w:color="auto"/>
              <w:right w:val="single" w:sz="4" w:space="0" w:color="auto"/>
            </w:tcBorders>
            <w:shd w:val="clear" w:color="auto" w:fill="auto"/>
          </w:tcPr>
          <w:p w14:paraId="67DF3C01"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obra 70 gr. </w:t>
            </w:r>
          </w:p>
        </w:tc>
        <w:tc>
          <w:tcPr>
            <w:tcW w:w="613" w:type="pct"/>
            <w:tcBorders>
              <w:top w:val="single" w:sz="4" w:space="0" w:color="auto"/>
              <w:left w:val="nil"/>
              <w:bottom w:val="single" w:sz="4" w:space="0" w:color="auto"/>
              <w:right w:val="single" w:sz="4" w:space="0" w:color="auto"/>
            </w:tcBorders>
          </w:tcPr>
          <w:p w14:paraId="7A0DE4C7" w14:textId="77777777" w:rsidR="009F6356" w:rsidRPr="009F6356" w:rsidRDefault="009F6356" w:rsidP="009F6356">
            <w:pPr>
              <w:spacing w:after="0" w:line="240" w:lineRule="auto"/>
              <w:jc w:val="center"/>
              <w:rPr>
                <w:rFonts w:ascii="Calibri" w:hAnsi="Calibri" w:cs="Calibri"/>
                <w:color w:val="000000"/>
              </w:rPr>
            </w:pPr>
          </w:p>
          <w:p w14:paraId="020E8E26"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36FF1FE"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2.400</w:t>
            </w:r>
          </w:p>
        </w:tc>
      </w:tr>
      <w:tr w:rsidR="009F6356" w:rsidRPr="009F6356" w14:paraId="3AAB41F9" w14:textId="77777777" w:rsidTr="00F422F0">
        <w:trPr>
          <w:trHeight w:val="56"/>
          <w:jc w:val="center"/>
        </w:trPr>
        <w:tc>
          <w:tcPr>
            <w:tcW w:w="334" w:type="pct"/>
            <w:tcBorders>
              <w:right w:val="single" w:sz="4" w:space="0" w:color="auto"/>
            </w:tcBorders>
            <w:shd w:val="clear" w:color="auto" w:fill="auto"/>
          </w:tcPr>
          <w:p w14:paraId="2DE1CCF5" w14:textId="77777777" w:rsidR="009F6356" w:rsidRPr="009F6356" w:rsidRDefault="009F6356" w:rsidP="009F6356">
            <w:pPr>
              <w:spacing w:after="0" w:line="240" w:lineRule="auto"/>
              <w:jc w:val="center"/>
              <w:rPr>
                <w:rFonts w:cs="Calibri"/>
                <w:i/>
                <w:sz w:val="20"/>
              </w:rPr>
            </w:pPr>
            <w:r w:rsidRPr="009F6356">
              <w:rPr>
                <w:rFonts w:cs="Calibri"/>
                <w:i/>
                <w:sz w:val="20"/>
              </w:rPr>
              <w:t>34</w:t>
            </w:r>
          </w:p>
        </w:tc>
        <w:tc>
          <w:tcPr>
            <w:tcW w:w="1485" w:type="pct"/>
            <w:tcBorders>
              <w:top w:val="single" w:sz="4" w:space="0" w:color="auto"/>
              <w:left w:val="nil"/>
              <w:bottom w:val="single" w:sz="4" w:space="0" w:color="auto"/>
              <w:right w:val="nil"/>
            </w:tcBorders>
            <w:shd w:val="clear" w:color="auto" w:fill="auto"/>
            <w:vAlign w:val="bottom"/>
          </w:tcPr>
          <w:p w14:paraId="4A80A74C"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Sobre manila con logo Municipalidad de Luque </w:t>
            </w:r>
          </w:p>
        </w:tc>
        <w:tc>
          <w:tcPr>
            <w:tcW w:w="1229" w:type="pct"/>
            <w:tcBorders>
              <w:left w:val="single" w:sz="4" w:space="0" w:color="auto"/>
              <w:right w:val="single" w:sz="4" w:space="0" w:color="auto"/>
            </w:tcBorders>
            <w:shd w:val="clear" w:color="auto" w:fill="auto"/>
          </w:tcPr>
          <w:p w14:paraId="449EF5B6"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25x35cm. papel manila </w:t>
            </w:r>
          </w:p>
        </w:tc>
        <w:tc>
          <w:tcPr>
            <w:tcW w:w="613" w:type="pct"/>
            <w:tcBorders>
              <w:top w:val="single" w:sz="4" w:space="0" w:color="auto"/>
              <w:left w:val="nil"/>
              <w:bottom w:val="single" w:sz="4" w:space="0" w:color="auto"/>
              <w:right w:val="single" w:sz="4" w:space="0" w:color="auto"/>
            </w:tcBorders>
          </w:tcPr>
          <w:p w14:paraId="21451E90" w14:textId="77777777" w:rsidR="009F6356" w:rsidRPr="009F6356" w:rsidRDefault="009F6356" w:rsidP="009F6356">
            <w:pPr>
              <w:spacing w:after="0" w:line="240" w:lineRule="auto"/>
              <w:jc w:val="center"/>
              <w:rPr>
                <w:rFonts w:ascii="Calibri" w:hAnsi="Calibri" w:cs="Calibri"/>
                <w:color w:val="000000"/>
              </w:rPr>
            </w:pPr>
          </w:p>
          <w:p w14:paraId="73B22CD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56E11BD"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600</w:t>
            </w:r>
          </w:p>
        </w:tc>
      </w:tr>
      <w:tr w:rsidR="009F6356" w:rsidRPr="009F6356" w14:paraId="3FFB8B75" w14:textId="77777777" w:rsidTr="00F422F0">
        <w:trPr>
          <w:trHeight w:val="56"/>
          <w:jc w:val="center"/>
        </w:trPr>
        <w:tc>
          <w:tcPr>
            <w:tcW w:w="334" w:type="pct"/>
            <w:tcBorders>
              <w:right w:val="single" w:sz="4" w:space="0" w:color="auto"/>
            </w:tcBorders>
            <w:shd w:val="clear" w:color="auto" w:fill="auto"/>
          </w:tcPr>
          <w:p w14:paraId="570EBDC7" w14:textId="77777777" w:rsidR="009F6356" w:rsidRPr="009F6356" w:rsidRDefault="009F6356" w:rsidP="009F6356">
            <w:pPr>
              <w:spacing w:after="0" w:line="240" w:lineRule="auto"/>
              <w:jc w:val="center"/>
              <w:rPr>
                <w:rFonts w:cs="Calibri"/>
                <w:i/>
                <w:sz w:val="20"/>
              </w:rPr>
            </w:pPr>
            <w:r w:rsidRPr="009F6356">
              <w:rPr>
                <w:rFonts w:cs="Calibri"/>
                <w:i/>
                <w:sz w:val="20"/>
              </w:rPr>
              <w:t>35</w:t>
            </w:r>
          </w:p>
        </w:tc>
        <w:tc>
          <w:tcPr>
            <w:tcW w:w="1485" w:type="pct"/>
            <w:tcBorders>
              <w:top w:val="single" w:sz="4" w:space="0" w:color="auto"/>
              <w:left w:val="nil"/>
              <w:bottom w:val="single" w:sz="4" w:space="0" w:color="auto"/>
              <w:right w:val="nil"/>
            </w:tcBorders>
            <w:shd w:val="clear" w:color="auto" w:fill="auto"/>
            <w:vAlign w:val="bottom"/>
          </w:tcPr>
          <w:p w14:paraId="6B9370B4"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nota de pedido </w:t>
            </w:r>
          </w:p>
        </w:tc>
        <w:tc>
          <w:tcPr>
            <w:tcW w:w="1229" w:type="pct"/>
            <w:tcBorders>
              <w:left w:val="single" w:sz="4" w:space="0" w:color="auto"/>
              <w:right w:val="single" w:sz="4" w:space="0" w:color="auto"/>
            </w:tcBorders>
            <w:shd w:val="clear" w:color="auto" w:fill="auto"/>
          </w:tcPr>
          <w:p w14:paraId="12579B6F"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21,5x15cm. papel obra 70 gr. </w:t>
            </w:r>
          </w:p>
        </w:tc>
        <w:tc>
          <w:tcPr>
            <w:tcW w:w="613" w:type="pct"/>
            <w:tcBorders>
              <w:top w:val="single" w:sz="4" w:space="0" w:color="auto"/>
              <w:left w:val="nil"/>
              <w:bottom w:val="single" w:sz="4" w:space="0" w:color="auto"/>
              <w:right w:val="single" w:sz="4" w:space="0" w:color="auto"/>
            </w:tcBorders>
          </w:tcPr>
          <w:p w14:paraId="45F2B67C" w14:textId="77777777" w:rsidR="009F6356" w:rsidRPr="009F6356" w:rsidRDefault="009F6356" w:rsidP="009F6356">
            <w:pPr>
              <w:spacing w:after="0" w:line="240" w:lineRule="auto"/>
              <w:jc w:val="center"/>
              <w:rPr>
                <w:rFonts w:ascii="Calibri" w:hAnsi="Calibri" w:cs="Calibri"/>
                <w:color w:val="000000"/>
              </w:rPr>
            </w:pPr>
          </w:p>
          <w:p w14:paraId="0B4F7FA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3DFE908"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2</w:t>
            </w:r>
          </w:p>
        </w:tc>
      </w:tr>
      <w:tr w:rsidR="009F6356" w:rsidRPr="009F6356" w14:paraId="67A5875E" w14:textId="77777777" w:rsidTr="00F422F0">
        <w:trPr>
          <w:trHeight w:val="56"/>
          <w:jc w:val="center"/>
        </w:trPr>
        <w:tc>
          <w:tcPr>
            <w:tcW w:w="334" w:type="pct"/>
            <w:tcBorders>
              <w:right w:val="single" w:sz="4" w:space="0" w:color="auto"/>
            </w:tcBorders>
            <w:shd w:val="clear" w:color="auto" w:fill="auto"/>
          </w:tcPr>
          <w:p w14:paraId="3021E025" w14:textId="77777777" w:rsidR="009F6356" w:rsidRPr="009F6356" w:rsidRDefault="009F6356" w:rsidP="009F6356">
            <w:pPr>
              <w:spacing w:after="0" w:line="240" w:lineRule="auto"/>
              <w:jc w:val="center"/>
              <w:rPr>
                <w:rFonts w:cs="Calibri"/>
                <w:i/>
                <w:sz w:val="20"/>
              </w:rPr>
            </w:pPr>
            <w:r w:rsidRPr="009F6356">
              <w:rPr>
                <w:rFonts w:cs="Calibri"/>
                <w:i/>
                <w:sz w:val="20"/>
              </w:rPr>
              <w:t>36</w:t>
            </w:r>
          </w:p>
        </w:tc>
        <w:tc>
          <w:tcPr>
            <w:tcW w:w="1485" w:type="pct"/>
            <w:tcBorders>
              <w:top w:val="single" w:sz="4" w:space="0" w:color="auto"/>
              <w:left w:val="nil"/>
              <w:bottom w:val="single" w:sz="4" w:space="0" w:color="auto"/>
              <w:right w:val="nil"/>
            </w:tcBorders>
            <w:shd w:val="clear" w:color="auto" w:fill="auto"/>
            <w:vAlign w:val="bottom"/>
          </w:tcPr>
          <w:p w14:paraId="1EA0C0B6"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Formulario orden de trabajo </w:t>
            </w:r>
          </w:p>
        </w:tc>
        <w:tc>
          <w:tcPr>
            <w:tcW w:w="1229" w:type="pct"/>
            <w:tcBorders>
              <w:left w:val="single" w:sz="4" w:space="0" w:color="auto"/>
              <w:right w:val="single" w:sz="4" w:space="0" w:color="auto"/>
            </w:tcBorders>
            <w:shd w:val="clear" w:color="auto" w:fill="auto"/>
          </w:tcPr>
          <w:p w14:paraId="180DD4B8"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21,5x19cm. papel obra 70 gr. </w:t>
            </w:r>
          </w:p>
        </w:tc>
        <w:tc>
          <w:tcPr>
            <w:tcW w:w="613" w:type="pct"/>
            <w:tcBorders>
              <w:top w:val="single" w:sz="4" w:space="0" w:color="auto"/>
              <w:left w:val="nil"/>
              <w:bottom w:val="single" w:sz="4" w:space="0" w:color="auto"/>
              <w:right w:val="single" w:sz="4" w:space="0" w:color="auto"/>
            </w:tcBorders>
          </w:tcPr>
          <w:p w14:paraId="65A65F13" w14:textId="77777777" w:rsidR="009F6356" w:rsidRPr="009F6356" w:rsidRDefault="009F6356" w:rsidP="009F6356">
            <w:pPr>
              <w:spacing w:after="0" w:line="240" w:lineRule="auto"/>
              <w:jc w:val="center"/>
              <w:rPr>
                <w:rFonts w:ascii="Calibri" w:hAnsi="Calibri" w:cs="Calibri"/>
                <w:color w:val="000000"/>
              </w:rPr>
            </w:pPr>
          </w:p>
          <w:p w14:paraId="3A9A39A3"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49A204F8"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2</w:t>
            </w:r>
          </w:p>
        </w:tc>
      </w:tr>
      <w:tr w:rsidR="009F6356" w:rsidRPr="009F6356" w14:paraId="0FA2EB2D" w14:textId="77777777" w:rsidTr="00F422F0">
        <w:trPr>
          <w:trHeight w:val="56"/>
          <w:jc w:val="center"/>
        </w:trPr>
        <w:tc>
          <w:tcPr>
            <w:tcW w:w="334" w:type="pct"/>
            <w:tcBorders>
              <w:right w:val="single" w:sz="4" w:space="0" w:color="auto"/>
            </w:tcBorders>
            <w:shd w:val="clear" w:color="auto" w:fill="auto"/>
          </w:tcPr>
          <w:p w14:paraId="544702DB" w14:textId="77777777" w:rsidR="009F6356" w:rsidRPr="009F6356" w:rsidRDefault="009F6356" w:rsidP="009F6356">
            <w:pPr>
              <w:spacing w:after="0" w:line="240" w:lineRule="auto"/>
              <w:jc w:val="center"/>
              <w:rPr>
                <w:rFonts w:cs="Calibri"/>
                <w:i/>
                <w:sz w:val="20"/>
              </w:rPr>
            </w:pPr>
            <w:r w:rsidRPr="009F6356">
              <w:rPr>
                <w:rFonts w:cs="Calibri"/>
                <w:i/>
                <w:sz w:val="20"/>
              </w:rPr>
              <w:t>37</w:t>
            </w:r>
          </w:p>
        </w:tc>
        <w:tc>
          <w:tcPr>
            <w:tcW w:w="1485" w:type="pct"/>
            <w:tcBorders>
              <w:top w:val="single" w:sz="4" w:space="0" w:color="auto"/>
              <w:left w:val="nil"/>
              <w:bottom w:val="single" w:sz="4" w:space="0" w:color="auto"/>
              <w:right w:val="nil"/>
            </w:tcBorders>
            <w:shd w:val="clear" w:color="auto" w:fill="auto"/>
            <w:vAlign w:val="bottom"/>
          </w:tcPr>
          <w:p w14:paraId="43456001"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Hoja con membrete (resma)</w:t>
            </w:r>
          </w:p>
        </w:tc>
        <w:tc>
          <w:tcPr>
            <w:tcW w:w="1229" w:type="pct"/>
            <w:tcBorders>
              <w:left w:val="single" w:sz="4" w:space="0" w:color="auto"/>
              <w:right w:val="single" w:sz="4" w:space="0" w:color="auto"/>
            </w:tcBorders>
            <w:shd w:val="clear" w:color="auto" w:fill="auto"/>
          </w:tcPr>
          <w:p w14:paraId="5780D509"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21,6x33cm. papel obra 70 gr. </w:t>
            </w:r>
          </w:p>
        </w:tc>
        <w:tc>
          <w:tcPr>
            <w:tcW w:w="613" w:type="pct"/>
            <w:tcBorders>
              <w:top w:val="single" w:sz="4" w:space="0" w:color="auto"/>
              <w:left w:val="nil"/>
              <w:bottom w:val="single" w:sz="4" w:space="0" w:color="auto"/>
              <w:right w:val="single" w:sz="4" w:space="0" w:color="auto"/>
            </w:tcBorders>
          </w:tcPr>
          <w:p w14:paraId="0479AFD6" w14:textId="77777777" w:rsidR="009F6356" w:rsidRPr="009F6356" w:rsidRDefault="009F6356" w:rsidP="009F6356">
            <w:pPr>
              <w:spacing w:after="0" w:line="240" w:lineRule="auto"/>
              <w:jc w:val="center"/>
              <w:rPr>
                <w:rFonts w:ascii="Calibri" w:hAnsi="Calibri" w:cs="Calibri"/>
                <w:color w:val="000000"/>
              </w:rPr>
            </w:pPr>
          </w:p>
          <w:p w14:paraId="4B5B57FE"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A4B8E68"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3</w:t>
            </w:r>
          </w:p>
        </w:tc>
      </w:tr>
      <w:tr w:rsidR="009F6356" w:rsidRPr="009F6356" w14:paraId="36EE4298" w14:textId="77777777" w:rsidTr="00F422F0">
        <w:trPr>
          <w:trHeight w:val="56"/>
          <w:jc w:val="center"/>
        </w:trPr>
        <w:tc>
          <w:tcPr>
            <w:tcW w:w="334" w:type="pct"/>
            <w:tcBorders>
              <w:right w:val="single" w:sz="4" w:space="0" w:color="auto"/>
            </w:tcBorders>
            <w:shd w:val="clear" w:color="auto" w:fill="auto"/>
          </w:tcPr>
          <w:p w14:paraId="7824C415" w14:textId="77777777" w:rsidR="009F6356" w:rsidRPr="009F6356" w:rsidRDefault="009F6356" w:rsidP="009F6356">
            <w:pPr>
              <w:spacing w:after="0" w:line="240" w:lineRule="auto"/>
              <w:jc w:val="center"/>
              <w:rPr>
                <w:rFonts w:cs="Calibri"/>
                <w:i/>
                <w:sz w:val="20"/>
              </w:rPr>
            </w:pPr>
            <w:r w:rsidRPr="009F6356">
              <w:rPr>
                <w:rFonts w:cs="Calibri"/>
                <w:i/>
                <w:sz w:val="20"/>
              </w:rPr>
              <w:t>38</w:t>
            </w:r>
          </w:p>
        </w:tc>
        <w:tc>
          <w:tcPr>
            <w:tcW w:w="1485" w:type="pct"/>
            <w:tcBorders>
              <w:top w:val="single" w:sz="4" w:space="0" w:color="auto"/>
              <w:left w:val="nil"/>
              <w:bottom w:val="single" w:sz="4" w:space="0" w:color="auto"/>
              <w:right w:val="nil"/>
            </w:tcBorders>
            <w:shd w:val="clear" w:color="auto" w:fill="auto"/>
            <w:vAlign w:val="bottom"/>
          </w:tcPr>
          <w:p w14:paraId="3583564F" w14:textId="77777777" w:rsidR="009F6356" w:rsidRPr="009F6356" w:rsidRDefault="009F6356" w:rsidP="009F6356">
            <w:pPr>
              <w:spacing w:after="0" w:line="240" w:lineRule="auto"/>
              <w:jc w:val="both"/>
              <w:rPr>
                <w:rFonts w:cs="Calibri"/>
                <w:i/>
                <w:sz w:val="20"/>
                <w:szCs w:val="20"/>
              </w:rPr>
            </w:pPr>
            <w:r w:rsidRPr="009F6356">
              <w:rPr>
                <w:rFonts w:ascii="Calibri" w:hAnsi="Calibri" w:cs="Calibri"/>
                <w:color w:val="000000"/>
                <w:sz w:val="20"/>
                <w:szCs w:val="20"/>
              </w:rPr>
              <w:t xml:space="preserve">Solicitud de pago fraccionado </w:t>
            </w:r>
          </w:p>
        </w:tc>
        <w:tc>
          <w:tcPr>
            <w:tcW w:w="1229" w:type="pct"/>
            <w:tcBorders>
              <w:left w:val="single" w:sz="4" w:space="0" w:color="auto"/>
              <w:right w:val="single" w:sz="4" w:space="0" w:color="auto"/>
            </w:tcBorders>
            <w:shd w:val="clear" w:color="auto" w:fill="auto"/>
          </w:tcPr>
          <w:p w14:paraId="0A92F822"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w:t>
            </w:r>
            <w:proofErr w:type="spellStart"/>
            <w:r w:rsidRPr="009F6356">
              <w:rPr>
                <w:rFonts w:cs="Calibri"/>
                <w:i/>
                <w:sz w:val="20"/>
              </w:rPr>
              <w:t>papel</w:t>
            </w:r>
            <w:proofErr w:type="spellEnd"/>
            <w:r w:rsidRPr="009F6356">
              <w:rPr>
                <w:rFonts w:cs="Calibri"/>
                <w:i/>
                <w:sz w:val="20"/>
              </w:rPr>
              <w:t xml:space="preserve"> obra 70gs.  </w:t>
            </w:r>
          </w:p>
        </w:tc>
        <w:tc>
          <w:tcPr>
            <w:tcW w:w="613" w:type="pct"/>
            <w:tcBorders>
              <w:top w:val="single" w:sz="4" w:space="0" w:color="auto"/>
              <w:left w:val="nil"/>
              <w:bottom w:val="single" w:sz="4" w:space="0" w:color="auto"/>
              <w:right w:val="single" w:sz="4" w:space="0" w:color="auto"/>
            </w:tcBorders>
          </w:tcPr>
          <w:p w14:paraId="4345E540" w14:textId="77777777" w:rsidR="009F6356" w:rsidRPr="009F6356" w:rsidRDefault="009F6356" w:rsidP="009F6356">
            <w:pPr>
              <w:spacing w:after="0" w:line="240" w:lineRule="auto"/>
              <w:jc w:val="center"/>
              <w:rPr>
                <w:rFonts w:ascii="Calibri" w:hAnsi="Calibri" w:cs="Calibri"/>
                <w:color w:val="000000"/>
              </w:rPr>
            </w:pPr>
          </w:p>
          <w:p w14:paraId="6B78AB3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F4DCE41" w14:textId="77777777" w:rsidR="009F6356" w:rsidRPr="009F6356" w:rsidRDefault="009F6356" w:rsidP="009F6356">
            <w:pPr>
              <w:spacing w:after="0" w:line="240" w:lineRule="auto"/>
              <w:jc w:val="center"/>
              <w:rPr>
                <w:rFonts w:cs="Calibri"/>
                <w:i/>
                <w:sz w:val="20"/>
              </w:rPr>
            </w:pPr>
            <w:r w:rsidRPr="009F6356">
              <w:rPr>
                <w:rFonts w:ascii="Calibri" w:hAnsi="Calibri" w:cs="Calibri"/>
                <w:color w:val="000000"/>
              </w:rPr>
              <w:t>2.800</w:t>
            </w:r>
          </w:p>
        </w:tc>
      </w:tr>
      <w:tr w:rsidR="009F6356" w:rsidRPr="009F6356" w14:paraId="0CE06B47" w14:textId="77777777" w:rsidTr="00F422F0">
        <w:trPr>
          <w:trHeight w:val="56"/>
          <w:jc w:val="center"/>
        </w:trPr>
        <w:tc>
          <w:tcPr>
            <w:tcW w:w="334" w:type="pct"/>
            <w:tcBorders>
              <w:right w:val="single" w:sz="4" w:space="0" w:color="auto"/>
            </w:tcBorders>
            <w:shd w:val="clear" w:color="auto" w:fill="auto"/>
          </w:tcPr>
          <w:p w14:paraId="6D7D96C9" w14:textId="77777777" w:rsidR="009F6356" w:rsidRPr="009F6356" w:rsidRDefault="009F6356" w:rsidP="009F6356">
            <w:pPr>
              <w:spacing w:after="0" w:line="240" w:lineRule="auto"/>
              <w:jc w:val="center"/>
              <w:rPr>
                <w:rFonts w:cs="Calibri"/>
                <w:i/>
                <w:sz w:val="20"/>
              </w:rPr>
            </w:pPr>
            <w:r w:rsidRPr="009F6356">
              <w:rPr>
                <w:rFonts w:cs="Calibri"/>
                <w:i/>
                <w:sz w:val="20"/>
              </w:rPr>
              <w:t>39</w:t>
            </w:r>
          </w:p>
        </w:tc>
        <w:tc>
          <w:tcPr>
            <w:tcW w:w="1485" w:type="pct"/>
            <w:tcBorders>
              <w:top w:val="single" w:sz="4" w:space="0" w:color="auto"/>
              <w:left w:val="nil"/>
              <w:bottom w:val="single" w:sz="4" w:space="0" w:color="auto"/>
              <w:right w:val="nil"/>
            </w:tcBorders>
            <w:shd w:val="clear" w:color="auto" w:fill="auto"/>
            <w:vAlign w:val="bottom"/>
          </w:tcPr>
          <w:p w14:paraId="060E877F"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Pagares enumerados en block de 100 hojas </w:t>
            </w:r>
          </w:p>
        </w:tc>
        <w:tc>
          <w:tcPr>
            <w:tcW w:w="1229" w:type="pct"/>
            <w:tcBorders>
              <w:left w:val="single" w:sz="4" w:space="0" w:color="auto"/>
              <w:right w:val="single" w:sz="4" w:space="0" w:color="auto"/>
            </w:tcBorders>
            <w:shd w:val="clear" w:color="auto" w:fill="auto"/>
          </w:tcPr>
          <w:p w14:paraId="7670CAF5"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21,5x15cm. papel obra 70 gr. </w:t>
            </w:r>
          </w:p>
        </w:tc>
        <w:tc>
          <w:tcPr>
            <w:tcW w:w="613" w:type="pct"/>
            <w:tcBorders>
              <w:top w:val="single" w:sz="4" w:space="0" w:color="auto"/>
              <w:left w:val="nil"/>
              <w:bottom w:val="single" w:sz="4" w:space="0" w:color="auto"/>
              <w:right w:val="single" w:sz="4" w:space="0" w:color="auto"/>
            </w:tcBorders>
          </w:tcPr>
          <w:p w14:paraId="6026FF34" w14:textId="77777777" w:rsidR="009F6356" w:rsidRPr="009F6356" w:rsidRDefault="009F6356" w:rsidP="009F6356">
            <w:pPr>
              <w:spacing w:after="0" w:line="240" w:lineRule="auto"/>
              <w:jc w:val="center"/>
              <w:rPr>
                <w:rFonts w:ascii="Calibri" w:hAnsi="Calibri" w:cs="Calibri"/>
                <w:color w:val="000000"/>
              </w:rPr>
            </w:pPr>
          </w:p>
          <w:p w14:paraId="531964C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03CF06E"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w:t>
            </w:r>
          </w:p>
        </w:tc>
      </w:tr>
      <w:tr w:rsidR="009F6356" w:rsidRPr="009F6356" w14:paraId="21784B72" w14:textId="77777777" w:rsidTr="00F422F0">
        <w:trPr>
          <w:trHeight w:val="56"/>
          <w:jc w:val="center"/>
        </w:trPr>
        <w:tc>
          <w:tcPr>
            <w:tcW w:w="334" w:type="pct"/>
            <w:tcBorders>
              <w:right w:val="single" w:sz="4" w:space="0" w:color="auto"/>
            </w:tcBorders>
            <w:shd w:val="clear" w:color="auto" w:fill="auto"/>
          </w:tcPr>
          <w:p w14:paraId="188048EE" w14:textId="77777777" w:rsidR="009F6356" w:rsidRPr="009F6356" w:rsidRDefault="009F6356" w:rsidP="009F6356">
            <w:pPr>
              <w:spacing w:after="0" w:line="240" w:lineRule="auto"/>
              <w:jc w:val="center"/>
              <w:rPr>
                <w:rFonts w:cs="Calibri"/>
                <w:i/>
                <w:sz w:val="20"/>
              </w:rPr>
            </w:pPr>
            <w:r w:rsidRPr="009F6356">
              <w:rPr>
                <w:rFonts w:cs="Calibri"/>
                <w:i/>
                <w:sz w:val="20"/>
              </w:rPr>
              <w:t>40</w:t>
            </w:r>
          </w:p>
        </w:tc>
        <w:tc>
          <w:tcPr>
            <w:tcW w:w="1485" w:type="pct"/>
            <w:tcBorders>
              <w:top w:val="single" w:sz="4" w:space="0" w:color="auto"/>
              <w:left w:val="nil"/>
              <w:bottom w:val="single" w:sz="4" w:space="0" w:color="auto"/>
              <w:right w:val="nil"/>
            </w:tcBorders>
            <w:shd w:val="clear" w:color="auto" w:fill="auto"/>
            <w:vAlign w:val="bottom"/>
          </w:tcPr>
          <w:p w14:paraId="0C7A868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Certificado de aptitud para aeropuerto </w:t>
            </w:r>
          </w:p>
        </w:tc>
        <w:tc>
          <w:tcPr>
            <w:tcW w:w="1229" w:type="pct"/>
            <w:tcBorders>
              <w:left w:val="single" w:sz="4" w:space="0" w:color="auto"/>
              <w:right w:val="single" w:sz="4" w:space="0" w:color="auto"/>
            </w:tcBorders>
            <w:shd w:val="clear" w:color="auto" w:fill="auto"/>
          </w:tcPr>
          <w:p w14:paraId="538818D3"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21,6x28cm. papel comercial obra y diario en duplicado. </w:t>
            </w:r>
          </w:p>
        </w:tc>
        <w:tc>
          <w:tcPr>
            <w:tcW w:w="613" w:type="pct"/>
            <w:tcBorders>
              <w:top w:val="single" w:sz="4" w:space="0" w:color="auto"/>
              <w:left w:val="nil"/>
              <w:bottom w:val="single" w:sz="4" w:space="0" w:color="auto"/>
              <w:right w:val="single" w:sz="4" w:space="0" w:color="auto"/>
            </w:tcBorders>
          </w:tcPr>
          <w:p w14:paraId="272D3570" w14:textId="77777777" w:rsidR="009F6356" w:rsidRPr="009F6356" w:rsidRDefault="009F6356" w:rsidP="009F6356">
            <w:pPr>
              <w:spacing w:after="0" w:line="240" w:lineRule="auto"/>
              <w:jc w:val="center"/>
              <w:rPr>
                <w:rFonts w:ascii="Calibri" w:hAnsi="Calibri" w:cs="Calibri"/>
                <w:color w:val="000000"/>
              </w:rPr>
            </w:pPr>
          </w:p>
          <w:p w14:paraId="0C67DAE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745F29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30</w:t>
            </w:r>
          </w:p>
        </w:tc>
      </w:tr>
      <w:tr w:rsidR="009F6356" w:rsidRPr="009F6356" w14:paraId="4E8D0B20" w14:textId="77777777" w:rsidTr="00F422F0">
        <w:trPr>
          <w:trHeight w:val="56"/>
          <w:jc w:val="center"/>
        </w:trPr>
        <w:tc>
          <w:tcPr>
            <w:tcW w:w="334" w:type="pct"/>
            <w:tcBorders>
              <w:right w:val="single" w:sz="4" w:space="0" w:color="auto"/>
            </w:tcBorders>
            <w:shd w:val="clear" w:color="auto" w:fill="auto"/>
          </w:tcPr>
          <w:p w14:paraId="1EF31DEC" w14:textId="77777777" w:rsidR="009F6356" w:rsidRPr="009F6356" w:rsidRDefault="009F6356" w:rsidP="009F6356">
            <w:pPr>
              <w:spacing w:after="0" w:line="240" w:lineRule="auto"/>
              <w:jc w:val="center"/>
              <w:rPr>
                <w:rFonts w:cs="Calibri"/>
                <w:i/>
                <w:sz w:val="20"/>
              </w:rPr>
            </w:pPr>
            <w:r w:rsidRPr="009F6356">
              <w:rPr>
                <w:rFonts w:cs="Calibri"/>
                <w:i/>
                <w:sz w:val="20"/>
              </w:rPr>
              <w:t>41</w:t>
            </w:r>
          </w:p>
        </w:tc>
        <w:tc>
          <w:tcPr>
            <w:tcW w:w="1485" w:type="pct"/>
            <w:tcBorders>
              <w:top w:val="single" w:sz="4" w:space="0" w:color="auto"/>
              <w:left w:val="nil"/>
              <w:bottom w:val="single" w:sz="4" w:space="0" w:color="auto"/>
              <w:right w:val="nil"/>
            </w:tcBorders>
            <w:shd w:val="clear" w:color="auto" w:fill="auto"/>
            <w:vAlign w:val="bottom"/>
          </w:tcPr>
          <w:p w14:paraId="6FCFA17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Solicitud de permiso provisorio p/aeropuerto </w:t>
            </w:r>
          </w:p>
        </w:tc>
        <w:tc>
          <w:tcPr>
            <w:tcW w:w="1229" w:type="pct"/>
            <w:tcBorders>
              <w:left w:val="single" w:sz="4" w:space="0" w:color="auto"/>
              <w:right w:val="single" w:sz="4" w:space="0" w:color="auto"/>
            </w:tcBorders>
            <w:shd w:val="clear" w:color="auto" w:fill="auto"/>
          </w:tcPr>
          <w:p w14:paraId="0B72AEBF"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21,6x33cm. papel comercial obra y diario numerados desde el 0001000 en duplicado. </w:t>
            </w:r>
          </w:p>
        </w:tc>
        <w:tc>
          <w:tcPr>
            <w:tcW w:w="613" w:type="pct"/>
            <w:tcBorders>
              <w:top w:val="single" w:sz="4" w:space="0" w:color="auto"/>
              <w:left w:val="nil"/>
              <w:bottom w:val="single" w:sz="4" w:space="0" w:color="auto"/>
              <w:right w:val="single" w:sz="4" w:space="0" w:color="auto"/>
            </w:tcBorders>
          </w:tcPr>
          <w:p w14:paraId="49A69EBE" w14:textId="77777777" w:rsidR="009F6356" w:rsidRPr="009F6356" w:rsidRDefault="009F6356" w:rsidP="009F6356">
            <w:pPr>
              <w:spacing w:after="0" w:line="240" w:lineRule="auto"/>
              <w:jc w:val="center"/>
              <w:rPr>
                <w:rFonts w:ascii="Calibri" w:hAnsi="Calibri" w:cs="Calibri"/>
                <w:color w:val="000000"/>
              </w:rPr>
            </w:pPr>
          </w:p>
          <w:p w14:paraId="1824B23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2D4F37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15</w:t>
            </w:r>
          </w:p>
        </w:tc>
      </w:tr>
      <w:tr w:rsidR="009F6356" w:rsidRPr="009F6356" w14:paraId="1AA4BA47" w14:textId="77777777" w:rsidTr="00F422F0">
        <w:trPr>
          <w:trHeight w:val="56"/>
          <w:jc w:val="center"/>
        </w:trPr>
        <w:tc>
          <w:tcPr>
            <w:tcW w:w="334" w:type="pct"/>
            <w:tcBorders>
              <w:right w:val="single" w:sz="4" w:space="0" w:color="auto"/>
            </w:tcBorders>
            <w:shd w:val="clear" w:color="auto" w:fill="auto"/>
          </w:tcPr>
          <w:p w14:paraId="13F09DE0" w14:textId="77777777" w:rsidR="009F6356" w:rsidRPr="009F6356" w:rsidRDefault="009F6356" w:rsidP="009F6356">
            <w:pPr>
              <w:spacing w:after="0" w:line="240" w:lineRule="auto"/>
              <w:jc w:val="center"/>
              <w:rPr>
                <w:rFonts w:cs="Calibri"/>
                <w:i/>
                <w:sz w:val="20"/>
              </w:rPr>
            </w:pPr>
            <w:r w:rsidRPr="009F6356">
              <w:rPr>
                <w:rFonts w:cs="Calibri"/>
                <w:i/>
                <w:sz w:val="20"/>
              </w:rPr>
              <w:t>42</w:t>
            </w:r>
          </w:p>
        </w:tc>
        <w:tc>
          <w:tcPr>
            <w:tcW w:w="1485" w:type="pct"/>
            <w:tcBorders>
              <w:top w:val="single" w:sz="4" w:space="0" w:color="auto"/>
              <w:left w:val="nil"/>
              <w:bottom w:val="single" w:sz="4" w:space="0" w:color="auto"/>
              <w:right w:val="nil"/>
            </w:tcBorders>
            <w:shd w:val="clear" w:color="auto" w:fill="auto"/>
            <w:vAlign w:val="bottom"/>
          </w:tcPr>
          <w:p w14:paraId="10E54649"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Planilla de verificación de alimentos </w:t>
            </w:r>
          </w:p>
        </w:tc>
        <w:tc>
          <w:tcPr>
            <w:tcW w:w="1229" w:type="pct"/>
            <w:tcBorders>
              <w:left w:val="single" w:sz="4" w:space="0" w:color="auto"/>
              <w:right w:val="single" w:sz="4" w:space="0" w:color="auto"/>
            </w:tcBorders>
            <w:shd w:val="clear" w:color="auto" w:fill="auto"/>
          </w:tcPr>
          <w:p w14:paraId="46C622EE"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21,6x33cm. papel comercial obra y diario en duplicado. </w:t>
            </w:r>
          </w:p>
        </w:tc>
        <w:tc>
          <w:tcPr>
            <w:tcW w:w="613" w:type="pct"/>
            <w:tcBorders>
              <w:top w:val="single" w:sz="4" w:space="0" w:color="auto"/>
              <w:left w:val="nil"/>
              <w:bottom w:val="single" w:sz="4" w:space="0" w:color="auto"/>
              <w:right w:val="single" w:sz="4" w:space="0" w:color="auto"/>
            </w:tcBorders>
          </w:tcPr>
          <w:p w14:paraId="3A36D815" w14:textId="77777777" w:rsidR="009F6356" w:rsidRPr="009F6356" w:rsidRDefault="009F6356" w:rsidP="009F6356">
            <w:pPr>
              <w:spacing w:after="0" w:line="240" w:lineRule="auto"/>
              <w:jc w:val="center"/>
              <w:rPr>
                <w:rFonts w:ascii="Calibri" w:hAnsi="Calibri" w:cs="Calibri"/>
                <w:color w:val="000000"/>
              </w:rPr>
            </w:pPr>
          </w:p>
          <w:p w14:paraId="650C6C6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8A69B68"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w:t>
            </w:r>
          </w:p>
        </w:tc>
      </w:tr>
      <w:tr w:rsidR="009F6356" w:rsidRPr="009F6356" w14:paraId="2539B3E9" w14:textId="77777777" w:rsidTr="00F422F0">
        <w:trPr>
          <w:trHeight w:val="56"/>
          <w:jc w:val="center"/>
        </w:trPr>
        <w:tc>
          <w:tcPr>
            <w:tcW w:w="334" w:type="pct"/>
            <w:tcBorders>
              <w:right w:val="single" w:sz="4" w:space="0" w:color="auto"/>
            </w:tcBorders>
            <w:shd w:val="clear" w:color="auto" w:fill="auto"/>
          </w:tcPr>
          <w:p w14:paraId="3C8AF2EF" w14:textId="77777777" w:rsidR="009F6356" w:rsidRPr="009F6356" w:rsidRDefault="009F6356" w:rsidP="009F6356">
            <w:pPr>
              <w:spacing w:after="0" w:line="240" w:lineRule="auto"/>
              <w:jc w:val="center"/>
              <w:rPr>
                <w:rFonts w:cs="Calibri"/>
                <w:i/>
                <w:sz w:val="20"/>
              </w:rPr>
            </w:pPr>
            <w:r w:rsidRPr="009F6356">
              <w:rPr>
                <w:rFonts w:cs="Calibri"/>
                <w:i/>
                <w:sz w:val="20"/>
              </w:rPr>
              <w:t>43</w:t>
            </w:r>
          </w:p>
        </w:tc>
        <w:tc>
          <w:tcPr>
            <w:tcW w:w="1485" w:type="pct"/>
            <w:tcBorders>
              <w:top w:val="single" w:sz="4" w:space="0" w:color="auto"/>
              <w:left w:val="nil"/>
              <w:bottom w:val="single" w:sz="4" w:space="0" w:color="auto"/>
              <w:right w:val="nil"/>
            </w:tcBorders>
            <w:shd w:val="clear" w:color="auto" w:fill="auto"/>
            <w:vAlign w:val="bottom"/>
          </w:tcPr>
          <w:p w14:paraId="39969D0E"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Cedula de notificación áreas verdes </w:t>
            </w:r>
          </w:p>
        </w:tc>
        <w:tc>
          <w:tcPr>
            <w:tcW w:w="1229" w:type="pct"/>
            <w:tcBorders>
              <w:left w:val="single" w:sz="4" w:space="0" w:color="auto"/>
              <w:right w:val="single" w:sz="4" w:space="0" w:color="auto"/>
            </w:tcBorders>
            <w:shd w:val="clear" w:color="auto" w:fill="auto"/>
          </w:tcPr>
          <w:p w14:paraId="621400F2"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numerados desde el 0000001 en triplicado. </w:t>
            </w:r>
          </w:p>
        </w:tc>
        <w:tc>
          <w:tcPr>
            <w:tcW w:w="613" w:type="pct"/>
            <w:tcBorders>
              <w:top w:val="single" w:sz="4" w:space="0" w:color="auto"/>
              <w:left w:val="nil"/>
              <w:bottom w:val="single" w:sz="4" w:space="0" w:color="auto"/>
              <w:right w:val="single" w:sz="4" w:space="0" w:color="auto"/>
            </w:tcBorders>
          </w:tcPr>
          <w:p w14:paraId="34751C1B" w14:textId="77777777" w:rsidR="009F6356" w:rsidRPr="009F6356" w:rsidRDefault="009F6356" w:rsidP="009F6356">
            <w:pPr>
              <w:spacing w:after="0" w:line="240" w:lineRule="auto"/>
              <w:jc w:val="center"/>
              <w:rPr>
                <w:rFonts w:ascii="Calibri" w:hAnsi="Calibri" w:cs="Calibri"/>
                <w:color w:val="000000"/>
              </w:rPr>
            </w:pPr>
          </w:p>
          <w:p w14:paraId="0BC409A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7AB24CD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20</w:t>
            </w:r>
          </w:p>
        </w:tc>
      </w:tr>
      <w:tr w:rsidR="009F6356" w:rsidRPr="009F6356" w14:paraId="36D54644" w14:textId="77777777" w:rsidTr="00F422F0">
        <w:trPr>
          <w:trHeight w:val="56"/>
          <w:jc w:val="center"/>
        </w:trPr>
        <w:tc>
          <w:tcPr>
            <w:tcW w:w="334" w:type="pct"/>
            <w:tcBorders>
              <w:right w:val="single" w:sz="4" w:space="0" w:color="auto"/>
            </w:tcBorders>
            <w:shd w:val="clear" w:color="auto" w:fill="auto"/>
          </w:tcPr>
          <w:p w14:paraId="31B7BE4C" w14:textId="77777777" w:rsidR="009F6356" w:rsidRPr="009F6356" w:rsidRDefault="009F6356" w:rsidP="009F6356">
            <w:pPr>
              <w:spacing w:after="0" w:line="240" w:lineRule="auto"/>
              <w:jc w:val="center"/>
              <w:rPr>
                <w:rFonts w:cs="Calibri"/>
                <w:i/>
                <w:sz w:val="20"/>
              </w:rPr>
            </w:pPr>
            <w:r w:rsidRPr="009F6356">
              <w:rPr>
                <w:rFonts w:cs="Calibri"/>
                <w:i/>
                <w:sz w:val="20"/>
              </w:rPr>
              <w:t>44</w:t>
            </w:r>
          </w:p>
        </w:tc>
        <w:tc>
          <w:tcPr>
            <w:tcW w:w="1485" w:type="pct"/>
            <w:tcBorders>
              <w:top w:val="single" w:sz="4" w:space="0" w:color="auto"/>
              <w:left w:val="nil"/>
              <w:bottom w:val="single" w:sz="4" w:space="0" w:color="auto"/>
              <w:right w:val="nil"/>
            </w:tcBorders>
            <w:shd w:val="clear" w:color="auto" w:fill="auto"/>
            <w:vAlign w:val="bottom"/>
          </w:tcPr>
          <w:p w14:paraId="710C3C7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Cédula de notificación s/prevención de la polución sonora </w:t>
            </w:r>
          </w:p>
        </w:tc>
        <w:tc>
          <w:tcPr>
            <w:tcW w:w="1229" w:type="pct"/>
            <w:tcBorders>
              <w:left w:val="single" w:sz="4" w:space="0" w:color="auto"/>
              <w:right w:val="single" w:sz="4" w:space="0" w:color="auto"/>
            </w:tcBorders>
            <w:shd w:val="clear" w:color="auto" w:fill="auto"/>
          </w:tcPr>
          <w:p w14:paraId="7D791079"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numerados desde el 0000001 en triplicado. </w:t>
            </w:r>
          </w:p>
        </w:tc>
        <w:tc>
          <w:tcPr>
            <w:tcW w:w="613" w:type="pct"/>
            <w:tcBorders>
              <w:top w:val="single" w:sz="4" w:space="0" w:color="auto"/>
              <w:left w:val="nil"/>
              <w:bottom w:val="single" w:sz="4" w:space="0" w:color="auto"/>
              <w:right w:val="single" w:sz="4" w:space="0" w:color="auto"/>
            </w:tcBorders>
          </w:tcPr>
          <w:p w14:paraId="2879F169" w14:textId="77777777" w:rsidR="009F6356" w:rsidRPr="009F6356" w:rsidRDefault="009F6356" w:rsidP="009F6356">
            <w:pPr>
              <w:spacing w:after="0" w:line="240" w:lineRule="auto"/>
              <w:jc w:val="center"/>
              <w:rPr>
                <w:rFonts w:ascii="Calibri" w:hAnsi="Calibri" w:cs="Calibri"/>
                <w:color w:val="000000"/>
              </w:rPr>
            </w:pPr>
          </w:p>
          <w:p w14:paraId="692F21EF"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035B10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20</w:t>
            </w:r>
          </w:p>
        </w:tc>
      </w:tr>
      <w:tr w:rsidR="009F6356" w:rsidRPr="009F6356" w14:paraId="6ABC9ACE" w14:textId="77777777" w:rsidTr="00F422F0">
        <w:trPr>
          <w:trHeight w:val="56"/>
          <w:jc w:val="center"/>
        </w:trPr>
        <w:tc>
          <w:tcPr>
            <w:tcW w:w="334" w:type="pct"/>
            <w:tcBorders>
              <w:right w:val="single" w:sz="4" w:space="0" w:color="auto"/>
            </w:tcBorders>
            <w:shd w:val="clear" w:color="auto" w:fill="auto"/>
          </w:tcPr>
          <w:p w14:paraId="2EF567AF" w14:textId="77777777" w:rsidR="009F6356" w:rsidRPr="009F6356" w:rsidRDefault="009F6356" w:rsidP="009F6356">
            <w:pPr>
              <w:spacing w:after="0" w:line="240" w:lineRule="auto"/>
              <w:jc w:val="center"/>
              <w:rPr>
                <w:rFonts w:cs="Calibri"/>
                <w:i/>
                <w:sz w:val="20"/>
              </w:rPr>
            </w:pPr>
            <w:r w:rsidRPr="009F6356">
              <w:rPr>
                <w:rFonts w:cs="Calibri"/>
                <w:i/>
                <w:sz w:val="20"/>
              </w:rPr>
              <w:t>45</w:t>
            </w:r>
          </w:p>
        </w:tc>
        <w:tc>
          <w:tcPr>
            <w:tcW w:w="1485" w:type="pct"/>
            <w:tcBorders>
              <w:top w:val="single" w:sz="4" w:space="0" w:color="auto"/>
              <w:left w:val="nil"/>
              <w:bottom w:val="single" w:sz="4" w:space="0" w:color="auto"/>
              <w:right w:val="nil"/>
            </w:tcBorders>
            <w:shd w:val="clear" w:color="auto" w:fill="auto"/>
            <w:vAlign w:val="bottom"/>
          </w:tcPr>
          <w:p w14:paraId="17977B45"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Cédula de notificación s/residuos sólidos y líquidos </w:t>
            </w:r>
          </w:p>
        </w:tc>
        <w:tc>
          <w:tcPr>
            <w:tcW w:w="1229" w:type="pct"/>
            <w:tcBorders>
              <w:left w:val="single" w:sz="4" w:space="0" w:color="auto"/>
              <w:right w:val="single" w:sz="4" w:space="0" w:color="auto"/>
            </w:tcBorders>
            <w:shd w:val="clear" w:color="auto" w:fill="auto"/>
          </w:tcPr>
          <w:p w14:paraId="2960BF9D"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numerados desde el 0000001 en triplicado. </w:t>
            </w:r>
          </w:p>
        </w:tc>
        <w:tc>
          <w:tcPr>
            <w:tcW w:w="613" w:type="pct"/>
            <w:tcBorders>
              <w:top w:val="single" w:sz="4" w:space="0" w:color="auto"/>
              <w:left w:val="nil"/>
              <w:bottom w:val="single" w:sz="4" w:space="0" w:color="auto"/>
              <w:right w:val="single" w:sz="4" w:space="0" w:color="auto"/>
            </w:tcBorders>
          </w:tcPr>
          <w:p w14:paraId="7FA3B0B0" w14:textId="77777777" w:rsidR="009F6356" w:rsidRPr="009F6356" w:rsidRDefault="009F6356" w:rsidP="009F6356">
            <w:pPr>
              <w:spacing w:after="0" w:line="240" w:lineRule="auto"/>
              <w:jc w:val="center"/>
              <w:rPr>
                <w:rFonts w:ascii="Calibri" w:hAnsi="Calibri" w:cs="Calibri"/>
                <w:color w:val="000000"/>
              </w:rPr>
            </w:pPr>
          </w:p>
          <w:p w14:paraId="45BE5B2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2BBD3E4"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w:t>
            </w:r>
          </w:p>
        </w:tc>
      </w:tr>
      <w:tr w:rsidR="009F6356" w:rsidRPr="009F6356" w14:paraId="05AFC5D5" w14:textId="77777777" w:rsidTr="00F422F0">
        <w:trPr>
          <w:trHeight w:val="56"/>
          <w:jc w:val="center"/>
        </w:trPr>
        <w:tc>
          <w:tcPr>
            <w:tcW w:w="334" w:type="pct"/>
            <w:tcBorders>
              <w:right w:val="single" w:sz="4" w:space="0" w:color="auto"/>
            </w:tcBorders>
            <w:shd w:val="clear" w:color="auto" w:fill="auto"/>
          </w:tcPr>
          <w:p w14:paraId="608BCDE4" w14:textId="77777777" w:rsidR="009F6356" w:rsidRPr="009F6356" w:rsidRDefault="009F6356" w:rsidP="009F6356">
            <w:pPr>
              <w:spacing w:after="0" w:line="240" w:lineRule="auto"/>
              <w:jc w:val="center"/>
              <w:rPr>
                <w:rFonts w:cs="Calibri"/>
                <w:i/>
                <w:sz w:val="20"/>
              </w:rPr>
            </w:pPr>
            <w:r w:rsidRPr="009F6356">
              <w:rPr>
                <w:rFonts w:cs="Calibri"/>
                <w:i/>
                <w:sz w:val="20"/>
              </w:rPr>
              <w:t>46</w:t>
            </w:r>
          </w:p>
        </w:tc>
        <w:tc>
          <w:tcPr>
            <w:tcW w:w="1485" w:type="pct"/>
            <w:tcBorders>
              <w:top w:val="single" w:sz="4" w:space="0" w:color="auto"/>
              <w:left w:val="nil"/>
              <w:bottom w:val="single" w:sz="4" w:space="0" w:color="auto"/>
              <w:right w:val="nil"/>
            </w:tcBorders>
            <w:shd w:val="clear" w:color="auto" w:fill="auto"/>
            <w:vAlign w:val="bottom"/>
          </w:tcPr>
          <w:p w14:paraId="6E6683BC"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Cartones para ficha individual </w:t>
            </w:r>
          </w:p>
        </w:tc>
        <w:tc>
          <w:tcPr>
            <w:tcW w:w="1229" w:type="pct"/>
            <w:tcBorders>
              <w:left w:val="single" w:sz="4" w:space="0" w:color="auto"/>
              <w:right w:val="single" w:sz="4" w:space="0" w:color="auto"/>
            </w:tcBorders>
            <w:shd w:val="clear" w:color="auto" w:fill="auto"/>
          </w:tcPr>
          <w:p w14:paraId="6DD8B051"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20x14 cm. – cartón </w:t>
            </w:r>
            <w:proofErr w:type="spellStart"/>
            <w:r w:rsidRPr="009F6356">
              <w:rPr>
                <w:rFonts w:cs="Calibri"/>
                <w:i/>
                <w:sz w:val="20"/>
              </w:rPr>
              <w:t>triplex</w:t>
            </w:r>
            <w:proofErr w:type="spellEnd"/>
            <w:r w:rsidRPr="009F6356">
              <w:rPr>
                <w:rFonts w:cs="Calibri"/>
                <w:i/>
                <w:sz w:val="20"/>
              </w:rPr>
              <w:t xml:space="preserve"> </w:t>
            </w:r>
          </w:p>
        </w:tc>
        <w:tc>
          <w:tcPr>
            <w:tcW w:w="613" w:type="pct"/>
            <w:tcBorders>
              <w:top w:val="single" w:sz="4" w:space="0" w:color="auto"/>
              <w:left w:val="nil"/>
              <w:bottom w:val="single" w:sz="4" w:space="0" w:color="auto"/>
              <w:right w:val="single" w:sz="4" w:space="0" w:color="auto"/>
            </w:tcBorders>
          </w:tcPr>
          <w:p w14:paraId="2CF0F85B" w14:textId="77777777" w:rsidR="009F6356" w:rsidRPr="009F6356" w:rsidRDefault="009F6356" w:rsidP="009F6356">
            <w:pPr>
              <w:spacing w:after="0" w:line="240" w:lineRule="auto"/>
              <w:jc w:val="center"/>
              <w:rPr>
                <w:rFonts w:ascii="Calibri" w:hAnsi="Calibri" w:cs="Calibri"/>
                <w:color w:val="000000"/>
              </w:rPr>
            </w:pPr>
          </w:p>
          <w:p w14:paraId="3374885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89E22F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200</w:t>
            </w:r>
          </w:p>
        </w:tc>
      </w:tr>
      <w:tr w:rsidR="009F6356" w:rsidRPr="009F6356" w14:paraId="4697691D" w14:textId="77777777" w:rsidTr="00F422F0">
        <w:trPr>
          <w:trHeight w:val="56"/>
          <w:jc w:val="center"/>
        </w:trPr>
        <w:tc>
          <w:tcPr>
            <w:tcW w:w="334" w:type="pct"/>
            <w:tcBorders>
              <w:right w:val="single" w:sz="4" w:space="0" w:color="auto"/>
            </w:tcBorders>
            <w:shd w:val="clear" w:color="auto" w:fill="auto"/>
          </w:tcPr>
          <w:p w14:paraId="43453207" w14:textId="77777777" w:rsidR="009F6356" w:rsidRPr="009F6356" w:rsidRDefault="009F6356" w:rsidP="009F6356">
            <w:pPr>
              <w:spacing w:after="0" w:line="240" w:lineRule="auto"/>
              <w:jc w:val="center"/>
              <w:rPr>
                <w:rFonts w:cs="Calibri"/>
                <w:i/>
                <w:sz w:val="20"/>
              </w:rPr>
            </w:pPr>
            <w:r w:rsidRPr="009F6356">
              <w:rPr>
                <w:rFonts w:cs="Calibri"/>
                <w:i/>
                <w:sz w:val="20"/>
              </w:rPr>
              <w:t>47</w:t>
            </w:r>
          </w:p>
        </w:tc>
        <w:tc>
          <w:tcPr>
            <w:tcW w:w="1485" w:type="pct"/>
            <w:tcBorders>
              <w:top w:val="single" w:sz="4" w:space="0" w:color="auto"/>
              <w:left w:val="nil"/>
              <w:bottom w:val="single" w:sz="4" w:space="0" w:color="auto"/>
              <w:right w:val="nil"/>
            </w:tcBorders>
            <w:shd w:val="clear" w:color="auto" w:fill="auto"/>
            <w:vAlign w:val="bottom"/>
          </w:tcPr>
          <w:p w14:paraId="509D127B"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Solicitud de inscripción </w:t>
            </w:r>
          </w:p>
        </w:tc>
        <w:tc>
          <w:tcPr>
            <w:tcW w:w="1229" w:type="pct"/>
            <w:tcBorders>
              <w:left w:val="single" w:sz="4" w:space="0" w:color="auto"/>
              <w:right w:val="single" w:sz="4" w:space="0" w:color="auto"/>
            </w:tcBorders>
            <w:shd w:val="clear" w:color="auto" w:fill="auto"/>
          </w:tcPr>
          <w:p w14:paraId="34DACDA7"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obra 70gs.  </w:t>
            </w:r>
          </w:p>
        </w:tc>
        <w:tc>
          <w:tcPr>
            <w:tcW w:w="613" w:type="pct"/>
            <w:tcBorders>
              <w:top w:val="single" w:sz="4" w:space="0" w:color="auto"/>
              <w:left w:val="nil"/>
              <w:bottom w:val="single" w:sz="4" w:space="0" w:color="auto"/>
              <w:right w:val="single" w:sz="4" w:space="0" w:color="auto"/>
            </w:tcBorders>
          </w:tcPr>
          <w:p w14:paraId="491058C2" w14:textId="77777777" w:rsidR="009F6356" w:rsidRPr="009F6356" w:rsidRDefault="009F6356" w:rsidP="009F6356">
            <w:pPr>
              <w:spacing w:after="0" w:line="240" w:lineRule="auto"/>
              <w:jc w:val="center"/>
              <w:rPr>
                <w:rFonts w:ascii="Calibri" w:hAnsi="Calibri" w:cs="Calibri"/>
                <w:color w:val="000000"/>
              </w:rPr>
            </w:pPr>
          </w:p>
          <w:p w14:paraId="1329E33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48FDAB0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200</w:t>
            </w:r>
          </w:p>
        </w:tc>
      </w:tr>
      <w:tr w:rsidR="009F6356" w:rsidRPr="009F6356" w14:paraId="647CED18" w14:textId="77777777" w:rsidTr="00F422F0">
        <w:trPr>
          <w:trHeight w:val="56"/>
          <w:jc w:val="center"/>
        </w:trPr>
        <w:tc>
          <w:tcPr>
            <w:tcW w:w="334" w:type="pct"/>
            <w:tcBorders>
              <w:right w:val="single" w:sz="4" w:space="0" w:color="auto"/>
            </w:tcBorders>
            <w:shd w:val="clear" w:color="auto" w:fill="auto"/>
          </w:tcPr>
          <w:p w14:paraId="39A84624" w14:textId="77777777" w:rsidR="009F6356" w:rsidRPr="009F6356" w:rsidRDefault="009F6356" w:rsidP="009F6356">
            <w:pPr>
              <w:spacing w:after="0" w:line="240" w:lineRule="auto"/>
              <w:jc w:val="center"/>
              <w:rPr>
                <w:rFonts w:cs="Calibri"/>
                <w:i/>
                <w:sz w:val="20"/>
              </w:rPr>
            </w:pPr>
            <w:r w:rsidRPr="009F6356">
              <w:rPr>
                <w:rFonts w:cs="Calibri"/>
                <w:i/>
                <w:sz w:val="20"/>
              </w:rPr>
              <w:t>48</w:t>
            </w:r>
          </w:p>
        </w:tc>
        <w:tc>
          <w:tcPr>
            <w:tcW w:w="1485" w:type="pct"/>
            <w:tcBorders>
              <w:top w:val="single" w:sz="4" w:space="0" w:color="auto"/>
              <w:left w:val="nil"/>
              <w:bottom w:val="single" w:sz="4" w:space="0" w:color="auto"/>
              <w:right w:val="nil"/>
            </w:tcBorders>
            <w:shd w:val="clear" w:color="auto" w:fill="auto"/>
            <w:vAlign w:val="bottom"/>
          </w:tcPr>
          <w:p w14:paraId="0797AD4C"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Recibo interno pago a profesores </w:t>
            </w:r>
          </w:p>
        </w:tc>
        <w:tc>
          <w:tcPr>
            <w:tcW w:w="1229" w:type="pct"/>
            <w:tcBorders>
              <w:left w:val="single" w:sz="4" w:space="0" w:color="auto"/>
              <w:right w:val="single" w:sz="4" w:space="0" w:color="auto"/>
            </w:tcBorders>
            <w:shd w:val="clear" w:color="auto" w:fill="auto"/>
          </w:tcPr>
          <w:p w14:paraId="60DFE465"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20x14cm. papel obra 70gs.  </w:t>
            </w:r>
          </w:p>
        </w:tc>
        <w:tc>
          <w:tcPr>
            <w:tcW w:w="613" w:type="pct"/>
            <w:tcBorders>
              <w:top w:val="single" w:sz="4" w:space="0" w:color="auto"/>
              <w:left w:val="nil"/>
              <w:bottom w:val="single" w:sz="4" w:space="0" w:color="auto"/>
              <w:right w:val="single" w:sz="4" w:space="0" w:color="auto"/>
            </w:tcBorders>
          </w:tcPr>
          <w:p w14:paraId="0849E1D8" w14:textId="77777777" w:rsidR="009F6356" w:rsidRPr="009F6356" w:rsidRDefault="009F6356" w:rsidP="009F6356">
            <w:pPr>
              <w:spacing w:after="0" w:line="240" w:lineRule="auto"/>
              <w:jc w:val="center"/>
              <w:rPr>
                <w:rFonts w:ascii="Calibri" w:hAnsi="Calibri" w:cs="Calibri"/>
                <w:color w:val="000000"/>
              </w:rPr>
            </w:pPr>
          </w:p>
          <w:p w14:paraId="1569C53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5BF3C6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w:t>
            </w:r>
          </w:p>
        </w:tc>
      </w:tr>
      <w:tr w:rsidR="009F6356" w:rsidRPr="009F6356" w14:paraId="3BF03B09" w14:textId="77777777" w:rsidTr="00F422F0">
        <w:trPr>
          <w:trHeight w:val="56"/>
          <w:jc w:val="center"/>
        </w:trPr>
        <w:tc>
          <w:tcPr>
            <w:tcW w:w="334" w:type="pct"/>
            <w:tcBorders>
              <w:right w:val="single" w:sz="4" w:space="0" w:color="auto"/>
            </w:tcBorders>
            <w:shd w:val="clear" w:color="auto" w:fill="auto"/>
          </w:tcPr>
          <w:p w14:paraId="27A09BF8" w14:textId="77777777" w:rsidR="009F6356" w:rsidRPr="009F6356" w:rsidRDefault="009F6356" w:rsidP="009F6356">
            <w:pPr>
              <w:spacing w:after="0" w:line="240" w:lineRule="auto"/>
              <w:jc w:val="center"/>
              <w:rPr>
                <w:rFonts w:cs="Calibri"/>
                <w:i/>
                <w:sz w:val="20"/>
              </w:rPr>
            </w:pPr>
            <w:r w:rsidRPr="009F6356">
              <w:rPr>
                <w:rFonts w:cs="Calibri"/>
                <w:i/>
                <w:sz w:val="20"/>
              </w:rPr>
              <w:t>49</w:t>
            </w:r>
          </w:p>
        </w:tc>
        <w:tc>
          <w:tcPr>
            <w:tcW w:w="1485" w:type="pct"/>
            <w:tcBorders>
              <w:top w:val="single" w:sz="4" w:space="0" w:color="auto"/>
              <w:left w:val="nil"/>
              <w:bottom w:val="single" w:sz="4" w:space="0" w:color="auto"/>
              <w:right w:val="nil"/>
            </w:tcBorders>
            <w:shd w:val="clear" w:color="auto" w:fill="auto"/>
            <w:vAlign w:val="bottom"/>
          </w:tcPr>
          <w:p w14:paraId="578C424C"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Libretas de calificaciones </w:t>
            </w:r>
          </w:p>
        </w:tc>
        <w:tc>
          <w:tcPr>
            <w:tcW w:w="1229" w:type="pct"/>
            <w:tcBorders>
              <w:left w:val="single" w:sz="4" w:space="0" w:color="auto"/>
              <w:right w:val="single" w:sz="4" w:space="0" w:color="auto"/>
            </w:tcBorders>
            <w:shd w:val="clear" w:color="auto" w:fill="auto"/>
          </w:tcPr>
          <w:p w14:paraId="3AD84935"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23x15cm. cartulina 180.  </w:t>
            </w:r>
          </w:p>
        </w:tc>
        <w:tc>
          <w:tcPr>
            <w:tcW w:w="613" w:type="pct"/>
            <w:tcBorders>
              <w:top w:val="single" w:sz="4" w:space="0" w:color="auto"/>
              <w:left w:val="nil"/>
              <w:bottom w:val="single" w:sz="4" w:space="0" w:color="auto"/>
              <w:right w:val="single" w:sz="4" w:space="0" w:color="auto"/>
            </w:tcBorders>
          </w:tcPr>
          <w:p w14:paraId="167D49CD" w14:textId="77777777" w:rsidR="009F6356" w:rsidRPr="009F6356" w:rsidRDefault="009F6356" w:rsidP="009F6356">
            <w:pPr>
              <w:spacing w:after="0" w:line="240" w:lineRule="auto"/>
              <w:jc w:val="center"/>
              <w:rPr>
                <w:rFonts w:ascii="Calibri" w:hAnsi="Calibri" w:cs="Calibri"/>
                <w:color w:val="000000"/>
              </w:rPr>
            </w:pPr>
          </w:p>
          <w:p w14:paraId="5F85054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D2768E8"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250</w:t>
            </w:r>
          </w:p>
        </w:tc>
      </w:tr>
      <w:tr w:rsidR="009F6356" w:rsidRPr="009F6356" w14:paraId="65C3085D" w14:textId="77777777" w:rsidTr="00F422F0">
        <w:trPr>
          <w:trHeight w:val="56"/>
          <w:jc w:val="center"/>
        </w:trPr>
        <w:tc>
          <w:tcPr>
            <w:tcW w:w="334" w:type="pct"/>
            <w:tcBorders>
              <w:right w:val="single" w:sz="4" w:space="0" w:color="auto"/>
            </w:tcBorders>
            <w:shd w:val="clear" w:color="auto" w:fill="auto"/>
          </w:tcPr>
          <w:p w14:paraId="0A15AF4D" w14:textId="77777777" w:rsidR="009F6356" w:rsidRPr="009F6356" w:rsidRDefault="009F6356" w:rsidP="009F6356">
            <w:pPr>
              <w:spacing w:after="0" w:line="240" w:lineRule="auto"/>
              <w:jc w:val="center"/>
              <w:rPr>
                <w:rFonts w:cs="Calibri"/>
                <w:i/>
                <w:sz w:val="20"/>
              </w:rPr>
            </w:pPr>
            <w:r w:rsidRPr="009F6356">
              <w:rPr>
                <w:rFonts w:cs="Calibri"/>
                <w:i/>
                <w:sz w:val="20"/>
              </w:rPr>
              <w:t>50</w:t>
            </w:r>
          </w:p>
        </w:tc>
        <w:tc>
          <w:tcPr>
            <w:tcW w:w="1485" w:type="pct"/>
            <w:tcBorders>
              <w:top w:val="single" w:sz="4" w:space="0" w:color="auto"/>
              <w:left w:val="nil"/>
              <w:bottom w:val="single" w:sz="4" w:space="0" w:color="auto"/>
              <w:right w:val="nil"/>
            </w:tcBorders>
            <w:shd w:val="clear" w:color="auto" w:fill="auto"/>
            <w:vAlign w:val="bottom"/>
          </w:tcPr>
          <w:p w14:paraId="7CF2C714"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Comprobante de ingreso </w:t>
            </w:r>
          </w:p>
        </w:tc>
        <w:tc>
          <w:tcPr>
            <w:tcW w:w="1229" w:type="pct"/>
            <w:tcBorders>
              <w:left w:val="single" w:sz="4" w:space="0" w:color="auto"/>
              <w:right w:val="single" w:sz="4" w:space="0" w:color="auto"/>
            </w:tcBorders>
            <w:shd w:val="clear" w:color="auto" w:fill="auto"/>
          </w:tcPr>
          <w:p w14:paraId="08CC4D9E"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obra 90gs.  </w:t>
            </w:r>
          </w:p>
        </w:tc>
        <w:tc>
          <w:tcPr>
            <w:tcW w:w="613" w:type="pct"/>
            <w:tcBorders>
              <w:top w:val="single" w:sz="4" w:space="0" w:color="auto"/>
              <w:left w:val="nil"/>
              <w:bottom w:val="single" w:sz="4" w:space="0" w:color="auto"/>
              <w:right w:val="single" w:sz="4" w:space="0" w:color="auto"/>
            </w:tcBorders>
          </w:tcPr>
          <w:p w14:paraId="20CA69E9" w14:textId="77777777" w:rsidR="009F6356" w:rsidRPr="009F6356" w:rsidRDefault="009F6356" w:rsidP="009F6356">
            <w:pPr>
              <w:spacing w:after="0" w:line="240" w:lineRule="auto"/>
              <w:jc w:val="center"/>
              <w:rPr>
                <w:rFonts w:ascii="Calibri" w:hAnsi="Calibri" w:cs="Calibri"/>
                <w:color w:val="000000"/>
              </w:rPr>
            </w:pPr>
          </w:p>
          <w:p w14:paraId="104DDC6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60C025B"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90.000</w:t>
            </w:r>
          </w:p>
        </w:tc>
      </w:tr>
      <w:tr w:rsidR="009F6356" w:rsidRPr="009F6356" w14:paraId="24DE2F07" w14:textId="77777777" w:rsidTr="00F422F0">
        <w:trPr>
          <w:trHeight w:val="56"/>
          <w:jc w:val="center"/>
        </w:trPr>
        <w:tc>
          <w:tcPr>
            <w:tcW w:w="334" w:type="pct"/>
            <w:tcBorders>
              <w:right w:val="single" w:sz="4" w:space="0" w:color="auto"/>
            </w:tcBorders>
            <w:shd w:val="clear" w:color="auto" w:fill="auto"/>
          </w:tcPr>
          <w:p w14:paraId="0624D78B" w14:textId="77777777" w:rsidR="009F6356" w:rsidRPr="009F6356" w:rsidRDefault="009F6356" w:rsidP="009F6356">
            <w:pPr>
              <w:spacing w:after="0" w:line="240" w:lineRule="auto"/>
              <w:jc w:val="center"/>
              <w:rPr>
                <w:rFonts w:cs="Calibri"/>
                <w:i/>
                <w:sz w:val="20"/>
              </w:rPr>
            </w:pPr>
            <w:r w:rsidRPr="009F6356">
              <w:rPr>
                <w:rFonts w:cs="Calibri"/>
                <w:i/>
                <w:sz w:val="20"/>
              </w:rPr>
              <w:t>51</w:t>
            </w:r>
          </w:p>
        </w:tc>
        <w:tc>
          <w:tcPr>
            <w:tcW w:w="1485" w:type="pct"/>
            <w:tcBorders>
              <w:top w:val="single" w:sz="4" w:space="0" w:color="auto"/>
              <w:left w:val="nil"/>
              <w:bottom w:val="single" w:sz="4" w:space="0" w:color="auto"/>
              <w:right w:val="nil"/>
            </w:tcBorders>
            <w:shd w:val="clear" w:color="auto" w:fill="auto"/>
            <w:vAlign w:val="bottom"/>
          </w:tcPr>
          <w:p w14:paraId="4E6D975B"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Anexo B-01-01 Planilla de rendición de cuentas </w:t>
            </w:r>
            <w:proofErr w:type="spellStart"/>
            <w:r w:rsidRPr="009F6356">
              <w:rPr>
                <w:rFonts w:ascii="Calibri" w:hAnsi="Calibri" w:cs="Calibri"/>
                <w:color w:val="000000"/>
                <w:sz w:val="20"/>
                <w:szCs w:val="20"/>
              </w:rPr>
              <w:t>ent.s</w:t>
            </w:r>
            <w:proofErr w:type="spellEnd"/>
            <w:r w:rsidRPr="009F6356">
              <w:rPr>
                <w:rFonts w:ascii="Calibri" w:hAnsi="Calibri" w:cs="Calibri"/>
                <w:color w:val="000000"/>
                <w:sz w:val="20"/>
                <w:szCs w:val="20"/>
              </w:rPr>
              <w:t xml:space="preserve">/fines de lucro </w:t>
            </w:r>
          </w:p>
        </w:tc>
        <w:tc>
          <w:tcPr>
            <w:tcW w:w="1229" w:type="pct"/>
            <w:tcBorders>
              <w:left w:val="single" w:sz="4" w:space="0" w:color="auto"/>
              <w:right w:val="single" w:sz="4" w:space="0" w:color="auto"/>
            </w:tcBorders>
            <w:shd w:val="clear" w:color="auto" w:fill="auto"/>
          </w:tcPr>
          <w:p w14:paraId="5D54702C"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obra 90gs.  </w:t>
            </w:r>
          </w:p>
        </w:tc>
        <w:tc>
          <w:tcPr>
            <w:tcW w:w="613" w:type="pct"/>
            <w:tcBorders>
              <w:top w:val="single" w:sz="4" w:space="0" w:color="auto"/>
              <w:left w:val="nil"/>
              <w:bottom w:val="single" w:sz="4" w:space="0" w:color="auto"/>
              <w:right w:val="single" w:sz="4" w:space="0" w:color="auto"/>
            </w:tcBorders>
          </w:tcPr>
          <w:p w14:paraId="0B603A54" w14:textId="77777777" w:rsidR="009F6356" w:rsidRPr="009F6356" w:rsidRDefault="009F6356" w:rsidP="009F6356">
            <w:pPr>
              <w:spacing w:after="0" w:line="240" w:lineRule="auto"/>
              <w:jc w:val="center"/>
              <w:rPr>
                <w:rFonts w:ascii="Calibri" w:hAnsi="Calibri" w:cs="Calibri"/>
                <w:color w:val="000000"/>
              </w:rPr>
            </w:pPr>
          </w:p>
          <w:p w14:paraId="05AA630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74A624C9"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200</w:t>
            </w:r>
          </w:p>
        </w:tc>
      </w:tr>
      <w:tr w:rsidR="009F6356" w:rsidRPr="009F6356" w14:paraId="4C619348" w14:textId="77777777" w:rsidTr="00F422F0">
        <w:trPr>
          <w:trHeight w:val="56"/>
          <w:jc w:val="center"/>
        </w:trPr>
        <w:tc>
          <w:tcPr>
            <w:tcW w:w="334" w:type="pct"/>
            <w:tcBorders>
              <w:right w:val="single" w:sz="4" w:space="0" w:color="auto"/>
            </w:tcBorders>
            <w:shd w:val="clear" w:color="auto" w:fill="auto"/>
          </w:tcPr>
          <w:p w14:paraId="7ABEEAB1" w14:textId="77777777" w:rsidR="009F6356" w:rsidRPr="009F6356" w:rsidRDefault="009F6356" w:rsidP="009F6356">
            <w:pPr>
              <w:spacing w:after="0" w:line="240" w:lineRule="auto"/>
              <w:jc w:val="center"/>
              <w:rPr>
                <w:rFonts w:cs="Calibri"/>
                <w:i/>
                <w:sz w:val="20"/>
              </w:rPr>
            </w:pPr>
            <w:r w:rsidRPr="009F6356">
              <w:rPr>
                <w:rFonts w:cs="Calibri"/>
                <w:i/>
                <w:sz w:val="20"/>
              </w:rPr>
              <w:t>52</w:t>
            </w:r>
          </w:p>
        </w:tc>
        <w:tc>
          <w:tcPr>
            <w:tcW w:w="1485" w:type="pct"/>
            <w:tcBorders>
              <w:top w:val="single" w:sz="4" w:space="0" w:color="auto"/>
              <w:left w:val="nil"/>
              <w:bottom w:val="single" w:sz="4" w:space="0" w:color="auto"/>
              <w:right w:val="nil"/>
            </w:tcBorders>
            <w:shd w:val="clear" w:color="auto" w:fill="auto"/>
            <w:vAlign w:val="bottom"/>
          </w:tcPr>
          <w:p w14:paraId="093E8FA0"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Recibo de dinero de uso interno </w:t>
            </w:r>
          </w:p>
        </w:tc>
        <w:tc>
          <w:tcPr>
            <w:tcW w:w="1229" w:type="pct"/>
            <w:tcBorders>
              <w:left w:val="single" w:sz="4" w:space="0" w:color="auto"/>
              <w:right w:val="single" w:sz="4" w:space="0" w:color="auto"/>
            </w:tcBorders>
            <w:shd w:val="clear" w:color="auto" w:fill="auto"/>
          </w:tcPr>
          <w:p w14:paraId="4018A266"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20x14cm. papel obra 70gs.  </w:t>
            </w:r>
          </w:p>
        </w:tc>
        <w:tc>
          <w:tcPr>
            <w:tcW w:w="613" w:type="pct"/>
            <w:tcBorders>
              <w:top w:val="single" w:sz="4" w:space="0" w:color="auto"/>
              <w:left w:val="nil"/>
              <w:bottom w:val="single" w:sz="4" w:space="0" w:color="auto"/>
              <w:right w:val="single" w:sz="4" w:space="0" w:color="auto"/>
            </w:tcBorders>
          </w:tcPr>
          <w:p w14:paraId="0C1B0284" w14:textId="77777777" w:rsidR="009F6356" w:rsidRPr="009F6356" w:rsidRDefault="009F6356" w:rsidP="009F6356">
            <w:pPr>
              <w:spacing w:after="0" w:line="240" w:lineRule="auto"/>
              <w:jc w:val="center"/>
              <w:rPr>
                <w:rFonts w:ascii="Calibri" w:hAnsi="Calibri" w:cs="Calibri"/>
                <w:color w:val="000000"/>
              </w:rPr>
            </w:pPr>
          </w:p>
          <w:p w14:paraId="033C452B"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A36337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400</w:t>
            </w:r>
          </w:p>
        </w:tc>
      </w:tr>
      <w:tr w:rsidR="009F6356" w:rsidRPr="009F6356" w14:paraId="3F34BA6C" w14:textId="77777777" w:rsidTr="00F422F0">
        <w:trPr>
          <w:trHeight w:val="56"/>
          <w:jc w:val="center"/>
        </w:trPr>
        <w:tc>
          <w:tcPr>
            <w:tcW w:w="334" w:type="pct"/>
            <w:tcBorders>
              <w:right w:val="single" w:sz="4" w:space="0" w:color="auto"/>
            </w:tcBorders>
            <w:shd w:val="clear" w:color="auto" w:fill="auto"/>
          </w:tcPr>
          <w:p w14:paraId="565C1855" w14:textId="77777777" w:rsidR="009F6356" w:rsidRPr="009F6356" w:rsidRDefault="009F6356" w:rsidP="009F6356">
            <w:pPr>
              <w:spacing w:after="0" w:line="240" w:lineRule="auto"/>
              <w:jc w:val="center"/>
              <w:rPr>
                <w:rFonts w:cs="Calibri"/>
                <w:i/>
                <w:sz w:val="20"/>
              </w:rPr>
            </w:pPr>
            <w:r w:rsidRPr="009F6356">
              <w:rPr>
                <w:rFonts w:cs="Calibri"/>
                <w:i/>
                <w:sz w:val="20"/>
              </w:rPr>
              <w:t>53</w:t>
            </w:r>
          </w:p>
        </w:tc>
        <w:tc>
          <w:tcPr>
            <w:tcW w:w="1485" w:type="pct"/>
            <w:tcBorders>
              <w:top w:val="single" w:sz="4" w:space="0" w:color="auto"/>
              <w:left w:val="nil"/>
              <w:bottom w:val="single" w:sz="4" w:space="0" w:color="auto"/>
              <w:right w:val="nil"/>
            </w:tcBorders>
            <w:shd w:val="clear" w:color="auto" w:fill="auto"/>
            <w:vAlign w:val="bottom"/>
          </w:tcPr>
          <w:p w14:paraId="261E534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Formulario de solicitud de prescripción </w:t>
            </w:r>
          </w:p>
        </w:tc>
        <w:tc>
          <w:tcPr>
            <w:tcW w:w="1229" w:type="pct"/>
            <w:tcBorders>
              <w:left w:val="single" w:sz="4" w:space="0" w:color="auto"/>
              <w:right w:val="single" w:sz="4" w:space="0" w:color="auto"/>
            </w:tcBorders>
            <w:shd w:val="clear" w:color="auto" w:fill="auto"/>
          </w:tcPr>
          <w:p w14:paraId="746E12A0"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obra 70gs.  </w:t>
            </w:r>
          </w:p>
        </w:tc>
        <w:tc>
          <w:tcPr>
            <w:tcW w:w="613" w:type="pct"/>
            <w:tcBorders>
              <w:top w:val="single" w:sz="4" w:space="0" w:color="auto"/>
              <w:left w:val="nil"/>
              <w:bottom w:val="single" w:sz="4" w:space="0" w:color="auto"/>
              <w:right w:val="single" w:sz="4" w:space="0" w:color="auto"/>
            </w:tcBorders>
          </w:tcPr>
          <w:p w14:paraId="3DCD6EAC" w14:textId="77777777" w:rsidR="009F6356" w:rsidRPr="009F6356" w:rsidRDefault="009F6356" w:rsidP="009F6356">
            <w:pPr>
              <w:spacing w:after="0" w:line="240" w:lineRule="auto"/>
              <w:jc w:val="center"/>
              <w:rPr>
                <w:rFonts w:ascii="Calibri" w:hAnsi="Calibri" w:cs="Calibri"/>
                <w:color w:val="000000"/>
              </w:rPr>
            </w:pPr>
          </w:p>
          <w:p w14:paraId="0D1BA1B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7817AC2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500</w:t>
            </w:r>
          </w:p>
        </w:tc>
      </w:tr>
      <w:tr w:rsidR="009F6356" w:rsidRPr="009F6356" w14:paraId="46CBFF8D" w14:textId="77777777" w:rsidTr="00F422F0">
        <w:trPr>
          <w:trHeight w:val="56"/>
          <w:jc w:val="center"/>
        </w:trPr>
        <w:tc>
          <w:tcPr>
            <w:tcW w:w="334" w:type="pct"/>
            <w:tcBorders>
              <w:right w:val="single" w:sz="4" w:space="0" w:color="auto"/>
            </w:tcBorders>
            <w:shd w:val="clear" w:color="auto" w:fill="auto"/>
          </w:tcPr>
          <w:p w14:paraId="64E0A21D" w14:textId="77777777" w:rsidR="009F6356" w:rsidRPr="009F6356" w:rsidRDefault="009F6356" w:rsidP="009F6356">
            <w:pPr>
              <w:spacing w:after="0" w:line="240" w:lineRule="auto"/>
              <w:jc w:val="center"/>
              <w:rPr>
                <w:rFonts w:cs="Calibri"/>
                <w:i/>
                <w:sz w:val="20"/>
              </w:rPr>
            </w:pPr>
            <w:r w:rsidRPr="009F6356">
              <w:rPr>
                <w:rFonts w:cs="Calibri"/>
                <w:i/>
                <w:sz w:val="20"/>
              </w:rPr>
              <w:t>54</w:t>
            </w:r>
          </w:p>
        </w:tc>
        <w:tc>
          <w:tcPr>
            <w:tcW w:w="1485" w:type="pct"/>
            <w:tcBorders>
              <w:top w:val="single" w:sz="4" w:space="0" w:color="auto"/>
              <w:left w:val="nil"/>
              <w:bottom w:val="single" w:sz="4" w:space="0" w:color="auto"/>
              <w:right w:val="nil"/>
            </w:tcBorders>
            <w:shd w:val="clear" w:color="auto" w:fill="auto"/>
            <w:vAlign w:val="bottom"/>
          </w:tcPr>
          <w:p w14:paraId="18B82D6C"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Declaración jurada sobre explotación de inmueble </w:t>
            </w:r>
          </w:p>
        </w:tc>
        <w:tc>
          <w:tcPr>
            <w:tcW w:w="1229" w:type="pct"/>
            <w:tcBorders>
              <w:left w:val="single" w:sz="4" w:space="0" w:color="auto"/>
              <w:right w:val="single" w:sz="4" w:space="0" w:color="auto"/>
            </w:tcBorders>
            <w:shd w:val="clear" w:color="auto" w:fill="auto"/>
          </w:tcPr>
          <w:p w14:paraId="6CB33783"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21,6x33cm. papel obra 70gs.  </w:t>
            </w:r>
          </w:p>
        </w:tc>
        <w:tc>
          <w:tcPr>
            <w:tcW w:w="613" w:type="pct"/>
            <w:tcBorders>
              <w:top w:val="single" w:sz="4" w:space="0" w:color="auto"/>
              <w:left w:val="nil"/>
              <w:bottom w:val="single" w:sz="4" w:space="0" w:color="auto"/>
              <w:right w:val="single" w:sz="4" w:space="0" w:color="auto"/>
            </w:tcBorders>
          </w:tcPr>
          <w:p w14:paraId="32658E08" w14:textId="77777777" w:rsidR="009F6356" w:rsidRPr="009F6356" w:rsidRDefault="009F6356" w:rsidP="009F6356">
            <w:pPr>
              <w:spacing w:after="0" w:line="240" w:lineRule="auto"/>
              <w:jc w:val="center"/>
              <w:rPr>
                <w:rFonts w:ascii="Calibri" w:hAnsi="Calibri" w:cs="Calibri"/>
                <w:color w:val="000000"/>
              </w:rPr>
            </w:pPr>
          </w:p>
          <w:p w14:paraId="7D06A30B"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2A9CA8C"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500</w:t>
            </w:r>
          </w:p>
        </w:tc>
      </w:tr>
      <w:tr w:rsidR="009F6356" w:rsidRPr="009F6356" w14:paraId="3AEF4C2B" w14:textId="77777777" w:rsidTr="00F422F0">
        <w:trPr>
          <w:trHeight w:val="56"/>
          <w:jc w:val="center"/>
        </w:trPr>
        <w:tc>
          <w:tcPr>
            <w:tcW w:w="334" w:type="pct"/>
            <w:tcBorders>
              <w:right w:val="single" w:sz="4" w:space="0" w:color="auto"/>
            </w:tcBorders>
            <w:shd w:val="clear" w:color="auto" w:fill="auto"/>
          </w:tcPr>
          <w:p w14:paraId="1B17A1E3" w14:textId="77777777" w:rsidR="009F6356" w:rsidRPr="009F6356" w:rsidRDefault="009F6356" w:rsidP="009F6356">
            <w:pPr>
              <w:spacing w:after="0" w:line="240" w:lineRule="auto"/>
              <w:jc w:val="center"/>
              <w:rPr>
                <w:rFonts w:cs="Calibri"/>
                <w:i/>
                <w:sz w:val="20"/>
              </w:rPr>
            </w:pPr>
            <w:r w:rsidRPr="009F6356">
              <w:rPr>
                <w:rFonts w:cs="Calibri"/>
                <w:i/>
                <w:sz w:val="20"/>
              </w:rPr>
              <w:t>55</w:t>
            </w:r>
          </w:p>
        </w:tc>
        <w:tc>
          <w:tcPr>
            <w:tcW w:w="1485" w:type="pct"/>
            <w:tcBorders>
              <w:top w:val="single" w:sz="4" w:space="0" w:color="auto"/>
              <w:left w:val="nil"/>
              <w:bottom w:val="single" w:sz="4" w:space="0" w:color="auto"/>
              <w:right w:val="nil"/>
            </w:tcBorders>
            <w:shd w:val="clear" w:color="auto" w:fill="auto"/>
            <w:vAlign w:val="bottom"/>
          </w:tcPr>
          <w:p w14:paraId="74AA4DE4"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Solicitud de patentes de rodados </w:t>
            </w:r>
          </w:p>
        </w:tc>
        <w:tc>
          <w:tcPr>
            <w:tcW w:w="1229" w:type="pct"/>
            <w:tcBorders>
              <w:left w:val="single" w:sz="4" w:space="0" w:color="auto"/>
              <w:right w:val="single" w:sz="4" w:space="0" w:color="auto"/>
            </w:tcBorders>
            <w:shd w:val="clear" w:color="auto" w:fill="auto"/>
          </w:tcPr>
          <w:p w14:paraId="447B0828"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3EF4C8C3" w14:textId="77777777" w:rsidR="009F6356" w:rsidRPr="009F6356" w:rsidRDefault="009F6356" w:rsidP="009F6356">
            <w:pPr>
              <w:spacing w:after="0" w:line="240" w:lineRule="auto"/>
              <w:jc w:val="center"/>
              <w:rPr>
                <w:rFonts w:ascii="Calibri" w:hAnsi="Calibri" w:cs="Calibri"/>
                <w:color w:val="000000"/>
              </w:rPr>
            </w:pPr>
          </w:p>
          <w:p w14:paraId="4FC6BFB3"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6B50E39"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500</w:t>
            </w:r>
          </w:p>
        </w:tc>
      </w:tr>
      <w:tr w:rsidR="009F6356" w:rsidRPr="009F6356" w14:paraId="4CCB9FB1" w14:textId="77777777" w:rsidTr="00F422F0">
        <w:trPr>
          <w:trHeight w:val="56"/>
          <w:jc w:val="center"/>
        </w:trPr>
        <w:tc>
          <w:tcPr>
            <w:tcW w:w="334" w:type="pct"/>
            <w:tcBorders>
              <w:right w:val="single" w:sz="4" w:space="0" w:color="auto"/>
            </w:tcBorders>
            <w:shd w:val="clear" w:color="auto" w:fill="auto"/>
          </w:tcPr>
          <w:p w14:paraId="0949CE96" w14:textId="77777777" w:rsidR="009F6356" w:rsidRPr="009F6356" w:rsidRDefault="009F6356" w:rsidP="009F6356">
            <w:pPr>
              <w:spacing w:after="0" w:line="240" w:lineRule="auto"/>
              <w:jc w:val="center"/>
              <w:rPr>
                <w:rFonts w:cs="Calibri"/>
                <w:i/>
                <w:sz w:val="20"/>
              </w:rPr>
            </w:pPr>
            <w:r w:rsidRPr="009F6356">
              <w:rPr>
                <w:rFonts w:cs="Calibri"/>
                <w:i/>
                <w:sz w:val="20"/>
              </w:rPr>
              <w:t>56</w:t>
            </w:r>
          </w:p>
        </w:tc>
        <w:tc>
          <w:tcPr>
            <w:tcW w:w="1485" w:type="pct"/>
            <w:tcBorders>
              <w:top w:val="single" w:sz="4" w:space="0" w:color="auto"/>
              <w:left w:val="nil"/>
              <w:bottom w:val="single" w:sz="4" w:space="0" w:color="auto"/>
              <w:right w:val="nil"/>
            </w:tcBorders>
            <w:shd w:val="clear" w:color="auto" w:fill="auto"/>
            <w:vAlign w:val="bottom"/>
          </w:tcPr>
          <w:p w14:paraId="6F871679"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Solicitud de registro de conducir </w:t>
            </w:r>
          </w:p>
        </w:tc>
        <w:tc>
          <w:tcPr>
            <w:tcW w:w="1229" w:type="pct"/>
            <w:tcBorders>
              <w:left w:val="single" w:sz="4" w:space="0" w:color="auto"/>
              <w:right w:val="single" w:sz="4" w:space="0" w:color="auto"/>
            </w:tcBorders>
            <w:shd w:val="clear" w:color="auto" w:fill="auto"/>
          </w:tcPr>
          <w:p w14:paraId="2C7612D3"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48BCEDA9" w14:textId="77777777" w:rsidR="009F6356" w:rsidRPr="009F6356" w:rsidRDefault="009F6356" w:rsidP="009F6356">
            <w:pPr>
              <w:spacing w:after="0" w:line="240" w:lineRule="auto"/>
              <w:jc w:val="center"/>
              <w:rPr>
                <w:rFonts w:ascii="Calibri" w:hAnsi="Calibri" w:cs="Calibri"/>
                <w:color w:val="000000"/>
              </w:rPr>
            </w:pPr>
          </w:p>
          <w:p w14:paraId="12F6516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E9D8A34"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800</w:t>
            </w:r>
          </w:p>
        </w:tc>
      </w:tr>
      <w:tr w:rsidR="009F6356" w:rsidRPr="009F6356" w14:paraId="169442D0" w14:textId="77777777" w:rsidTr="00F422F0">
        <w:trPr>
          <w:trHeight w:val="56"/>
          <w:jc w:val="center"/>
        </w:trPr>
        <w:tc>
          <w:tcPr>
            <w:tcW w:w="334" w:type="pct"/>
            <w:tcBorders>
              <w:right w:val="single" w:sz="4" w:space="0" w:color="auto"/>
            </w:tcBorders>
            <w:shd w:val="clear" w:color="auto" w:fill="auto"/>
          </w:tcPr>
          <w:p w14:paraId="3ABA28FC" w14:textId="77777777" w:rsidR="009F6356" w:rsidRPr="009F6356" w:rsidRDefault="009F6356" w:rsidP="009F6356">
            <w:pPr>
              <w:spacing w:after="0" w:line="240" w:lineRule="auto"/>
              <w:jc w:val="center"/>
              <w:rPr>
                <w:rFonts w:cs="Calibri"/>
                <w:i/>
                <w:sz w:val="20"/>
              </w:rPr>
            </w:pPr>
            <w:r w:rsidRPr="009F6356">
              <w:rPr>
                <w:rFonts w:cs="Calibri"/>
                <w:i/>
                <w:sz w:val="20"/>
              </w:rPr>
              <w:t>57</w:t>
            </w:r>
          </w:p>
        </w:tc>
        <w:tc>
          <w:tcPr>
            <w:tcW w:w="1485" w:type="pct"/>
            <w:tcBorders>
              <w:top w:val="single" w:sz="4" w:space="0" w:color="auto"/>
              <w:left w:val="nil"/>
              <w:bottom w:val="single" w:sz="4" w:space="0" w:color="auto"/>
              <w:right w:val="nil"/>
            </w:tcBorders>
            <w:shd w:val="clear" w:color="auto" w:fill="auto"/>
            <w:vAlign w:val="bottom"/>
          </w:tcPr>
          <w:p w14:paraId="12C323A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Solicitud de cancelación de patente de rodados </w:t>
            </w:r>
          </w:p>
        </w:tc>
        <w:tc>
          <w:tcPr>
            <w:tcW w:w="1229" w:type="pct"/>
            <w:tcBorders>
              <w:left w:val="single" w:sz="4" w:space="0" w:color="auto"/>
              <w:right w:val="single" w:sz="4" w:space="0" w:color="auto"/>
            </w:tcBorders>
            <w:shd w:val="clear" w:color="auto" w:fill="auto"/>
          </w:tcPr>
          <w:p w14:paraId="633BFB9C"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21,6x33cm. papel comercial obra y diario en duplicado  </w:t>
            </w:r>
          </w:p>
        </w:tc>
        <w:tc>
          <w:tcPr>
            <w:tcW w:w="613" w:type="pct"/>
            <w:tcBorders>
              <w:top w:val="single" w:sz="4" w:space="0" w:color="auto"/>
              <w:left w:val="nil"/>
              <w:bottom w:val="single" w:sz="4" w:space="0" w:color="auto"/>
              <w:right w:val="single" w:sz="4" w:space="0" w:color="auto"/>
            </w:tcBorders>
          </w:tcPr>
          <w:p w14:paraId="0F307B1F" w14:textId="77777777" w:rsidR="009F6356" w:rsidRPr="009F6356" w:rsidRDefault="009F6356" w:rsidP="009F6356">
            <w:pPr>
              <w:spacing w:after="0" w:line="240" w:lineRule="auto"/>
              <w:jc w:val="center"/>
              <w:rPr>
                <w:rFonts w:ascii="Calibri" w:hAnsi="Calibri" w:cs="Calibri"/>
                <w:color w:val="000000"/>
              </w:rPr>
            </w:pPr>
          </w:p>
          <w:p w14:paraId="51F019DF"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31D500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200</w:t>
            </w:r>
          </w:p>
        </w:tc>
      </w:tr>
      <w:tr w:rsidR="009F6356" w:rsidRPr="009F6356" w14:paraId="2535BB29" w14:textId="77777777" w:rsidTr="00F422F0">
        <w:trPr>
          <w:trHeight w:val="56"/>
          <w:jc w:val="center"/>
        </w:trPr>
        <w:tc>
          <w:tcPr>
            <w:tcW w:w="334" w:type="pct"/>
            <w:tcBorders>
              <w:right w:val="single" w:sz="4" w:space="0" w:color="auto"/>
            </w:tcBorders>
            <w:shd w:val="clear" w:color="auto" w:fill="auto"/>
          </w:tcPr>
          <w:p w14:paraId="50D3DB5D" w14:textId="77777777" w:rsidR="009F6356" w:rsidRPr="009F6356" w:rsidRDefault="009F6356" w:rsidP="009F6356">
            <w:pPr>
              <w:spacing w:after="0" w:line="240" w:lineRule="auto"/>
              <w:jc w:val="center"/>
              <w:rPr>
                <w:rFonts w:cs="Calibri"/>
                <w:i/>
                <w:sz w:val="20"/>
              </w:rPr>
            </w:pPr>
            <w:r w:rsidRPr="009F6356">
              <w:rPr>
                <w:rFonts w:cs="Calibri"/>
                <w:i/>
                <w:sz w:val="20"/>
              </w:rPr>
              <w:t>58</w:t>
            </w:r>
          </w:p>
        </w:tc>
        <w:tc>
          <w:tcPr>
            <w:tcW w:w="1485" w:type="pct"/>
            <w:tcBorders>
              <w:top w:val="single" w:sz="4" w:space="0" w:color="auto"/>
              <w:left w:val="nil"/>
              <w:bottom w:val="single" w:sz="4" w:space="0" w:color="auto"/>
              <w:right w:val="nil"/>
            </w:tcBorders>
            <w:shd w:val="clear" w:color="auto" w:fill="auto"/>
            <w:vAlign w:val="bottom"/>
          </w:tcPr>
          <w:p w14:paraId="6A93594C"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Solicitud de cancelación de registro de conducir </w:t>
            </w:r>
          </w:p>
        </w:tc>
        <w:tc>
          <w:tcPr>
            <w:tcW w:w="1229" w:type="pct"/>
            <w:tcBorders>
              <w:left w:val="single" w:sz="4" w:space="0" w:color="auto"/>
              <w:right w:val="single" w:sz="4" w:space="0" w:color="auto"/>
            </w:tcBorders>
            <w:shd w:val="clear" w:color="auto" w:fill="auto"/>
          </w:tcPr>
          <w:p w14:paraId="31D5A2A2"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21x25cm. papel comercial obra y diario en duplicado  </w:t>
            </w:r>
          </w:p>
        </w:tc>
        <w:tc>
          <w:tcPr>
            <w:tcW w:w="613" w:type="pct"/>
            <w:tcBorders>
              <w:top w:val="single" w:sz="4" w:space="0" w:color="auto"/>
              <w:left w:val="nil"/>
              <w:bottom w:val="single" w:sz="4" w:space="0" w:color="auto"/>
              <w:right w:val="single" w:sz="4" w:space="0" w:color="auto"/>
            </w:tcBorders>
          </w:tcPr>
          <w:p w14:paraId="6BCCFB83" w14:textId="77777777" w:rsidR="009F6356" w:rsidRPr="009F6356" w:rsidRDefault="009F6356" w:rsidP="009F6356">
            <w:pPr>
              <w:spacing w:after="0" w:line="240" w:lineRule="auto"/>
              <w:jc w:val="center"/>
              <w:rPr>
                <w:rFonts w:ascii="Calibri" w:hAnsi="Calibri" w:cs="Calibri"/>
                <w:color w:val="000000"/>
              </w:rPr>
            </w:pPr>
          </w:p>
          <w:p w14:paraId="31D9C88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AEF9BB9"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200</w:t>
            </w:r>
          </w:p>
        </w:tc>
      </w:tr>
      <w:tr w:rsidR="009F6356" w:rsidRPr="009F6356" w14:paraId="4D55D94D" w14:textId="77777777" w:rsidTr="00F422F0">
        <w:trPr>
          <w:trHeight w:val="56"/>
          <w:jc w:val="center"/>
        </w:trPr>
        <w:tc>
          <w:tcPr>
            <w:tcW w:w="334" w:type="pct"/>
            <w:tcBorders>
              <w:right w:val="single" w:sz="4" w:space="0" w:color="auto"/>
            </w:tcBorders>
            <w:shd w:val="clear" w:color="auto" w:fill="auto"/>
          </w:tcPr>
          <w:p w14:paraId="1959DB27" w14:textId="77777777" w:rsidR="009F6356" w:rsidRPr="009F6356" w:rsidRDefault="009F6356" w:rsidP="009F6356">
            <w:pPr>
              <w:spacing w:after="0" w:line="240" w:lineRule="auto"/>
              <w:jc w:val="center"/>
              <w:rPr>
                <w:rFonts w:cs="Calibri"/>
                <w:i/>
                <w:sz w:val="20"/>
              </w:rPr>
            </w:pPr>
            <w:r w:rsidRPr="009F6356">
              <w:rPr>
                <w:rFonts w:cs="Calibri"/>
                <w:i/>
                <w:sz w:val="20"/>
              </w:rPr>
              <w:t>59</w:t>
            </w:r>
          </w:p>
        </w:tc>
        <w:tc>
          <w:tcPr>
            <w:tcW w:w="1485" w:type="pct"/>
            <w:tcBorders>
              <w:top w:val="single" w:sz="4" w:space="0" w:color="auto"/>
              <w:left w:val="nil"/>
              <w:bottom w:val="single" w:sz="4" w:space="0" w:color="auto"/>
              <w:right w:val="nil"/>
            </w:tcBorders>
            <w:shd w:val="clear" w:color="auto" w:fill="auto"/>
            <w:vAlign w:val="bottom"/>
          </w:tcPr>
          <w:p w14:paraId="2739370B"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Parte de accidente de tránsito </w:t>
            </w:r>
          </w:p>
        </w:tc>
        <w:tc>
          <w:tcPr>
            <w:tcW w:w="1229" w:type="pct"/>
            <w:tcBorders>
              <w:left w:val="single" w:sz="4" w:space="0" w:color="auto"/>
              <w:right w:val="single" w:sz="4" w:space="0" w:color="auto"/>
            </w:tcBorders>
            <w:shd w:val="clear" w:color="auto" w:fill="auto"/>
          </w:tcPr>
          <w:p w14:paraId="59016C99"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26B00DFD" w14:textId="77777777" w:rsidR="009F6356" w:rsidRPr="009F6356" w:rsidRDefault="009F6356" w:rsidP="009F6356">
            <w:pPr>
              <w:spacing w:after="0" w:line="240" w:lineRule="auto"/>
              <w:jc w:val="center"/>
              <w:rPr>
                <w:rFonts w:ascii="Calibri" w:hAnsi="Calibri" w:cs="Calibri"/>
                <w:color w:val="000000"/>
              </w:rPr>
            </w:pPr>
          </w:p>
          <w:p w14:paraId="4B1565AC"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EEA4B4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w:t>
            </w:r>
          </w:p>
        </w:tc>
      </w:tr>
      <w:tr w:rsidR="009F6356" w:rsidRPr="009F6356" w14:paraId="281D135F" w14:textId="77777777" w:rsidTr="00F422F0">
        <w:trPr>
          <w:trHeight w:val="56"/>
          <w:jc w:val="center"/>
        </w:trPr>
        <w:tc>
          <w:tcPr>
            <w:tcW w:w="334" w:type="pct"/>
            <w:tcBorders>
              <w:right w:val="single" w:sz="4" w:space="0" w:color="auto"/>
            </w:tcBorders>
            <w:shd w:val="clear" w:color="auto" w:fill="auto"/>
          </w:tcPr>
          <w:p w14:paraId="717E2CE5" w14:textId="77777777" w:rsidR="009F6356" w:rsidRPr="009F6356" w:rsidRDefault="009F6356" w:rsidP="009F6356">
            <w:pPr>
              <w:spacing w:after="0" w:line="240" w:lineRule="auto"/>
              <w:jc w:val="center"/>
              <w:rPr>
                <w:rFonts w:cs="Calibri"/>
                <w:i/>
                <w:sz w:val="20"/>
              </w:rPr>
            </w:pPr>
            <w:r w:rsidRPr="009F6356">
              <w:rPr>
                <w:rFonts w:cs="Calibri"/>
                <w:i/>
                <w:sz w:val="20"/>
              </w:rPr>
              <w:t>60</w:t>
            </w:r>
          </w:p>
        </w:tc>
        <w:tc>
          <w:tcPr>
            <w:tcW w:w="1485" w:type="pct"/>
            <w:tcBorders>
              <w:top w:val="single" w:sz="4" w:space="0" w:color="auto"/>
              <w:left w:val="nil"/>
              <w:bottom w:val="single" w:sz="4" w:space="0" w:color="auto"/>
              <w:right w:val="nil"/>
            </w:tcBorders>
            <w:shd w:val="clear" w:color="auto" w:fill="auto"/>
            <w:vAlign w:val="bottom"/>
          </w:tcPr>
          <w:p w14:paraId="108D49CD"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Acta de entrega </w:t>
            </w:r>
          </w:p>
        </w:tc>
        <w:tc>
          <w:tcPr>
            <w:tcW w:w="1229" w:type="pct"/>
            <w:tcBorders>
              <w:left w:val="single" w:sz="4" w:space="0" w:color="auto"/>
              <w:right w:val="single" w:sz="4" w:space="0" w:color="auto"/>
            </w:tcBorders>
            <w:shd w:val="clear" w:color="auto" w:fill="auto"/>
          </w:tcPr>
          <w:p w14:paraId="1754F3A6"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21,6x33cm. papel comercial obra y diario en duplicado  </w:t>
            </w:r>
          </w:p>
        </w:tc>
        <w:tc>
          <w:tcPr>
            <w:tcW w:w="613" w:type="pct"/>
            <w:tcBorders>
              <w:top w:val="single" w:sz="4" w:space="0" w:color="auto"/>
              <w:left w:val="nil"/>
              <w:bottom w:val="single" w:sz="4" w:space="0" w:color="auto"/>
              <w:right w:val="single" w:sz="4" w:space="0" w:color="auto"/>
            </w:tcBorders>
          </w:tcPr>
          <w:p w14:paraId="3113E74B" w14:textId="77777777" w:rsidR="009F6356" w:rsidRPr="009F6356" w:rsidRDefault="009F6356" w:rsidP="009F6356">
            <w:pPr>
              <w:spacing w:after="0" w:line="240" w:lineRule="auto"/>
              <w:jc w:val="center"/>
              <w:rPr>
                <w:rFonts w:ascii="Calibri" w:hAnsi="Calibri" w:cs="Calibri"/>
                <w:color w:val="000000"/>
              </w:rPr>
            </w:pPr>
          </w:p>
          <w:p w14:paraId="639D06BB"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A180FA6"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170</w:t>
            </w:r>
          </w:p>
        </w:tc>
      </w:tr>
      <w:tr w:rsidR="009F6356" w:rsidRPr="009F6356" w14:paraId="4E53C643" w14:textId="77777777" w:rsidTr="00F422F0">
        <w:trPr>
          <w:trHeight w:val="56"/>
          <w:jc w:val="center"/>
        </w:trPr>
        <w:tc>
          <w:tcPr>
            <w:tcW w:w="334" w:type="pct"/>
            <w:tcBorders>
              <w:right w:val="single" w:sz="4" w:space="0" w:color="auto"/>
            </w:tcBorders>
            <w:shd w:val="clear" w:color="auto" w:fill="auto"/>
          </w:tcPr>
          <w:p w14:paraId="7E7CE299" w14:textId="77777777" w:rsidR="009F6356" w:rsidRPr="009F6356" w:rsidRDefault="009F6356" w:rsidP="009F6356">
            <w:pPr>
              <w:spacing w:after="0" w:line="240" w:lineRule="auto"/>
              <w:jc w:val="center"/>
              <w:rPr>
                <w:rFonts w:cs="Calibri"/>
                <w:i/>
                <w:sz w:val="20"/>
              </w:rPr>
            </w:pPr>
            <w:r w:rsidRPr="009F6356">
              <w:rPr>
                <w:rFonts w:cs="Calibri"/>
                <w:i/>
                <w:sz w:val="20"/>
              </w:rPr>
              <w:t>61</w:t>
            </w:r>
          </w:p>
        </w:tc>
        <w:tc>
          <w:tcPr>
            <w:tcW w:w="1485" w:type="pct"/>
            <w:tcBorders>
              <w:top w:val="single" w:sz="4" w:space="0" w:color="auto"/>
              <w:left w:val="nil"/>
              <w:bottom w:val="single" w:sz="4" w:space="0" w:color="auto"/>
              <w:right w:val="nil"/>
            </w:tcBorders>
            <w:shd w:val="clear" w:color="auto" w:fill="auto"/>
            <w:vAlign w:val="bottom"/>
          </w:tcPr>
          <w:p w14:paraId="180E058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Verificación de vehículos </w:t>
            </w:r>
          </w:p>
        </w:tc>
        <w:tc>
          <w:tcPr>
            <w:tcW w:w="1229" w:type="pct"/>
            <w:tcBorders>
              <w:left w:val="single" w:sz="4" w:space="0" w:color="auto"/>
              <w:right w:val="single" w:sz="4" w:space="0" w:color="auto"/>
            </w:tcBorders>
            <w:shd w:val="clear" w:color="auto" w:fill="auto"/>
          </w:tcPr>
          <w:p w14:paraId="6CF73FA5"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50x1 – medida 21,6x33cm. papel obra 70 gr.   </w:t>
            </w:r>
          </w:p>
        </w:tc>
        <w:tc>
          <w:tcPr>
            <w:tcW w:w="613" w:type="pct"/>
            <w:tcBorders>
              <w:top w:val="single" w:sz="4" w:space="0" w:color="auto"/>
              <w:left w:val="nil"/>
              <w:bottom w:val="single" w:sz="4" w:space="0" w:color="auto"/>
              <w:right w:val="single" w:sz="4" w:space="0" w:color="auto"/>
            </w:tcBorders>
          </w:tcPr>
          <w:p w14:paraId="645185D7" w14:textId="77777777" w:rsidR="009F6356" w:rsidRPr="009F6356" w:rsidRDefault="009F6356" w:rsidP="009F6356">
            <w:pPr>
              <w:spacing w:after="0" w:line="240" w:lineRule="auto"/>
              <w:jc w:val="center"/>
              <w:rPr>
                <w:rFonts w:ascii="Calibri" w:hAnsi="Calibri" w:cs="Calibri"/>
                <w:color w:val="000000"/>
              </w:rPr>
            </w:pPr>
          </w:p>
          <w:p w14:paraId="26886E56"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AFD9BE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w:t>
            </w:r>
          </w:p>
        </w:tc>
      </w:tr>
      <w:tr w:rsidR="009F6356" w:rsidRPr="009F6356" w14:paraId="25CAE4AD" w14:textId="77777777" w:rsidTr="00F422F0">
        <w:trPr>
          <w:trHeight w:val="56"/>
          <w:jc w:val="center"/>
        </w:trPr>
        <w:tc>
          <w:tcPr>
            <w:tcW w:w="334" w:type="pct"/>
            <w:tcBorders>
              <w:right w:val="single" w:sz="4" w:space="0" w:color="auto"/>
            </w:tcBorders>
            <w:shd w:val="clear" w:color="auto" w:fill="auto"/>
          </w:tcPr>
          <w:p w14:paraId="7EE9D925" w14:textId="77777777" w:rsidR="009F6356" w:rsidRPr="009F6356" w:rsidRDefault="009F6356" w:rsidP="009F6356">
            <w:pPr>
              <w:spacing w:after="0" w:line="240" w:lineRule="auto"/>
              <w:jc w:val="center"/>
              <w:rPr>
                <w:rFonts w:cs="Calibri"/>
                <w:i/>
                <w:sz w:val="20"/>
              </w:rPr>
            </w:pPr>
            <w:r w:rsidRPr="009F6356">
              <w:rPr>
                <w:rFonts w:cs="Calibri"/>
                <w:i/>
                <w:sz w:val="20"/>
              </w:rPr>
              <w:t>62</w:t>
            </w:r>
          </w:p>
        </w:tc>
        <w:tc>
          <w:tcPr>
            <w:tcW w:w="1485" w:type="pct"/>
            <w:tcBorders>
              <w:top w:val="single" w:sz="4" w:space="0" w:color="auto"/>
              <w:left w:val="nil"/>
              <w:bottom w:val="single" w:sz="4" w:space="0" w:color="auto"/>
              <w:right w:val="nil"/>
            </w:tcBorders>
            <w:shd w:val="clear" w:color="auto" w:fill="auto"/>
            <w:vAlign w:val="bottom"/>
          </w:tcPr>
          <w:p w14:paraId="6C3C545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Boleta de contravención de tránsito </w:t>
            </w:r>
          </w:p>
        </w:tc>
        <w:tc>
          <w:tcPr>
            <w:tcW w:w="1229" w:type="pct"/>
            <w:tcBorders>
              <w:left w:val="single" w:sz="4" w:space="0" w:color="auto"/>
              <w:right w:val="single" w:sz="4" w:space="0" w:color="auto"/>
            </w:tcBorders>
            <w:shd w:val="clear" w:color="auto" w:fill="auto"/>
          </w:tcPr>
          <w:p w14:paraId="617D00E5"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50x3 – medida 11x25cm. papel químico en triplicado  </w:t>
            </w:r>
          </w:p>
        </w:tc>
        <w:tc>
          <w:tcPr>
            <w:tcW w:w="613" w:type="pct"/>
            <w:tcBorders>
              <w:top w:val="single" w:sz="4" w:space="0" w:color="auto"/>
              <w:left w:val="nil"/>
              <w:bottom w:val="single" w:sz="4" w:space="0" w:color="auto"/>
              <w:right w:val="single" w:sz="4" w:space="0" w:color="auto"/>
            </w:tcBorders>
          </w:tcPr>
          <w:p w14:paraId="1398494E" w14:textId="77777777" w:rsidR="009F6356" w:rsidRPr="009F6356" w:rsidRDefault="009F6356" w:rsidP="009F6356">
            <w:pPr>
              <w:spacing w:after="0" w:line="240" w:lineRule="auto"/>
              <w:jc w:val="center"/>
              <w:rPr>
                <w:rFonts w:ascii="Calibri" w:hAnsi="Calibri" w:cs="Calibri"/>
                <w:color w:val="000000"/>
              </w:rPr>
            </w:pPr>
          </w:p>
          <w:p w14:paraId="5440EF54"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A2A59FB"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700</w:t>
            </w:r>
          </w:p>
        </w:tc>
      </w:tr>
      <w:tr w:rsidR="009F6356" w:rsidRPr="009F6356" w14:paraId="05EFAE57" w14:textId="77777777" w:rsidTr="00F422F0">
        <w:trPr>
          <w:trHeight w:val="56"/>
          <w:jc w:val="center"/>
        </w:trPr>
        <w:tc>
          <w:tcPr>
            <w:tcW w:w="334" w:type="pct"/>
            <w:tcBorders>
              <w:right w:val="single" w:sz="4" w:space="0" w:color="auto"/>
            </w:tcBorders>
            <w:shd w:val="clear" w:color="auto" w:fill="auto"/>
          </w:tcPr>
          <w:p w14:paraId="73B3894D" w14:textId="77777777" w:rsidR="009F6356" w:rsidRPr="009F6356" w:rsidRDefault="009F6356" w:rsidP="009F6356">
            <w:pPr>
              <w:spacing w:after="0" w:line="240" w:lineRule="auto"/>
              <w:jc w:val="center"/>
              <w:rPr>
                <w:rFonts w:cs="Calibri"/>
                <w:i/>
                <w:sz w:val="20"/>
              </w:rPr>
            </w:pPr>
            <w:r w:rsidRPr="009F6356">
              <w:rPr>
                <w:rFonts w:cs="Calibri"/>
                <w:i/>
                <w:sz w:val="20"/>
              </w:rPr>
              <w:t>63</w:t>
            </w:r>
          </w:p>
        </w:tc>
        <w:tc>
          <w:tcPr>
            <w:tcW w:w="1485" w:type="pct"/>
            <w:tcBorders>
              <w:top w:val="single" w:sz="4" w:space="0" w:color="auto"/>
              <w:left w:val="nil"/>
              <w:bottom w:val="single" w:sz="4" w:space="0" w:color="auto"/>
              <w:right w:val="nil"/>
            </w:tcBorders>
            <w:shd w:val="clear" w:color="auto" w:fill="auto"/>
            <w:vAlign w:val="bottom"/>
          </w:tcPr>
          <w:p w14:paraId="49A7419D"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Acta de intervención PMT</w:t>
            </w:r>
          </w:p>
        </w:tc>
        <w:tc>
          <w:tcPr>
            <w:tcW w:w="1229" w:type="pct"/>
            <w:tcBorders>
              <w:left w:val="single" w:sz="4" w:space="0" w:color="auto"/>
              <w:right w:val="single" w:sz="4" w:space="0" w:color="auto"/>
            </w:tcBorders>
            <w:shd w:val="clear" w:color="auto" w:fill="auto"/>
          </w:tcPr>
          <w:p w14:paraId="308CFA94"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21x29,7cm. papel comercial obra en duplicado  </w:t>
            </w:r>
          </w:p>
        </w:tc>
        <w:tc>
          <w:tcPr>
            <w:tcW w:w="613" w:type="pct"/>
            <w:tcBorders>
              <w:top w:val="single" w:sz="4" w:space="0" w:color="auto"/>
              <w:left w:val="nil"/>
              <w:bottom w:val="single" w:sz="4" w:space="0" w:color="auto"/>
              <w:right w:val="single" w:sz="4" w:space="0" w:color="auto"/>
            </w:tcBorders>
          </w:tcPr>
          <w:p w14:paraId="2B75D1BD" w14:textId="77777777" w:rsidR="009F6356" w:rsidRPr="009F6356" w:rsidRDefault="009F6356" w:rsidP="009F6356">
            <w:pPr>
              <w:spacing w:after="0" w:line="240" w:lineRule="auto"/>
              <w:jc w:val="center"/>
              <w:rPr>
                <w:rFonts w:ascii="Calibri" w:hAnsi="Calibri" w:cs="Calibri"/>
                <w:color w:val="000000"/>
              </w:rPr>
            </w:pPr>
          </w:p>
          <w:p w14:paraId="61FC0E8F"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DC7680E"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w:t>
            </w:r>
          </w:p>
        </w:tc>
      </w:tr>
      <w:tr w:rsidR="009F6356" w:rsidRPr="009F6356" w14:paraId="7A802AC3" w14:textId="77777777" w:rsidTr="00F422F0">
        <w:trPr>
          <w:trHeight w:val="56"/>
          <w:jc w:val="center"/>
        </w:trPr>
        <w:tc>
          <w:tcPr>
            <w:tcW w:w="334" w:type="pct"/>
            <w:tcBorders>
              <w:right w:val="single" w:sz="4" w:space="0" w:color="auto"/>
            </w:tcBorders>
            <w:shd w:val="clear" w:color="auto" w:fill="auto"/>
          </w:tcPr>
          <w:p w14:paraId="56FFFD7F" w14:textId="77777777" w:rsidR="009F6356" w:rsidRPr="009F6356" w:rsidRDefault="009F6356" w:rsidP="009F6356">
            <w:pPr>
              <w:spacing w:after="0" w:line="240" w:lineRule="auto"/>
              <w:jc w:val="center"/>
              <w:rPr>
                <w:rFonts w:cs="Calibri"/>
                <w:i/>
                <w:sz w:val="20"/>
              </w:rPr>
            </w:pPr>
            <w:r w:rsidRPr="009F6356">
              <w:rPr>
                <w:rFonts w:cs="Calibri"/>
                <w:i/>
                <w:sz w:val="20"/>
              </w:rPr>
              <w:t>64</w:t>
            </w:r>
          </w:p>
        </w:tc>
        <w:tc>
          <w:tcPr>
            <w:tcW w:w="1485" w:type="pct"/>
            <w:tcBorders>
              <w:top w:val="single" w:sz="4" w:space="0" w:color="auto"/>
              <w:left w:val="nil"/>
              <w:bottom w:val="single" w:sz="4" w:space="0" w:color="auto"/>
              <w:right w:val="nil"/>
            </w:tcBorders>
            <w:shd w:val="clear" w:color="auto" w:fill="auto"/>
            <w:vAlign w:val="bottom"/>
          </w:tcPr>
          <w:p w14:paraId="35ACCC53"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Fichas </w:t>
            </w:r>
          </w:p>
        </w:tc>
        <w:tc>
          <w:tcPr>
            <w:tcW w:w="1229" w:type="pct"/>
            <w:tcBorders>
              <w:left w:val="single" w:sz="4" w:space="0" w:color="auto"/>
              <w:right w:val="single" w:sz="4" w:space="0" w:color="auto"/>
            </w:tcBorders>
            <w:shd w:val="clear" w:color="auto" w:fill="auto"/>
          </w:tcPr>
          <w:p w14:paraId="4127682A"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20x17,5cm. cartulina 180.  </w:t>
            </w:r>
          </w:p>
        </w:tc>
        <w:tc>
          <w:tcPr>
            <w:tcW w:w="613" w:type="pct"/>
            <w:tcBorders>
              <w:top w:val="single" w:sz="4" w:space="0" w:color="auto"/>
              <w:left w:val="nil"/>
              <w:bottom w:val="single" w:sz="4" w:space="0" w:color="auto"/>
              <w:right w:val="single" w:sz="4" w:space="0" w:color="auto"/>
            </w:tcBorders>
          </w:tcPr>
          <w:p w14:paraId="1FD3EF32" w14:textId="77777777" w:rsidR="009F6356" w:rsidRPr="009F6356" w:rsidRDefault="009F6356" w:rsidP="009F6356">
            <w:pPr>
              <w:spacing w:after="0" w:line="240" w:lineRule="auto"/>
              <w:jc w:val="center"/>
              <w:rPr>
                <w:rFonts w:ascii="Calibri" w:hAnsi="Calibri" w:cs="Calibri"/>
                <w:color w:val="000000"/>
              </w:rPr>
            </w:pPr>
          </w:p>
          <w:p w14:paraId="208C2623"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B9FBF7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4.500</w:t>
            </w:r>
          </w:p>
        </w:tc>
      </w:tr>
      <w:tr w:rsidR="009F6356" w:rsidRPr="009F6356" w14:paraId="4C7A442B" w14:textId="77777777" w:rsidTr="00F422F0">
        <w:trPr>
          <w:trHeight w:val="56"/>
          <w:jc w:val="center"/>
        </w:trPr>
        <w:tc>
          <w:tcPr>
            <w:tcW w:w="334" w:type="pct"/>
            <w:tcBorders>
              <w:right w:val="single" w:sz="4" w:space="0" w:color="auto"/>
            </w:tcBorders>
            <w:shd w:val="clear" w:color="auto" w:fill="auto"/>
          </w:tcPr>
          <w:p w14:paraId="21F57D71" w14:textId="77777777" w:rsidR="009F6356" w:rsidRPr="009F6356" w:rsidRDefault="009F6356" w:rsidP="009F6356">
            <w:pPr>
              <w:spacing w:after="0" w:line="240" w:lineRule="auto"/>
              <w:jc w:val="center"/>
              <w:rPr>
                <w:rFonts w:cs="Calibri"/>
                <w:i/>
                <w:sz w:val="20"/>
              </w:rPr>
            </w:pPr>
            <w:r w:rsidRPr="009F6356">
              <w:rPr>
                <w:rFonts w:cs="Calibri"/>
                <w:i/>
                <w:sz w:val="20"/>
              </w:rPr>
              <w:t>65</w:t>
            </w:r>
          </w:p>
        </w:tc>
        <w:tc>
          <w:tcPr>
            <w:tcW w:w="1485" w:type="pct"/>
            <w:tcBorders>
              <w:top w:val="single" w:sz="4" w:space="0" w:color="auto"/>
              <w:left w:val="nil"/>
              <w:bottom w:val="single" w:sz="4" w:space="0" w:color="auto"/>
              <w:right w:val="nil"/>
            </w:tcBorders>
            <w:shd w:val="clear" w:color="auto" w:fill="auto"/>
            <w:vAlign w:val="bottom"/>
          </w:tcPr>
          <w:p w14:paraId="61DA229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Formulario de apertura </w:t>
            </w:r>
          </w:p>
        </w:tc>
        <w:tc>
          <w:tcPr>
            <w:tcW w:w="1229" w:type="pct"/>
            <w:tcBorders>
              <w:left w:val="single" w:sz="4" w:space="0" w:color="auto"/>
              <w:right w:val="single" w:sz="4" w:space="0" w:color="auto"/>
            </w:tcBorders>
            <w:shd w:val="clear" w:color="auto" w:fill="auto"/>
          </w:tcPr>
          <w:p w14:paraId="086E63E3"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21x29,7cm. papel obra 70 gr.   </w:t>
            </w:r>
          </w:p>
        </w:tc>
        <w:tc>
          <w:tcPr>
            <w:tcW w:w="613" w:type="pct"/>
            <w:tcBorders>
              <w:top w:val="single" w:sz="4" w:space="0" w:color="auto"/>
              <w:left w:val="nil"/>
              <w:bottom w:val="single" w:sz="4" w:space="0" w:color="auto"/>
              <w:right w:val="single" w:sz="4" w:space="0" w:color="auto"/>
            </w:tcBorders>
          </w:tcPr>
          <w:p w14:paraId="0DFAAB33" w14:textId="77777777" w:rsidR="009F6356" w:rsidRPr="009F6356" w:rsidRDefault="009F6356" w:rsidP="009F6356">
            <w:pPr>
              <w:spacing w:after="0" w:line="240" w:lineRule="auto"/>
              <w:jc w:val="center"/>
              <w:rPr>
                <w:rFonts w:ascii="Calibri" w:hAnsi="Calibri" w:cs="Calibri"/>
                <w:color w:val="000000"/>
              </w:rPr>
            </w:pPr>
          </w:p>
          <w:p w14:paraId="64866BB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3DE269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1.000</w:t>
            </w:r>
          </w:p>
        </w:tc>
      </w:tr>
      <w:tr w:rsidR="009F6356" w:rsidRPr="009F6356" w14:paraId="0A946C61" w14:textId="77777777" w:rsidTr="00F422F0">
        <w:trPr>
          <w:trHeight w:val="56"/>
          <w:jc w:val="center"/>
        </w:trPr>
        <w:tc>
          <w:tcPr>
            <w:tcW w:w="334" w:type="pct"/>
            <w:tcBorders>
              <w:right w:val="single" w:sz="4" w:space="0" w:color="auto"/>
            </w:tcBorders>
            <w:shd w:val="clear" w:color="auto" w:fill="auto"/>
          </w:tcPr>
          <w:p w14:paraId="09960801" w14:textId="77777777" w:rsidR="009F6356" w:rsidRPr="009F6356" w:rsidRDefault="009F6356" w:rsidP="009F6356">
            <w:pPr>
              <w:spacing w:after="0" w:line="240" w:lineRule="auto"/>
              <w:jc w:val="center"/>
              <w:rPr>
                <w:rFonts w:cs="Calibri"/>
                <w:i/>
                <w:sz w:val="20"/>
              </w:rPr>
            </w:pPr>
            <w:r w:rsidRPr="009F6356">
              <w:rPr>
                <w:rFonts w:cs="Calibri"/>
                <w:i/>
                <w:sz w:val="20"/>
              </w:rPr>
              <w:t>66</w:t>
            </w:r>
          </w:p>
        </w:tc>
        <w:tc>
          <w:tcPr>
            <w:tcW w:w="1485" w:type="pct"/>
            <w:tcBorders>
              <w:top w:val="single" w:sz="4" w:space="0" w:color="auto"/>
              <w:left w:val="nil"/>
              <w:bottom w:val="single" w:sz="4" w:space="0" w:color="auto"/>
              <w:right w:val="nil"/>
            </w:tcBorders>
            <w:shd w:val="clear" w:color="auto" w:fill="auto"/>
            <w:vAlign w:val="bottom"/>
          </w:tcPr>
          <w:p w14:paraId="5BBDD4CB"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Declaración jurada del activo del contribuyente </w:t>
            </w:r>
          </w:p>
        </w:tc>
        <w:tc>
          <w:tcPr>
            <w:tcW w:w="1229" w:type="pct"/>
            <w:tcBorders>
              <w:left w:val="single" w:sz="4" w:space="0" w:color="auto"/>
              <w:right w:val="single" w:sz="4" w:space="0" w:color="auto"/>
            </w:tcBorders>
            <w:shd w:val="clear" w:color="auto" w:fill="auto"/>
          </w:tcPr>
          <w:p w14:paraId="1C99660F"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21x29,7cm. papel obra 70 gr.   </w:t>
            </w:r>
          </w:p>
        </w:tc>
        <w:tc>
          <w:tcPr>
            <w:tcW w:w="613" w:type="pct"/>
            <w:tcBorders>
              <w:top w:val="single" w:sz="4" w:space="0" w:color="auto"/>
              <w:left w:val="nil"/>
              <w:bottom w:val="single" w:sz="4" w:space="0" w:color="auto"/>
              <w:right w:val="single" w:sz="4" w:space="0" w:color="auto"/>
            </w:tcBorders>
          </w:tcPr>
          <w:p w14:paraId="43ED2005" w14:textId="77777777" w:rsidR="009F6356" w:rsidRPr="009F6356" w:rsidRDefault="009F6356" w:rsidP="009F6356">
            <w:pPr>
              <w:spacing w:after="0" w:line="240" w:lineRule="auto"/>
              <w:jc w:val="center"/>
              <w:rPr>
                <w:rFonts w:ascii="Calibri" w:hAnsi="Calibri" w:cs="Calibri"/>
                <w:color w:val="000000"/>
              </w:rPr>
            </w:pPr>
          </w:p>
          <w:p w14:paraId="7AF24019"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A91E89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7.000</w:t>
            </w:r>
          </w:p>
        </w:tc>
      </w:tr>
      <w:tr w:rsidR="009F6356" w:rsidRPr="009F6356" w14:paraId="3E9C142A" w14:textId="77777777" w:rsidTr="00F422F0">
        <w:trPr>
          <w:trHeight w:val="56"/>
          <w:jc w:val="center"/>
        </w:trPr>
        <w:tc>
          <w:tcPr>
            <w:tcW w:w="334" w:type="pct"/>
            <w:tcBorders>
              <w:right w:val="single" w:sz="4" w:space="0" w:color="auto"/>
            </w:tcBorders>
            <w:shd w:val="clear" w:color="auto" w:fill="auto"/>
          </w:tcPr>
          <w:p w14:paraId="7B0E8D51" w14:textId="77777777" w:rsidR="009F6356" w:rsidRPr="009F6356" w:rsidRDefault="009F6356" w:rsidP="009F6356">
            <w:pPr>
              <w:spacing w:after="0" w:line="240" w:lineRule="auto"/>
              <w:jc w:val="center"/>
              <w:rPr>
                <w:rFonts w:cs="Calibri"/>
                <w:i/>
                <w:sz w:val="20"/>
              </w:rPr>
            </w:pPr>
            <w:r w:rsidRPr="009F6356">
              <w:rPr>
                <w:rFonts w:cs="Calibri"/>
                <w:i/>
                <w:sz w:val="20"/>
              </w:rPr>
              <w:t>67</w:t>
            </w:r>
          </w:p>
        </w:tc>
        <w:tc>
          <w:tcPr>
            <w:tcW w:w="1485" w:type="pct"/>
            <w:tcBorders>
              <w:top w:val="single" w:sz="4" w:space="0" w:color="auto"/>
              <w:left w:val="nil"/>
              <w:bottom w:val="single" w:sz="4" w:space="0" w:color="auto"/>
              <w:right w:val="nil"/>
            </w:tcBorders>
            <w:shd w:val="clear" w:color="auto" w:fill="auto"/>
            <w:vAlign w:val="bottom"/>
          </w:tcPr>
          <w:p w14:paraId="78505296"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Declaración jurada del activo desglosado </w:t>
            </w:r>
          </w:p>
        </w:tc>
        <w:tc>
          <w:tcPr>
            <w:tcW w:w="1229" w:type="pct"/>
            <w:tcBorders>
              <w:left w:val="single" w:sz="4" w:space="0" w:color="auto"/>
              <w:right w:val="single" w:sz="4" w:space="0" w:color="auto"/>
            </w:tcBorders>
            <w:shd w:val="clear" w:color="auto" w:fill="auto"/>
          </w:tcPr>
          <w:p w14:paraId="3C7D2F91"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21x33cm. papel obra 70 gr.   </w:t>
            </w:r>
          </w:p>
        </w:tc>
        <w:tc>
          <w:tcPr>
            <w:tcW w:w="613" w:type="pct"/>
            <w:tcBorders>
              <w:top w:val="single" w:sz="4" w:space="0" w:color="auto"/>
              <w:left w:val="nil"/>
              <w:bottom w:val="single" w:sz="4" w:space="0" w:color="auto"/>
              <w:right w:val="single" w:sz="4" w:space="0" w:color="auto"/>
            </w:tcBorders>
          </w:tcPr>
          <w:p w14:paraId="299696E2" w14:textId="77777777" w:rsidR="009F6356" w:rsidRPr="009F6356" w:rsidRDefault="009F6356" w:rsidP="009F6356">
            <w:pPr>
              <w:spacing w:after="0" w:line="240" w:lineRule="auto"/>
              <w:jc w:val="center"/>
              <w:rPr>
                <w:rFonts w:ascii="Calibri" w:hAnsi="Calibri" w:cs="Calibri"/>
                <w:color w:val="000000"/>
              </w:rPr>
            </w:pPr>
          </w:p>
          <w:p w14:paraId="1127215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536B3CA"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3.800</w:t>
            </w:r>
          </w:p>
        </w:tc>
      </w:tr>
      <w:tr w:rsidR="009F6356" w:rsidRPr="009F6356" w14:paraId="40491C9D" w14:textId="77777777" w:rsidTr="00F422F0">
        <w:trPr>
          <w:trHeight w:val="56"/>
          <w:jc w:val="center"/>
        </w:trPr>
        <w:tc>
          <w:tcPr>
            <w:tcW w:w="334" w:type="pct"/>
            <w:tcBorders>
              <w:right w:val="single" w:sz="4" w:space="0" w:color="auto"/>
            </w:tcBorders>
            <w:shd w:val="clear" w:color="auto" w:fill="auto"/>
          </w:tcPr>
          <w:p w14:paraId="04BE698D" w14:textId="77777777" w:rsidR="009F6356" w:rsidRPr="009F6356" w:rsidRDefault="009F6356" w:rsidP="009F6356">
            <w:pPr>
              <w:spacing w:after="0" w:line="240" w:lineRule="auto"/>
              <w:jc w:val="center"/>
              <w:rPr>
                <w:rFonts w:cs="Calibri"/>
                <w:i/>
                <w:sz w:val="20"/>
              </w:rPr>
            </w:pPr>
            <w:r w:rsidRPr="009F6356">
              <w:rPr>
                <w:rFonts w:cs="Calibri"/>
                <w:i/>
                <w:sz w:val="20"/>
              </w:rPr>
              <w:t>68</w:t>
            </w:r>
          </w:p>
        </w:tc>
        <w:tc>
          <w:tcPr>
            <w:tcW w:w="1485" w:type="pct"/>
            <w:tcBorders>
              <w:top w:val="single" w:sz="4" w:space="0" w:color="auto"/>
              <w:left w:val="nil"/>
              <w:bottom w:val="single" w:sz="4" w:space="0" w:color="auto"/>
              <w:right w:val="nil"/>
            </w:tcBorders>
            <w:shd w:val="clear" w:color="auto" w:fill="auto"/>
            <w:vAlign w:val="bottom"/>
          </w:tcPr>
          <w:p w14:paraId="17E3F4FB"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Ficha de registro del usuario </w:t>
            </w:r>
          </w:p>
        </w:tc>
        <w:tc>
          <w:tcPr>
            <w:tcW w:w="1229" w:type="pct"/>
            <w:tcBorders>
              <w:left w:val="single" w:sz="4" w:space="0" w:color="auto"/>
              <w:right w:val="single" w:sz="4" w:space="0" w:color="auto"/>
            </w:tcBorders>
            <w:shd w:val="clear" w:color="auto" w:fill="auto"/>
          </w:tcPr>
          <w:p w14:paraId="1F3A01D9"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20x17,5cm. cartulina 180   </w:t>
            </w:r>
          </w:p>
        </w:tc>
        <w:tc>
          <w:tcPr>
            <w:tcW w:w="613" w:type="pct"/>
            <w:tcBorders>
              <w:top w:val="single" w:sz="4" w:space="0" w:color="auto"/>
              <w:left w:val="nil"/>
              <w:bottom w:val="single" w:sz="4" w:space="0" w:color="auto"/>
              <w:right w:val="single" w:sz="4" w:space="0" w:color="auto"/>
            </w:tcBorders>
          </w:tcPr>
          <w:p w14:paraId="0F65B24F" w14:textId="77777777" w:rsidR="009F6356" w:rsidRPr="009F6356" w:rsidRDefault="009F6356" w:rsidP="009F6356">
            <w:pPr>
              <w:spacing w:after="0" w:line="240" w:lineRule="auto"/>
              <w:jc w:val="center"/>
              <w:rPr>
                <w:rFonts w:ascii="Calibri" w:hAnsi="Calibri" w:cs="Calibri"/>
                <w:color w:val="000000"/>
              </w:rPr>
            </w:pPr>
          </w:p>
          <w:p w14:paraId="4B76375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1352E9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800</w:t>
            </w:r>
          </w:p>
        </w:tc>
      </w:tr>
      <w:tr w:rsidR="009F6356" w:rsidRPr="009F6356" w14:paraId="7C8F129D" w14:textId="77777777" w:rsidTr="00F422F0">
        <w:trPr>
          <w:trHeight w:val="56"/>
          <w:jc w:val="center"/>
        </w:trPr>
        <w:tc>
          <w:tcPr>
            <w:tcW w:w="334" w:type="pct"/>
            <w:tcBorders>
              <w:right w:val="single" w:sz="4" w:space="0" w:color="auto"/>
            </w:tcBorders>
            <w:shd w:val="clear" w:color="auto" w:fill="auto"/>
          </w:tcPr>
          <w:p w14:paraId="4FDB90FF" w14:textId="77777777" w:rsidR="009F6356" w:rsidRPr="009F6356" w:rsidRDefault="009F6356" w:rsidP="009F6356">
            <w:pPr>
              <w:spacing w:after="0" w:line="240" w:lineRule="auto"/>
              <w:jc w:val="center"/>
              <w:rPr>
                <w:rFonts w:cs="Calibri"/>
                <w:i/>
                <w:sz w:val="20"/>
              </w:rPr>
            </w:pPr>
            <w:r w:rsidRPr="009F6356">
              <w:rPr>
                <w:rFonts w:cs="Calibri"/>
                <w:i/>
                <w:sz w:val="20"/>
              </w:rPr>
              <w:t>69</w:t>
            </w:r>
          </w:p>
        </w:tc>
        <w:tc>
          <w:tcPr>
            <w:tcW w:w="1485" w:type="pct"/>
            <w:tcBorders>
              <w:top w:val="single" w:sz="4" w:space="0" w:color="auto"/>
              <w:left w:val="nil"/>
              <w:bottom w:val="single" w:sz="4" w:space="0" w:color="auto"/>
              <w:right w:val="nil"/>
            </w:tcBorders>
            <w:shd w:val="clear" w:color="auto" w:fill="auto"/>
            <w:vAlign w:val="bottom"/>
          </w:tcPr>
          <w:p w14:paraId="355657EF"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Block de hojas para notificaciones </w:t>
            </w:r>
          </w:p>
        </w:tc>
        <w:tc>
          <w:tcPr>
            <w:tcW w:w="1229" w:type="pct"/>
            <w:tcBorders>
              <w:left w:val="single" w:sz="4" w:space="0" w:color="auto"/>
              <w:right w:val="single" w:sz="4" w:space="0" w:color="auto"/>
            </w:tcBorders>
            <w:shd w:val="clear" w:color="auto" w:fill="auto"/>
          </w:tcPr>
          <w:p w14:paraId="4C7848BC"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21x29,7cm. papel obra 70 gr.   </w:t>
            </w:r>
          </w:p>
        </w:tc>
        <w:tc>
          <w:tcPr>
            <w:tcW w:w="613" w:type="pct"/>
            <w:tcBorders>
              <w:top w:val="single" w:sz="4" w:space="0" w:color="auto"/>
              <w:left w:val="nil"/>
              <w:bottom w:val="single" w:sz="4" w:space="0" w:color="auto"/>
              <w:right w:val="single" w:sz="4" w:space="0" w:color="auto"/>
            </w:tcBorders>
          </w:tcPr>
          <w:p w14:paraId="3D8B3721" w14:textId="77777777" w:rsidR="009F6356" w:rsidRPr="009F6356" w:rsidRDefault="009F6356" w:rsidP="009F6356">
            <w:pPr>
              <w:spacing w:after="0" w:line="240" w:lineRule="auto"/>
              <w:jc w:val="center"/>
              <w:rPr>
                <w:rFonts w:ascii="Calibri" w:hAnsi="Calibri" w:cs="Calibri"/>
                <w:color w:val="000000"/>
              </w:rPr>
            </w:pPr>
          </w:p>
          <w:p w14:paraId="20CEB6DF"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354A403C"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3</w:t>
            </w:r>
          </w:p>
        </w:tc>
      </w:tr>
      <w:tr w:rsidR="009F6356" w:rsidRPr="009F6356" w14:paraId="49C46BD6" w14:textId="77777777" w:rsidTr="00F422F0">
        <w:trPr>
          <w:trHeight w:val="56"/>
          <w:jc w:val="center"/>
        </w:trPr>
        <w:tc>
          <w:tcPr>
            <w:tcW w:w="334" w:type="pct"/>
            <w:tcBorders>
              <w:right w:val="single" w:sz="4" w:space="0" w:color="auto"/>
            </w:tcBorders>
            <w:shd w:val="clear" w:color="auto" w:fill="auto"/>
          </w:tcPr>
          <w:p w14:paraId="17CA028E" w14:textId="77777777" w:rsidR="009F6356" w:rsidRPr="009F6356" w:rsidRDefault="009F6356" w:rsidP="009F6356">
            <w:pPr>
              <w:spacing w:after="0" w:line="240" w:lineRule="auto"/>
              <w:jc w:val="center"/>
              <w:rPr>
                <w:rFonts w:cs="Calibri"/>
                <w:i/>
                <w:sz w:val="20"/>
              </w:rPr>
            </w:pPr>
            <w:r w:rsidRPr="009F6356">
              <w:rPr>
                <w:rFonts w:cs="Calibri"/>
                <w:i/>
                <w:sz w:val="20"/>
              </w:rPr>
              <w:t>70</w:t>
            </w:r>
          </w:p>
        </w:tc>
        <w:tc>
          <w:tcPr>
            <w:tcW w:w="1485" w:type="pct"/>
            <w:tcBorders>
              <w:top w:val="single" w:sz="4" w:space="0" w:color="auto"/>
              <w:left w:val="nil"/>
              <w:bottom w:val="single" w:sz="4" w:space="0" w:color="auto"/>
              <w:right w:val="nil"/>
            </w:tcBorders>
            <w:shd w:val="clear" w:color="auto" w:fill="auto"/>
            <w:vAlign w:val="bottom"/>
          </w:tcPr>
          <w:p w14:paraId="3BD0BC41"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Recibo de dinero </w:t>
            </w:r>
          </w:p>
        </w:tc>
        <w:tc>
          <w:tcPr>
            <w:tcW w:w="1229" w:type="pct"/>
            <w:tcBorders>
              <w:left w:val="single" w:sz="4" w:space="0" w:color="auto"/>
              <w:right w:val="single" w:sz="4" w:space="0" w:color="auto"/>
            </w:tcBorders>
            <w:shd w:val="clear" w:color="auto" w:fill="auto"/>
          </w:tcPr>
          <w:p w14:paraId="51D2EC11" w14:textId="77777777" w:rsidR="009F6356" w:rsidRPr="009F6356" w:rsidRDefault="009F6356" w:rsidP="009F6356">
            <w:pPr>
              <w:spacing w:after="0" w:line="240" w:lineRule="auto"/>
              <w:jc w:val="center"/>
              <w:rPr>
                <w:rFonts w:cs="Calibri"/>
                <w:i/>
                <w:sz w:val="20"/>
              </w:rPr>
            </w:pPr>
            <w:r w:rsidRPr="009F6356">
              <w:rPr>
                <w:rFonts w:cs="Calibri"/>
                <w:i/>
                <w:sz w:val="20"/>
              </w:rPr>
              <w:t xml:space="preserve">Talonario 25x2 – medida 20x11cm. – papel </w:t>
            </w:r>
            <w:proofErr w:type="spellStart"/>
            <w:r w:rsidRPr="009F6356">
              <w:rPr>
                <w:rFonts w:cs="Calibri"/>
                <w:i/>
                <w:sz w:val="20"/>
              </w:rPr>
              <w:t>quimico</w:t>
            </w:r>
            <w:proofErr w:type="spellEnd"/>
            <w:r w:rsidRPr="009F6356">
              <w:rPr>
                <w:rFonts w:cs="Calibri"/>
                <w:i/>
                <w:sz w:val="20"/>
              </w:rPr>
              <w:t xml:space="preserve"> en duplicado con numeración desde el 0000001 al 0001250</w:t>
            </w:r>
          </w:p>
        </w:tc>
        <w:tc>
          <w:tcPr>
            <w:tcW w:w="613" w:type="pct"/>
            <w:tcBorders>
              <w:top w:val="single" w:sz="4" w:space="0" w:color="auto"/>
              <w:left w:val="nil"/>
              <w:bottom w:val="single" w:sz="4" w:space="0" w:color="auto"/>
              <w:right w:val="single" w:sz="4" w:space="0" w:color="auto"/>
            </w:tcBorders>
          </w:tcPr>
          <w:p w14:paraId="23B73BF1" w14:textId="77777777" w:rsidR="009F6356" w:rsidRPr="009F6356" w:rsidRDefault="009F6356" w:rsidP="009F6356">
            <w:pPr>
              <w:spacing w:after="0" w:line="240" w:lineRule="auto"/>
              <w:jc w:val="center"/>
              <w:rPr>
                <w:rFonts w:ascii="Calibri" w:hAnsi="Calibri" w:cs="Calibri"/>
                <w:color w:val="000000"/>
              </w:rPr>
            </w:pPr>
          </w:p>
          <w:p w14:paraId="4783586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4E2543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w:t>
            </w:r>
          </w:p>
        </w:tc>
      </w:tr>
      <w:tr w:rsidR="009F6356" w:rsidRPr="009F6356" w14:paraId="61D0569A" w14:textId="77777777" w:rsidTr="00F422F0">
        <w:trPr>
          <w:trHeight w:val="56"/>
          <w:jc w:val="center"/>
        </w:trPr>
        <w:tc>
          <w:tcPr>
            <w:tcW w:w="334" w:type="pct"/>
            <w:tcBorders>
              <w:right w:val="single" w:sz="4" w:space="0" w:color="auto"/>
            </w:tcBorders>
            <w:shd w:val="clear" w:color="auto" w:fill="auto"/>
          </w:tcPr>
          <w:p w14:paraId="0F69C5A4" w14:textId="77777777" w:rsidR="009F6356" w:rsidRPr="009F6356" w:rsidRDefault="009F6356" w:rsidP="009F6356">
            <w:pPr>
              <w:spacing w:after="0" w:line="240" w:lineRule="auto"/>
              <w:jc w:val="center"/>
              <w:rPr>
                <w:rFonts w:cs="Calibri"/>
                <w:i/>
                <w:sz w:val="20"/>
              </w:rPr>
            </w:pPr>
            <w:r w:rsidRPr="009F6356">
              <w:rPr>
                <w:rFonts w:cs="Calibri"/>
                <w:i/>
                <w:sz w:val="20"/>
              </w:rPr>
              <w:t>71</w:t>
            </w:r>
          </w:p>
        </w:tc>
        <w:tc>
          <w:tcPr>
            <w:tcW w:w="1485" w:type="pct"/>
            <w:tcBorders>
              <w:top w:val="single" w:sz="4" w:space="0" w:color="auto"/>
              <w:left w:val="nil"/>
              <w:bottom w:val="single" w:sz="4" w:space="0" w:color="auto"/>
              <w:right w:val="nil"/>
            </w:tcBorders>
            <w:shd w:val="clear" w:color="auto" w:fill="auto"/>
            <w:vAlign w:val="bottom"/>
          </w:tcPr>
          <w:p w14:paraId="67CFD056"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Recetarios </w:t>
            </w:r>
          </w:p>
        </w:tc>
        <w:tc>
          <w:tcPr>
            <w:tcW w:w="1229" w:type="pct"/>
            <w:tcBorders>
              <w:left w:val="single" w:sz="4" w:space="0" w:color="auto"/>
              <w:right w:val="single" w:sz="4" w:space="0" w:color="auto"/>
            </w:tcBorders>
            <w:shd w:val="clear" w:color="auto" w:fill="auto"/>
          </w:tcPr>
          <w:p w14:paraId="2A785014"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12x15cm. papel obra 70gr.    </w:t>
            </w:r>
          </w:p>
        </w:tc>
        <w:tc>
          <w:tcPr>
            <w:tcW w:w="613" w:type="pct"/>
            <w:tcBorders>
              <w:top w:val="single" w:sz="4" w:space="0" w:color="auto"/>
              <w:left w:val="nil"/>
              <w:bottom w:val="single" w:sz="4" w:space="0" w:color="auto"/>
              <w:right w:val="single" w:sz="4" w:space="0" w:color="auto"/>
            </w:tcBorders>
          </w:tcPr>
          <w:p w14:paraId="64A4EB20" w14:textId="77777777" w:rsidR="009F6356" w:rsidRPr="009F6356" w:rsidRDefault="009F6356" w:rsidP="009F6356">
            <w:pPr>
              <w:spacing w:after="0" w:line="240" w:lineRule="auto"/>
              <w:jc w:val="center"/>
              <w:rPr>
                <w:rFonts w:ascii="Calibri" w:hAnsi="Calibri" w:cs="Calibri"/>
                <w:color w:val="000000"/>
              </w:rPr>
            </w:pPr>
          </w:p>
          <w:p w14:paraId="25DD1EFE"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EFAAD1F"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1.400</w:t>
            </w:r>
          </w:p>
        </w:tc>
      </w:tr>
      <w:tr w:rsidR="009F6356" w:rsidRPr="009F6356" w14:paraId="04FDEB15" w14:textId="77777777" w:rsidTr="00F422F0">
        <w:trPr>
          <w:trHeight w:val="56"/>
          <w:jc w:val="center"/>
        </w:trPr>
        <w:tc>
          <w:tcPr>
            <w:tcW w:w="334" w:type="pct"/>
            <w:tcBorders>
              <w:right w:val="single" w:sz="4" w:space="0" w:color="auto"/>
            </w:tcBorders>
            <w:shd w:val="clear" w:color="auto" w:fill="auto"/>
          </w:tcPr>
          <w:p w14:paraId="109731B5" w14:textId="77777777" w:rsidR="009F6356" w:rsidRPr="009F6356" w:rsidRDefault="009F6356" w:rsidP="009F6356">
            <w:pPr>
              <w:spacing w:after="0" w:line="240" w:lineRule="auto"/>
              <w:jc w:val="center"/>
              <w:rPr>
                <w:rFonts w:cs="Calibri"/>
                <w:i/>
                <w:sz w:val="20"/>
              </w:rPr>
            </w:pPr>
            <w:r w:rsidRPr="009F6356">
              <w:rPr>
                <w:rFonts w:cs="Calibri"/>
                <w:i/>
                <w:sz w:val="20"/>
              </w:rPr>
              <w:t>72</w:t>
            </w:r>
          </w:p>
        </w:tc>
        <w:tc>
          <w:tcPr>
            <w:tcW w:w="1485" w:type="pct"/>
            <w:tcBorders>
              <w:top w:val="single" w:sz="4" w:space="0" w:color="auto"/>
              <w:left w:val="nil"/>
              <w:bottom w:val="single" w:sz="4" w:space="0" w:color="auto"/>
              <w:right w:val="nil"/>
            </w:tcBorders>
            <w:shd w:val="clear" w:color="auto" w:fill="auto"/>
            <w:vAlign w:val="bottom"/>
          </w:tcPr>
          <w:p w14:paraId="135AA57A"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Constancia de inspección </w:t>
            </w:r>
          </w:p>
        </w:tc>
        <w:tc>
          <w:tcPr>
            <w:tcW w:w="1229" w:type="pct"/>
            <w:tcBorders>
              <w:left w:val="single" w:sz="4" w:space="0" w:color="auto"/>
              <w:right w:val="single" w:sz="4" w:space="0" w:color="auto"/>
            </w:tcBorders>
            <w:shd w:val="clear" w:color="auto" w:fill="auto"/>
          </w:tcPr>
          <w:p w14:paraId="178B000E"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21,6x28cm. papel obra 70gr.    </w:t>
            </w:r>
          </w:p>
        </w:tc>
        <w:tc>
          <w:tcPr>
            <w:tcW w:w="613" w:type="pct"/>
            <w:tcBorders>
              <w:top w:val="single" w:sz="4" w:space="0" w:color="auto"/>
              <w:left w:val="nil"/>
              <w:bottom w:val="single" w:sz="4" w:space="0" w:color="auto"/>
              <w:right w:val="single" w:sz="4" w:space="0" w:color="auto"/>
            </w:tcBorders>
          </w:tcPr>
          <w:p w14:paraId="4A8DDE8B" w14:textId="77777777" w:rsidR="009F6356" w:rsidRPr="009F6356" w:rsidRDefault="009F6356" w:rsidP="009F6356">
            <w:pPr>
              <w:spacing w:after="0" w:line="240" w:lineRule="auto"/>
              <w:jc w:val="center"/>
              <w:rPr>
                <w:rFonts w:ascii="Calibri" w:hAnsi="Calibri" w:cs="Calibri"/>
                <w:color w:val="000000"/>
              </w:rPr>
            </w:pPr>
          </w:p>
          <w:p w14:paraId="3F9F62F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60A3BFB2"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1.000</w:t>
            </w:r>
          </w:p>
        </w:tc>
      </w:tr>
      <w:tr w:rsidR="009F6356" w:rsidRPr="009F6356" w14:paraId="32E8A394" w14:textId="77777777" w:rsidTr="00F422F0">
        <w:trPr>
          <w:trHeight w:val="56"/>
          <w:jc w:val="center"/>
        </w:trPr>
        <w:tc>
          <w:tcPr>
            <w:tcW w:w="334" w:type="pct"/>
            <w:tcBorders>
              <w:right w:val="single" w:sz="4" w:space="0" w:color="auto"/>
            </w:tcBorders>
            <w:shd w:val="clear" w:color="auto" w:fill="auto"/>
          </w:tcPr>
          <w:p w14:paraId="1C3028D2" w14:textId="77777777" w:rsidR="009F6356" w:rsidRPr="009F6356" w:rsidRDefault="009F6356" w:rsidP="009F6356">
            <w:pPr>
              <w:spacing w:after="0" w:line="240" w:lineRule="auto"/>
              <w:jc w:val="center"/>
              <w:rPr>
                <w:rFonts w:cs="Calibri"/>
                <w:i/>
                <w:sz w:val="20"/>
              </w:rPr>
            </w:pPr>
            <w:r w:rsidRPr="009F6356">
              <w:rPr>
                <w:rFonts w:cs="Calibri"/>
                <w:i/>
                <w:sz w:val="20"/>
              </w:rPr>
              <w:t>73</w:t>
            </w:r>
          </w:p>
        </w:tc>
        <w:tc>
          <w:tcPr>
            <w:tcW w:w="1485" w:type="pct"/>
            <w:tcBorders>
              <w:top w:val="single" w:sz="4" w:space="0" w:color="auto"/>
              <w:left w:val="nil"/>
              <w:bottom w:val="single" w:sz="4" w:space="0" w:color="auto"/>
              <w:right w:val="nil"/>
            </w:tcBorders>
            <w:shd w:val="clear" w:color="auto" w:fill="auto"/>
            <w:vAlign w:val="bottom"/>
          </w:tcPr>
          <w:p w14:paraId="7E9ACFDC"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Ficha personal </w:t>
            </w:r>
          </w:p>
        </w:tc>
        <w:tc>
          <w:tcPr>
            <w:tcW w:w="1229" w:type="pct"/>
            <w:tcBorders>
              <w:left w:val="single" w:sz="4" w:space="0" w:color="auto"/>
              <w:right w:val="single" w:sz="4" w:space="0" w:color="auto"/>
            </w:tcBorders>
            <w:shd w:val="clear" w:color="auto" w:fill="auto"/>
          </w:tcPr>
          <w:p w14:paraId="14252761"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21,6x28cm. papel obra 70gr.    </w:t>
            </w:r>
          </w:p>
        </w:tc>
        <w:tc>
          <w:tcPr>
            <w:tcW w:w="613" w:type="pct"/>
            <w:tcBorders>
              <w:top w:val="single" w:sz="4" w:space="0" w:color="auto"/>
              <w:left w:val="nil"/>
              <w:bottom w:val="single" w:sz="4" w:space="0" w:color="auto"/>
              <w:right w:val="single" w:sz="4" w:space="0" w:color="auto"/>
            </w:tcBorders>
          </w:tcPr>
          <w:p w14:paraId="706482D6" w14:textId="77777777" w:rsidR="009F6356" w:rsidRPr="009F6356" w:rsidRDefault="009F6356" w:rsidP="009F6356">
            <w:pPr>
              <w:spacing w:after="0" w:line="240" w:lineRule="auto"/>
              <w:jc w:val="center"/>
              <w:rPr>
                <w:rFonts w:ascii="Calibri" w:hAnsi="Calibri" w:cs="Calibri"/>
                <w:color w:val="000000"/>
              </w:rPr>
            </w:pPr>
          </w:p>
          <w:p w14:paraId="5AFC3A56"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956D2FB"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1.000</w:t>
            </w:r>
          </w:p>
        </w:tc>
      </w:tr>
      <w:tr w:rsidR="009F6356" w:rsidRPr="009F6356" w14:paraId="0A1B205E" w14:textId="77777777" w:rsidTr="00F422F0">
        <w:trPr>
          <w:trHeight w:val="56"/>
          <w:jc w:val="center"/>
        </w:trPr>
        <w:tc>
          <w:tcPr>
            <w:tcW w:w="334" w:type="pct"/>
            <w:tcBorders>
              <w:right w:val="single" w:sz="4" w:space="0" w:color="auto"/>
            </w:tcBorders>
            <w:shd w:val="clear" w:color="auto" w:fill="auto"/>
          </w:tcPr>
          <w:p w14:paraId="21D827AE" w14:textId="77777777" w:rsidR="009F6356" w:rsidRPr="009F6356" w:rsidRDefault="009F6356" w:rsidP="009F6356">
            <w:pPr>
              <w:spacing w:after="0" w:line="240" w:lineRule="auto"/>
              <w:jc w:val="center"/>
              <w:rPr>
                <w:rFonts w:cs="Calibri"/>
                <w:i/>
                <w:sz w:val="20"/>
              </w:rPr>
            </w:pPr>
            <w:r w:rsidRPr="009F6356">
              <w:rPr>
                <w:rFonts w:cs="Calibri"/>
                <w:i/>
                <w:sz w:val="20"/>
              </w:rPr>
              <w:t>74</w:t>
            </w:r>
          </w:p>
        </w:tc>
        <w:tc>
          <w:tcPr>
            <w:tcW w:w="1485" w:type="pct"/>
            <w:tcBorders>
              <w:top w:val="single" w:sz="4" w:space="0" w:color="auto"/>
              <w:left w:val="nil"/>
              <w:bottom w:val="single" w:sz="4" w:space="0" w:color="auto"/>
              <w:right w:val="nil"/>
            </w:tcBorders>
            <w:shd w:val="clear" w:color="auto" w:fill="auto"/>
            <w:vAlign w:val="bottom"/>
          </w:tcPr>
          <w:p w14:paraId="7C76F98D"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Inspección médica escolar </w:t>
            </w:r>
          </w:p>
        </w:tc>
        <w:tc>
          <w:tcPr>
            <w:tcW w:w="1229" w:type="pct"/>
            <w:tcBorders>
              <w:left w:val="single" w:sz="4" w:space="0" w:color="auto"/>
              <w:right w:val="single" w:sz="4" w:space="0" w:color="auto"/>
            </w:tcBorders>
            <w:shd w:val="clear" w:color="auto" w:fill="auto"/>
          </w:tcPr>
          <w:p w14:paraId="7B509107"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21,6x28cm. papel obra 70gr.    </w:t>
            </w:r>
          </w:p>
        </w:tc>
        <w:tc>
          <w:tcPr>
            <w:tcW w:w="613" w:type="pct"/>
            <w:tcBorders>
              <w:top w:val="single" w:sz="4" w:space="0" w:color="auto"/>
              <w:left w:val="nil"/>
              <w:bottom w:val="single" w:sz="4" w:space="0" w:color="auto"/>
              <w:right w:val="single" w:sz="4" w:space="0" w:color="auto"/>
            </w:tcBorders>
          </w:tcPr>
          <w:p w14:paraId="5CD8AEA8" w14:textId="77777777" w:rsidR="009F6356" w:rsidRPr="009F6356" w:rsidRDefault="009F6356" w:rsidP="009F6356">
            <w:pPr>
              <w:spacing w:after="0" w:line="240" w:lineRule="auto"/>
              <w:jc w:val="center"/>
              <w:rPr>
                <w:rFonts w:ascii="Calibri" w:hAnsi="Calibri" w:cs="Calibri"/>
                <w:color w:val="000000"/>
              </w:rPr>
            </w:pPr>
          </w:p>
          <w:p w14:paraId="7FB1394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4CEF0EE4"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1.000</w:t>
            </w:r>
          </w:p>
        </w:tc>
      </w:tr>
      <w:tr w:rsidR="009F6356" w:rsidRPr="009F6356" w14:paraId="0C913855" w14:textId="77777777" w:rsidTr="00F422F0">
        <w:trPr>
          <w:trHeight w:val="56"/>
          <w:jc w:val="center"/>
        </w:trPr>
        <w:tc>
          <w:tcPr>
            <w:tcW w:w="334" w:type="pct"/>
            <w:tcBorders>
              <w:right w:val="single" w:sz="4" w:space="0" w:color="auto"/>
            </w:tcBorders>
            <w:shd w:val="clear" w:color="auto" w:fill="auto"/>
          </w:tcPr>
          <w:p w14:paraId="4DB559F7" w14:textId="77777777" w:rsidR="009F6356" w:rsidRPr="009F6356" w:rsidRDefault="009F6356" w:rsidP="009F6356">
            <w:pPr>
              <w:spacing w:after="0" w:line="240" w:lineRule="auto"/>
              <w:jc w:val="center"/>
              <w:rPr>
                <w:rFonts w:cs="Calibri"/>
                <w:i/>
                <w:sz w:val="20"/>
              </w:rPr>
            </w:pPr>
            <w:r w:rsidRPr="009F6356">
              <w:rPr>
                <w:rFonts w:cs="Calibri"/>
                <w:i/>
                <w:sz w:val="20"/>
              </w:rPr>
              <w:t>75</w:t>
            </w:r>
          </w:p>
        </w:tc>
        <w:tc>
          <w:tcPr>
            <w:tcW w:w="1485" w:type="pct"/>
            <w:tcBorders>
              <w:top w:val="single" w:sz="4" w:space="0" w:color="auto"/>
              <w:left w:val="nil"/>
              <w:bottom w:val="single" w:sz="4" w:space="0" w:color="auto"/>
              <w:right w:val="nil"/>
            </w:tcBorders>
            <w:shd w:val="clear" w:color="auto" w:fill="auto"/>
            <w:vAlign w:val="bottom"/>
          </w:tcPr>
          <w:p w14:paraId="41492BD4"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Tarjetas de pacientes </w:t>
            </w:r>
          </w:p>
        </w:tc>
        <w:tc>
          <w:tcPr>
            <w:tcW w:w="1229" w:type="pct"/>
            <w:tcBorders>
              <w:left w:val="single" w:sz="4" w:space="0" w:color="auto"/>
              <w:right w:val="single" w:sz="4" w:space="0" w:color="auto"/>
            </w:tcBorders>
            <w:shd w:val="clear" w:color="auto" w:fill="auto"/>
          </w:tcPr>
          <w:p w14:paraId="2F23285A"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21,6x28cm. papel ilustración 300 gr.     </w:t>
            </w:r>
          </w:p>
        </w:tc>
        <w:tc>
          <w:tcPr>
            <w:tcW w:w="613" w:type="pct"/>
            <w:tcBorders>
              <w:top w:val="single" w:sz="4" w:space="0" w:color="auto"/>
              <w:left w:val="nil"/>
              <w:bottom w:val="single" w:sz="4" w:space="0" w:color="auto"/>
              <w:right w:val="single" w:sz="4" w:space="0" w:color="auto"/>
            </w:tcBorders>
          </w:tcPr>
          <w:p w14:paraId="72CFD158" w14:textId="77777777" w:rsidR="009F6356" w:rsidRPr="009F6356" w:rsidRDefault="009F6356" w:rsidP="009F6356">
            <w:pPr>
              <w:spacing w:after="0" w:line="240" w:lineRule="auto"/>
              <w:jc w:val="center"/>
              <w:rPr>
                <w:rFonts w:ascii="Calibri" w:hAnsi="Calibri" w:cs="Calibri"/>
                <w:color w:val="000000"/>
              </w:rPr>
            </w:pPr>
          </w:p>
          <w:p w14:paraId="299F1634"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57239ED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1.000</w:t>
            </w:r>
          </w:p>
        </w:tc>
      </w:tr>
      <w:tr w:rsidR="009F6356" w:rsidRPr="009F6356" w14:paraId="6E730A52" w14:textId="77777777" w:rsidTr="00F422F0">
        <w:trPr>
          <w:trHeight w:val="56"/>
          <w:jc w:val="center"/>
        </w:trPr>
        <w:tc>
          <w:tcPr>
            <w:tcW w:w="334" w:type="pct"/>
            <w:tcBorders>
              <w:right w:val="single" w:sz="4" w:space="0" w:color="auto"/>
            </w:tcBorders>
            <w:shd w:val="clear" w:color="auto" w:fill="auto"/>
          </w:tcPr>
          <w:p w14:paraId="3A2ADE62" w14:textId="77777777" w:rsidR="009F6356" w:rsidRPr="009F6356" w:rsidRDefault="009F6356" w:rsidP="009F6356">
            <w:pPr>
              <w:spacing w:after="0" w:line="240" w:lineRule="auto"/>
              <w:jc w:val="center"/>
              <w:rPr>
                <w:rFonts w:cs="Calibri"/>
                <w:i/>
                <w:sz w:val="20"/>
              </w:rPr>
            </w:pPr>
            <w:r w:rsidRPr="009F6356">
              <w:rPr>
                <w:rFonts w:cs="Calibri"/>
                <w:i/>
                <w:sz w:val="20"/>
              </w:rPr>
              <w:t>76</w:t>
            </w:r>
          </w:p>
        </w:tc>
        <w:tc>
          <w:tcPr>
            <w:tcW w:w="1485" w:type="pct"/>
            <w:tcBorders>
              <w:top w:val="single" w:sz="4" w:space="0" w:color="auto"/>
              <w:left w:val="nil"/>
              <w:bottom w:val="single" w:sz="4" w:space="0" w:color="auto"/>
              <w:right w:val="nil"/>
            </w:tcBorders>
            <w:shd w:val="clear" w:color="auto" w:fill="auto"/>
            <w:vAlign w:val="bottom"/>
          </w:tcPr>
          <w:p w14:paraId="19A236B6"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Formularios para retiro de expedientes </w:t>
            </w:r>
          </w:p>
        </w:tc>
        <w:tc>
          <w:tcPr>
            <w:tcW w:w="1229" w:type="pct"/>
            <w:tcBorders>
              <w:left w:val="single" w:sz="4" w:space="0" w:color="auto"/>
              <w:right w:val="single" w:sz="4" w:space="0" w:color="auto"/>
            </w:tcBorders>
            <w:shd w:val="clear" w:color="auto" w:fill="auto"/>
          </w:tcPr>
          <w:p w14:paraId="7F19A72D"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21x29,7cm. papel obra 70gr.    </w:t>
            </w:r>
          </w:p>
        </w:tc>
        <w:tc>
          <w:tcPr>
            <w:tcW w:w="613" w:type="pct"/>
            <w:tcBorders>
              <w:top w:val="single" w:sz="4" w:space="0" w:color="auto"/>
              <w:left w:val="nil"/>
              <w:bottom w:val="single" w:sz="4" w:space="0" w:color="auto"/>
              <w:right w:val="single" w:sz="4" w:space="0" w:color="auto"/>
            </w:tcBorders>
          </w:tcPr>
          <w:p w14:paraId="162F58FE" w14:textId="77777777" w:rsidR="009F6356" w:rsidRPr="009F6356" w:rsidRDefault="009F6356" w:rsidP="009F6356">
            <w:pPr>
              <w:spacing w:after="0" w:line="240" w:lineRule="auto"/>
              <w:jc w:val="center"/>
              <w:rPr>
                <w:rFonts w:ascii="Calibri" w:hAnsi="Calibri" w:cs="Calibri"/>
                <w:color w:val="000000"/>
              </w:rPr>
            </w:pPr>
          </w:p>
          <w:p w14:paraId="3175D4A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106ADB7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500</w:t>
            </w:r>
          </w:p>
        </w:tc>
      </w:tr>
      <w:tr w:rsidR="009F6356" w:rsidRPr="009F6356" w14:paraId="5E622F43" w14:textId="77777777" w:rsidTr="00F422F0">
        <w:trPr>
          <w:trHeight w:val="56"/>
          <w:jc w:val="center"/>
        </w:trPr>
        <w:tc>
          <w:tcPr>
            <w:tcW w:w="334" w:type="pct"/>
            <w:tcBorders>
              <w:right w:val="single" w:sz="4" w:space="0" w:color="auto"/>
            </w:tcBorders>
            <w:shd w:val="clear" w:color="auto" w:fill="auto"/>
          </w:tcPr>
          <w:p w14:paraId="4E5FE9AB" w14:textId="77777777" w:rsidR="009F6356" w:rsidRPr="009F6356" w:rsidRDefault="009F6356" w:rsidP="009F6356">
            <w:pPr>
              <w:spacing w:after="0" w:line="240" w:lineRule="auto"/>
              <w:jc w:val="center"/>
              <w:rPr>
                <w:rFonts w:cs="Calibri"/>
                <w:i/>
                <w:sz w:val="20"/>
              </w:rPr>
            </w:pPr>
            <w:r w:rsidRPr="009F6356">
              <w:rPr>
                <w:rFonts w:cs="Calibri"/>
                <w:i/>
                <w:sz w:val="20"/>
              </w:rPr>
              <w:t>77</w:t>
            </w:r>
          </w:p>
        </w:tc>
        <w:tc>
          <w:tcPr>
            <w:tcW w:w="1485" w:type="pct"/>
            <w:tcBorders>
              <w:top w:val="single" w:sz="4" w:space="0" w:color="auto"/>
              <w:left w:val="nil"/>
              <w:bottom w:val="single" w:sz="4" w:space="0" w:color="auto"/>
              <w:right w:val="nil"/>
            </w:tcBorders>
            <w:shd w:val="clear" w:color="auto" w:fill="auto"/>
            <w:vAlign w:val="bottom"/>
          </w:tcPr>
          <w:p w14:paraId="509424F4"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Caratula para archivo de expedientes </w:t>
            </w:r>
          </w:p>
        </w:tc>
        <w:tc>
          <w:tcPr>
            <w:tcW w:w="1229" w:type="pct"/>
            <w:tcBorders>
              <w:left w:val="single" w:sz="4" w:space="0" w:color="auto"/>
              <w:right w:val="single" w:sz="4" w:space="0" w:color="auto"/>
            </w:tcBorders>
            <w:shd w:val="clear" w:color="auto" w:fill="auto"/>
          </w:tcPr>
          <w:p w14:paraId="5E5A8AB1"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26x35cm. papel </w:t>
            </w:r>
            <w:proofErr w:type="spellStart"/>
            <w:r w:rsidRPr="009F6356">
              <w:rPr>
                <w:rFonts w:cs="Calibri"/>
                <w:i/>
                <w:sz w:val="20"/>
              </w:rPr>
              <w:t>kraft</w:t>
            </w:r>
            <w:proofErr w:type="spellEnd"/>
            <w:r w:rsidRPr="009F6356">
              <w:rPr>
                <w:rFonts w:cs="Calibri"/>
                <w:i/>
                <w:sz w:val="20"/>
              </w:rPr>
              <w:t xml:space="preserve">    </w:t>
            </w:r>
          </w:p>
        </w:tc>
        <w:tc>
          <w:tcPr>
            <w:tcW w:w="613" w:type="pct"/>
            <w:tcBorders>
              <w:top w:val="single" w:sz="4" w:space="0" w:color="auto"/>
              <w:left w:val="nil"/>
              <w:bottom w:val="single" w:sz="4" w:space="0" w:color="auto"/>
              <w:right w:val="single" w:sz="4" w:space="0" w:color="auto"/>
            </w:tcBorders>
          </w:tcPr>
          <w:p w14:paraId="52879146" w14:textId="77777777" w:rsidR="009F6356" w:rsidRPr="009F6356" w:rsidRDefault="009F6356" w:rsidP="009F6356">
            <w:pPr>
              <w:spacing w:after="0" w:line="240" w:lineRule="auto"/>
              <w:jc w:val="center"/>
              <w:rPr>
                <w:rFonts w:ascii="Calibri" w:hAnsi="Calibri" w:cs="Calibri"/>
                <w:color w:val="000000"/>
              </w:rPr>
            </w:pPr>
          </w:p>
          <w:p w14:paraId="35DD16A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7DB9DD0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1.254</w:t>
            </w:r>
          </w:p>
        </w:tc>
      </w:tr>
      <w:tr w:rsidR="009F6356" w:rsidRPr="009F6356" w14:paraId="6947C011" w14:textId="77777777" w:rsidTr="00F422F0">
        <w:trPr>
          <w:trHeight w:val="56"/>
          <w:jc w:val="center"/>
        </w:trPr>
        <w:tc>
          <w:tcPr>
            <w:tcW w:w="334" w:type="pct"/>
            <w:tcBorders>
              <w:right w:val="single" w:sz="4" w:space="0" w:color="auto"/>
            </w:tcBorders>
            <w:shd w:val="clear" w:color="auto" w:fill="auto"/>
          </w:tcPr>
          <w:p w14:paraId="77BBFAC6" w14:textId="77777777" w:rsidR="009F6356" w:rsidRPr="009F6356" w:rsidRDefault="009F6356" w:rsidP="009F6356">
            <w:pPr>
              <w:spacing w:after="0" w:line="240" w:lineRule="auto"/>
              <w:jc w:val="center"/>
              <w:rPr>
                <w:rFonts w:cs="Calibri"/>
                <w:i/>
                <w:sz w:val="20"/>
              </w:rPr>
            </w:pPr>
            <w:r w:rsidRPr="009F6356">
              <w:rPr>
                <w:rFonts w:cs="Calibri"/>
                <w:i/>
                <w:sz w:val="20"/>
              </w:rPr>
              <w:t>78</w:t>
            </w:r>
          </w:p>
        </w:tc>
        <w:tc>
          <w:tcPr>
            <w:tcW w:w="1485" w:type="pct"/>
            <w:tcBorders>
              <w:top w:val="single" w:sz="4" w:space="0" w:color="auto"/>
              <w:left w:val="nil"/>
              <w:bottom w:val="single" w:sz="4" w:space="0" w:color="auto"/>
              <w:right w:val="nil"/>
            </w:tcBorders>
            <w:shd w:val="clear" w:color="auto" w:fill="auto"/>
            <w:vAlign w:val="bottom"/>
          </w:tcPr>
          <w:p w14:paraId="01906B2E"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Caratulas para expedientes</w:t>
            </w:r>
          </w:p>
        </w:tc>
        <w:tc>
          <w:tcPr>
            <w:tcW w:w="1229" w:type="pct"/>
            <w:tcBorders>
              <w:left w:val="single" w:sz="4" w:space="0" w:color="auto"/>
              <w:right w:val="single" w:sz="4" w:space="0" w:color="auto"/>
            </w:tcBorders>
            <w:shd w:val="clear" w:color="auto" w:fill="auto"/>
          </w:tcPr>
          <w:p w14:paraId="1C6C70E5"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26x35cm. cartulina 180.    </w:t>
            </w:r>
          </w:p>
        </w:tc>
        <w:tc>
          <w:tcPr>
            <w:tcW w:w="613" w:type="pct"/>
            <w:tcBorders>
              <w:top w:val="single" w:sz="4" w:space="0" w:color="auto"/>
              <w:left w:val="nil"/>
              <w:bottom w:val="single" w:sz="4" w:space="0" w:color="auto"/>
              <w:right w:val="single" w:sz="4" w:space="0" w:color="auto"/>
            </w:tcBorders>
          </w:tcPr>
          <w:p w14:paraId="0733C8FA" w14:textId="77777777" w:rsidR="009F6356" w:rsidRPr="009F6356" w:rsidRDefault="009F6356" w:rsidP="009F6356">
            <w:pPr>
              <w:spacing w:after="0" w:line="240" w:lineRule="auto"/>
              <w:jc w:val="center"/>
              <w:rPr>
                <w:rFonts w:ascii="Calibri" w:hAnsi="Calibri" w:cs="Calibri"/>
                <w:color w:val="000000"/>
              </w:rPr>
            </w:pPr>
          </w:p>
          <w:p w14:paraId="68B1DE3F"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AA7FAA8"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400</w:t>
            </w:r>
          </w:p>
        </w:tc>
      </w:tr>
      <w:tr w:rsidR="009F6356" w:rsidRPr="009F6356" w14:paraId="33627F39" w14:textId="77777777" w:rsidTr="00F422F0">
        <w:trPr>
          <w:trHeight w:val="56"/>
          <w:jc w:val="center"/>
        </w:trPr>
        <w:tc>
          <w:tcPr>
            <w:tcW w:w="334" w:type="pct"/>
            <w:tcBorders>
              <w:right w:val="single" w:sz="4" w:space="0" w:color="auto"/>
            </w:tcBorders>
            <w:shd w:val="clear" w:color="auto" w:fill="auto"/>
          </w:tcPr>
          <w:p w14:paraId="00A03F7F" w14:textId="77777777" w:rsidR="009F6356" w:rsidRPr="009F6356" w:rsidRDefault="009F6356" w:rsidP="009F6356">
            <w:pPr>
              <w:spacing w:after="0" w:line="240" w:lineRule="auto"/>
              <w:jc w:val="center"/>
              <w:rPr>
                <w:rFonts w:cs="Calibri"/>
                <w:i/>
                <w:sz w:val="20"/>
              </w:rPr>
            </w:pPr>
            <w:r w:rsidRPr="009F6356">
              <w:rPr>
                <w:rFonts w:cs="Calibri"/>
                <w:i/>
                <w:sz w:val="20"/>
              </w:rPr>
              <w:t>79</w:t>
            </w:r>
          </w:p>
        </w:tc>
        <w:tc>
          <w:tcPr>
            <w:tcW w:w="1485" w:type="pct"/>
            <w:tcBorders>
              <w:top w:val="single" w:sz="4" w:space="0" w:color="auto"/>
              <w:left w:val="nil"/>
              <w:bottom w:val="single" w:sz="4" w:space="0" w:color="auto"/>
              <w:right w:val="nil"/>
            </w:tcBorders>
            <w:shd w:val="clear" w:color="auto" w:fill="auto"/>
            <w:vAlign w:val="bottom"/>
          </w:tcPr>
          <w:p w14:paraId="1EB08D28"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Formulario del usufructo temporal  </w:t>
            </w:r>
          </w:p>
        </w:tc>
        <w:tc>
          <w:tcPr>
            <w:tcW w:w="1229" w:type="pct"/>
            <w:tcBorders>
              <w:left w:val="single" w:sz="4" w:space="0" w:color="auto"/>
              <w:right w:val="single" w:sz="4" w:space="0" w:color="auto"/>
            </w:tcBorders>
            <w:shd w:val="clear" w:color="auto" w:fill="auto"/>
          </w:tcPr>
          <w:p w14:paraId="7623FCD7"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21x29,7cm. papel obra 70 gr.   </w:t>
            </w:r>
          </w:p>
        </w:tc>
        <w:tc>
          <w:tcPr>
            <w:tcW w:w="613" w:type="pct"/>
            <w:tcBorders>
              <w:top w:val="single" w:sz="4" w:space="0" w:color="auto"/>
              <w:left w:val="nil"/>
              <w:bottom w:val="single" w:sz="4" w:space="0" w:color="auto"/>
              <w:right w:val="single" w:sz="4" w:space="0" w:color="auto"/>
            </w:tcBorders>
          </w:tcPr>
          <w:p w14:paraId="5DA7AA1E" w14:textId="77777777" w:rsidR="009F6356" w:rsidRPr="009F6356" w:rsidRDefault="009F6356" w:rsidP="009F6356">
            <w:pPr>
              <w:spacing w:after="0" w:line="240" w:lineRule="auto"/>
              <w:jc w:val="center"/>
              <w:rPr>
                <w:rFonts w:ascii="Calibri" w:hAnsi="Calibri" w:cs="Calibri"/>
                <w:color w:val="000000"/>
              </w:rPr>
            </w:pPr>
          </w:p>
          <w:p w14:paraId="0436399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F4CE10D"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50</w:t>
            </w:r>
          </w:p>
        </w:tc>
      </w:tr>
      <w:tr w:rsidR="009F6356" w:rsidRPr="009F6356" w14:paraId="619E4F3C" w14:textId="77777777" w:rsidTr="00F422F0">
        <w:trPr>
          <w:trHeight w:val="56"/>
          <w:jc w:val="center"/>
        </w:trPr>
        <w:tc>
          <w:tcPr>
            <w:tcW w:w="334" w:type="pct"/>
            <w:tcBorders>
              <w:right w:val="single" w:sz="4" w:space="0" w:color="auto"/>
            </w:tcBorders>
            <w:shd w:val="clear" w:color="auto" w:fill="auto"/>
          </w:tcPr>
          <w:p w14:paraId="64B77CD4" w14:textId="77777777" w:rsidR="009F6356" w:rsidRPr="009F6356" w:rsidRDefault="009F6356" w:rsidP="009F6356">
            <w:pPr>
              <w:spacing w:after="0" w:line="240" w:lineRule="auto"/>
              <w:jc w:val="center"/>
              <w:rPr>
                <w:rFonts w:cs="Calibri"/>
                <w:i/>
                <w:sz w:val="20"/>
              </w:rPr>
            </w:pPr>
            <w:r w:rsidRPr="009F6356">
              <w:rPr>
                <w:rFonts w:cs="Calibri"/>
                <w:i/>
                <w:sz w:val="20"/>
              </w:rPr>
              <w:t>80</w:t>
            </w:r>
          </w:p>
        </w:tc>
        <w:tc>
          <w:tcPr>
            <w:tcW w:w="1485" w:type="pct"/>
            <w:tcBorders>
              <w:top w:val="single" w:sz="4" w:space="0" w:color="auto"/>
              <w:left w:val="nil"/>
              <w:bottom w:val="single" w:sz="4" w:space="0" w:color="auto"/>
              <w:right w:val="nil"/>
            </w:tcBorders>
            <w:shd w:val="clear" w:color="auto" w:fill="auto"/>
            <w:vAlign w:val="bottom"/>
          </w:tcPr>
          <w:p w14:paraId="6E3CCA06"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Plano para sitios de sepultura y panteones, cementerios, 1,2,3 y 4</w:t>
            </w:r>
          </w:p>
        </w:tc>
        <w:tc>
          <w:tcPr>
            <w:tcW w:w="1229" w:type="pct"/>
            <w:tcBorders>
              <w:left w:val="single" w:sz="4" w:space="0" w:color="auto"/>
              <w:right w:val="single" w:sz="4" w:space="0" w:color="auto"/>
            </w:tcBorders>
            <w:shd w:val="clear" w:color="auto" w:fill="auto"/>
          </w:tcPr>
          <w:p w14:paraId="2D1F2F6F"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50x2 – medida 21x29,7cm. papel comercial obra en duplicado.   </w:t>
            </w:r>
          </w:p>
        </w:tc>
        <w:tc>
          <w:tcPr>
            <w:tcW w:w="613" w:type="pct"/>
            <w:tcBorders>
              <w:top w:val="single" w:sz="4" w:space="0" w:color="auto"/>
              <w:left w:val="nil"/>
              <w:bottom w:val="single" w:sz="4" w:space="0" w:color="auto"/>
              <w:right w:val="single" w:sz="4" w:space="0" w:color="auto"/>
            </w:tcBorders>
          </w:tcPr>
          <w:p w14:paraId="206B747E" w14:textId="77777777" w:rsidR="009F6356" w:rsidRPr="009F6356" w:rsidRDefault="009F6356" w:rsidP="009F6356">
            <w:pPr>
              <w:spacing w:after="0" w:line="240" w:lineRule="auto"/>
              <w:jc w:val="center"/>
              <w:rPr>
                <w:rFonts w:ascii="Calibri" w:hAnsi="Calibri" w:cs="Calibri"/>
                <w:color w:val="000000"/>
              </w:rPr>
            </w:pPr>
          </w:p>
          <w:p w14:paraId="5560BDF8"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7B64B5C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w:t>
            </w:r>
          </w:p>
        </w:tc>
      </w:tr>
      <w:tr w:rsidR="009F6356" w:rsidRPr="009F6356" w14:paraId="452E1AE0" w14:textId="77777777" w:rsidTr="00F422F0">
        <w:trPr>
          <w:trHeight w:val="56"/>
          <w:jc w:val="center"/>
        </w:trPr>
        <w:tc>
          <w:tcPr>
            <w:tcW w:w="334" w:type="pct"/>
            <w:tcBorders>
              <w:right w:val="single" w:sz="4" w:space="0" w:color="auto"/>
            </w:tcBorders>
            <w:shd w:val="clear" w:color="auto" w:fill="auto"/>
          </w:tcPr>
          <w:p w14:paraId="115296A1" w14:textId="77777777" w:rsidR="009F6356" w:rsidRPr="009F6356" w:rsidRDefault="009F6356" w:rsidP="009F6356">
            <w:pPr>
              <w:spacing w:after="0" w:line="240" w:lineRule="auto"/>
              <w:jc w:val="center"/>
              <w:rPr>
                <w:rFonts w:cs="Calibri"/>
                <w:i/>
                <w:sz w:val="20"/>
              </w:rPr>
            </w:pPr>
            <w:r w:rsidRPr="009F6356">
              <w:rPr>
                <w:rFonts w:cs="Calibri"/>
                <w:i/>
                <w:sz w:val="20"/>
              </w:rPr>
              <w:t>81</w:t>
            </w:r>
          </w:p>
        </w:tc>
        <w:tc>
          <w:tcPr>
            <w:tcW w:w="1485" w:type="pct"/>
            <w:tcBorders>
              <w:top w:val="single" w:sz="4" w:space="0" w:color="auto"/>
              <w:left w:val="nil"/>
              <w:bottom w:val="single" w:sz="4" w:space="0" w:color="auto"/>
              <w:right w:val="nil"/>
            </w:tcBorders>
            <w:shd w:val="clear" w:color="auto" w:fill="auto"/>
            <w:vAlign w:val="bottom"/>
          </w:tcPr>
          <w:p w14:paraId="28694C32"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Formulario solicitud pago fraccionado  </w:t>
            </w:r>
          </w:p>
        </w:tc>
        <w:tc>
          <w:tcPr>
            <w:tcW w:w="1229" w:type="pct"/>
            <w:tcBorders>
              <w:left w:val="single" w:sz="4" w:space="0" w:color="auto"/>
              <w:right w:val="single" w:sz="4" w:space="0" w:color="auto"/>
            </w:tcBorders>
            <w:shd w:val="clear" w:color="auto" w:fill="auto"/>
          </w:tcPr>
          <w:p w14:paraId="6A9CEC5C"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21x29,7cm. papel obra 70 gr.   </w:t>
            </w:r>
          </w:p>
        </w:tc>
        <w:tc>
          <w:tcPr>
            <w:tcW w:w="613" w:type="pct"/>
            <w:tcBorders>
              <w:top w:val="single" w:sz="4" w:space="0" w:color="auto"/>
              <w:left w:val="nil"/>
              <w:bottom w:val="single" w:sz="4" w:space="0" w:color="auto"/>
              <w:right w:val="single" w:sz="4" w:space="0" w:color="auto"/>
            </w:tcBorders>
          </w:tcPr>
          <w:p w14:paraId="2124693B" w14:textId="77777777" w:rsidR="009F6356" w:rsidRPr="009F6356" w:rsidRDefault="009F6356" w:rsidP="009F6356">
            <w:pPr>
              <w:spacing w:after="0" w:line="240" w:lineRule="auto"/>
              <w:jc w:val="center"/>
              <w:rPr>
                <w:rFonts w:ascii="Calibri" w:hAnsi="Calibri" w:cs="Calibri"/>
                <w:color w:val="000000"/>
              </w:rPr>
            </w:pPr>
          </w:p>
          <w:p w14:paraId="0CE5ADD1"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6249D2F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w:t>
            </w:r>
          </w:p>
        </w:tc>
      </w:tr>
      <w:tr w:rsidR="009F6356" w:rsidRPr="009F6356" w14:paraId="4D703422" w14:textId="77777777" w:rsidTr="00F422F0">
        <w:trPr>
          <w:trHeight w:val="56"/>
          <w:jc w:val="center"/>
        </w:trPr>
        <w:tc>
          <w:tcPr>
            <w:tcW w:w="334" w:type="pct"/>
            <w:tcBorders>
              <w:right w:val="single" w:sz="4" w:space="0" w:color="auto"/>
            </w:tcBorders>
            <w:shd w:val="clear" w:color="auto" w:fill="auto"/>
          </w:tcPr>
          <w:p w14:paraId="14C9ED7A" w14:textId="77777777" w:rsidR="009F6356" w:rsidRPr="009F6356" w:rsidRDefault="009F6356" w:rsidP="009F6356">
            <w:pPr>
              <w:spacing w:after="0" w:line="240" w:lineRule="auto"/>
              <w:jc w:val="center"/>
              <w:rPr>
                <w:rFonts w:cs="Calibri"/>
                <w:i/>
                <w:sz w:val="20"/>
              </w:rPr>
            </w:pPr>
            <w:r w:rsidRPr="009F6356">
              <w:rPr>
                <w:rFonts w:cs="Calibri"/>
                <w:i/>
                <w:sz w:val="20"/>
              </w:rPr>
              <w:t>82</w:t>
            </w:r>
          </w:p>
        </w:tc>
        <w:tc>
          <w:tcPr>
            <w:tcW w:w="1485" w:type="pct"/>
            <w:tcBorders>
              <w:top w:val="single" w:sz="4" w:space="0" w:color="auto"/>
              <w:left w:val="nil"/>
              <w:bottom w:val="single" w:sz="4" w:space="0" w:color="auto"/>
              <w:right w:val="nil"/>
            </w:tcBorders>
            <w:shd w:val="clear" w:color="auto" w:fill="auto"/>
            <w:vAlign w:val="bottom"/>
          </w:tcPr>
          <w:p w14:paraId="21A81C97"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Solicitud de compra directa </w:t>
            </w:r>
          </w:p>
        </w:tc>
        <w:tc>
          <w:tcPr>
            <w:tcW w:w="1229" w:type="pct"/>
            <w:tcBorders>
              <w:left w:val="single" w:sz="4" w:space="0" w:color="auto"/>
              <w:right w:val="single" w:sz="4" w:space="0" w:color="auto"/>
            </w:tcBorders>
            <w:shd w:val="clear" w:color="auto" w:fill="auto"/>
          </w:tcPr>
          <w:p w14:paraId="495D9A55"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21x29,7cm. papel obra 70 gr.   </w:t>
            </w:r>
          </w:p>
        </w:tc>
        <w:tc>
          <w:tcPr>
            <w:tcW w:w="613" w:type="pct"/>
            <w:tcBorders>
              <w:top w:val="single" w:sz="4" w:space="0" w:color="auto"/>
              <w:left w:val="nil"/>
              <w:bottom w:val="single" w:sz="4" w:space="0" w:color="auto"/>
              <w:right w:val="single" w:sz="4" w:space="0" w:color="auto"/>
            </w:tcBorders>
          </w:tcPr>
          <w:p w14:paraId="26F681AD" w14:textId="77777777" w:rsidR="009F6356" w:rsidRPr="009F6356" w:rsidRDefault="009F6356" w:rsidP="009F6356">
            <w:pPr>
              <w:spacing w:after="0" w:line="240" w:lineRule="auto"/>
              <w:jc w:val="center"/>
              <w:rPr>
                <w:rFonts w:ascii="Calibri" w:hAnsi="Calibri" w:cs="Calibri"/>
                <w:color w:val="000000"/>
              </w:rPr>
            </w:pPr>
          </w:p>
          <w:p w14:paraId="59D998AC"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0BC2DBA0"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w:t>
            </w:r>
          </w:p>
        </w:tc>
      </w:tr>
      <w:tr w:rsidR="009F6356" w:rsidRPr="009F6356" w14:paraId="2BED57BB" w14:textId="77777777" w:rsidTr="00F422F0">
        <w:trPr>
          <w:trHeight w:val="56"/>
          <w:jc w:val="center"/>
        </w:trPr>
        <w:tc>
          <w:tcPr>
            <w:tcW w:w="334" w:type="pct"/>
            <w:tcBorders>
              <w:right w:val="single" w:sz="4" w:space="0" w:color="auto"/>
            </w:tcBorders>
            <w:shd w:val="clear" w:color="auto" w:fill="auto"/>
          </w:tcPr>
          <w:p w14:paraId="648CE03B" w14:textId="77777777" w:rsidR="009F6356" w:rsidRPr="009F6356" w:rsidRDefault="009F6356" w:rsidP="009F6356">
            <w:pPr>
              <w:spacing w:after="0" w:line="240" w:lineRule="auto"/>
              <w:jc w:val="center"/>
              <w:rPr>
                <w:rFonts w:cs="Calibri"/>
                <w:i/>
                <w:sz w:val="20"/>
              </w:rPr>
            </w:pPr>
            <w:r w:rsidRPr="009F6356">
              <w:rPr>
                <w:rFonts w:cs="Calibri"/>
                <w:i/>
                <w:sz w:val="20"/>
              </w:rPr>
              <w:t>83</w:t>
            </w:r>
          </w:p>
        </w:tc>
        <w:tc>
          <w:tcPr>
            <w:tcW w:w="1485" w:type="pct"/>
            <w:tcBorders>
              <w:top w:val="single" w:sz="4" w:space="0" w:color="auto"/>
              <w:left w:val="nil"/>
              <w:bottom w:val="single" w:sz="4" w:space="0" w:color="auto"/>
              <w:right w:val="nil"/>
            </w:tcBorders>
            <w:shd w:val="clear" w:color="auto" w:fill="auto"/>
            <w:vAlign w:val="bottom"/>
          </w:tcPr>
          <w:p w14:paraId="0B831625"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 xml:space="preserve">Formulario de solicitud de Arrendamiento </w:t>
            </w:r>
          </w:p>
        </w:tc>
        <w:tc>
          <w:tcPr>
            <w:tcW w:w="1229" w:type="pct"/>
            <w:tcBorders>
              <w:left w:val="single" w:sz="4" w:space="0" w:color="auto"/>
              <w:right w:val="single" w:sz="4" w:space="0" w:color="auto"/>
            </w:tcBorders>
            <w:shd w:val="clear" w:color="auto" w:fill="auto"/>
          </w:tcPr>
          <w:p w14:paraId="3EF553B2" w14:textId="77777777" w:rsidR="009F6356" w:rsidRPr="009F6356" w:rsidRDefault="009F6356" w:rsidP="009F6356">
            <w:pPr>
              <w:spacing w:after="0" w:line="240" w:lineRule="auto"/>
              <w:jc w:val="center"/>
              <w:rPr>
                <w:rFonts w:cs="Calibri"/>
                <w:i/>
                <w:sz w:val="20"/>
              </w:rPr>
            </w:pPr>
            <w:r w:rsidRPr="009F6356">
              <w:rPr>
                <w:rFonts w:cs="Calibri"/>
                <w:i/>
                <w:sz w:val="20"/>
              </w:rPr>
              <w:t xml:space="preserve">Block de 100x1 – medida 21x29,7cm. papel obra 70 gr.   </w:t>
            </w:r>
          </w:p>
        </w:tc>
        <w:tc>
          <w:tcPr>
            <w:tcW w:w="613" w:type="pct"/>
            <w:tcBorders>
              <w:top w:val="single" w:sz="4" w:space="0" w:color="auto"/>
              <w:left w:val="nil"/>
              <w:bottom w:val="single" w:sz="4" w:space="0" w:color="auto"/>
              <w:right w:val="single" w:sz="4" w:space="0" w:color="auto"/>
            </w:tcBorders>
          </w:tcPr>
          <w:p w14:paraId="6498ADBA" w14:textId="77777777" w:rsidR="009F6356" w:rsidRPr="009F6356" w:rsidRDefault="009F6356" w:rsidP="009F6356">
            <w:pPr>
              <w:spacing w:after="0" w:line="240" w:lineRule="auto"/>
              <w:jc w:val="center"/>
              <w:rPr>
                <w:rFonts w:ascii="Calibri" w:hAnsi="Calibri" w:cs="Calibri"/>
                <w:color w:val="000000"/>
              </w:rPr>
            </w:pPr>
          </w:p>
          <w:p w14:paraId="504D9F2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4CDF41D5"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w:t>
            </w:r>
          </w:p>
        </w:tc>
      </w:tr>
      <w:tr w:rsidR="009F6356" w:rsidRPr="009F6356" w14:paraId="2B6C73A9" w14:textId="77777777" w:rsidTr="00F422F0">
        <w:trPr>
          <w:trHeight w:val="56"/>
          <w:jc w:val="center"/>
        </w:trPr>
        <w:tc>
          <w:tcPr>
            <w:tcW w:w="334" w:type="pct"/>
            <w:tcBorders>
              <w:right w:val="single" w:sz="4" w:space="0" w:color="auto"/>
            </w:tcBorders>
            <w:shd w:val="clear" w:color="auto" w:fill="auto"/>
          </w:tcPr>
          <w:p w14:paraId="4B4B621F" w14:textId="77777777" w:rsidR="009F6356" w:rsidRPr="009F6356" w:rsidRDefault="009F6356" w:rsidP="009F6356">
            <w:pPr>
              <w:spacing w:after="0" w:line="240" w:lineRule="auto"/>
              <w:jc w:val="center"/>
              <w:rPr>
                <w:rFonts w:cs="Calibri"/>
                <w:i/>
                <w:sz w:val="20"/>
              </w:rPr>
            </w:pPr>
            <w:r w:rsidRPr="009F6356">
              <w:rPr>
                <w:rFonts w:cs="Calibri"/>
                <w:i/>
                <w:sz w:val="20"/>
              </w:rPr>
              <w:t>84</w:t>
            </w:r>
          </w:p>
        </w:tc>
        <w:tc>
          <w:tcPr>
            <w:tcW w:w="1485" w:type="pct"/>
            <w:tcBorders>
              <w:top w:val="single" w:sz="4" w:space="0" w:color="auto"/>
              <w:left w:val="nil"/>
              <w:bottom w:val="single" w:sz="4" w:space="0" w:color="auto"/>
              <w:right w:val="nil"/>
            </w:tcBorders>
            <w:shd w:val="clear" w:color="auto" w:fill="auto"/>
            <w:vAlign w:val="bottom"/>
          </w:tcPr>
          <w:p w14:paraId="26001A27" w14:textId="77777777" w:rsidR="009F6356" w:rsidRPr="009F6356" w:rsidRDefault="009F6356" w:rsidP="009F6356">
            <w:pPr>
              <w:spacing w:after="0" w:line="240" w:lineRule="auto"/>
              <w:jc w:val="both"/>
              <w:rPr>
                <w:rFonts w:ascii="Calibri" w:hAnsi="Calibri" w:cs="Calibri"/>
                <w:color w:val="000000"/>
                <w:sz w:val="20"/>
                <w:szCs w:val="20"/>
              </w:rPr>
            </w:pPr>
            <w:r w:rsidRPr="009F6356">
              <w:rPr>
                <w:rFonts w:ascii="Calibri" w:hAnsi="Calibri" w:cs="Calibri"/>
                <w:color w:val="000000"/>
                <w:sz w:val="20"/>
                <w:szCs w:val="20"/>
              </w:rPr>
              <w:t>Requisitos para arrendamientos y compra de terreno</w:t>
            </w:r>
          </w:p>
        </w:tc>
        <w:tc>
          <w:tcPr>
            <w:tcW w:w="1229" w:type="pct"/>
            <w:tcBorders>
              <w:left w:val="single" w:sz="4" w:space="0" w:color="auto"/>
              <w:right w:val="single" w:sz="4" w:space="0" w:color="auto"/>
            </w:tcBorders>
            <w:shd w:val="clear" w:color="auto" w:fill="auto"/>
          </w:tcPr>
          <w:p w14:paraId="6CF80A4E"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Unidades, medida 10x20cm. papel obra 70 gr.   </w:t>
            </w:r>
          </w:p>
        </w:tc>
        <w:tc>
          <w:tcPr>
            <w:tcW w:w="613" w:type="pct"/>
            <w:tcBorders>
              <w:top w:val="single" w:sz="4" w:space="0" w:color="auto"/>
              <w:left w:val="nil"/>
              <w:bottom w:val="single" w:sz="4" w:space="0" w:color="auto"/>
              <w:right w:val="single" w:sz="4" w:space="0" w:color="auto"/>
            </w:tcBorders>
          </w:tcPr>
          <w:p w14:paraId="02B03EC3" w14:textId="77777777" w:rsidR="009F6356" w:rsidRPr="009F6356" w:rsidRDefault="009F6356" w:rsidP="009F6356">
            <w:pPr>
              <w:spacing w:after="0" w:line="240" w:lineRule="auto"/>
              <w:jc w:val="center"/>
              <w:rPr>
                <w:rFonts w:ascii="Calibri" w:hAnsi="Calibri" w:cs="Calibri"/>
                <w:color w:val="000000"/>
              </w:rPr>
            </w:pPr>
          </w:p>
          <w:p w14:paraId="3E646C06"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 xml:space="preserve">Unidad </w:t>
            </w:r>
          </w:p>
        </w:tc>
        <w:tc>
          <w:tcPr>
            <w:tcW w:w="1339" w:type="pct"/>
            <w:tcBorders>
              <w:top w:val="single" w:sz="4" w:space="0" w:color="auto"/>
              <w:left w:val="single" w:sz="4" w:space="0" w:color="auto"/>
              <w:bottom w:val="single" w:sz="4" w:space="0" w:color="auto"/>
              <w:right w:val="single" w:sz="4" w:space="0" w:color="auto"/>
            </w:tcBorders>
            <w:shd w:val="clear" w:color="auto" w:fill="auto"/>
            <w:vAlign w:val="bottom"/>
          </w:tcPr>
          <w:p w14:paraId="2D90E9F7" w14:textId="77777777" w:rsidR="009F6356" w:rsidRPr="009F6356" w:rsidRDefault="009F6356" w:rsidP="009F6356">
            <w:pPr>
              <w:spacing w:after="0" w:line="240" w:lineRule="auto"/>
              <w:jc w:val="center"/>
              <w:rPr>
                <w:rFonts w:ascii="Calibri" w:hAnsi="Calibri" w:cs="Calibri"/>
                <w:color w:val="000000"/>
              </w:rPr>
            </w:pPr>
            <w:r w:rsidRPr="009F6356">
              <w:rPr>
                <w:rFonts w:ascii="Calibri" w:hAnsi="Calibri" w:cs="Calibri"/>
                <w:color w:val="000000"/>
              </w:rPr>
              <w:t>100</w:t>
            </w:r>
          </w:p>
        </w:tc>
      </w:tr>
    </w:tbl>
    <w:p w14:paraId="2ED80135" w14:textId="77777777" w:rsidR="00626F10" w:rsidRPr="00C74B4B" w:rsidRDefault="00626F10" w:rsidP="00E0302C">
      <w:pPr>
        <w:pStyle w:val="SectionVIHeader"/>
        <w:spacing w:before="0" w:after="0" w:line="360" w:lineRule="auto"/>
        <w:jc w:val="left"/>
        <w:rPr>
          <w:rFonts w:ascii="Arial" w:hAnsi="Arial" w:cs="Arial"/>
          <w:b w:val="0"/>
          <w:bCs w:val="0"/>
          <w:sz w:val="22"/>
          <w:szCs w:val="20"/>
          <w:u w:val="single"/>
          <w:lang w:val="es-ES"/>
        </w:rPr>
      </w:pPr>
    </w:p>
    <w:p w14:paraId="2FB315A9" w14:textId="77777777"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E0302C">
      <w:pPr>
        <w:pStyle w:val="SectionVIHeader"/>
        <w:spacing w:before="0" w:after="0" w:line="360" w:lineRule="auto"/>
        <w:jc w:val="left"/>
        <w:rPr>
          <w:rFonts w:ascii="Arial" w:hAnsi="Arial" w:cs="Arial"/>
          <w:b w:val="0"/>
          <w:bCs w:val="0"/>
          <w:sz w:val="22"/>
          <w:szCs w:val="20"/>
          <w:u w:val="single"/>
          <w:lang w:val="es-ES"/>
        </w:rPr>
      </w:pPr>
    </w:p>
    <w:tbl>
      <w:tblPr>
        <w:tblW w:w="473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gridCol w:w="2385"/>
        <w:gridCol w:w="837"/>
        <w:gridCol w:w="948"/>
        <w:gridCol w:w="1604"/>
        <w:gridCol w:w="1559"/>
      </w:tblGrid>
      <w:tr w:rsidR="009F6356" w:rsidRPr="009F6356" w14:paraId="63175EC0" w14:textId="77777777" w:rsidTr="00F422F0">
        <w:trPr>
          <w:trHeight w:val="56"/>
          <w:jc w:val="center"/>
        </w:trPr>
        <w:tc>
          <w:tcPr>
            <w:tcW w:w="699" w:type="pct"/>
            <w:shd w:val="clear" w:color="auto" w:fill="8DB3E2" w:themeFill="text2" w:themeFillTint="66"/>
          </w:tcPr>
          <w:bookmarkEnd w:id="0"/>
          <w:p w14:paraId="4D4110AC" w14:textId="77777777" w:rsidR="009F6356" w:rsidRPr="009F6356" w:rsidRDefault="009F6356" w:rsidP="009F6356">
            <w:pPr>
              <w:spacing w:after="0" w:line="240" w:lineRule="auto"/>
              <w:jc w:val="center"/>
              <w:rPr>
                <w:rFonts w:cs="Calibri"/>
                <w:i/>
                <w:sz w:val="20"/>
              </w:rPr>
            </w:pPr>
            <w:r w:rsidRPr="009F6356">
              <w:rPr>
                <w:rFonts w:cs="Calibri"/>
                <w:i/>
                <w:sz w:val="20"/>
              </w:rPr>
              <w:t>Ítem</w:t>
            </w:r>
          </w:p>
        </w:tc>
        <w:tc>
          <w:tcPr>
            <w:tcW w:w="1166" w:type="pct"/>
            <w:shd w:val="clear" w:color="auto" w:fill="8DB3E2" w:themeFill="text2" w:themeFillTint="66"/>
          </w:tcPr>
          <w:p w14:paraId="54296AED" w14:textId="77777777" w:rsidR="009F6356" w:rsidRPr="009F6356" w:rsidRDefault="009F6356" w:rsidP="009F6356">
            <w:pPr>
              <w:spacing w:after="0" w:line="240" w:lineRule="auto"/>
              <w:jc w:val="center"/>
              <w:rPr>
                <w:rFonts w:cs="Calibri"/>
                <w:i/>
                <w:sz w:val="20"/>
              </w:rPr>
            </w:pPr>
            <w:r w:rsidRPr="009F6356">
              <w:rPr>
                <w:rFonts w:cs="Calibri"/>
                <w:i/>
                <w:sz w:val="20"/>
              </w:rPr>
              <w:t>Descripción</w:t>
            </w:r>
          </w:p>
        </w:tc>
        <w:tc>
          <w:tcPr>
            <w:tcW w:w="501" w:type="pct"/>
            <w:shd w:val="clear" w:color="auto" w:fill="8DB3E2" w:themeFill="text2" w:themeFillTint="66"/>
          </w:tcPr>
          <w:p w14:paraId="53F7FB22" w14:textId="77777777" w:rsidR="009F6356" w:rsidRPr="009F6356" w:rsidRDefault="009F6356" w:rsidP="009F6356">
            <w:pPr>
              <w:spacing w:after="0" w:line="240" w:lineRule="auto"/>
              <w:jc w:val="center"/>
              <w:rPr>
                <w:rFonts w:cs="Calibri"/>
                <w:i/>
                <w:sz w:val="20"/>
              </w:rPr>
            </w:pPr>
            <w:r w:rsidRPr="009F6356">
              <w:rPr>
                <w:rFonts w:cs="Calibri"/>
                <w:i/>
                <w:sz w:val="20"/>
              </w:rPr>
              <w:t>Unidad de Medida</w:t>
            </w:r>
          </w:p>
        </w:tc>
        <w:tc>
          <w:tcPr>
            <w:tcW w:w="567" w:type="pct"/>
            <w:shd w:val="clear" w:color="auto" w:fill="8DB3E2" w:themeFill="text2" w:themeFillTint="66"/>
          </w:tcPr>
          <w:p w14:paraId="6B6A3CE9" w14:textId="77777777" w:rsidR="009F6356" w:rsidRPr="009F6356" w:rsidRDefault="009F6356" w:rsidP="009F6356">
            <w:pPr>
              <w:spacing w:after="0" w:line="240" w:lineRule="auto"/>
              <w:jc w:val="center"/>
              <w:rPr>
                <w:rFonts w:cs="Calibri"/>
                <w:i/>
                <w:sz w:val="20"/>
              </w:rPr>
            </w:pPr>
          </w:p>
          <w:p w14:paraId="65AFB69F" w14:textId="77777777" w:rsidR="009F6356" w:rsidRPr="009F6356" w:rsidRDefault="009F6356" w:rsidP="009F6356">
            <w:pPr>
              <w:spacing w:after="0" w:line="240" w:lineRule="auto"/>
              <w:jc w:val="center"/>
              <w:rPr>
                <w:rFonts w:cs="Calibri"/>
                <w:i/>
                <w:sz w:val="20"/>
              </w:rPr>
            </w:pPr>
            <w:r w:rsidRPr="009F6356">
              <w:rPr>
                <w:rFonts w:cs="Calibri"/>
                <w:i/>
                <w:sz w:val="20"/>
              </w:rPr>
              <w:t>Cantidad</w:t>
            </w:r>
          </w:p>
          <w:p w14:paraId="20FDD4E5" w14:textId="77777777" w:rsidR="009F6356" w:rsidRPr="009F6356" w:rsidRDefault="009F6356" w:rsidP="009F6356">
            <w:pPr>
              <w:spacing w:after="0" w:line="240" w:lineRule="auto"/>
              <w:jc w:val="center"/>
              <w:rPr>
                <w:rFonts w:cs="Calibri"/>
                <w:i/>
                <w:sz w:val="20"/>
              </w:rPr>
            </w:pPr>
          </w:p>
        </w:tc>
        <w:tc>
          <w:tcPr>
            <w:tcW w:w="1007" w:type="pct"/>
            <w:shd w:val="clear" w:color="auto" w:fill="8DB3E2" w:themeFill="text2" w:themeFillTint="66"/>
          </w:tcPr>
          <w:p w14:paraId="44DD1495" w14:textId="77777777" w:rsidR="009F6356" w:rsidRPr="009F6356" w:rsidRDefault="009F6356" w:rsidP="009F6356">
            <w:pPr>
              <w:spacing w:after="0" w:line="240" w:lineRule="auto"/>
              <w:jc w:val="center"/>
              <w:rPr>
                <w:rFonts w:cs="Calibri"/>
                <w:i/>
                <w:sz w:val="20"/>
              </w:rPr>
            </w:pPr>
            <w:r w:rsidRPr="009F6356">
              <w:rPr>
                <w:rFonts w:cs="Calibri"/>
                <w:i/>
                <w:sz w:val="20"/>
              </w:rPr>
              <w:t>Lugar de entrega de los Bienes</w:t>
            </w:r>
          </w:p>
        </w:tc>
        <w:tc>
          <w:tcPr>
            <w:tcW w:w="1060" w:type="pct"/>
            <w:shd w:val="clear" w:color="auto" w:fill="8DB3E2" w:themeFill="text2" w:themeFillTint="66"/>
          </w:tcPr>
          <w:p w14:paraId="706B653A" w14:textId="77777777" w:rsidR="009F6356" w:rsidRPr="009F6356" w:rsidRDefault="009F6356" w:rsidP="009F6356">
            <w:pPr>
              <w:spacing w:after="0" w:line="240" w:lineRule="auto"/>
              <w:jc w:val="center"/>
              <w:rPr>
                <w:rFonts w:cs="Calibri"/>
                <w:i/>
                <w:sz w:val="20"/>
              </w:rPr>
            </w:pPr>
            <w:r w:rsidRPr="009F6356">
              <w:rPr>
                <w:rFonts w:cs="Calibri"/>
                <w:i/>
                <w:sz w:val="20"/>
              </w:rPr>
              <w:t>Plazo de entrega de los Bienes</w:t>
            </w:r>
          </w:p>
        </w:tc>
      </w:tr>
      <w:tr w:rsidR="009F6356" w:rsidRPr="009F6356" w14:paraId="610A5682" w14:textId="77777777" w:rsidTr="00F422F0">
        <w:trPr>
          <w:trHeight w:val="56"/>
          <w:jc w:val="center"/>
        </w:trPr>
        <w:tc>
          <w:tcPr>
            <w:tcW w:w="699" w:type="pct"/>
            <w:vAlign w:val="center"/>
          </w:tcPr>
          <w:p w14:paraId="129ACF2F" w14:textId="77777777" w:rsidR="009F6356" w:rsidRPr="009F6356" w:rsidRDefault="009F6356" w:rsidP="009F6356">
            <w:pPr>
              <w:spacing w:after="0" w:line="240" w:lineRule="auto"/>
              <w:jc w:val="center"/>
              <w:rPr>
                <w:rFonts w:cs="Calibri"/>
                <w:i/>
                <w:sz w:val="20"/>
              </w:rPr>
            </w:pPr>
            <w:r w:rsidRPr="009F6356">
              <w:rPr>
                <w:rFonts w:cs="Calibri"/>
                <w:i/>
                <w:sz w:val="20"/>
              </w:rPr>
              <w:t>1</w:t>
            </w:r>
          </w:p>
        </w:tc>
        <w:tc>
          <w:tcPr>
            <w:tcW w:w="1166" w:type="pct"/>
            <w:vAlign w:val="center"/>
          </w:tcPr>
          <w:p w14:paraId="580AF2F9" w14:textId="0654ABEC" w:rsidR="009F6356" w:rsidRPr="009F6356" w:rsidRDefault="009F6356" w:rsidP="009F6356">
            <w:pPr>
              <w:spacing w:before="240" w:after="240" w:line="240" w:lineRule="auto"/>
              <w:ind w:left="284"/>
              <w:jc w:val="center"/>
              <w:rPr>
                <w:rFonts w:ascii="Arial" w:hAnsi="Arial" w:cs="Arial"/>
                <w:kern w:val="2"/>
                <w:sz w:val="24"/>
                <w:u w:val="single"/>
              </w:rPr>
            </w:pPr>
            <w:r w:rsidRPr="009F6356">
              <w:rPr>
                <w:rFonts w:ascii="Arial" w:hAnsi="Arial" w:cs="Arial"/>
                <w:kern w:val="2"/>
                <w:sz w:val="24"/>
                <w:u w:val="single"/>
              </w:rPr>
              <w:t xml:space="preserve">CONTRATACIÓN </w:t>
            </w:r>
            <w:proofErr w:type="gramStart"/>
            <w:r w:rsidRPr="009F6356">
              <w:rPr>
                <w:rFonts w:ascii="Arial" w:hAnsi="Arial" w:cs="Arial"/>
                <w:kern w:val="2"/>
                <w:sz w:val="24"/>
                <w:u w:val="single"/>
              </w:rPr>
              <w:t>DIRECTA  N</w:t>
            </w:r>
            <w:proofErr w:type="gramEnd"/>
            <w:r w:rsidRPr="009F6356">
              <w:rPr>
                <w:rFonts w:ascii="Arial" w:hAnsi="Arial" w:cs="Arial"/>
                <w:kern w:val="2"/>
                <w:sz w:val="24"/>
                <w:u w:val="single"/>
              </w:rPr>
              <w:t>°</w:t>
            </w:r>
            <w:r>
              <w:rPr>
                <w:rFonts w:ascii="Arial" w:hAnsi="Arial" w:cs="Arial"/>
                <w:kern w:val="2"/>
                <w:sz w:val="24"/>
                <w:u w:val="single"/>
              </w:rPr>
              <w:t>13</w:t>
            </w:r>
            <w:r w:rsidRPr="009F6356">
              <w:rPr>
                <w:rFonts w:ascii="Arial" w:hAnsi="Arial" w:cs="Arial"/>
                <w:kern w:val="2"/>
                <w:sz w:val="24"/>
                <w:u w:val="single"/>
              </w:rPr>
              <w:t>/18, ADQUISICION DE FORMULARIO E IMPRESOS</w:t>
            </w:r>
            <w:r>
              <w:rPr>
                <w:rFonts w:ascii="Arial" w:hAnsi="Arial" w:cs="Arial"/>
                <w:kern w:val="2"/>
                <w:sz w:val="24"/>
                <w:u w:val="single"/>
              </w:rPr>
              <w:t xml:space="preserve"> – 2DO. LLAMADO</w:t>
            </w:r>
          </w:p>
        </w:tc>
        <w:tc>
          <w:tcPr>
            <w:tcW w:w="501" w:type="pct"/>
            <w:vAlign w:val="center"/>
          </w:tcPr>
          <w:p w14:paraId="37181D70" w14:textId="77777777" w:rsidR="009F6356" w:rsidRPr="009F6356" w:rsidRDefault="009F6356" w:rsidP="009F6356">
            <w:pPr>
              <w:spacing w:after="0" w:line="240" w:lineRule="auto"/>
              <w:jc w:val="center"/>
              <w:rPr>
                <w:rFonts w:cs="Calibri"/>
                <w:b/>
                <w:i/>
                <w:sz w:val="20"/>
              </w:rPr>
            </w:pPr>
            <w:r w:rsidRPr="009F6356">
              <w:rPr>
                <w:rFonts w:cs="Calibri"/>
                <w:i/>
                <w:sz w:val="20"/>
              </w:rPr>
              <w:t>Unidad</w:t>
            </w:r>
          </w:p>
        </w:tc>
        <w:tc>
          <w:tcPr>
            <w:tcW w:w="567" w:type="pct"/>
            <w:vAlign w:val="center"/>
          </w:tcPr>
          <w:p w14:paraId="332E2981" w14:textId="77777777" w:rsidR="009F6356" w:rsidRPr="009F6356" w:rsidRDefault="009F6356" w:rsidP="009F6356">
            <w:pPr>
              <w:spacing w:after="0" w:line="240" w:lineRule="auto"/>
              <w:jc w:val="center"/>
              <w:rPr>
                <w:rFonts w:cs="Calibri"/>
                <w:i/>
                <w:sz w:val="20"/>
              </w:rPr>
            </w:pPr>
            <w:r w:rsidRPr="009F6356">
              <w:rPr>
                <w:rFonts w:cs="Calibri"/>
                <w:i/>
                <w:sz w:val="20"/>
              </w:rPr>
              <w:t xml:space="preserve">Unidad </w:t>
            </w:r>
          </w:p>
        </w:tc>
        <w:tc>
          <w:tcPr>
            <w:tcW w:w="1007" w:type="pct"/>
            <w:vAlign w:val="center"/>
          </w:tcPr>
          <w:p w14:paraId="0CFB0F36" w14:textId="77777777" w:rsidR="009F6356" w:rsidRPr="009F6356" w:rsidRDefault="009F6356" w:rsidP="009F6356">
            <w:pPr>
              <w:spacing w:after="0" w:line="240" w:lineRule="auto"/>
              <w:jc w:val="center"/>
              <w:rPr>
                <w:rFonts w:cs="Calibri"/>
                <w:i/>
                <w:sz w:val="20"/>
              </w:rPr>
            </w:pPr>
            <w:r w:rsidRPr="009F6356">
              <w:rPr>
                <w:rFonts w:cs="Calibri"/>
                <w:i/>
                <w:sz w:val="20"/>
              </w:rPr>
              <w:t>DEPARTAMENTO DE SUMINISTRO – MUNICIPALIDAD DE LUQUE</w:t>
            </w:r>
          </w:p>
          <w:p w14:paraId="168339D3" w14:textId="77777777" w:rsidR="009F6356" w:rsidRPr="009F6356" w:rsidRDefault="009F6356" w:rsidP="009F6356">
            <w:pPr>
              <w:spacing w:after="0" w:line="240" w:lineRule="auto"/>
              <w:jc w:val="center"/>
              <w:rPr>
                <w:rFonts w:cs="Calibri"/>
                <w:i/>
                <w:sz w:val="20"/>
              </w:rPr>
            </w:pPr>
            <w:r w:rsidRPr="009F6356">
              <w:rPr>
                <w:rFonts w:cs="Calibri"/>
                <w:i/>
                <w:sz w:val="20"/>
              </w:rPr>
              <w:t xml:space="preserve">DIRECCION: calle profesor Guillermo </w:t>
            </w:r>
            <w:proofErr w:type="spellStart"/>
            <w:r w:rsidRPr="009F6356">
              <w:rPr>
                <w:rFonts w:cs="Calibri"/>
                <w:i/>
                <w:sz w:val="20"/>
              </w:rPr>
              <w:t>Leoz</w:t>
            </w:r>
            <w:proofErr w:type="spellEnd"/>
            <w:r w:rsidRPr="009F6356">
              <w:rPr>
                <w:rFonts w:cs="Calibri"/>
                <w:i/>
                <w:sz w:val="20"/>
              </w:rPr>
              <w:t xml:space="preserve"> N° 411 casi callejón sin salida </w:t>
            </w:r>
            <w:proofErr w:type="spellStart"/>
            <w:r w:rsidRPr="009F6356">
              <w:rPr>
                <w:rFonts w:cs="Calibri"/>
                <w:i/>
                <w:sz w:val="20"/>
              </w:rPr>
              <w:t>Maria</w:t>
            </w:r>
            <w:proofErr w:type="spellEnd"/>
            <w:r w:rsidRPr="009F6356">
              <w:rPr>
                <w:rFonts w:cs="Calibri"/>
                <w:i/>
                <w:sz w:val="20"/>
              </w:rPr>
              <w:t xml:space="preserve"> Auxiliadora</w:t>
            </w:r>
          </w:p>
        </w:tc>
        <w:tc>
          <w:tcPr>
            <w:tcW w:w="1060" w:type="pct"/>
            <w:vAlign w:val="center"/>
          </w:tcPr>
          <w:p w14:paraId="434E17C3" w14:textId="77777777" w:rsidR="009F6356" w:rsidRPr="009F6356" w:rsidRDefault="009F6356" w:rsidP="009F6356">
            <w:pPr>
              <w:spacing w:before="240" w:after="240" w:line="240" w:lineRule="auto"/>
              <w:ind w:left="284"/>
              <w:jc w:val="center"/>
              <w:rPr>
                <w:rFonts w:cs="Calibri"/>
                <w:sz w:val="20"/>
              </w:rPr>
            </w:pPr>
            <w:r w:rsidRPr="009F6356">
              <w:rPr>
                <w:rFonts w:cs="Calibri"/>
                <w:i/>
                <w:sz w:val="19"/>
                <w:szCs w:val="19"/>
              </w:rPr>
              <w:t xml:space="preserve">Plazo de entrega dentro de los 5 días hábiles a partir de la emisión de </w:t>
            </w:r>
            <w:proofErr w:type="gramStart"/>
            <w:r w:rsidRPr="009F6356">
              <w:rPr>
                <w:rFonts w:cs="Calibri"/>
                <w:i/>
                <w:sz w:val="19"/>
                <w:szCs w:val="19"/>
              </w:rPr>
              <w:t>la  Orden</w:t>
            </w:r>
            <w:proofErr w:type="gramEnd"/>
            <w:r w:rsidRPr="009F6356">
              <w:rPr>
                <w:rFonts w:cs="Calibri"/>
                <w:i/>
                <w:sz w:val="19"/>
                <w:szCs w:val="19"/>
              </w:rPr>
              <w:t xml:space="preserve"> de Compra.-</w:t>
            </w:r>
          </w:p>
          <w:p w14:paraId="25F271F4" w14:textId="77777777" w:rsidR="009F6356" w:rsidRPr="009F6356" w:rsidRDefault="009F6356" w:rsidP="009F6356">
            <w:pPr>
              <w:spacing w:after="0" w:line="240" w:lineRule="auto"/>
              <w:jc w:val="center"/>
              <w:rPr>
                <w:rFonts w:cs="Calibri"/>
                <w:i/>
                <w:sz w:val="20"/>
              </w:rPr>
            </w:pPr>
            <w:r w:rsidRPr="009F6356">
              <w:rPr>
                <w:rFonts w:cs="Calibri"/>
                <w:i/>
                <w:sz w:val="20"/>
              </w:rPr>
              <w:t>De lunes a viernes – de 7 a 13hs</w:t>
            </w:r>
          </w:p>
        </w:tc>
      </w:tr>
    </w:tbl>
    <w:p w14:paraId="677C39E0" w14:textId="77777777" w:rsidR="00A76E5D" w:rsidRDefault="00A76E5D" w:rsidP="00E0302C">
      <w:pPr>
        <w:spacing w:after="0" w:line="360" w:lineRule="auto"/>
        <w:jc w:val="both"/>
        <w:rPr>
          <w:rFonts w:ascii="Arial" w:eastAsia="Times New Roman" w:hAnsi="Arial" w:cs="Arial"/>
          <w:i/>
          <w:color w:val="FF0000"/>
          <w:szCs w:val="20"/>
          <w:lang w:val="es-ES"/>
        </w:rPr>
      </w:pPr>
    </w:p>
    <w:p w14:paraId="57071F38" w14:textId="4FAAC30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14:paraId="47457BCA" w14:textId="77777777" w:rsidR="00A76E5D" w:rsidRPr="00A76E5D" w:rsidRDefault="00A76E5D" w:rsidP="00213C2F">
      <w:pPr>
        <w:suppressAutoHyphens/>
        <w:jc w:val="both"/>
        <w:rPr>
          <w:rFonts w:ascii="Arial" w:hAnsi="Arial" w:cs="Arial"/>
          <w:i/>
          <w:iCs/>
          <w:color w:val="FF0000"/>
          <w:lang w:val="es-ES"/>
        </w:rPr>
      </w:pPr>
      <w:r w:rsidRPr="00A76E5D">
        <w:rPr>
          <w:rFonts w:ascii="Arial" w:hAnsi="Arial" w:cs="Arial"/>
          <w:i/>
          <w:iCs/>
          <w:color w:val="FF0000"/>
          <w:lang w:val="es-ES"/>
        </w:rPr>
        <w:t>[La Convocante deberá indicar la cantidad de oferentes a los que la adjudicación podrá beneficiar y la proporción de distribución de la misma, teniendo sumo cuidado de que dicha distribución propicie la competencia entre los oferentes (por ejemplo: 60/40; 50/30/20). Además, la convocante podrá prever formas de distribución supletorias, en el supuesto de que no exista la cantidad de oferentes calificados].</w:t>
      </w:r>
    </w:p>
    <w:p w14:paraId="23C5241D" w14:textId="77777777" w:rsidR="00A76E5D" w:rsidRPr="00E0302C" w:rsidRDefault="00A76E5D" w:rsidP="00E0302C">
      <w:pPr>
        <w:spacing w:after="0" w:line="360" w:lineRule="auto"/>
        <w:jc w:val="both"/>
        <w:rPr>
          <w:rFonts w:ascii="Arial" w:eastAsia="Times New Roman" w:hAnsi="Arial" w:cs="Arial"/>
          <w:i/>
          <w:color w:val="FF0000"/>
          <w:szCs w:val="20"/>
          <w:lang w:val="es-ES"/>
        </w:rPr>
      </w:pPr>
    </w:p>
    <w:p w14:paraId="3660D9F6" w14:textId="77777777"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701BC92F" w14:textId="278A56E8" w:rsidR="000B1ED5" w:rsidRPr="000B1ED5" w:rsidRDefault="000B1ED5" w:rsidP="000B1ED5">
            <w:pPr>
              <w:numPr>
                <w:ilvl w:val="0"/>
                <w:numId w:val="48"/>
              </w:numPr>
              <w:contextualSpacing/>
              <w:rPr>
                <w:rFonts w:ascii="Arial" w:hAnsi="Arial" w:cs="Arial"/>
                <w:sz w:val="24"/>
              </w:rPr>
            </w:pPr>
            <w:r w:rsidRPr="000B1ED5">
              <w:rPr>
                <w:rFonts w:ascii="Arial" w:hAnsi="Arial" w:cs="Arial"/>
                <w:sz w:val="24"/>
              </w:rPr>
              <w:t>Balance de los años 201</w:t>
            </w:r>
            <w:r w:rsidR="00E953E7">
              <w:rPr>
                <w:rFonts w:ascii="Arial" w:hAnsi="Arial" w:cs="Arial"/>
                <w:sz w:val="24"/>
              </w:rPr>
              <w:t>5</w:t>
            </w:r>
            <w:r w:rsidRPr="000B1ED5">
              <w:rPr>
                <w:rFonts w:ascii="Arial" w:hAnsi="Arial" w:cs="Arial"/>
                <w:sz w:val="24"/>
              </w:rPr>
              <w:t>-201</w:t>
            </w:r>
            <w:r w:rsidR="00E953E7">
              <w:rPr>
                <w:rFonts w:ascii="Arial" w:hAnsi="Arial" w:cs="Arial"/>
                <w:sz w:val="24"/>
              </w:rPr>
              <w:t>6</w:t>
            </w:r>
            <w:r w:rsidRPr="000B1ED5">
              <w:rPr>
                <w:rFonts w:ascii="Arial" w:hAnsi="Arial" w:cs="Arial"/>
                <w:sz w:val="24"/>
              </w:rPr>
              <w:t>-201</w:t>
            </w:r>
            <w:r w:rsidR="00E953E7">
              <w:rPr>
                <w:rFonts w:ascii="Arial" w:hAnsi="Arial" w:cs="Arial"/>
                <w:sz w:val="24"/>
              </w:rPr>
              <w:t>7</w:t>
            </w:r>
            <w:r w:rsidRPr="000B1ED5">
              <w:rPr>
                <w:rFonts w:ascii="Arial" w:hAnsi="Arial" w:cs="Arial"/>
                <w:sz w:val="24"/>
              </w:rPr>
              <w:t>.</w:t>
            </w:r>
          </w:p>
          <w:p w14:paraId="7501F4B3" w14:textId="77777777" w:rsidR="000B1ED5" w:rsidRPr="000B1ED5" w:rsidRDefault="000B1ED5" w:rsidP="000B1ED5">
            <w:pPr>
              <w:numPr>
                <w:ilvl w:val="0"/>
                <w:numId w:val="48"/>
              </w:numPr>
              <w:contextualSpacing/>
              <w:rPr>
                <w:rFonts w:ascii="Arial" w:hAnsi="Arial" w:cs="Arial"/>
                <w:sz w:val="24"/>
              </w:rPr>
            </w:pPr>
            <w:r w:rsidRPr="000B1ED5">
              <w:rPr>
                <w:rFonts w:ascii="Arial" w:hAnsi="Arial" w:cs="Arial"/>
                <w:sz w:val="24"/>
              </w:rPr>
              <w:t>Declaración jurada de conformidad con el pliego de bases y condiciones.</w:t>
            </w:r>
          </w:p>
          <w:p w14:paraId="67157521" w14:textId="77777777" w:rsidR="000B1ED5" w:rsidRPr="000B1ED5" w:rsidRDefault="000B1ED5" w:rsidP="000B1ED5">
            <w:pPr>
              <w:numPr>
                <w:ilvl w:val="0"/>
                <w:numId w:val="48"/>
              </w:numPr>
              <w:contextualSpacing/>
              <w:rPr>
                <w:rFonts w:ascii="Arial" w:hAnsi="Arial" w:cs="Arial"/>
                <w:sz w:val="24"/>
              </w:rPr>
            </w:pPr>
            <w:r w:rsidRPr="000B1ED5">
              <w:rPr>
                <w:rFonts w:ascii="Arial" w:hAnsi="Arial" w:cs="Arial"/>
                <w:sz w:val="24"/>
              </w:rPr>
              <w:t>Declaración jurada de cumplimiento con las Especificaciones técnicas.</w:t>
            </w:r>
          </w:p>
          <w:p w14:paraId="1206F7DC" w14:textId="77777777" w:rsidR="00DD50D4" w:rsidRDefault="000B1ED5" w:rsidP="000B1ED5">
            <w:pPr>
              <w:numPr>
                <w:ilvl w:val="0"/>
                <w:numId w:val="48"/>
              </w:numPr>
              <w:contextualSpacing/>
              <w:rPr>
                <w:rFonts w:ascii="Arial" w:hAnsi="Arial" w:cs="Arial"/>
                <w:sz w:val="24"/>
              </w:rPr>
            </w:pPr>
            <w:r w:rsidRPr="000B1ED5">
              <w:rPr>
                <w:rFonts w:ascii="Arial" w:hAnsi="Arial" w:cs="Arial"/>
                <w:sz w:val="24"/>
              </w:rPr>
              <w:t xml:space="preserve">Oferente preferentemente </w:t>
            </w:r>
            <w:r>
              <w:rPr>
                <w:rFonts w:ascii="Arial" w:hAnsi="Arial" w:cs="Arial"/>
                <w:sz w:val="24"/>
              </w:rPr>
              <w:t xml:space="preserve">afincado </w:t>
            </w:r>
            <w:r w:rsidRPr="000B1ED5">
              <w:rPr>
                <w:rFonts w:ascii="Arial" w:hAnsi="Arial" w:cs="Arial"/>
                <w:sz w:val="24"/>
              </w:rPr>
              <w:t>en la ciudad de la convocante</w:t>
            </w:r>
            <w:r>
              <w:rPr>
                <w:rFonts w:ascii="Arial" w:hAnsi="Arial" w:cs="Arial"/>
                <w:sz w:val="24"/>
              </w:rPr>
              <w:t xml:space="preserve"> </w:t>
            </w:r>
            <w:r w:rsidR="00EE28F5">
              <w:rPr>
                <w:rFonts w:ascii="Arial" w:hAnsi="Arial" w:cs="Arial"/>
                <w:sz w:val="24"/>
              </w:rPr>
              <w:t xml:space="preserve">en un radio no mayor a 5 km, por la necesidad urgente de contar con los bienes/servicios. </w:t>
            </w:r>
          </w:p>
          <w:p w14:paraId="4F3E0DDD" w14:textId="4392A301" w:rsidR="00EE28F5" w:rsidRPr="000B1ED5" w:rsidRDefault="00EE28F5" w:rsidP="000B1ED5">
            <w:pPr>
              <w:numPr>
                <w:ilvl w:val="0"/>
                <w:numId w:val="48"/>
              </w:numPr>
              <w:contextualSpacing/>
              <w:rPr>
                <w:rFonts w:ascii="Arial" w:hAnsi="Arial" w:cs="Arial"/>
                <w:sz w:val="24"/>
              </w:rPr>
            </w:pPr>
            <w:r>
              <w:rPr>
                <w:rFonts w:ascii="Arial" w:hAnsi="Arial" w:cs="Arial"/>
                <w:sz w:val="24"/>
              </w:rPr>
              <w:t xml:space="preserve">Antigüedad mayor a 20 años en el ramo solicitado. </w:t>
            </w:r>
            <w:bookmarkStart w:id="1" w:name="_GoBack"/>
            <w:bookmarkEnd w:id="1"/>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0E15B" w14:textId="77777777" w:rsidR="00A22FF3" w:rsidRDefault="00A22FF3" w:rsidP="003D1C8A">
      <w:pPr>
        <w:spacing w:after="0" w:line="240" w:lineRule="auto"/>
      </w:pPr>
      <w:r>
        <w:separator/>
      </w:r>
    </w:p>
  </w:endnote>
  <w:endnote w:type="continuationSeparator" w:id="0">
    <w:p w14:paraId="13612042" w14:textId="77777777" w:rsidR="00A22FF3" w:rsidRDefault="00A22FF3"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503CB" w14:textId="77777777" w:rsidR="00A22FF3" w:rsidRDefault="00A22FF3" w:rsidP="003D1C8A">
      <w:pPr>
        <w:spacing w:after="0" w:line="240" w:lineRule="auto"/>
      </w:pPr>
      <w:r>
        <w:separator/>
      </w:r>
    </w:p>
  </w:footnote>
  <w:footnote w:type="continuationSeparator" w:id="0">
    <w:p w14:paraId="59B51CA2" w14:textId="77777777" w:rsidR="00A22FF3" w:rsidRDefault="00A22FF3"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31A829DF"/>
    <w:multiLevelType w:val="hybridMultilevel"/>
    <w:tmpl w:val="5F9430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6"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8"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1"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2"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3"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4"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7"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5"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6"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0"/>
  </w:num>
  <w:num w:numId="2">
    <w:abstractNumId w:val="32"/>
  </w:num>
  <w:num w:numId="3">
    <w:abstractNumId w:val="5"/>
  </w:num>
  <w:num w:numId="4">
    <w:abstractNumId w:val="28"/>
  </w:num>
  <w:num w:numId="5">
    <w:abstractNumId w:val="29"/>
  </w:num>
  <w:num w:numId="6">
    <w:abstractNumId w:val="4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1"/>
  </w:num>
  <w:num w:numId="11">
    <w:abstractNumId w:val="38"/>
  </w:num>
  <w:num w:numId="12">
    <w:abstractNumId w:val="36"/>
  </w:num>
  <w:num w:numId="13">
    <w:abstractNumId w:val="35"/>
  </w:num>
  <w:num w:numId="14">
    <w:abstractNumId w:val="37"/>
  </w:num>
  <w:num w:numId="15">
    <w:abstractNumId w:val="18"/>
  </w:num>
  <w:num w:numId="16">
    <w:abstractNumId w:val="25"/>
  </w:num>
  <w:num w:numId="17">
    <w:abstractNumId w:val="42"/>
  </w:num>
  <w:num w:numId="18">
    <w:abstractNumId w:val="21"/>
  </w:num>
  <w:num w:numId="19">
    <w:abstractNumId w:val="7"/>
  </w:num>
  <w:num w:numId="20">
    <w:abstractNumId w:val="23"/>
  </w:num>
  <w:num w:numId="21">
    <w:abstractNumId w:val="2"/>
  </w:num>
  <w:num w:numId="22">
    <w:abstractNumId w:val="24"/>
  </w:num>
  <w:num w:numId="23">
    <w:abstractNumId w:val="43"/>
  </w:num>
  <w:num w:numId="24">
    <w:abstractNumId w:val="27"/>
  </w:num>
  <w:num w:numId="25">
    <w:abstractNumId w:val="46"/>
  </w:num>
  <w:num w:numId="26">
    <w:abstractNumId w:val="16"/>
  </w:num>
  <w:num w:numId="27">
    <w:abstractNumId w:val="19"/>
  </w:num>
  <w:num w:numId="28">
    <w:abstractNumId w:val="26"/>
  </w:num>
  <w:num w:numId="29">
    <w:abstractNumId w:val="30"/>
  </w:num>
  <w:num w:numId="30">
    <w:abstractNumId w:val="1"/>
  </w:num>
  <w:num w:numId="31">
    <w:abstractNumId w:val="22"/>
  </w:num>
  <w:num w:numId="32">
    <w:abstractNumId w:val="39"/>
  </w:num>
  <w:num w:numId="33">
    <w:abstractNumId w:val="9"/>
  </w:num>
  <w:num w:numId="34">
    <w:abstractNumId w:val="8"/>
  </w:num>
  <w:num w:numId="35">
    <w:abstractNumId w:val="44"/>
  </w:num>
  <w:num w:numId="36">
    <w:abstractNumId w:val="6"/>
  </w:num>
  <w:num w:numId="37">
    <w:abstractNumId w:val="47"/>
  </w:num>
  <w:num w:numId="38">
    <w:abstractNumId w:val="11"/>
  </w:num>
  <w:num w:numId="39">
    <w:abstractNumId w:val="17"/>
  </w:num>
  <w:num w:numId="40">
    <w:abstractNumId w:val="45"/>
  </w:num>
  <w:num w:numId="41">
    <w:abstractNumId w:val="33"/>
  </w:num>
  <w:num w:numId="42">
    <w:abstractNumId w:val="14"/>
  </w:num>
  <w:num w:numId="43">
    <w:abstractNumId w:val="34"/>
  </w:num>
  <w:num w:numId="44">
    <w:abstractNumId w:val="12"/>
  </w:num>
  <w:num w:numId="45">
    <w:abstractNumId w:val="40"/>
  </w:num>
  <w:num w:numId="46">
    <w:abstractNumId w:val="15"/>
  </w:num>
  <w:num w:numId="47">
    <w:abstractNumId w:val="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1ED5"/>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51E1A"/>
    <w:rsid w:val="001604C4"/>
    <w:rsid w:val="00173C9E"/>
    <w:rsid w:val="00182ECD"/>
    <w:rsid w:val="00182FAF"/>
    <w:rsid w:val="0018343B"/>
    <w:rsid w:val="001A3568"/>
    <w:rsid w:val="001A56E7"/>
    <w:rsid w:val="001B32CF"/>
    <w:rsid w:val="001C252A"/>
    <w:rsid w:val="001C3235"/>
    <w:rsid w:val="001C6FE0"/>
    <w:rsid w:val="001D7681"/>
    <w:rsid w:val="001E29FA"/>
    <w:rsid w:val="001E42A2"/>
    <w:rsid w:val="001E7859"/>
    <w:rsid w:val="001F02FA"/>
    <w:rsid w:val="001F62A3"/>
    <w:rsid w:val="001F6D72"/>
    <w:rsid w:val="002008A1"/>
    <w:rsid w:val="00200A95"/>
    <w:rsid w:val="0020267A"/>
    <w:rsid w:val="00213C2F"/>
    <w:rsid w:val="00215499"/>
    <w:rsid w:val="00217A6B"/>
    <w:rsid w:val="00224944"/>
    <w:rsid w:val="00227ABA"/>
    <w:rsid w:val="002314F8"/>
    <w:rsid w:val="00235055"/>
    <w:rsid w:val="0023581C"/>
    <w:rsid w:val="00240D27"/>
    <w:rsid w:val="0024223E"/>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4823"/>
    <w:rsid w:val="00363628"/>
    <w:rsid w:val="003640C8"/>
    <w:rsid w:val="00373EE0"/>
    <w:rsid w:val="003815D1"/>
    <w:rsid w:val="003842CB"/>
    <w:rsid w:val="003A130D"/>
    <w:rsid w:val="003A178E"/>
    <w:rsid w:val="003A1A86"/>
    <w:rsid w:val="003A3EE0"/>
    <w:rsid w:val="003B1AB1"/>
    <w:rsid w:val="003B1DF4"/>
    <w:rsid w:val="003B3B83"/>
    <w:rsid w:val="003B5283"/>
    <w:rsid w:val="003C0B8F"/>
    <w:rsid w:val="003D1C8A"/>
    <w:rsid w:val="003D6B6F"/>
    <w:rsid w:val="003F0230"/>
    <w:rsid w:val="003F6DF8"/>
    <w:rsid w:val="00403559"/>
    <w:rsid w:val="004038B8"/>
    <w:rsid w:val="0041444B"/>
    <w:rsid w:val="004157BE"/>
    <w:rsid w:val="0042209C"/>
    <w:rsid w:val="00422221"/>
    <w:rsid w:val="00423C9F"/>
    <w:rsid w:val="00440F84"/>
    <w:rsid w:val="00446BEE"/>
    <w:rsid w:val="004638BB"/>
    <w:rsid w:val="00466DDE"/>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575A5"/>
    <w:rsid w:val="006615DC"/>
    <w:rsid w:val="00666185"/>
    <w:rsid w:val="00667C00"/>
    <w:rsid w:val="0067437B"/>
    <w:rsid w:val="006761E4"/>
    <w:rsid w:val="00685C80"/>
    <w:rsid w:val="0069143B"/>
    <w:rsid w:val="00694378"/>
    <w:rsid w:val="006A5647"/>
    <w:rsid w:val="006A77AA"/>
    <w:rsid w:val="006A7D23"/>
    <w:rsid w:val="006B0D43"/>
    <w:rsid w:val="006B2735"/>
    <w:rsid w:val="006B3670"/>
    <w:rsid w:val="006D0B4A"/>
    <w:rsid w:val="006D1AEA"/>
    <w:rsid w:val="006E0CFD"/>
    <w:rsid w:val="006E1F47"/>
    <w:rsid w:val="006E3233"/>
    <w:rsid w:val="00702BC5"/>
    <w:rsid w:val="00707DD9"/>
    <w:rsid w:val="00710677"/>
    <w:rsid w:val="00712873"/>
    <w:rsid w:val="007129EB"/>
    <w:rsid w:val="00715373"/>
    <w:rsid w:val="00721BBE"/>
    <w:rsid w:val="007258B7"/>
    <w:rsid w:val="007262B6"/>
    <w:rsid w:val="00737F48"/>
    <w:rsid w:val="00741391"/>
    <w:rsid w:val="007458B9"/>
    <w:rsid w:val="007547B5"/>
    <w:rsid w:val="00757856"/>
    <w:rsid w:val="00761A1F"/>
    <w:rsid w:val="00770832"/>
    <w:rsid w:val="00772B77"/>
    <w:rsid w:val="00774386"/>
    <w:rsid w:val="00774CB1"/>
    <w:rsid w:val="007851BA"/>
    <w:rsid w:val="00787D0D"/>
    <w:rsid w:val="007903E6"/>
    <w:rsid w:val="007A270F"/>
    <w:rsid w:val="007A665A"/>
    <w:rsid w:val="007B3660"/>
    <w:rsid w:val="007C1970"/>
    <w:rsid w:val="007C69E9"/>
    <w:rsid w:val="007D2766"/>
    <w:rsid w:val="007E37A2"/>
    <w:rsid w:val="007E5119"/>
    <w:rsid w:val="008116BF"/>
    <w:rsid w:val="00814337"/>
    <w:rsid w:val="00816CAF"/>
    <w:rsid w:val="00820F9C"/>
    <w:rsid w:val="00830140"/>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40941"/>
    <w:rsid w:val="00947242"/>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D3AF1"/>
    <w:rsid w:val="009E3FDB"/>
    <w:rsid w:val="009F536E"/>
    <w:rsid w:val="009F6356"/>
    <w:rsid w:val="00A00107"/>
    <w:rsid w:val="00A00B4F"/>
    <w:rsid w:val="00A040A2"/>
    <w:rsid w:val="00A13093"/>
    <w:rsid w:val="00A1743F"/>
    <w:rsid w:val="00A20D86"/>
    <w:rsid w:val="00A22FF3"/>
    <w:rsid w:val="00A35CDC"/>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53A6"/>
    <w:rsid w:val="00AB5757"/>
    <w:rsid w:val="00AC6AF1"/>
    <w:rsid w:val="00AD1ECC"/>
    <w:rsid w:val="00AD2AE5"/>
    <w:rsid w:val="00AD3598"/>
    <w:rsid w:val="00AD366D"/>
    <w:rsid w:val="00AD7D92"/>
    <w:rsid w:val="00AF4491"/>
    <w:rsid w:val="00B00B28"/>
    <w:rsid w:val="00B012BE"/>
    <w:rsid w:val="00B04FD2"/>
    <w:rsid w:val="00B208ED"/>
    <w:rsid w:val="00B242C8"/>
    <w:rsid w:val="00B25658"/>
    <w:rsid w:val="00B41E03"/>
    <w:rsid w:val="00B46517"/>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E24C9"/>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CF3C7E"/>
    <w:rsid w:val="00D04734"/>
    <w:rsid w:val="00D1316F"/>
    <w:rsid w:val="00D15C69"/>
    <w:rsid w:val="00D23BCB"/>
    <w:rsid w:val="00D2771A"/>
    <w:rsid w:val="00D3232F"/>
    <w:rsid w:val="00D44082"/>
    <w:rsid w:val="00D457E2"/>
    <w:rsid w:val="00D46FF3"/>
    <w:rsid w:val="00D54432"/>
    <w:rsid w:val="00D575DA"/>
    <w:rsid w:val="00D619CB"/>
    <w:rsid w:val="00D62B6C"/>
    <w:rsid w:val="00D73ECE"/>
    <w:rsid w:val="00D74FA4"/>
    <w:rsid w:val="00D802E1"/>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1D57"/>
    <w:rsid w:val="00E0302C"/>
    <w:rsid w:val="00E0617C"/>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36B3"/>
    <w:rsid w:val="00E953E7"/>
    <w:rsid w:val="00EB5332"/>
    <w:rsid w:val="00EB54A6"/>
    <w:rsid w:val="00EC2346"/>
    <w:rsid w:val="00ED12BA"/>
    <w:rsid w:val="00ED20F2"/>
    <w:rsid w:val="00ED2F02"/>
    <w:rsid w:val="00ED7AA9"/>
    <w:rsid w:val="00EE28F5"/>
    <w:rsid w:val="00EE6D6A"/>
    <w:rsid w:val="00EF015F"/>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link w:val="Prrafodelista"/>
    <w:uiPriority w:val="99"/>
    <w:rsid w:val="00D04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22053-257D-4C46-90AC-D40847642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940</TotalTime>
  <Pages>24</Pages>
  <Words>7265</Words>
  <Characters>39960</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Uoc</cp:lastModifiedBy>
  <cp:revision>178</cp:revision>
  <cp:lastPrinted>2013-04-12T19:26:00Z</cp:lastPrinted>
  <dcterms:created xsi:type="dcterms:W3CDTF">2016-06-30T15:44:00Z</dcterms:created>
  <dcterms:modified xsi:type="dcterms:W3CDTF">2018-10-04T18:18:00Z</dcterms:modified>
</cp:coreProperties>
</file>