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24C6C" w:rsidRDefault="00924C6C">
      <w:pPr>
        <w:spacing w:after="160" w:line="259" w:lineRule="auto"/>
        <w:rPr>
          <w:rFonts w:ascii="Arial" w:eastAsia="Times New Roman" w:hAnsi="Arial" w:cs="Arial"/>
          <w:b/>
          <w:iCs/>
          <w:color w:val="FFFFFF"/>
          <w:sz w:val="28"/>
          <w:szCs w:val="36"/>
          <w:lang w:val="es-MX" w:eastAsia="es-ES"/>
        </w:rPr>
      </w:pPr>
      <w:r>
        <w:rPr>
          <w:rFonts w:ascii="Arial" w:eastAsia="Times New Roman" w:hAnsi="Arial" w:cs="Arial"/>
          <w:b/>
          <w:iCs/>
          <w:color w:val="FFFFFF"/>
          <w:sz w:val="28"/>
          <w:szCs w:val="36"/>
          <w:lang w:val="es-MX" w:eastAsia="es-ES"/>
        </w:rPr>
        <w:br w:type="page"/>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24C6C" w:rsidRDefault="00924C6C">
      <w:pPr>
        <w:spacing w:after="160" w:line="259" w:lineRule="auto"/>
        <w:rPr>
          <w:rFonts w:ascii="Arial" w:eastAsia="Times New Roman" w:hAnsi="Arial" w:cs="Arial"/>
          <w:b/>
          <w:iCs/>
          <w:color w:val="FFFFFF"/>
          <w:sz w:val="28"/>
          <w:szCs w:val="36"/>
          <w:lang w:val="es-MX" w:eastAsia="es-ES"/>
        </w:rPr>
      </w:pPr>
      <w:bookmarkStart w:id="0" w:name="_Toc263139221"/>
      <w:r>
        <w:rPr>
          <w:rFonts w:ascii="Arial" w:eastAsia="Times New Roman" w:hAnsi="Arial" w:cs="Arial"/>
          <w:b/>
          <w:iCs/>
          <w:color w:val="FFFFFF"/>
          <w:sz w:val="28"/>
          <w:szCs w:val="36"/>
          <w:lang w:val="es-MX" w:eastAsia="es-ES"/>
        </w:rPr>
        <w:br w:type="page"/>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0F1A9A">
        <w:rPr>
          <w:rFonts w:ascii="Arial" w:eastAsia="Times New Roman" w:hAnsi="Arial" w:cs="Arial"/>
          <w:i/>
          <w:iCs/>
          <w:color w:val="FF0000"/>
          <w:sz w:val="24"/>
          <w:szCs w:val="24"/>
          <w:lang w:val="es-MX"/>
        </w:rPr>
        <w:t>338.711</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27FE1" w:rsidRDefault="00627FE1">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00627FE1">
        <w:rPr>
          <w:rFonts w:cstheme="minorHAnsi"/>
        </w:rPr>
        <w:t xml:space="preserve">No. </w:t>
      </w:r>
      <w:r w:rsidR="000F1A9A">
        <w:rPr>
          <w:rFonts w:cstheme="minorHAnsi"/>
        </w:rPr>
        <w:t>338.711</w:t>
      </w:r>
      <w:bookmarkStart w:id="1" w:name="_GoBack"/>
      <w:bookmarkEnd w:id="1"/>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627FE1">
        <w:rPr>
          <w:rFonts w:cstheme="minorHAnsi"/>
        </w:rPr>
        <w:t>Corte Suprema de Justicia – VI Circunscripción Judicial de Alto Paraná</w:t>
      </w: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627FE1">
      <w:pPr>
        <w:widowControl w:val="0"/>
        <w:numPr>
          <w:ilvl w:val="0"/>
          <w:numId w:val="1"/>
        </w:numPr>
        <w:adjustRightInd w:val="0"/>
        <w:spacing w:after="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627FE1">
      <w:pPr>
        <w:widowControl w:val="0"/>
        <w:numPr>
          <w:ilvl w:val="0"/>
          <w:numId w:val="1"/>
        </w:numPr>
        <w:adjustRightInd w:val="0"/>
        <w:spacing w:after="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627FE1">
      <w:pPr>
        <w:widowControl w:val="0"/>
        <w:numPr>
          <w:ilvl w:val="0"/>
          <w:numId w:val="1"/>
        </w:numPr>
        <w:adjustRightInd w:val="0"/>
        <w:spacing w:after="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627FE1">
      <w:pPr>
        <w:widowControl w:val="0"/>
        <w:numPr>
          <w:ilvl w:val="0"/>
          <w:numId w:val="1"/>
        </w:numPr>
        <w:adjustRightInd w:val="0"/>
        <w:spacing w:after="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627FE1">
      <w:pPr>
        <w:widowControl w:val="0"/>
        <w:numPr>
          <w:ilvl w:val="0"/>
          <w:numId w:val="1"/>
        </w:numPr>
        <w:tabs>
          <w:tab w:val="num" w:pos="540"/>
        </w:tabs>
        <w:suppressAutoHyphens/>
        <w:adjustRightInd w:val="0"/>
        <w:spacing w:after="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627FE1">
      <w:pPr>
        <w:widowControl w:val="0"/>
        <w:numPr>
          <w:ilvl w:val="0"/>
          <w:numId w:val="1"/>
        </w:numPr>
        <w:suppressAutoHyphens/>
        <w:adjustRightInd w:val="0"/>
        <w:spacing w:after="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627FE1">
      <w:pPr>
        <w:widowControl w:val="0"/>
        <w:numPr>
          <w:ilvl w:val="0"/>
          <w:numId w:val="1"/>
        </w:numPr>
        <w:tabs>
          <w:tab w:val="num" w:pos="540"/>
        </w:tabs>
        <w:suppressAutoHyphens/>
        <w:adjustRightInd w:val="0"/>
        <w:spacing w:after="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627FE1">
      <w:pPr>
        <w:numPr>
          <w:ilvl w:val="0"/>
          <w:numId w:val="1"/>
        </w:numPr>
        <w:spacing w:after="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725621" w:rsidRPr="00627FE1" w:rsidRDefault="00FD63AD" w:rsidP="00627FE1">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0F1A9A">
        <w:rPr>
          <w:rFonts w:ascii="Calibri" w:hAnsi="Calibri"/>
          <w:i/>
          <w:iCs/>
          <w:sz w:val="20"/>
          <w:szCs w:val="20"/>
        </w:rPr>
        <w:t>338.711</w:t>
      </w:r>
    </w:p>
    <w:p w:rsidR="00006725" w:rsidRDefault="00006725" w:rsidP="00006725">
      <w:pPr>
        <w:spacing w:after="0" w:line="240" w:lineRule="auto"/>
        <w:jc w:val="both"/>
        <w:rPr>
          <w:rFonts w:ascii="Calibri" w:hAnsi="Calibri"/>
          <w:sz w:val="20"/>
          <w:szCs w:val="20"/>
        </w:rPr>
      </w:pPr>
    </w:p>
    <w:p w:rsidR="00627FE1" w:rsidRPr="0073214C" w:rsidRDefault="00006725" w:rsidP="00627FE1">
      <w:pPr>
        <w:spacing w:after="0" w:line="240" w:lineRule="auto"/>
        <w:outlineLvl w:val="0"/>
        <w:rPr>
          <w:rFonts w:cstheme="minorHAnsi"/>
        </w:rPr>
      </w:pPr>
      <w:r w:rsidRPr="006333B2">
        <w:rPr>
          <w:rFonts w:ascii="Calibri" w:hAnsi="Calibri"/>
          <w:szCs w:val="20"/>
        </w:rPr>
        <w:t xml:space="preserve">A: </w:t>
      </w:r>
      <w:r w:rsidR="00627FE1">
        <w:rPr>
          <w:rFonts w:cstheme="minorHAnsi"/>
        </w:rPr>
        <w:t>Corte Suprema de Justicia – VI Circunscripción Judicial de Alto Paraná</w:t>
      </w:r>
      <w:r w:rsidR="00627FE1" w:rsidRPr="0073214C">
        <w:rPr>
          <w:rFonts w:cstheme="minorHAnsi"/>
        </w:rPr>
        <w:t xml:space="preserve"> </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627FE1" w:rsidRDefault="00627FE1">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0F1A9A">
        <w:rPr>
          <w:sz w:val="20"/>
          <w:szCs w:val="20"/>
        </w:rPr>
        <w:t>338.711</w:t>
      </w:r>
    </w:p>
    <w:p w:rsidR="00006725" w:rsidRDefault="00006725" w:rsidP="00006725">
      <w:pPr>
        <w:tabs>
          <w:tab w:val="right" w:pos="9720"/>
        </w:tabs>
        <w:spacing w:line="240" w:lineRule="auto"/>
        <w:rPr>
          <w:sz w:val="20"/>
          <w:szCs w:val="20"/>
        </w:rPr>
      </w:pPr>
    </w:p>
    <w:p w:rsidR="00006725" w:rsidRPr="00627FE1" w:rsidRDefault="00006725" w:rsidP="00627FE1">
      <w:pPr>
        <w:spacing w:after="0" w:line="240" w:lineRule="auto"/>
        <w:outlineLvl w:val="0"/>
        <w:rPr>
          <w:rFonts w:cstheme="minorHAnsi"/>
        </w:rPr>
      </w:pPr>
      <w:r w:rsidRPr="006333B2">
        <w:rPr>
          <w:szCs w:val="20"/>
        </w:rPr>
        <w:t xml:space="preserve">A: </w:t>
      </w:r>
      <w:r w:rsidR="00627FE1">
        <w:rPr>
          <w:rFonts w:cstheme="minorHAnsi"/>
        </w:rPr>
        <w:t>Corte Suprema de Justicia – VI Circunscripción Judicial de Alto Paraná</w:t>
      </w:r>
      <w:r w:rsidR="00627FE1" w:rsidRPr="0073214C">
        <w:rPr>
          <w:rFonts w:cstheme="minorHAnsi"/>
        </w:rPr>
        <w:t xml:space="preserve"> </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627FE1" w:rsidRDefault="00627FE1">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627FE1">
        <w:rPr>
          <w:rFonts w:ascii="Arial" w:eastAsia="Times New Roman" w:hAnsi="Arial" w:cs="Arial"/>
          <w:lang w:val="es-ES_tradnl"/>
        </w:rPr>
        <w:t xml:space="preserve"> Contratación Directa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627FE1">
        <w:rPr>
          <w:rFonts w:ascii="Arial" w:eastAsia="Times New Roman" w:hAnsi="Arial" w:cs="Arial"/>
          <w:lang w:val="es-ES_tradnl"/>
        </w:rPr>
        <w:t xml:space="preserve"> </w:t>
      </w:r>
      <w:r w:rsidR="000F1A9A">
        <w:rPr>
          <w:rFonts w:ascii="Arial" w:eastAsia="Times New Roman" w:hAnsi="Arial" w:cs="Arial"/>
          <w:lang w:val="es-ES_tradnl"/>
        </w:rPr>
        <w:t>338.711</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76972" w:rsidRDefault="00076972">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76972" w:rsidP="00006725">
      <w:pPr>
        <w:spacing w:after="0" w:line="240" w:lineRule="auto"/>
        <w:jc w:val="right"/>
        <w:rPr>
          <w:rFonts w:ascii="Arial" w:hAnsi="Arial" w:cs="Arial"/>
          <w:b/>
          <w:sz w:val="23"/>
          <w:szCs w:val="23"/>
        </w:rPr>
      </w:pPr>
      <w:r>
        <w:rPr>
          <w:rFonts w:ascii="Arial" w:hAnsi="Arial" w:cs="Arial"/>
          <w:sz w:val="23"/>
          <w:szCs w:val="23"/>
        </w:rPr>
        <w:t>Ciudad del Este</w:t>
      </w:r>
      <w:r w:rsidR="00006725" w:rsidRPr="00AF1BF2">
        <w:rPr>
          <w:rFonts w:ascii="Arial" w:hAnsi="Arial" w:cs="Arial"/>
          <w:sz w:val="23"/>
          <w:szCs w:val="23"/>
        </w:rPr>
        <w:t>, __ de______ de 201_</w:t>
      </w:r>
    </w:p>
    <w:p w:rsidR="00006725" w:rsidRPr="0086474A" w:rsidRDefault="00006725" w:rsidP="00006725">
      <w:pPr>
        <w:spacing w:after="0" w:line="240" w:lineRule="auto"/>
        <w:rPr>
          <w:rFonts w:cs="Arial"/>
          <w:b/>
        </w:rPr>
      </w:pPr>
      <w:r w:rsidRPr="0086474A">
        <w:rPr>
          <w:rFonts w:cs="Arial"/>
          <w:b/>
        </w:rPr>
        <w:t>Señores</w:t>
      </w:r>
    </w:p>
    <w:p w:rsidR="00076972" w:rsidRPr="0073214C" w:rsidRDefault="00076972" w:rsidP="00076972">
      <w:pPr>
        <w:spacing w:after="0" w:line="240" w:lineRule="auto"/>
        <w:outlineLvl w:val="0"/>
        <w:rPr>
          <w:rFonts w:cstheme="minorHAnsi"/>
        </w:rPr>
      </w:pPr>
      <w:r>
        <w:rPr>
          <w:rFonts w:cstheme="minorHAnsi"/>
        </w:rPr>
        <w:t>Corte Suprema de Justicia – VI Circunscripción Judicial de Alto Paraná</w:t>
      </w:r>
      <w:r w:rsidRPr="0073214C">
        <w:rPr>
          <w:rFonts w:cstheme="minorHAnsi"/>
        </w:rPr>
        <w:t xml:space="preserve"> </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777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76972" w:rsidP="0035240F">
            <w:pPr>
              <w:spacing w:after="0" w:line="240" w:lineRule="auto"/>
              <w:rPr>
                <w:rFonts w:cs="Arial"/>
                <w:b/>
              </w:rPr>
            </w:pPr>
            <w:r>
              <w:rPr>
                <w:rFonts w:cs="Arial"/>
                <w:b/>
              </w:rPr>
              <w:t>CD 13/2017 “Adquisición de elementos e insumos de limpieza” – AD REFERENDUM</w:t>
            </w:r>
          </w:p>
          <w:p w:rsidR="00006725" w:rsidRPr="0086474A" w:rsidRDefault="00006725" w:rsidP="00076972">
            <w:pPr>
              <w:spacing w:after="0" w:line="240" w:lineRule="auto"/>
              <w:rPr>
                <w:rFonts w:cs="Arial"/>
                <w:b/>
              </w:rPr>
            </w:pPr>
            <w:r w:rsidRPr="0086474A">
              <w:rPr>
                <w:rFonts w:cs="Arial"/>
                <w:b/>
              </w:rPr>
              <w:t xml:space="preserve">ID: </w:t>
            </w:r>
            <w:r w:rsidR="000F1A9A">
              <w:rPr>
                <w:rFonts w:cs="Arial"/>
                <w:b/>
              </w:rPr>
              <w:t>338.711</w:t>
            </w:r>
            <w:r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C9252A" w:rsidRDefault="00C9252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w:t>
      </w:r>
      <w:r w:rsidR="00C9252A">
        <w:rPr>
          <w:rFonts w:cs="Arial"/>
          <w:b/>
          <w:noProof/>
          <w:lang w:val="es-MX" w:eastAsia="es-MX"/>
        </w:rPr>
        <mc:AlternateContent>
          <mc:Choice Requires="wps">
            <w:drawing>
              <wp:anchor distT="0" distB="0" distL="114300" distR="114300" simplePos="0" relativeHeight="251659264" behindDoc="0" locked="0" layoutInCell="1" allowOverlap="1" wp14:anchorId="2CB2EBA4" wp14:editId="6706BAA8">
                <wp:simplePos x="0" y="0"/>
                <wp:positionH relativeFrom="margin">
                  <wp:posOffset>-886460</wp:posOffset>
                </wp:positionH>
                <wp:positionV relativeFrom="paragraph">
                  <wp:posOffset>-556895</wp:posOffset>
                </wp:positionV>
                <wp:extent cx="7385685" cy="2412365"/>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95926">
                          <a:off x="0" y="0"/>
                          <a:ext cx="7385685" cy="2412365"/>
                        </a:xfrm>
                        <a:prstGeom prst="rect">
                          <a:avLst/>
                        </a:prstGeom>
                        <a:extLst>
                          <a:ext uri="{AF507438-7753-43E0-B8FC-AC1667EBCBE1}">
                            <a14:hiddenEffects xmlns:a14="http://schemas.microsoft.com/office/drawing/2010/main">
                              <a:effectLst/>
                            </a14:hiddenEffects>
                          </a:ext>
                        </a:extLst>
                      </wps:spPr>
                      <wps:txbx>
                        <w:txbxContent>
                          <w:p w:rsidR="00C9252A" w:rsidRPr="00623AA4" w:rsidRDefault="00C9252A" w:rsidP="00C9252A">
                            <w:pPr>
                              <w:pStyle w:val="NormalWeb"/>
                              <w:spacing w:before="0" w:beforeAutospacing="0" w:after="0" w:afterAutospacing="0"/>
                              <w:jc w:val="center"/>
                              <w:rPr>
                                <w:color w:val="FFFFFF" w:themeColor="background1"/>
                              </w:rPr>
                            </w:pPr>
                            <w:r w:rsidRPr="00623AA4">
                              <w:rPr>
                                <w:rFonts w:ascii="Arial Black" w:hAnsi="Arial Black"/>
                                <w:color w:val="FFFFFF" w:themeColor="background1"/>
                                <w:sz w:val="72"/>
                                <w:szCs w:val="72"/>
                                <w14:textOutline w14:w="9525" w14:cap="flat" w14:cmpd="sng" w14:algn="ctr">
                                  <w14:solidFill>
                                    <w14:srgbClr w14:val="000000"/>
                                  </w14:solidFill>
                                  <w14:prstDash w14:val="solid"/>
                                  <w14:round/>
                                </w14:textOutline>
                              </w:rPr>
                              <w:t>NO APLICA</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2CB2EBA4" id="_x0000_t202" coordsize="21600,21600" o:spt="202" path="m,l,21600r21600,l21600,xe">
                <v:stroke joinstyle="miter"/>
                <v:path gradientshapeok="t" o:connecttype="rect"/>
              </v:shapetype>
              <v:shape id="Cuadro de texto 1" o:spid="_x0000_s1026" type="#_x0000_t202" style="position:absolute;left:0;text-align:left;margin-left:-69.8pt;margin-top:-43.85pt;width:581.55pt;height:189.95pt;rotation:-3062797fd;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" filled="f" stroked="f">
                <o:lock v:ext="edit" shapetype="t"/>
                <v:textbox>
                  <w:txbxContent>
                    <w:p w:rsidR="00C9252A" w:rsidRPr="00623AA4" w:rsidRDefault="00C9252A" w:rsidP="00C9252A">
                      <w:pPr>
                        <w:pStyle w:val="NormalWeb"/>
                        <w:spacing w:before="0" w:beforeAutospacing="0" w:after="0" w:afterAutospacing="0"/>
                        <w:jc w:val="center"/>
                        <w:rPr>
                          <w:color w:val="FFFFFF" w:themeColor="background1"/>
                        </w:rPr>
                      </w:pPr>
                      <w:r w:rsidRPr="00623AA4">
                        <w:rPr>
                          <w:rFonts w:ascii="Arial Black" w:hAnsi="Arial Black"/>
                          <w:color w:val="FFFFFF" w:themeColor="background1"/>
                          <w:sz w:val="72"/>
                          <w:szCs w:val="72"/>
                          <w14:textOutline w14:w="9525" w14:cap="flat" w14:cmpd="sng" w14:algn="ctr">
                            <w14:solidFill>
                              <w14:srgbClr w14:val="000000"/>
                            </w14:solidFill>
                            <w14:prstDash w14:val="solid"/>
                            <w14:round/>
                          </w14:textOutline>
                        </w:rPr>
                        <w:t>NO APLICA</w:t>
                      </w:r>
                    </w:p>
                  </w:txbxContent>
                </v:textbox>
                <w10:wrap anchorx="margin"/>
              </v:shape>
            </w:pict>
          </mc:Fallback>
        </mc:AlternateContent>
      </w:r>
      <w:r w:rsidRPr="00253492">
        <w:rPr>
          <w:lang w:val="es-MX"/>
        </w:rPr>
        <w:t xml:space="preserve">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C9252A" w:rsidRDefault="00C9252A">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C9252A" w:rsidP="00006725">
      <w:pPr>
        <w:spacing w:after="0" w:line="240" w:lineRule="auto"/>
        <w:jc w:val="both"/>
        <w:rPr>
          <w:rFonts w:ascii="Calibri" w:eastAsia="Times New Roman" w:hAnsi="Calibri" w:cs="Times New Roman"/>
          <w:b/>
          <w:i/>
          <w:color w:val="FF0000"/>
          <w:sz w:val="24"/>
          <w:szCs w:val="16"/>
          <w:lang w:eastAsia="es-ES"/>
        </w:rPr>
      </w:pPr>
      <w:r>
        <w:rPr>
          <w:rFonts w:cs="Arial"/>
          <w:b/>
          <w:noProof/>
          <w:lang w:val="es-MX" w:eastAsia="es-MX"/>
        </w:rPr>
        <mc:AlternateContent>
          <mc:Choice Requires="wps">
            <w:drawing>
              <wp:anchor distT="0" distB="0" distL="114300" distR="114300" simplePos="0" relativeHeight="251661312" behindDoc="0" locked="0" layoutInCell="1" allowOverlap="1" wp14:anchorId="45E369E1" wp14:editId="4061C02B">
                <wp:simplePos x="0" y="0"/>
                <wp:positionH relativeFrom="margin">
                  <wp:posOffset>-672861</wp:posOffset>
                </wp:positionH>
                <wp:positionV relativeFrom="paragraph">
                  <wp:posOffset>865529</wp:posOffset>
                </wp:positionV>
                <wp:extent cx="7385685" cy="241236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95926">
                          <a:off x="0" y="0"/>
                          <a:ext cx="7385685" cy="2412365"/>
                        </a:xfrm>
                        <a:prstGeom prst="rect">
                          <a:avLst/>
                        </a:prstGeom>
                        <a:extLst>
                          <a:ext uri="{AF507438-7753-43E0-B8FC-AC1667EBCBE1}">
                            <a14:hiddenEffects xmlns:a14="http://schemas.microsoft.com/office/drawing/2010/main">
                              <a:effectLst/>
                            </a14:hiddenEffects>
                          </a:ext>
                        </a:extLst>
                      </wps:spPr>
                      <wps:txbx>
                        <w:txbxContent>
                          <w:p w:rsidR="00C9252A" w:rsidRPr="00623AA4" w:rsidRDefault="00C9252A" w:rsidP="00C9252A">
                            <w:pPr>
                              <w:pStyle w:val="NormalWeb"/>
                              <w:spacing w:before="0" w:beforeAutospacing="0" w:after="0" w:afterAutospacing="0"/>
                              <w:jc w:val="center"/>
                              <w:rPr>
                                <w:color w:val="FFFFFF" w:themeColor="background1"/>
                              </w:rPr>
                            </w:pPr>
                            <w:r w:rsidRPr="00623AA4">
                              <w:rPr>
                                <w:rFonts w:ascii="Arial Black" w:hAnsi="Arial Black"/>
                                <w:color w:val="FFFFFF" w:themeColor="background1"/>
                                <w:sz w:val="72"/>
                                <w:szCs w:val="72"/>
                                <w14:textOutline w14:w="9525" w14:cap="flat" w14:cmpd="sng" w14:algn="ctr">
                                  <w14:solidFill>
                                    <w14:srgbClr w14:val="000000"/>
                                  </w14:solidFill>
                                  <w14:prstDash w14:val="solid"/>
                                  <w14:round/>
                                </w14:textOutline>
                              </w:rPr>
                              <w:t>NO APLICA</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5E369E1" id="Cuadro de texto 2" o:spid="_x0000_s1027" type="#_x0000_t202" style="position:absolute;left:0;text-align:left;margin-left:-53pt;margin-top:68.15pt;width:581.55pt;height:189.95pt;rotation:-3062797fd;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" filled="f" stroked="f">
                <o:lock v:ext="edit" shapetype="t"/>
                <v:textbox>
                  <w:txbxContent>
                    <w:p w:rsidR="00C9252A" w:rsidRPr="00623AA4" w:rsidRDefault="00C9252A" w:rsidP="00C9252A">
                      <w:pPr>
                        <w:pStyle w:val="NormalWeb"/>
                        <w:spacing w:before="0" w:beforeAutospacing="0" w:after="0" w:afterAutospacing="0"/>
                        <w:jc w:val="center"/>
                        <w:rPr>
                          <w:color w:val="FFFFFF" w:themeColor="background1"/>
                        </w:rPr>
                      </w:pPr>
                      <w:r w:rsidRPr="00623AA4">
                        <w:rPr>
                          <w:rFonts w:ascii="Arial Black" w:hAnsi="Arial Black"/>
                          <w:color w:val="FFFFFF" w:themeColor="background1"/>
                          <w:sz w:val="72"/>
                          <w:szCs w:val="72"/>
                          <w14:textOutline w14:w="9525" w14:cap="flat" w14:cmpd="sng" w14:algn="ctr">
                            <w14:solidFill>
                              <w14:srgbClr w14:val="000000"/>
                            </w14:solidFill>
                            <w14:prstDash w14:val="solid"/>
                            <w14:round/>
                          </w14:textOutline>
                        </w:rPr>
                        <w:t>NO APLICA</w:t>
                      </w:r>
                    </w:p>
                  </w:txbxContent>
                </v:textbox>
                <w10:wrap anchorx="margin"/>
              </v:shape>
            </w:pict>
          </mc:Fallback>
        </mc:AlternateContent>
      </w:r>
      <w:r w:rsidR="00006725"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924C6C">
      <w:headerReference w:type="default" r:id="rId7"/>
      <w:footerReference w:type="default" r:id="rId8"/>
      <w:pgSz w:w="12242" w:h="18722" w:code="28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72C" w:rsidRDefault="00E3672C">
      <w:pPr>
        <w:spacing w:after="0" w:line="240" w:lineRule="auto"/>
      </w:pPr>
      <w:r>
        <w:separator/>
      </w:r>
    </w:p>
  </w:endnote>
  <w:endnote w:type="continuationSeparator" w:id="0">
    <w:p w:rsidR="00E3672C" w:rsidRDefault="00E36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F1A9A" w:rsidRPr="000F1A9A">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72C" w:rsidRDefault="00E3672C">
      <w:pPr>
        <w:spacing w:after="0" w:line="240" w:lineRule="auto"/>
      </w:pPr>
      <w:r>
        <w:separator/>
      </w:r>
    </w:p>
  </w:footnote>
  <w:footnote w:type="continuationSeparator" w:id="0">
    <w:p w:rsidR="00E3672C" w:rsidRDefault="00E36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E3672C"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76972"/>
    <w:rsid w:val="000C5E59"/>
    <w:rsid w:val="000E2569"/>
    <w:rsid w:val="000E31F5"/>
    <w:rsid w:val="000F1A9A"/>
    <w:rsid w:val="00105CCA"/>
    <w:rsid w:val="001836A3"/>
    <w:rsid w:val="00196DEA"/>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27FE1"/>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24C6C"/>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9252A"/>
    <w:rsid w:val="00CF68D3"/>
    <w:rsid w:val="00CF794D"/>
    <w:rsid w:val="00D726EC"/>
    <w:rsid w:val="00DA014B"/>
    <w:rsid w:val="00DA324A"/>
    <w:rsid w:val="00DB4B03"/>
    <w:rsid w:val="00DC4449"/>
    <w:rsid w:val="00DC70C2"/>
    <w:rsid w:val="00DE5E8B"/>
    <w:rsid w:val="00E246BE"/>
    <w:rsid w:val="00E36343"/>
    <w:rsid w:val="00E3672C"/>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E69836F"/>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styleId="NormalWeb">
    <w:name w:val="Normal (Web)"/>
    <w:basedOn w:val="Normal"/>
    <w:uiPriority w:val="99"/>
    <w:semiHidden/>
    <w:unhideWhenUsed/>
    <w:rsid w:val="00C9252A"/>
    <w:pPr>
      <w:spacing w:before="100" w:beforeAutospacing="1" w:after="100" w:afterAutospacing="1" w:line="240" w:lineRule="auto"/>
    </w:pPr>
    <w:rPr>
      <w:rFonts w:ascii="Times New Roman" w:eastAsiaTheme="minorEastAsia" w:hAnsi="Times New Roman" w:cs="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10</Pages>
  <Words>2732</Words>
  <Characters>15028</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Marcela Rios Delgado</cp:lastModifiedBy>
  <cp:revision>77</cp:revision>
  <cp:lastPrinted>2017-09-21T15:52:00Z</cp:lastPrinted>
  <dcterms:created xsi:type="dcterms:W3CDTF">2015-06-24T18:20:00Z</dcterms:created>
  <dcterms:modified xsi:type="dcterms:W3CDTF">2017-11-22T15:16:00Z</dcterms:modified>
</cp:coreProperties>
</file>