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DC" w:rsidRDefault="002441DC" w:rsidP="00F070A1">
      <w:pPr>
        <w:jc w:val="center"/>
        <w:rPr>
          <w:b/>
          <w:sz w:val="56"/>
          <w:szCs w:val="56"/>
        </w:rPr>
      </w:pPr>
    </w:p>
    <w:p w:rsidR="00F070A1" w:rsidRDefault="00F070A1" w:rsidP="00F070A1">
      <w:pPr>
        <w:jc w:val="center"/>
        <w:rPr>
          <w:b/>
          <w:sz w:val="56"/>
          <w:szCs w:val="56"/>
        </w:rPr>
      </w:pPr>
      <w:r>
        <w:rPr>
          <w:b/>
          <w:sz w:val="56"/>
          <w:szCs w:val="56"/>
        </w:rPr>
        <w:t>UNIVERSIDAD NACIONAL DE PILAR</w:t>
      </w:r>
    </w:p>
    <w:p w:rsidR="00F070A1" w:rsidRPr="002B5B3C" w:rsidRDefault="00F070A1" w:rsidP="00F070A1">
      <w:pPr>
        <w:jc w:val="center"/>
        <w:rPr>
          <w:sz w:val="36"/>
          <w:szCs w:val="36"/>
        </w:rPr>
      </w:pPr>
      <w:r w:rsidRPr="002B5B3C">
        <w:rPr>
          <w:b/>
          <w:sz w:val="36"/>
          <w:szCs w:val="36"/>
        </w:rPr>
        <w:t>FACULTAD DE DERECHO, CIENCIAS POLITICAS Y SOCIALES</w:t>
      </w:r>
    </w:p>
    <w:p w:rsidR="00F070A1" w:rsidRPr="002B5B3C" w:rsidRDefault="00F070A1" w:rsidP="00F070A1">
      <w:pPr>
        <w:spacing w:line="100" w:lineRule="atLeast"/>
        <w:jc w:val="center"/>
        <w:rPr>
          <w:b/>
          <w:sz w:val="36"/>
          <w:szCs w:val="36"/>
        </w:rPr>
      </w:pPr>
      <w:r w:rsidRPr="002B5B3C">
        <w:rPr>
          <w:b/>
          <w:sz w:val="36"/>
          <w:szCs w:val="36"/>
        </w:rPr>
        <w:t>SUB</w:t>
      </w:r>
      <w:r>
        <w:rPr>
          <w:b/>
          <w:sz w:val="36"/>
          <w:szCs w:val="36"/>
        </w:rPr>
        <w:t xml:space="preserve"> </w:t>
      </w:r>
      <w:r w:rsidRPr="002B5B3C">
        <w:rPr>
          <w:b/>
          <w:sz w:val="36"/>
          <w:szCs w:val="36"/>
        </w:rPr>
        <w:t>UOC N° 3</w:t>
      </w:r>
    </w:p>
    <w:p w:rsidR="00F070A1" w:rsidRPr="002B5B3C" w:rsidRDefault="00F070A1" w:rsidP="00F070A1">
      <w:pPr>
        <w:spacing w:line="100" w:lineRule="atLeast"/>
        <w:jc w:val="center"/>
        <w:rPr>
          <w:b/>
          <w:sz w:val="36"/>
          <w:szCs w:val="36"/>
        </w:rPr>
      </w:pPr>
      <w:r w:rsidRPr="002B5B3C">
        <w:rPr>
          <w:b/>
          <w:sz w:val="36"/>
          <w:szCs w:val="36"/>
        </w:rPr>
        <w:t>UNIDAD OPERATIVA DE CONTRATACIONES</w:t>
      </w:r>
    </w:p>
    <w:p w:rsidR="00024BC7" w:rsidRDefault="00F04314" w:rsidP="00C82218">
      <w:pPr>
        <w:spacing w:after="0" w:line="240" w:lineRule="auto"/>
        <w:jc w:val="center"/>
        <w:rPr>
          <w:rFonts w:ascii="Arial Black" w:hAnsi="Arial Black" w:cs="Arial"/>
          <w:b/>
          <w:spacing w:val="30"/>
          <w:sz w:val="40"/>
        </w:rPr>
      </w:pPr>
      <w:r>
        <w:rPr>
          <w:rFonts w:ascii="Arial Black" w:hAnsi="Arial Black" w:cs="Arial"/>
          <w:b/>
          <w:noProof/>
          <w:spacing w:val="30"/>
          <w:sz w:val="40"/>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0.8pt;margin-top:.75pt;width:175.75pt;height:163.75pt;z-index:251658240">
            <v:imagedata r:id="rId9" o:title=""/>
          </v:shape>
          <o:OLEObject Type="Embed" ProgID="MSPhotoEd.3" ShapeID="_x0000_s1026" DrawAspect="Content" ObjectID="_1557725847" r:id="rId10"/>
        </w:pict>
      </w:r>
    </w:p>
    <w:p w:rsidR="00024BC7" w:rsidRDefault="00024BC7" w:rsidP="00C82218">
      <w:pPr>
        <w:spacing w:after="0" w:line="240" w:lineRule="auto"/>
        <w:jc w:val="center"/>
        <w:rPr>
          <w:rFonts w:ascii="Arial Black" w:hAnsi="Arial Black" w:cs="Arial"/>
          <w:b/>
          <w:spacing w:val="30"/>
          <w:sz w:val="40"/>
        </w:rPr>
      </w:pPr>
    </w:p>
    <w:p w:rsidR="00024BC7" w:rsidRDefault="00024BC7" w:rsidP="00C82218">
      <w:pPr>
        <w:spacing w:after="0" w:line="240" w:lineRule="auto"/>
        <w:jc w:val="center"/>
        <w:rPr>
          <w:rFonts w:ascii="Arial Black" w:hAnsi="Arial Black" w:cs="Arial"/>
          <w:b/>
          <w:spacing w:val="30"/>
          <w:sz w:val="40"/>
        </w:rPr>
      </w:pPr>
    </w:p>
    <w:p w:rsidR="00F070A1" w:rsidRDefault="00F070A1" w:rsidP="00C82218">
      <w:pPr>
        <w:spacing w:after="0" w:line="240" w:lineRule="auto"/>
        <w:jc w:val="center"/>
        <w:rPr>
          <w:rFonts w:ascii="Arial Black" w:hAnsi="Arial Black" w:cs="Arial"/>
          <w:b/>
          <w:spacing w:val="30"/>
          <w:sz w:val="40"/>
        </w:rPr>
      </w:pPr>
    </w:p>
    <w:p w:rsidR="00F070A1" w:rsidRDefault="00F070A1" w:rsidP="00C82218">
      <w:pPr>
        <w:spacing w:after="0" w:line="240" w:lineRule="auto"/>
        <w:jc w:val="center"/>
        <w:rPr>
          <w:rFonts w:ascii="Arial Black" w:hAnsi="Arial Black" w:cs="Arial"/>
          <w:b/>
          <w:spacing w:val="30"/>
          <w:sz w:val="40"/>
        </w:rPr>
      </w:pPr>
    </w:p>
    <w:p w:rsidR="00F070A1" w:rsidRDefault="00F070A1" w:rsidP="00C82218">
      <w:pPr>
        <w:spacing w:after="0" w:line="240" w:lineRule="auto"/>
        <w:jc w:val="center"/>
        <w:rPr>
          <w:rFonts w:ascii="Arial Black" w:hAnsi="Arial Black" w:cs="Arial"/>
          <w:b/>
          <w:spacing w:val="30"/>
          <w:sz w:val="4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A3BD0" w:rsidRPr="00C74B4B" w:rsidRDefault="009A3BD0" w:rsidP="00C82218">
      <w:pPr>
        <w:spacing w:after="0" w:line="240" w:lineRule="auto"/>
        <w:jc w:val="both"/>
        <w:rPr>
          <w:rFonts w:ascii="Arial Black" w:hAnsi="Arial Black" w:cs="Arial"/>
        </w:rPr>
      </w:pPr>
    </w:p>
    <w:p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F070A1" w:rsidRPr="003F4AC8" w:rsidRDefault="00403C94" w:rsidP="00F070A1">
      <w:pPr>
        <w:pStyle w:val="a"/>
        <w:spacing w:line="100" w:lineRule="atLeast"/>
        <w:rPr>
          <w:szCs w:val="48"/>
        </w:rPr>
      </w:pPr>
      <w:r>
        <w:rPr>
          <w:szCs w:val="48"/>
        </w:rPr>
        <w:t>CONTRATACION DIRECTA Nº 0</w:t>
      </w:r>
      <w:r w:rsidR="002441DC">
        <w:rPr>
          <w:szCs w:val="48"/>
        </w:rPr>
        <w:t>8</w:t>
      </w:r>
      <w:r w:rsidR="00F070A1" w:rsidRPr="003F4AC8">
        <w:rPr>
          <w:szCs w:val="48"/>
        </w:rPr>
        <w:t>/2</w:t>
      </w:r>
      <w:r w:rsidR="002441DC">
        <w:rPr>
          <w:szCs w:val="48"/>
        </w:rPr>
        <w:t>.</w:t>
      </w:r>
      <w:r w:rsidR="00F070A1" w:rsidRPr="003F4AC8">
        <w:rPr>
          <w:szCs w:val="48"/>
        </w:rPr>
        <w:t>01</w:t>
      </w:r>
      <w:r w:rsidR="0005202D">
        <w:rPr>
          <w:szCs w:val="48"/>
        </w:rPr>
        <w:t>7</w:t>
      </w:r>
    </w:p>
    <w:p w:rsidR="00F070A1" w:rsidRDefault="00F070A1" w:rsidP="00F070A1">
      <w:pPr>
        <w:spacing w:line="100" w:lineRule="atLeast"/>
        <w:jc w:val="center"/>
        <w:rPr>
          <w:b/>
          <w:sz w:val="32"/>
          <w:szCs w:val="32"/>
        </w:rPr>
      </w:pPr>
    </w:p>
    <w:p w:rsidR="00F070A1" w:rsidRDefault="00F070A1" w:rsidP="00F070A1">
      <w:pPr>
        <w:spacing w:line="100" w:lineRule="atLeast"/>
        <w:rPr>
          <w:sz w:val="23"/>
        </w:rPr>
      </w:pPr>
    </w:p>
    <w:p w:rsidR="00F070A1" w:rsidRDefault="00F070A1" w:rsidP="00F070A1">
      <w:pPr>
        <w:jc w:val="center"/>
        <w:rPr>
          <w:rFonts w:ascii="Arial" w:hAnsi="Arial" w:cs="Arial"/>
          <w:b/>
          <w:bCs/>
          <w:sz w:val="36"/>
          <w:szCs w:val="36"/>
        </w:rPr>
      </w:pPr>
      <w:r>
        <w:rPr>
          <w:rFonts w:ascii="Arial" w:hAnsi="Arial" w:cs="Arial"/>
          <w:b/>
          <w:bCs/>
          <w:sz w:val="36"/>
          <w:szCs w:val="36"/>
        </w:rPr>
        <w:t>“</w:t>
      </w:r>
      <w:r w:rsidR="002441DC">
        <w:rPr>
          <w:rFonts w:ascii="Arial" w:hAnsi="Arial" w:cs="Arial"/>
          <w:b/>
          <w:sz w:val="36"/>
          <w:szCs w:val="36"/>
        </w:rPr>
        <w:t>SERVICIO DE IMPRESIONES VARIAS</w:t>
      </w:r>
      <w:r>
        <w:rPr>
          <w:rFonts w:ascii="Arial" w:hAnsi="Arial" w:cs="Arial"/>
          <w:b/>
          <w:bCs/>
          <w:sz w:val="36"/>
          <w:szCs w:val="36"/>
        </w:rPr>
        <w:t>”</w:t>
      </w:r>
    </w:p>
    <w:p w:rsidR="00F070A1" w:rsidRPr="00721DF4" w:rsidRDefault="00F070A1" w:rsidP="00F070A1">
      <w:pPr>
        <w:pStyle w:val="a"/>
        <w:spacing w:line="100" w:lineRule="atLeast"/>
        <w:rPr>
          <w:sz w:val="23"/>
          <w:lang w:val="es-PY"/>
        </w:rPr>
      </w:pPr>
    </w:p>
    <w:p w:rsidR="00F070A1" w:rsidRDefault="00F070A1" w:rsidP="00F070A1">
      <w:pPr>
        <w:spacing w:after="0" w:line="240" w:lineRule="auto"/>
        <w:jc w:val="center"/>
        <w:rPr>
          <w:b/>
          <w:spacing w:val="30"/>
        </w:rPr>
      </w:pPr>
    </w:p>
    <w:p w:rsidR="00F070A1" w:rsidRDefault="00F070A1" w:rsidP="00F070A1">
      <w:pPr>
        <w:spacing w:after="0" w:line="240" w:lineRule="auto"/>
        <w:jc w:val="center"/>
        <w:rPr>
          <w:b/>
          <w:spacing w:val="30"/>
        </w:rPr>
      </w:pPr>
    </w:p>
    <w:p w:rsidR="00F070A1" w:rsidRPr="00C82218" w:rsidRDefault="00F070A1" w:rsidP="00F070A1">
      <w:pPr>
        <w:spacing w:after="0" w:line="240" w:lineRule="auto"/>
        <w:jc w:val="center"/>
        <w:rPr>
          <w:b/>
          <w:spacing w:val="20"/>
          <w:sz w:val="52"/>
          <w:szCs w:val="52"/>
        </w:rPr>
      </w:pPr>
      <w:r w:rsidRPr="00C82218">
        <w:rPr>
          <w:b/>
          <w:spacing w:val="20"/>
          <w:sz w:val="52"/>
          <w:szCs w:val="52"/>
        </w:rPr>
        <w:t>CARTA DE INVITACION ESTÁNDAR</w:t>
      </w:r>
    </w:p>
    <w:p w:rsidR="00C82218" w:rsidRDefault="00C82218" w:rsidP="007A270F">
      <w:pPr>
        <w:spacing w:after="0" w:line="240" w:lineRule="auto"/>
        <w:rPr>
          <w:b/>
          <w:spacing w:val="30"/>
        </w:rPr>
      </w:pPr>
    </w:p>
    <w:p w:rsidR="00F070A1" w:rsidRPr="00C74B4B" w:rsidRDefault="00F070A1" w:rsidP="007A270F">
      <w:pPr>
        <w:spacing w:after="0" w:line="240" w:lineRule="auto"/>
        <w:rPr>
          <w:rFonts w:ascii="Arial" w:hAnsi="Arial" w:cs="Arial"/>
          <w:bCs/>
          <w:sz w:val="36"/>
          <w:szCs w:val="36"/>
          <w:lang w:val="es-MX"/>
        </w:rPr>
      </w:pPr>
    </w:p>
    <w:p w:rsidR="00814337" w:rsidRPr="00F070A1" w:rsidRDefault="007458B9" w:rsidP="00C82218">
      <w:pPr>
        <w:spacing w:after="0" w:line="240" w:lineRule="auto"/>
        <w:jc w:val="center"/>
        <w:rPr>
          <w:rFonts w:ascii="Arial" w:hAnsi="Arial" w:cs="Arial"/>
          <w:bCs/>
          <w:i/>
          <w:sz w:val="24"/>
          <w:szCs w:val="24"/>
          <w:lang w:val="es-MX"/>
        </w:rPr>
      </w:pPr>
      <w:r w:rsidRPr="00F070A1">
        <w:rPr>
          <w:rFonts w:ascii="Arial" w:hAnsi="Arial" w:cs="Arial"/>
          <w:bCs/>
          <w:i/>
          <w:sz w:val="24"/>
          <w:szCs w:val="24"/>
          <w:lang w:val="es-MX"/>
        </w:rPr>
        <w:t>[</w:t>
      </w:r>
      <w:r w:rsidR="00814337" w:rsidRPr="00F070A1">
        <w:rPr>
          <w:rFonts w:ascii="Arial" w:hAnsi="Arial" w:cs="Arial"/>
          <w:bCs/>
          <w:i/>
          <w:sz w:val="24"/>
          <w:szCs w:val="24"/>
          <w:lang w:val="es-MX"/>
        </w:rPr>
        <w:t>Aprobado por Resolución DNCP N°</w:t>
      </w:r>
      <w:r w:rsidR="00846659" w:rsidRPr="00F070A1">
        <w:rPr>
          <w:rFonts w:ascii="Arial" w:hAnsi="Arial" w:cs="Arial"/>
          <w:bCs/>
          <w:i/>
          <w:sz w:val="24"/>
          <w:szCs w:val="24"/>
          <w:lang w:val="es-MX"/>
        </w:rPr>
        <w:t xml:space="preserve"> 4371</w:t>
      </w:r>
      <w:r w:rsidR="001E29FA" w:rsidRPr="00F070A1">
        <w:rPr>
          <w:rFonts w:ascii="Arial" w:hAnsi="Arial" w:cs="Arial"/>
          <w:bCs/>
          <w:i/>
          <w:sz w:val="24"/>
          <w:szCs w:val="24"/>
          <w:lang w:val="es-MX"/>
        </w:rPr>
        <w:t xml:space="preserve"> </w:t>
      </w:r>
      <w:r w:rsidR="00814337" w:rsidRPr="00F070A1">
        <w:rPr>
          <w:rFonts w:ascii="Arial" w:hAnsi="Arial" w:cs="Arial"/>
          <w:bCs/>
          <w:i/>
          <w:sz w:val="24"/>
          <w:szCs w:val="24"/>
          <w:lang w:val="es-MX"/>
        </w:rPr>
        <w:t>de fecha</w:t>
      </w:r>
      <w:r w:rsidRPr="00F070A1">
        <w:rPr>
          <w:rFonts w:ascii="Arial" w:hAnsi="Arial" w:cs="Arial"/>
          <w:bCs/>
          <w:i/>
          <w:sz w:val="24"/>
          <w:szCs w:val="24"/>
          <w:lang w:val="es-MX"/>
        </w:rPr>
        <w:t xml:space="preserve"> </w:t>
      </w:r>
      <w:r w:rsidR="00846659" w:rsidRPr="00F070A1">
        <w:rPr>
          <w:rFonts w:ascii="Arial" w:hAnsi="Arial" w:cs="Arial"/>
          <w:bCs/>
          <w:i/>
          <w:sz w:val="24"/>
          <w:szCs w:val="24"/>
          <w:lang w:val="es-MX"/>
        </w:rPr>
        <w:t xml:space="preserve">16 </w:t>
      </w:r>
      <w:r w:rsidRPr="00F070A1">
        <w:rPr>
          <w:rFonts w:ascii="Arial" w:hAnsi="Arial" w:cs="Arial"/>
          <w:bCs/>
          <w:i/>
          <w:sz w:val="24"/>
          <w:szCs w:val="24"/>
          <w:lang w:val="es-MX"/>
        </w:rPr>
        <w:t xml:space="preserve">de </w:t>
      </w:r>
      <w:r w:rsidR="00846659" w:rsidRPr="00F070A1">
        <w:rPr>
          <w:rFonts w:ascii="Arial" w:hAnsi="Arial" w:cs="Arial"/>
          <w:bCs/>
          <w:i/>
          <w:sz w:val="24"/>
          <w:szCs w:val="24"/>
          <w:lang w:val="es-MX"/>
        </w:rPr>
        <w:t xml:space="preserve">diciembre </w:t>
      </w:r>
      <w:r w:rsidRPr="00F070A1">
        <w:rPr>
          <w:rFonts w:ascii="Arial" w:hAnsi="Arial" w:cs="Arial"/>
          <w:bCs/>
          <w:i/>
          <w:sz w:val="24"/>
          <w:szCs w:val="24"/>
          <w:lang w:val="es-MX"/>
        </w:rPr>
        <w:t>de</w:t>
      </w:r>
      <w:r w:rsidR="004F587D" w:rsidRPr="00F070A1">
        <w:rPr>
          <w:rFonts w:ascii="Arial" w:hAnsi="Arial" w:cs="Arial"/>
          <w:bCs/>
          <w:i/>
          <w:sz w:val="24"/>
          <w:szCs w:val="24"/>
          <w:lang w:val="es-MX"/>
        </w:rPr>
        <w:t xml:space="preserve"> 201</w:t>
      </w:r>
      <w:r w:rsidR="00846659" w:rsidRPr="00F070A1">
        <w:rPr>
          <w:rFonts w:ascii="Arial" w:hAnsi="Arial" w:cs="Arial"/>
          <w:bCs/>
          <w:i/>
          <w:sz w:val="24"/>
          <w:szCs w:val="24"/>
          <w:lang w:val="es-MX"/>
        </w:rPr>
        <w:t>6</w:t>
      </w:r>
      <w:r w:rsidRPr="00F070A1">
        <w:rPr>
          <w:rFonts w:ascii="Arial" w:hAnsi="Arial" w:cs="Arial"/>
          <w:bCs/>
          <w:i/>
          <w:sz w:val="24"/>
          <w:szCs w:val="24"/>
          <w:lang w:val="es-MX"/>
        </w:rPr>
        <w:t>]</w:t>
      </w:r>
      <w:r w:rsidR="00814337" w:rsidRPr="00F070A1">
        <w:rPr>
          <w:rFonts w:ascii="Arial" w:hAnsi="Arial" w:cs="Arial"/>
          <w:bCs/>
          <w:i/>
          <w:sz w:val="24"/>
          <w:szCs w:val="24"/>
          <w:lang w:val="es-MX"/>
        </w:rPr>
        <w:t xml:space="preserve"> </w:t>
      </w:r>
      <w:r w:rsidR="00846659" w:rsidRPr="00F070A1">
        <w:rPr>
          <w:rFonts w:ascii="Arial" w:hAnsi="Arial" w:cs="Arial"/>
          <w:bCs/>
          <w:i/>
          <w:sz w:val="24"/>
          <w:szCs w:val="24"/>
          <w:lang w:val="es-MX"/>
        </w:rPr>
        <w:t xml:space="preserve"> </w:t>
      </w:r>
    </w:p>
    <w:p w:rsidR="00F070A1" w:rsidRDefault="00F070A1" w:rsidP="005863AC">
      <w:pPr>
        <w:suppressAutoHyphens/>
        <w:spacing w:after="0" w:line="100" w:lineRule="atLeast"/>
        <w:jc w:val="center"/>
        <w:rPr>
          <w:rFonts w:ascii="Arial" w:hAnsi="Arial" w:cs="Arial"/>
          <w:b/>
          <w:kern w:val="2"/>
          <w:sz w:val="40"/>
        </w:rPr>
      </w:pPr>
    </w:p>
    <w:p w:rsidR="00F070A1" w:rsidRDefault="00F070A1" w:rsidP="005863AC">
      <w:pPr>
        <w:suppressAutoHyphens/>
        <w:spacing w:after="0" w:line="100" w:lineRule="atLeast"/>
        <w:jc w:val="center"/>
        <w:rPr>
          <w:rFonts w:ascii="Arial" w:hAnsi="Arial" w:cs="Arial"/>
          <w:b/>
          <w:kern w:val="2"/>
          <w:sz w:val="40"/>
        </w:rPr>
      </w:pPr>
    </w:p>
    <w:p w:rsidR="00232204" w:rsidRDefault="00232204" w:rsidP="005863AC">
      <w:pPr>
        <w:suppressAutoHyphens/>
        <w:spacing w:after="0" w:line="100" w:lineRule="atLeast"/>
        <w:jc w:val="center"/>
        <w:rPr>
          <w:rFonts w:ascii="Arial" w:hAnsi="Arial" w:cs="Arial"/>
          <w:b/>
          <w:kern w:val="2"/>
          <w:sz w:val="40"/>
        </w:rPr>
      </w:pPr>
    </w:p>
    <w:p w:rsidR="00232204" w:rsidRDefault="00232204" w:rsidP="005863AC">
      <w:pPr>
        <w:suppressAutoHyphens/>
        <w:spacing w:after="0" w:line="100" w:lineRule="atLeast"/>
        <w:jc w:val="center"/>
        <w:rPr>
          <w:rFonts w:ascii="Arial" w:hAnsi="Arial" w:cs="Arial"/>
          <w:b/>
          <w:kern w:val="2"/>
          <w:sz w:val="40"/>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lastRenderedPageBreak/>
        <w:t>PREFACIO</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CC3664" w:rsidRDefault="00CC3664"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3D23A1" w:rsidRDefault="003D23A1" w:rsidP="00CC3664">
      <w:pPr>
        <w:suppressAutoHyphens/>
        <w:spacing w:after="0" w:line="100" w:lineRule="atLeast"/>
        <w:rPr>
          <w:rFonts w:ascii="Arial" w:hAnsi="Arial" w:cs="Arial"/>
          <w:b/>
          <w:i/>
          <w:sz w:val="24"/>
        </w:rPr>
      </w:pPr>
    </w:p>
    <w:p w:rsidR="003D23A1" w:rsidRDefault="003D23A1" w:rsidP="00CC3664">
      <w:pPr>
        <w:suppressAutoHyphens/>
        <w:spacing w:after="0" w:line="100" w:lineRule="atLeast"/>
        <w:rPr>
          <w:rFonts w:ascii="Arial" w:hAnsi="Arial" w:cs="Arial"/>
          <w:b/>
          <w:i/>
          <w:sz w:val="24"/>
        </w:rPr>
      </w:pPr>
    </w:p>
    <w:p w:rsidR="003D23A1" w:rsidRDefault="003D23A1" w:rsidP="00CC3664">
      <w:pPr>
        <w:suppressAutoHyphens/>
        <w:spacing w:after="0" w:line="100" w:lineRule="atLeast"/>
        <w:rPr>
          <w:rFonts w:ascii="Arial" w:hAnsi="Arial" w:cs="Arial"/>
          <w:b/>
          <w:i/>
          <w:sz w:val="24"/>
        </w:rPr>
      </w:pPr>
    </w:p>
    <w:p w:rsidR="003D23A1" w:rsidRDefault="003D23A1" w:rsidP="00CC3664">
      <w:pPr>
        <w:suppressAutoHyphens/>
        <w:spacing w:after="0" w:line="100" w:lineRule="atLeast"/>
        <w:rPr>
          <w:rFonts w:ascii="Arial" w:hAnsi="Arial" w:cs="Arial"/>
          <w:b/>
          <w:i/>
          <w:sz w:val="24"/>
        </w:rPr>
      </w:pPr>
    </w:p>
    <w:p w:rsidR="002441DC" w:rsidRDefault="002441DC"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Pr="00C74B4B" w:rsidRDefault="00D15C69" w:rsidP="00CC3664">
      <w:pPr>
        <w:suppressAutoHyphens/>
        <w:spacing w:after="0" w:line="100" w:lineRule="atLeast"/>
        <w:rPr>
          <w:rFonts w:ascii="Arial" w:hAnsi="Arial" w:cs="Arial"/>
          <w:b/>
          <w:i/>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980A14" w:rsidP="00AA3AA2">
      <w:pPr>
        <w:suppressAutoHyphens/>
        <w:spacing w:after="0" w:line="100" w:lineRule="atLeast"/>
        <w:jc w:val="right"/>
        <w:rPr>
          <w:rFonts w:ascii="Arial" w:hAnsi="Arial" w:cs="Arial"/>
          <w:kern w:val="2"/>
          <w:sz w:val="24"/>
        </w:rPr>
      </w:pPr>
      <w:r>
        <w:rPr>
          <w:rFonts w:ascii="Arial" w:hAnsi="Arial" w:cs="Arial"/>
          <w:kern w:val="2"/>
          <w:sz w:val="24"/>
        </w:rPr>
        <w:t>Pilar</w:t>
      </w:r>
      <w:r w:rsidR="00B7799F">
        <w:rPr>
          <w:rFonts w:ascii="Arial" w:hAnsi="Arial" w:cs="Arial"/>
          <w:kern w:val="2"/>
          <w:sz w:val="24"/>
        </w:rPr>
        <w:t>,…</w:t>
      </w:r>
      <w:r w:rsidR="003D23A1">
        <w:rPr>
          <w:rFonts w:ascii="Arial" w:hAnsi="Arial" w:cs="Arial"/>
          <w:kern w:val="2"/>
          <w:sz w:val="24"/>
        </w:rPr>
        <w:t xml:space="preserve">…… </w:t>
      </w:r>
      <w:r w:rsidR="00B7799F">
        <w:rPr>
          <w:rFonts w:ascii="Arial" w:hAnsi="Arial" w:cs="Arial"/>
          <w:kern w:val="2"/>
          <w:sz w:val="24"/>
        </w:rPr>
        <w:t>de…</w:t>
      </w:r>
      <w:r w:rsidR="003D23A1">
        <w:rPr>
          <w:rFonts w:ascii="Arial" w:hAnsi="Arial" w:cs="Arial"/>
          <w:kern w:val="2"/>
          <w:sz w:val="24"/>
        </w:rPr>
        <w:t>…………………….de 2017</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3D23A1" w:rsidRDefault="003D23A1" w:rsidP="00AA3AA2">
      <w:pPr>
        <w:suppressAutoHyphens/>
        <w:spacing w:after="0" w:line="100" w:lineRule="atLeast"/>
        <w:rPr>
          <w:rFonts w:ascii="Arial" w:hAnsi="Arial" w:cs="Arial"/>
          <w:b/>
          <w:i/>
          <w:kern w:val="2"/>
          <w:sz w:val="24"/>
        </w:rPr>
      </w:pPr>
      <w:r w:rsidRPr="003D23A1">
        <w:rPr>
          <w:rFonts w:ascii="Arial" w:hAnsi="Arial" w:cs="Arial"/>
          <w:b/>
          <w:i/>
          <w:kern w:val="2"/>
          <w:sz w:val="24"/>
        </w:rPr>
        <w:t xml:space="preserve">Oferentes </w:t>
      </w:r>
      <w:r w:rsidR="00AA3AA2" w:rsidRPr="003D23A1">
        <w:rPr>
          <w:rFonts w:ascii="Arial" w:hAnsi="Arial" w:cs="Arial"/>
          <w:b/>
          <w:i/>
          <w:kern w:val="2"/>
          <w:sz w:val="24"/>
        </w:rPr>
        <w:t xml:space="preserve"> </w:t>
      </w:r>
    </w:p>
    <w:p w:rsidR="00AA3AA2" w:rsidRPr="00C74B4B" w:rsidRDefault="00AA3AA2" w:rsidP="00AA3AA2">
      <w:pPr>
        <w:suppressAutoHyphens/>
        <w:spacing w:after="0" w:line="100" w:lineRule="atLeast"/>
        <w:rPr>
          <w:rFonts w:ascii="Arial" w:hAnsi="Arial" w:cs="Arial"/>
          <w:kern w:val="2"/>
          <w:sz w:val="24"/>
        </w:rPr>
      </w:pPr>
    </w:p>
    <w:p w:rsidR="003D23A1" w:rsidRDefault="003D23A1" w:rsidP="00AA3AA2">
      <w:pPr>
        <w:suppressAutoHyphens/>
        <w:spacing w:after="0" w:line="100" w:lineRule="atLeast"/>
        <w:rPr>
          <w:rFonts w:ascii="Arial" w:hAnsi="Arial" w:cs="Arial"/>
          <w:b/>
          <w:kern w:val="2"/>
          <w:sz w:val="24"/>
          <w:u w:val="single"/>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w:t>
      </w:r>
      <w:r w:rsidR="00A9071E">
        <w:rPr>
          <w:rFonts w:ascii="Arial" w:hAnsi="Arial" w:cs="Arial"/>
          <w:kern w:val="2"/>
          <w:sz w:val="24"/>
        </w:rPr>
        <w:t>miento de Contratación Directa N°</w:t>
      </w:r>
      <w:r w:rsidR="00403C94">
        <w:rPr>
          <w:rFonts w:ascii="Arial" w:hAnsi="Arial" w:cs="Arial"/>
          <w:b/>
          <w:kern w:val="2"/>
          <w:sz w:val="24"/>
        </w:rPr>
        <w:t>0</w:t>
      </w:r>
      <w:r w:rsidR="002441DC">
        <w:rPr>
          <w:rFonts w:ascii="Arial" w:hAnsi="Arial" w:cs="Arial"/>
          <w:b/>
          <w:kern w:val="2"/>
          <w:sz w:val="24"/>
        </w:rPr>
        <w:t>8</w:t>
      </w:r>
      <w:r w:rsidR="003D23A1" w:rsidRPr="003D23A1">
        <w:rPr>
          <w:rFonts w:ascii="Arial" w:hAnsi="Arial" w:cs="Arial"/>
          <w:b/>
          <w:kern w:val="2"/>
          <w:sz w:val="24"/>
        </w:rPr>
        <w:t>/</w:t>
      </w:r>
      <w:r w:rsidR="002441DC">
        <w:rPr>
          <w:rFonts w:ascii="Arial" w:hAnsi="Arial" w:cs="Arial"/>
          <w:b/>
          <w:kern w:val="2"/>
          <w:sz w:val="24"/>
        </w:rPr>
        <w:t>2.0</w:t>
      </w:r>
      <w:r w:rsidR="003D23A1" w:rsidRPr="003D23A1">
        <w:rPr>
          <w:rFonts w:ascii="Arial" w:hAnsi="Arial" w:cs="Arial"/>
          <w:b/>
          <w:kern w:val="2"/>
          <w:sz w:val="24"/>
        </w:rPr>
        <w:t>17</w:t>
      </w:r>
      <w:r w:rsidR="00A040A2" w:rsidRPr="00C74B4B">
        <w:rPr>
          <w:rFonts w:ascii="Arial" w:hAnsi="Arial" w:cs="Arial"/>
          <w:kern w:val="2"/>
          <w:sz w:val="24"/>
        </w:rPr>
        <w:t xml:space="preserve"> con ID N° </w:t>
      </w:r>
      <w:r w:rsidR="002441DC">
        <w:rPr>
          <w:rFonts w:ascii="Arial" w:hAnsi="Arial" w:cs="Arial"/>
          <w:kern w:val="2"/>
          <w:sz w:val="24"/>
        </w:rPr>
        <w:t>326817</w:t>
      </w:r>
      <w:r w:rsidR="00403C94">
        <w:rPr>
          <w:rFonts w:ascii="Arial" w:hAnsi="Arial" w:cs="Arial"/>
          <w:b/>
          <w:kern w:val="2"/>
          <w:sz w:val="24"/>
        </w:rPr>
        <w:t xml:space="preserve"> </w:t>
      </w:r>
      <w:r w:rsidRPr="00C74B4B">
        <w:rPr>
          <w:rFonts w:ascii="Arial" w:hAnsi="Arial" w:cs="Arial"/>
          <w:kern w:val="2"/>
          <w:sz w:val="24"/>
        </w:rPr>
        <w:t xml:space="preserve">para </w:t>
      </w:r>
      <w:r w:rsidR="002441DC" w:rsidRPr="002441DC">
        <w:rPr>
          <w:rFonts w:ascii="Arial" w:hAnsi="Arial" w:cs="Arial"/>
          <w:b/>
          <w:kern w:val="2"/>
          <w:sz w:val="24"/>
        </w:rPr>
        <w:t>“SERVICIO DE IMPRESIONES VARIAS”</w:t>
      </w:r>
      <w:r w:rsidR="00D63615">
        <w:rPr>
          <w:rFonts w:ascii="Arial" w:hAnsi="Arial" w:cs="Arial"/>
          <w:b/>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Default="00F070A1" w:rsidP="00AA3AA2">
      <w:pPr>
        <w:suppressAutoHyphens/>
        <w:spacing w:after="0" w:line="100" w:lineRule="atLeast"/>
        <w:ind w:left="720"/>
        <w:jc w:val="both"/>
        <w:rPr>
          <w:rFonts w:ascii="Arial" w:hAnsi="Arial" w:cs="Arial"/>
          <w:kern w:val="2"/>
          <w:sz w:val="24"/>
        </w:rPr>
      </w:pPr>
      <w:r>
        <w:rPr>
          <w:rFonts w:ascii="Arial" w:hAnsi="Arial" w:cs="Arial"/>
          <w:b/>
          <w:i/>
          <w:noProof/>
          <w:sz w:val="24"/>
          <w:lang w:val="es-ES" w:eastAsia="es-ES"/>
        </w:rPr>
        <w:drawing>
          <wp:anchor distT="0" distB="0" distL="114300" distR="114300" simplePos="0" relativeHeight="251659264" behindDoc="0" locked="0" layoutInCell="1" allowOverlap="1" wp14:editId="1B75909B">
            <wp:simplePos x="0" y="0"/>
            <wp:positionH relativeFrom="column">
              <wp:posOffset>680085</wp:posOffset>
            </wp:positionH>
            <wp:positionV relativeFrom="paragraph">
              <wp:posOffset>135890</wp:posOffset>
            </wp:positionV>
            <wp:extent cx="4074160" cy="1449070"/>
            <wp:effectExtent l="0" t="0" r="2540" b="0"/>
            <wp:wrapSquare wrapText="bothSides"/>
            <wp:docPr id="3" name="Imagen 3"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buj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4160" cy="1449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23A1" w:rsidRPr="00C74B4B" w:rsidRDefault="003D23A1" w:rsidP="00AA3AA2">
      <w:pPr>
        <w:suppressAutoHyphens/>
        <w:spacing w:after="0" w:line="100" w:lineRule="atLeast"/>
        <w:ind w:left="720"/>
        <w:jc w:val="both"/>
        <w:rPr>
          <w:rFonts w:ascii="Arial" w:hAnsi="Arial" w:cs="Arial"/>
          <w:kern w:val="2"/>
          <w:sz w:val="24"/>
        </w:rPr>
      </w:pPr>
    </w:p>
    <w:p w:rsidR="004B59A6" w:rsidRDefault="004B59A6" w:rsidP="00C82218">
      <w:pPr>
        <w:spacing w:after="0" w:line="240" w:lineRule="auto"/>
        <w:jc w:val="both"/>
        <w:rPr>
          <w:b/>
          <w:kern w:val="2"/>
          <w:sz w:val="28"/>
          <w:szCs w:val="28"/>
        </w:rPr>
      </w:pPr>
    </w:p>
    <w:p w:rsidR="00F070A1" w:rsidRDefault="00F070A1" w:rsidP="00C82218">
      <w:pPr>
        <w:spacing w:after="0" w:line="240" w:lineRule="auto"/>
        <w:jc w:val="both"/>
        <w:rPr>
          <w:b/>
          <w:kern w:val="2"/>
          <w:sz w:val="28"/>
          <w:szCs w:val="28"/>
        </w:rPr>
      </w:pPr>
    </w:p>
    <w:p w:rsidR="00F070A1" w:rsidRDefault="00F070A1" w:rsidP="00C82218">
      <w:pPr>
        <w:spacing w:after="0" w:line="240" w:lineRule="auto"/>
        <w:jc w:val="both"/>
        <w:rPr>
          <w:b/>
          <w:kern w:val="2"/>
          <w:sz w:val="28"/>
          <w:szCs w:val="28"/>
        </w:rPr>
      </w:pPr>
    </w:p>
    <w:p w:rsidR="00F070A1" w:rsidRPr="00C74B4B" w:rsidRDefault="00F070A1"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Pr="00C74B4B" w:rsidRDefault="00AA3AA2"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A60AFE">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D16505" w:rsidRDefault="00C82218" w:rsidP="00626F10">
      <w:pPr>
        <w:pStyle w:val="Prrafodelista"/>
        <w:tabs>
          <w:tab w:val="left" w:pos="426"/>
        </w:tabs>
        <w:spacing w:before="120" w:after="120"/>
        <w:ind w:left="0"/>
        <w:contextualSpacing w:val="0"/>
        <w:jc w:val="both"/>
        <w:rPr>
          <w:rFonts w:cs="Arial"/>
          <w:lang w:val="es-ES"/>
        </w:rPr>
      </w:pPr>
      <w:r w:rsidRPr="00D16505">
        <w:rPr>
          <w:rFonts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D16505" w:rsidRDefault="00C82218" w:rsidP="00626F10">
      <w:pPr>
        <w:pStyle w:val="Prrafodelista"/>
        <w:tabs>
          <w:tab w:val="left" w:pos="426"/>
        </w:tabs>
        <w:spacing w:before="120" w:after="120"/>
        <w:ind w:left="0"/>
        <w:contextualSpacing w:val="0"/>
        <w:jc w:val="both"/>
        <w:rPr>
          <w:rFonts w:cs="Arial"/>
          <w:lang w:val="es-ES"/>
        </w:rPr>
      </w:pPr>
      <w:r w:rsidRPr="00D16505">
        <w:rPr>
          <w:rFonts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D16505">
        <w:rPr>
          <w:rFonts w:cs="Arial"/>
          <w:lang w:val="es-ES"/>
        </w:rPr>
        <w:t xml:space="preserve"> </w:t>
      </w:r>
      <w:r w:rsidRPr="00D16505">
        <w:rPr>
          <w:rFonts w:cs="Arial"/>
          <w:lang w:val="es-ES"/>
        </w:rPr>
        <w:t>a) Descalificar cualquier oferta y/o rechazar cualquier propuesta de adjudicación relacionada con el proceso de adquisición o contratación de que se trate; y/o;</w:t>
      </w:r>
      <w:r w:rsidR="0057393C" w:rsidRPr="00D16505">
        <w:rPr>
          <w:rFonts w:cs="Arial"/>
          <w:lang w:val="es-ES"/>
        </w:rPr>
        <w:t xml:space="preserve"> </w:t>
      </w:r>
      <w:r w:rsidRPr="00D16505">
        <w:rPr>
          <w:rFonts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D16505">
        <w:rPr>
          <w:rFonts w:cs="Arial"/>
          <w:lang w:val="es-ES"/>
        </w:rPr>
        <w:t xml:space="preserve"> </w:t>
      </w:r>
      <w:r w:rsidRPr="00D16505">
        <w:rPr>
          <w:rFonts w:cs="Arial"/>
          <w:lang w:val="es-ES"/>
        </w:rPr>
        <w:t>c) Presentar la denuncia penal ante las instancias correspondientes si el hecho conocido se encontrare tipificado en la legislación penal.</w:t>
      </w:r>
    </w:p>
    <w:p w:rsidR="00C82218" w:rsidRPr="00D16505" w:rsidRDefault="00AB53A6" w:rsidP="009F536E">
      <w:pPr>
        <w:pStyle w:val="Prrafodelista"/>
        <w:tabs>
          <w:tab w:val="left" w:pos="426"/>
        </w:tabs>
        <w:spacing w:before="120" w:after="120"/>
        <w:ind w:left="0"/>
        <w:contextualSpacing w:val="0"/>
        <w:jc w:val="both"/>
        <w:rPr>
          <w:rFonts w:cs="Arial"/>
          <w:lang w:val="es-ES"/>
        </w:rPr>
      </w:pPr>
      <w:r w:rsidRPr="00D16505">
        <w:rPr>
          <w:rFonts w:cs="Arial"/>
          <w:lang w:val="es-ES"/>
        </w:rPr>
        <w:t>Los hechos de f</w:t>
      </w:r>
      <w:r w:rsidR="00C82218" w:rsidRPr="00D16505">
        <w:rPr>
          <w:rFonts w:cs="Arial"/>
          <w:lang w:val="es-ES"/>
        </w:rPr>
        <w:t>raude y corrupción comprenden actos como:</w:t>
      </w:r>
    </w:p>
    <w:p w:rsidR="00AA3AA2" w:rsidRPr="00D16505" w:rsidRDefault="00C82218" w:rsidP="00A60AFE">
      <w:pPr>
        <w:pStyle w:val="Prrafodelista"/>
        <w:numPr>
          <w:ilvl w:val="0"/>
          <w:numId w:val="4"/>
        </w:numPr>
        <w:spacing w:before="120" w:after="120"/>
        <w:ind w:left="567" w:hanging="283"/>
        <w:contextualSpacing w:val="0"/>
        <w:jc w:val="both"/>
        <w:rPr>
          <w:rFonts w:cs="Arial"/>
          <w:lang w:val="es-ES"/>
        </w:rPr>
      </w:pPr>
      <w:r w:rsidRPr="00D16505">
        <w:rPr>
          <w:rFonts w:cs="Arial"/>
          <w:lang w:val="es-ES"/>
        </w:rPr>
        <w:t>ofrecer, dar, recibir o solicitar, directa o indirectamente, cualquier cosa de valor para influenciar las acciones de otra parte;</w:t>
      </w:r>
      <w:r w:rsidR="0057393C" w:rsidRPr="00D16505">
        <w:rPr>
          <w:rFonts w:cs="Arial"/>
          <w:lang w:val="es-ES"/>
        </w:rPr>
        <w:t xml:space="preserve"> </w:t>
      </w:r>
    </w:p>
    <w:p w:rsidR="00AA3AA2" w:rsidRPr="00D16505" w:rsidRDefault="005B153B" w:rsidP="00A60AFE">
      <w:pPr>
        <w:pStyle w:val="Prrafodelista"/>
        <w:numPr>
          <w:ilvl w:val="0"/>
          <w:numId w:val="4"/>
        </w:numPr>
        <w:spacing w:before="120" w:after="120"/>
        <w:ind w:left="567" w:hanging="283"/>
        <w:contextualSpacing w:val="0"/>
        <w:jc w:val="both"/>
        <w:rPr>
          <w:rFonts w:cs="Arial"/>
          <w:lang w:val="es-ES"/>
        </w:rPr>
      </w:pPr>
      <w:r w:rsidRPr="00D16505">
        <w:rPr>
          <w:rFonts w:cs="Arial"/>
          <w:lang w:val="es-ES"/>
        </w:rPr>
        <w:t>Cualquier</w:t>
      </w:r>
      <w:r w:rsidR="00C82218" w:rsidRPr="00D16505">
        <w:rPr>
          <w:rFonts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D16505">
        <w:rPr>
          <w:rFonts w:cs="Arial"/>
          <w:lang w:val="es-ES"/>
        </w:rPr>
        <w:t xml:space="preserve"> </w:t>
      </w:r>
    </w:p>
    <w:p w:rsidR="00AA3AA2" w:rsidRPr="00D16505" w:rsidRDefault="005B153B" w:rsidP="00A60AFE">
      <w:pPr>
        <w:pStyle w:val="Prrafodelista"/>
        <w:numPr>
          <w:ilvl w:val="0"/>
          <w:numId w:val="4"/>
        </w:numPr>
        <w:spacing w:before="120" w:after="120"/>
        <w:ind w:left="567" w:hanging="283"/>
        <w:contextualSpacing w:val="0"/>
        <w:jc w:val="both"/>
        <w:rPr>
          <w:rFonts w:cs="Arial"/>
          <w:lang w:val="es-ES"/>
        </w:rPr>
      </w:pPr>
      <w:r w:rsidRPr="00D16505">
        <w:rPr>
          <w:rFonts w:cs="Arial"/>
          <w:lang w:val="es-ES"/>
        </w:rPr>
        <w:t>Perjudicar</w:t>
      </w:r>
      <w:r w:rsidR="00C82218" w:rsidRPr="00D16505">
        <w:rPr>
          <w:rFonts w:cs="Arial"/>
          <w:lang w:val="es-ES"/>
        </w:rPr>
        <w:t xml:space="preserve"> o causar daño, o amenazar con perjudicar o causar daño, directa o indirectamente, a cualquier parte o a sus bienes para influenciar las acciones de una parte;</w:t>
      </w:r>
      <w:r w:rsidR="0057393C" w:rsidRPr="00D16505">
        <w:rPr>
          <w:rFonts w:cs="Arial"/>
          <w:lang w:val="es-ES"/>
        </w:rPr>
        <w:t xml:space="preserve"> </w:t>
      </w:r>
    </w:p>
    <w:p w:rsidR="00AA3AA2" w:rsidRPr="00D16505" w:rsidRDefault="005B153B" w:rsidP="00A60AFE">
      <w:pPr>
        <w:pStyle w:val="Prrafodelista"/>
        <w:numPr>
          <w:ilvl w:val="0"/>
          <w:numId w:val="4"/>
        </w:numPr>
        <w:spacing w:before="120" w:after="120"/>
        <w:ind w:left="567" w:hanging="283"/>
        <w:contextualSpacing w:val="0"/>
        <w:jc w:val="both"/>
        <w:rPr>
          <w:rFonts w:cs="Arial"/>
          <w:lang w:val="es-ES"/>
        </w:rPr>
      </w:pPr>
      <w:r w:rsidRPr="00D16505">
        <w:rPr>
          <w:rFonts w:cs="Arial"/>
          <w:lang w:val="es-ES"/>
        </w:rPr>
        <w:t>Colusión</w:t>
      </w:r>
      <w:r w:rsidR="00C82218" w:rsidRPr="00D16505">
        <w:rPr>
          <w:rFonts w:cs="Arial"/>
          <w:lang w:val="es-ES"/>
        </w:rPr>
        <w:t xml:space="preserve"> o acuerdo entre dos o más partes realizado con la intención de alcanzar un propósito inapropiado, incluyendo influenciar en forma inapropiada las acciones de otra parte</w:t>
      </w:r>
      <w:r w:rsidR="0057393C" w:rsidRPr="00D16505">
        <w:rPr>
          <w:rFonts w:cs="Arial"/>
          <w:lang w:val="es-ES"/>
        </w:rPr>
        <w:t xml:space="preserve">; </w:t>
      </w:r>
    </w:p>
    <w:p w:rsidR="00C82218" w:rsidRPr="00D16505" w:rsidRDefault="00C82218" w:rsidP="00A60AFE">
      <w:pPr>
        <w:pStyle w:val="Prrafodelista"/>
        <w:numPr>
          <w:ilvl w:val="0"/>
          <w:numId w:val="4"/>
        </w:numPr>
        <w:spacing w:before="120" w:after="120"/>
        <w:ind w:left="567" w:hanging="283"/>
        <w:contextualSpacing w:val="0"/>
        <w:jc w:val="both"/>
        <w:rPr>
          <w:rFonts w:cs="Arial"/>
          <w:lang w:val="es-ES"/>
        </w:rPr>
      </w:pPr>
      <w:r w:rsidRPr="00D16505">
        <w:rPr>
          <w:rFonts w:cs="Arial"/>
          <w:lang w:val="es-ES"/>
        </w:rPr>
        <w:t>Cualquier otro acto considerado como tal en la legislación vigente.</w:t>
      </w:r>
    </w:p>
    <w:p w:rsidR="00626F10" w:rsidRPr="00C74B4B" w:rsidRDefault="0012194C"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D16505"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A60AFE">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A9071E" w:rsidRDefault="00A9071E" w:rsidP="00626F10">
      <w:pPr>
        <w:pStyle w:val="Prrafodelista"/>
        <w:tabs>
          <w:tab w:val="left" w:pos="426"/>
        </w:tabs>
        <w:spacing w:before="120" w:after="120"/>
        <w:ind w:left="0"/>
        <w:contextualSpacing w:val="0"/>
        <w:jc w:val="both"/>
        <w:rPr>
          <w:rFonts w:ascii="Arial" w:hAnsi="Arial" w:cs="Arial"/>
          <w:lang w:val="es-ES"/>
        </w:rPr>
      </w:pPr>
    </w:p>
    <w:p w:rsidR="00A9071E" w:rsidRDefault="00A9071E" w:rsidP="00626F10">
      <w:pPr>
        <w:pStyle w:val="Prrafodelista"/>
        <w:tabs>
          <w:tab w:val="left" w:pos="426"/>
        </w:tabs>
        <w:spacing w:before="120" w:after="120"/>
        <w:ind w:left="0"/>
        <w:contextualSpacing w:val="0"/>
        <w:jc w:val="both"/>
        <w:rPr>
          <w:rFonts w:ascii="Arial" w:hAnsi="Arial" w:cs="Arial"/>
          <w:lang w:val="es-ES"/>
        </w:rPr>
      </w:pPr>
    </w:p>
    <w:p w:rsidR="00403C94" w:rsidRPr="00C74B4B" w:rsidRDefault="00403C94"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2194C"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C74B4B"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E21952">
        <w:rPr>
          <w:rFonts w:ascii="Arial" w:hAnsi="Arial" w:cs="Arial"/>
          <w:lang w:val="es-ES"/>
        </w:rPr>
        <w:t>negocia</w:t>
      </w:r>
    </w:p>
    <w:p w:rsidR="00626F10" w:rsidRPr="00C74B4B" w:rsidRDefault="001E29FA"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D16505" w:rsidRDefault="00F02478" w:rsidP="004D377C">
      <w:pPr>
        <w:pStyle w:val="Default"/>
        <w:spacing w:after="137" w:line="360" w:lineRule="auto"/>
        <w:jc w:val="both"/>
        <w:rPr>
          <w:rFonts w:asciiTheme="minorHAnsi" w:hAnsiTheme="minorHAnsi"/>
          <w:color w:val="auto"/>
          <w:sz w:val="22"/>
          <w:szCs w:val="22"/>
          <w:lang w:val="es-ES"/>
        </w:rPr>
      </w:pPr>
      <w:r w:rsidRPr="00D16505">
        <w:rPr>
          <w:rFonts w:asciiTheme="minorHAnsi" w:hAnsiTheme="minorHAnsi"/>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D16505" w:rsidRDefault="00C82218" w:rsidP="00626F10">
      <w:pPr>
        <w:pStyle w:val="Prrafodelista"/>
        <w:tabs>
          <w:tab w:val="left" w:pos="426"/>
        </w:tabs>
        <w:spacing w:before="120" w:after="120"/>
        <w:ind w:left="0"/>
        <w:contextualSpacing w:val="0"/>
        <w:jc w:val="both"/>
        <w:rPr>
          <w:rFonts w:cs="Arial"/>
          <w:lang w:val="es-ES"/>
        </w:rPr>
      </w:pPr>
      <w:r w:rsidRPr="00D16505">
        <w:rPr>
          <w:rFonts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D16505" w:rsidRDefault="000B3799" w:rsidP="00626F10">
      <w:pPr>
        <w:pStyle w:val="Prrafodelista"/>
        <w:tabs>
          <w:tab w:val="left" w:pos="426"/>
        </w:tabs>
        <w:spacing w:before="120" w:after="120"/>
        <w:ind w:left="0"/>
        <w:contextualSpacing w:val="0"/>
        <w:jc w:val="both"/>
        <w:rPr>
          <w:rFonts w:cs="Arial"/>
          <w:lang w:val="es-ES"/>
        </w:rPr>
      </w:pPr>
      <w:r w:rsidRPr="00D16505">
        <w:rPr>
          <w:rFonts w:cs="Arial"/>
          <w:lang w:val="es-ES"/>
        </w:rPr>
        <w:t>Los interesados podrán recurrir al procedimiento de Avenimiento, previsto en el Título Octavo, Capítulo Segundo de la Ley N° 2051/03 “De Contrataciones Públicas”, como mecanismo de solución de diferendos.</w:t>
      </w:r>
    </w:p>
    <w:p w:rsidR="000B3799" w:rsidRPr="00D16505" w:rsidRDefault="000B3799" w:rsidP="00626F10">
      <w:pPr>
        <w:pStyle w:val="Prrafodelista"/>
        <w:tabs>
          <w:tab w:val="left" w:pos="426"/>
        </w:tabs>
        <w:spacing w:before="120" w:after="120"/>
        <w:ind w:left="0"/>
        <w:contextualSpacing w:val="0"/>
        <w:jc w:val="both"/>
        <w:rPr>
          <w:rFonts w:cs="Arial"/>
          <w:lang w:val="es-ES"/>
        </w:rPr>
      </w:pPr>
      <w:r w:rsidRPr="00D16505">
        <w:rPr>
          <w:rFonts w:cs="Arial"/>
          <w:lang w:val="es-ES"/>
        </w:rPr>
        <w:t xml:space="preserve">Como resultado del procedimiento de contratación derivado del presente documento, las partes someterán sus diferendos, además, a </w:t>
      </w:r>
      <w:r w:rsidR="00E537CA" w:rsidRPr="00D16505">
        <w:rPr>
          <w:rFonts w:cs="Arial"/>
          <w:lang w:val="es-ES"/>
        </w:rPr>
        <w:t xml:space="preserve">la jurisdicción de </w:t>
      </w:r>
      <w:r w:rsidRPr="00D16505">
        <w:rPr>
          <w:rFonts w:cs="Arial"/>
          <w:lang w:val="es-ES"/>
        </w:rPr>
        <w:t>los Tribunales de la República del Paraguay.</w:t>
      </w:r>
    </w:p>
    <w:p w:rsidR="00626F10" w:rsidRPr="00C74B4B" w:rsidRDefault="001E29FA" w:rsidP="00A60AFE">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D16505" w:rsidRDefault="006761E4" w:rsidP="00626F10">
      <w:pPr>
        <w:pStyle w:val="Prrafodelista"/>
        <w:tabs>
          <w:tab w:val="left" w:pos="426"/>
        </w:tabs>
        <w:spacing w:before="120" w:after="120"/>
        <w:ind w:left="0"/>
        <w:contextualSpacing w:val="0"/>
        <w:jc w:val="both"/>
        <w:rPr>
          <w:rFonts w:cs="Arial"/>
          <w:lang w:val="es-ES"/>
        </w:rPr>
      </w:pPr>
      <w:r w:rsidRPr="00D16505">
        <w:rPr>
          <w:rFonts w:cs="Arial"/>
          <w:lang w:val="es-ES"/>
        </w:rPr>
        <w:t>En</w:t>
      </w:r>
      <w:r w:rsidR="005F6D7A" w:rsidRPr="00D16505">
        <w:rPr>
          <w:rFonts w:cs="Arial"/>
          <w:lang w:val="es-ES"/>
        </w:rPr>
        <w:t xml:space="preserve"> todo lo que </w:t>
      </w:r>
      <w:r w:rsidRPr="00D16505">
        <w:rPr>
          <w:rFonts w:cs="Arial"/>
          <w:lang w:val="es-ES"/>
        </w:rPr>
        <w:t xml:space="preserve">no </w:t>
      </w:r>
      <w:r w:rsidR="005F6D7A" w:rsidRPr="00D16505">
        <w:rPr>
          <w:rFonts w:cs="Arial"/>
          <w:lang w:val="es-ES"/>
        </w:rPr>
        <w:t>esté expresamente indicado</w:t>
      </w:r>
      <w:r w:rsidRPr="00D16505">
        <w:rPr>
          <w:rFonts w:cs="Arial"/>
          <w:lang w:val="es-ES"/>
        </w:rPr>
        <w:t xml:space="preserve"> en esta Carta de Invitación</w:t>
      </w:r>
      <w:r w:rsidR="005F6D7A" w:rsidRPr="00D16505">
        <w:rPr>
          <w:rFonts w:cs="Arial"/>
          <w:lang w:val="es-ES"/>
        </w:rPr>
        <w:t xml:space="preserve"> sobre preparación, presentación, evaluación y adjudicación de ofertas</w:t>
      </w:r>
      <w:r w:rsidRPr="00D16505">
        <w:rPr>
          <w:rFonts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D16505" w:rsidRDefault="006761E4" w:rsidP="00626F10">
      <w:pPr>
        <w:pStyle w:val="Prrafodelista"/>
        <w:tabs>
          <w:tab w:val="left" w:pos="426"/>
        </w:tabs>
        <w:spacing w:before="120" w:after="120"/>
        <w:ind w:left="0"/>
        <w:contextualSpacing w:val="0"/>
        <w:jc w:val="both"/>
        <w:rPr>
          <w:rFonts w:cs="Arial"/>
          <w:lang w:val="es-ES"/>
        </w:rPr>
      </w:pPr>
      <w:r w:rsidRPr="00D16505">
        <w:rPr>
          <w:rFonts w:cs="Arial"/>
          <w:lang w:val="es-ES"/>
        </w:rPr>
        <w:t xml:space="preserve"> </w:t>
      </w:r>
      <w:r w:rsidR="00626F10" w:rsidRPr="00D16505">
        <w:rPr>
          <w:rFonts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D16505" w:rsidRDefault="009C5465" w:rsidP="00626F10">
      <w:pPr>
        <w:pStyle w:val="Prrafodelista"/>
        <w:tabs>
          <w:tab w:val="left" w:pos="426"/>
        </w:tabs>
        <w:spacing w:before="120" w:after="120"/>
        <w:ind w:left="0"/>
        <w:contextualSpacing w:val="0"/>
        <w:jc w:val="both"/>
        <w:rPr>
          <w:rFonts w:cs="Arial"/>
          <w:lang w:val="es-ES"/>
        </w:rPr>
      </w:pPr>
      <w:r w:rsidRPr="00D16505">
        <w:rPr>
          <w:rFonts w:cs="Arial"/>
          <w:lang w:val="es-ES"/>
        </w:rPr>
        <w:t xml:space="preserve">El procedimiento de prórroga de </w:t>
      </w:r>
      <w:r w:rsidR="000D5C09" w:rsidRPr="00D16505">
        <w:rPr>
          <w:rFonts w:cs="Arial"/>
          <w:lang w:val="es-ES"/>
        </w:rPr>
        <w:t xml:space="preserve">presentación y apertura de ofertas </w:t>
      </w:r>
      <w:r w:rsidRPr="00D16505">
        <w:rPr>
          <w:rFonts w:cs="Arial"/>
          <w:lang w:val="es-ES"/>
        </w:rPr>
        <w:t xml:space="preserve">por ausencia del mínimo de ofertas requeridas, </w:t>
      </w:r>
      <w:r w:rsidR="000D5C09" w:rsidRPr="00D16505">
        <w:rPr>
          <w:rFonts w:cs="Arial"/>
          <w:lang w:val="es-ES"/>
        </w:rPr>
        <w:t xml:space="preserve">estará sujeta a la reglamentación vigente dispuesta por la DNCP.   </w:t>
      </w:r>
    </w:p>
    <w:p w:rsidR="00626F10" w:rsidRPr="00C74B4B" w:rsidRDefault="001E29FA" w:rsidP="00A60AF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D16505" w:rsidRDefault="006B3670" w:rsidP="00626F10">
      <w:pPr>
        <w:pStyle w:val="Prrafodelista"/>
        <w:tabs>
          <w:tab w:val="left" w:pos="426"/>
        </w:tabs>
        <w:spacing w:before="120" w:after="120"/>
        <w:ind w:left="0"/>
        <w:contextualSpacing w:val="0"/>
        <w:jc w:val="both"/>
        <w:rPr>
          <w:rFonts w:cs="Arial"/>
          <w:lang w:val="es-ES"/>
        </w:rPr>
      </w:pPr>
      <w:r w:rsidRPr="00D16505">
        <w:rPr>
          <w:rFonts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D16505">
        <w:rPr>
          <w:rFonts w:cs="Arial"/>
          <w:lang w:val="es-ES"/>
        </w:rPr>
        <w:t>/o</w:t>
      </w:r>
      <w:r w:rsidRPr="00D16505">
        <w:rPr>
          <w:rFonts w:cs="Arial"/>
          <w:lang w:val="es-ES"/>
        </w:rPr>
        <w:t xml:space="preserve"> 3. En este caso, no será necesario que el Oferente presente además la misma garantía a través de póliza de caución y/o garantía bancaria.   </w:t>
      </w:r>
    </w:p>
    <w:p w:rsidR="004B7146" w:rsidRPr="00C74B4B" w:rsidRDefault="004B7146"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4E69A3"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Pr="00C74B4B">
        <w:rPr>
          <w:rFonts w:ascii="Arial" w:hAnsi="Arial" w:cs="Arial"/>
        </w:rPr>
        <w:t xml:space="preserve"> </w:t>
      </w:r>
      <w:r w:rsidR="0005202D">
        <w:rPr>
          <w:rFonts w:ascii="Arial" w:hAnsi="Arial" w:cs="Arial"/>
          <w:i/>
          <w:sz w:val="20"/>
        </w:rPr>
        <w:t>FACULTAD DE DERECHO,</w:t>
      </w:r>
      <w:r w:rsidR="00E21952">
        <w:rPr>
          <w:rFonts w:ascii="Arial" w:hAnsi="Arial" w:cs="Arial"/>
          <w:i/>
          <w:sz w:val="20"/>
        </w:rPr>
        <w:t xml:space="preserve"> CIENCIAS POLITICAS</w:t>
      </w:r>
      <w:r w:rsidR="0005202D">
        <w:rPr>
          <w:rFonts w:ascii="Arial" w:hAnsi="Arial" w:cs="Arial"/>
          <w:i/>
          <w:sz w:val="20"/>
        </w:rPr>
        <w:t xml:space="preserve"> Y SOCIALES</w:t>
      </w:r>
      <w:r w:rsidR="00E21952">
        <w:rPr>
          <w:rFonts w:ascii="Arial" w:hAnsi="Arial" w:cs="Arial"/>
          <w:i/>
          <w:sz w:val="20"/>
        </w:rPr>
        <w:t xml:space="preserve"> - UNP</w:t>
      </w:r>
    </w:p>
    <w:p w:rsidR="004E69A3" w:rsidRPr="00435307" w:rsidRDefault="004E69A3" w:rsidP="00A60AFE">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descripción y el número del llamado a Contratación Directa: </w:t>
      </w:r>
      <w:r w:rsidR="00435307">
        <w:rPr>
          <w:rFonts w:ascii="Arial" w:hAnsi="Arial" w:cs="Arial"/>
        </w:rPr>
        <w:t xml:space="preserve">CD N° </w:t>
      </w:r>
      <w:r w:rsidR="00403C94">
        <w:rPr>
          <w:rFonts w:ascii="Arial" w:hAnsi="Arial" w:cs="Arial"/>
        </w:rPr>
        <w:t>0</w:t>
      </w:r>
      <w:r w:rsidR="002441DC">
        <w:rPr>
          <w:rFonts w:ascii="Arial" w:hAnsi="Arial" w:cs="Arial"/>
        </w:rPr>
        <w:t>8</w:t>
      </w:r>
      <w:r w:rsidR="00435307">
        <w:rPr>
          <w:rFonts w:ascii="Arial" w:hAnsi="Arial" w:cs="Arial"/>
        </w:rPr>
        <w:t>/</w:t>
      </w:r>
      <w:r w:rsidR="002441DC">
        <w:rPr>
          <w:rFonts w:ascii="Arial" w:hAnsi="Arial" w:cs="Arial"/>
        </w:rPr>
        <w:t>2.0</w:t>
      </w:r>
      <w:r w:rsidR="00435307">
        <w:rPr>
          <w:rFonts w:ascii="Arial" w:hAnsi="Arial" w:cs="Arial"/>
        </w:rPr>
        <w:t xml:space="preserve">17 </w:t>
      </w:r>
      <w:r w:rsidR="002441DC">
        <w:rPr>
          <w:rFonts w:ascii="Arial" w:hAnsi="Arial" w:cs="Arial"/>
        </w:rPr>
        <w:t>–</w:t>
      </w:r>
      <w:r w:rsidR="00D63615" w:rsidRPr="00D63615">
        <w:rPr>
          <w:rFonts w:ascii="Bookman Old Style" w:eastAsia="Times New Roman" w:hAnsi="Bookman Old Style" w:cs="Times New Roman"/>
          <w:spacing w:val="20"/>
          <w:lang w:eastAsia="ar-SA"/>
        </w:rPr>
        <w:t xml:space="preserve"> </w:t>
      </w:r>
      <w:r w:rsidR="002441DC">
        <w:rPr>
          <w:rFonts w:ascii="Arial" w:hAnsi="Arial" w:cs="Arial"/>
        </w:rPr>
        <w:t>SERVICIO DE IMPRESIONES VARIAS.-</w:t>
      </w:r>
    </w:p>
    <w:p w:rsidR="004E69A3"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identificador del llamado en el Sistema de Información de las Contrataciones Públicas  (ID) es: </w:t>
      </w:r>
      <w:r w:rsidR="002441DC">
        <w:rPr>
          <w:rFonts w:ascii="Arial" w:hAnsi="Arial" w:cs="Arial"/>
          <w:sz w:val="20"/>
        </w:rPr>
        <w:t>326817</w:t>
      </w:r>
    </w:p>
    <w:p w:rsidR="004E69A3"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adjudicación de la presente licitación:</w:t>
      </w:r>
      <w:r w:rsidRPr="00C74B4B">
        <w:rPr>
          <w:rFonts w:ascii="Arial" w:hAnsi="Arial" w:cs="Arial"/>
          <w:i/>
        </w:rPr>
        <w:t xml:space="preserve"> </w:t>
      </w:r>
      <w:r w:rsidR="00D86EF3">
        <w:rPr>
          <w:rFonts w:ascii="Arial" w:hAnsi="Arial" w:cs="Arial"/>
          <w:i/>
        </w:rPr>
        <w:t>POR EL TOTAL</w:t>
      </w:r>
      <w:r w:rsidRPr="00C74B4B">
        <w:rPr>
          <w:rFonts w:ascii="Arial" w:hAnsi="Arial" w:cs="Arial"/>
          <w:i/>
          <w:color w:val="FF0000"/>
        </w:rPr>
        <w:t>.</w:t>
      </w:r>
    </w:p>
    <w:p w:rsidR="004E69A3" w:rsidRPr="007F6C6A" w:rsidRDefault="004E69A3" w:rsidP="007F6C6A">
      <w:pPr>
        <w:pStyle w:val="Prrafodelista"/>
        <w:numPr>
          <w:ilvl w:val="0"/>
          <w:numId w:val="5"/>
        </w:numPr>
        <w:spacing w:before="240" w:after="240" w:line="240" w:lineRule="auto"/>
        <w:ind w:left="284" w:hanging="284"/>
        <w:contextualSpacing w:val="0"/>
        <w:jc w:val="both"/>
        <w:rPr>
          <w:rFonts w:ascii="Calibri" w:hAnsi="Calibri" w:cs="Arial"/>
          <w:sz w:val="20"/>
        </w:rPr>
      </w:pPr>
      <w:r w:rsidRPr="00C74B4B">
        <w:rPr>
          <w:rFonts w:ascii="Arial" w:hAnsi="Arial" w:cs="Arial"/>
          <w:b/>
        </w:rPr>
        <w:t>Los rubros para esta Contratación Directa corresponden a la partida presupuestaria: Indicar el objeto de gasto imputado al presente llamado] del presente Ejercicio Fiscal.</w:t>
      </w:r>
      <w:r w:rsidR="007F6C6A" w:rsidRPr="007F6C6A">
        <w:rPr>
          <w:rFonts w:ascii="Calibri" w:hAnsi="Calibri" w:cs="Calibri,Italic"/>
          <w:i/>
          <w:iCs/>
          <w:lang w:val="es-ES" w:eastAsia="es-ES"/>
        </w:rPr>
        <w:t xml:space="preserve"> </w:t>
      </w:r>
      <w:r w:rsidR="002441DC">
        <w:rPr>
          <w:rFonts w:ascii="Calibri" w:hAnsi="Calibri" w:cs="Calibri,Italic"/>
          <w:i/>
          <w:iCs/>
          <w:lang w:val="es-ES" w:eastAsia="es-ES"/>
        </w:rPr>
        <w:t>260</w:t>
      </w:r>
      <w:r w:rsidR="00403C94" w:rsidRPr="003746F7">
        <w:rPr>
          <w:rFonts w:ascii="Calibri" w:hAnsi="Calibri" w:cs="Calibri,Italic"/>
          <w:iCs/>
          <w:sz w:val="24"/>
          <w:lang w:val="es-ES" w:eastAsia="es-ES"/>
        </w:rPr>
        <w:t xml:space="preserve"> – </w:t>
      </w:r>
      <w:r w:rsidR="002441DC">
        <w:rPr>
          <w:rFonts w:ascii="Calibri" w:hAnsi="Calibri" w:cs="Calibri,Italic"/>
          <w:iCs/>
          <w:sz w:val="24"/>
          <w:lang w:val="es-ES" w:eastAsia="es-ES"/>
        </w:rPr>
        <w:t>SERVICIOS TECNICOS Y PROFESIONALES</w:t>
      </w:r>
      <w:r w:rsidR="007F6C6A" w:rsidRPr="00C75E46">
        <w:rPr>
          <w:rFonts w:ascii="Calibri" w:hAnsi="Calibri" w:cs="Calibri,Italic"/>
          <w:i/>
          <w:iCs/>
          <w:lang w:val="es-ES" w:eastAsia="es-ES"/>
        </w:rPr>
        <w:t>,</w:t>
      </w:r>
      <w:r w:rsidR="007F6C6A" w:rsidRPr="00BC5D96">
        <w:rPr>
          <w:rFonts w:ascii="Calibri" w:hAnsi="Calibri" w:cs="Calibri,Italic"/>
          <w:i/>
          <w:iCs/>
          <w:lang w:val="es-ES" w:eastAsia="es-ES"/>
        </w:rPr>
        <w:t xml:space="preserve"> financiados con Recursos Institucionales </w:t>
      </w:r>
      <w:r w:rsidR="007F6C6A" w:rsidRPr="00BC5D96">
        <w:rPr>
          <w:rFonts w:ascii="Calibri" w:hAnsi="Calibri" w:cs="Calibri,Italic"/>
          <w:b/>
          <w:i/>
          <w:iCs/>
          <w:lang w:val="es-ES" w:eastAsia="es-ES"/>
        </w:rPr>
        <w:t xml:space="preserve">(FF30) </w:t>
      </w:r>
      <w:r w:rsidR="007F6C6A" w:rsidRPr="00BC5D96">
        <w:rPr>
          <w:rFonts w:ascii="Calibri" w:hAnsi="Calibri" w:cs="Calibri,Italic"/>
          <w:i/>
          <w:iCs/>
          <w:lang w:val="es-ES" w:eastAsia="es-ES"/>
        </w:rPr>
        <w:t>del Presupuesto de la</w:t>
      </w:r>
      <w:r w:rsidR="007F6C6A">
        <w:rPr>
          <w:rFonts w:ascii="Calibri" w:hAnsi="Calibri" w:cs="Calibri,Italic"/>
          <w:i/>
          <w:iCs/>
          <w:lang w:val="es-ES" w:eastAsia="es-ES"/>
        </w:rPr>
        <w:t xml:space="preserve"> </w:t>
      </w:r>
      <w:r w:rsidR="002441DC">
        <w:rPr>
          <w:rFonts w:ascii="Calibri" w:hAnsi="Calibri" w:cs="Calibri,Italic"/>
          <w:i/>
          <w:iCs/>
          <w:lang w:val="es-ES" w:eastAsia="es-ES"/>
        </w:rPr>
        <w:t xml:space="preserve">FACULTAD DE DERECHO, CIENCIAS POLITICAS Y SOCIALES DE LA </w:t>
      </w:r>
      <w:r w:rsidR="007F6C6A">
        <w:rPr>
          <w:rFonts w:ascii="Calibri" w:hAnsi="Calibri" w:cs="Calibri,Italic"/>
          <w:i/>
          <w:iCs/>
          <w:lang w:val="es-ES" w:eastAsia="es-ES"/>
        </w:rPr>
        <w:t>UNIVERSIDAD NACIONAL DE PILAR–– Ejerci</w:t>
      </w:r>
      <w:r w:rsidR="00403C94">
        <w:rPr>
          <w:rFonts w:ascii="Calibri" w:hAnsi="Calibri" w:cs="Calibri,Italic"/>
          <w:i/>
          <w:iCs/>
          <w:lang w:val="es-ES" w:eastAsia="es-ES"/>
        </w:rPr>
        <w:t>cio Fiscal 2017, según CDP Nº 3</w:t>
      </w:r>
      <w:r w:rsidR="002441DC">
        <w:rPr>
          <w:rFonts w:ascii="Calibri" w:hAnsi="Calibri" w:cs="Calibri,Italic"/>
          <w:i/>
          <w:iCs/>
          <w:lang w:val="es-ES" w:eastAsia="es-ES"/>
        </w:rPr>
        <w:t>7</w:t>
      </w:r>
      <w:r w:rsidR="007F6C6A">
        <w:rPr>
          <w:rFonts w:ascii="Calibri" w:hAnsi="Calibri" w:cs="Calibri,Italic"/>
          <w:i/>
          <w:iCs/>
          <w:lang w:val="es-ES" w:eastAsia="es-ES"/>
        </w:rPr>
        <w:t>/2017</w:t>
      </w:r>
      <w:r w:rsidR="007F6C6A" w:rsidRPr="00BC5D96">
        <w:rPr>
          <w:rFonts w:ascii="Calibri" w:hAnsi="Calibri" w:cs="Calibri,Italic"/>
          <w:i/>
          <w:iCs/>
          <w:lang w:val="es-ES" w:eastAsia="es-ES"/>
        </w:rPr>
        <w:t>.</w:t>
      </w:r>
    </w:p>
    <w:p w:rsidR="00EA55F2" w:rsidRPr="00EA55F2" w:rsidRDefault="004E69A3" w:rsidP="00A60AFE">
      <w:pPr>
        <w:pStyle w:val="Prrafodelista"/>
        <w:numPr>
          <w:ilvl w:val="0"/>
          <w:numId w:val="5"/>
        </w:numPr>
        <w:spacing w:before="240" w:after="240" w:line="240" w:lineRule="auto"/>
        <w:ind w:left="284" w:hanging="284"/>
        <w:contextualSpacing w:val="0"/>
        <w:jc w:val="both"/>
        <w:rPr>
          <w:rFonts w:ascii="Arial" w:hAnsi="Arial" w:cs="Arial"/>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p>
    <w:p w:rsidR="00EA55F2" w:rsidRDefault="00EA55F2" w:rsidP="00EA55F2">
      <w:pPr>
        <w:pStyle w:val="Prrafodelista"/>
        <w:spacing w:after="0" w:line="240" w:lineRule="auto"/>
        <w:ind w:left="284"/>
        <w:contextualSpacing w:val="0"/>
        <w:jc w:val="both"/>
        <w:rPr>
          <w:rFonts w:cs="Calibri"/>
          <w:i/>
          <w:sz w:val="20"/>
        </w:rPr>
      </w:pPr>
      <w:r>
        <w:rPr>
          <w:rFonts w:cs="Calibri"/>
          <w:i/>
          <w:sz w:val="20"/>
        </w:rPr>
        <w:t>CONTACTO:</w:t>
      </w:r>
      <w:r w:rsidR="000C4FE5">
        <w:rPr>
          <w:rFonts w:cs="Calibri"/>
          <w:i/>
          <w:sz w:val="20"/>
        </w:rPr>
        <w:t xml:space="preserve"> </w:t>
      </w:r>
      <w:proofErr w:type="spellStart"/>
      <w:r w:rsidR="000C4FE5">
        <w:rPr>
          <w:rFonts w:cs="Calibri"/>
          <w:i/>
          <w:sz w:val="20"/>
        </w:rPr>
        <w:t>Abog</w:t>
      </w:r>
      <w:proofErr w:type="spellEnd"/>
      <w:proofErr w:type="gramStart"/>
      <w:r w:rsidR="000C4FE5">
        <w:rPr>
          <w:rFonts w:cs="Calibri"/>
          <w:i/>
          <w:sz w:val="20"/>
        </w:rPr>
        <w:t>.</w:t>
      </w:r>
      <w:r w:rsidR="007F6C6A">
        <w:rPr>
          <w:rFonts w:cs="Calibri"/>
          <w:i/>
          <w:sz w:val="20"/>
        </w:rPr>
        <w:t>.</w:t>
      </w:r>
      <w:proofErr w:type="gramEnd"/>
      <w:r w:rsidR="007F6C6A">
        <w:rPr>
          <w:rFonts w:cs="Calibri"/>
          <w:i/>
          <w:sz w:val="20"/>
        </w:rPr>
        <w:t xml:space="preserve"> </w:t>
      </w:r>
      <w:proofErr w:type="spellStart"/>
      <w:r w:rsidR="007F6C6A">
        <w:rPr>
          <w:rFonts w:cs="Calibri"/>
          <w:i/>
          <w:sz w:val="20"/>
        </w:rPr>
        <w:t>Lider</w:t>
      </w:r>
      <w:proofErr w:type="spellEnd"/>
      <w:r w:rsidR="007F6C6A">
        <w:rPr>
          <w:rFonts w:cs="Calibri"/>
          <w:i/>
          <w:sz w:val="20"/>
        </w:rPr>
        <w:t xml:space="preserve"> Alfonzo Ruiz, Director Administrativo y Encargado</w:t>
      </w:r>
      <w:r>
        <w:rPr>
          <w:rFonts w:cs="Calibri"/>
          <w:i/>
          <w:sz w:val="20"/>
        </w:rPr>
        <w:t xml:space="preserve"> de UOC - UNIDAD OPERATIVA DE CONTRATACIONES</w:t>
      </w:r>
      <w:r w:rsidR="0005202D">
        <w:rPr>
          <w:rFonts w:cs="Calibri"/>
          <w:i/>
          <w:sz w:val="20"/>
        </w:rPr>
        <w:t>.</w:t>
      </w:r>
    </w:p>
    <w:p w:rsidR="00EA55F2" w:rsidRPr="00B7799F" w:rsidRDefault="00EA55F2" w:rsidP="00EA55F2">
      <w:pPr>
        <w:pStyle w:val="Prrafodelista"/>
        <w:spacing w:after="0" w:line="240" w:lineRule="auto"/>
        <w:ind w:left="284"/>
        <w:contextualSpacing w:val="0"/>
        <w:jc w:val="both"/>
        <w:rPr>
          <w:rFonts w:cs="Calibri"/>
          <w:i/>
          <w:sz w:val="20"/>
        </w:rPr>
      </w:pPr>
      <w:r w:rsidRPr="00B7799F">
        <w:rPr>
          <w:rFonts w:cs="Calibri"/>
          <w:i/>
          <w:sz w:val="20"/>
        </w:rPr>
        <w:t>DIRECCION</w:t>
      </w:r>
      <w:proofErr w:type="gramStart"/>
      <w:r w:rsidRPr="00B7799F">
        <w:rPr>
          <w:rFonts w:cs="Calibri"/>
          <w:i/>
          <w:sz w:val="20"/>
        </w:rPr>
        <w:t>:.</w:t>
      </w:r>
      <w:proofErr w:type="gramEnd"/>
      <w:r w:rsidRPr="00B7799F">
        <w:rPr>
          <w:rFonts w:cs="Calibri"/>
          <w:i/>
          <w:sz w:val="20"/>
        </w:rPr>
        <w:t>-</w:t>
      </w:r>
      <w:r w:rsidR="00B7799F">
        <w:rPr>
          <w:rFonts w:cs="Calibri"/>
          <w:i/>
          <w:sz w:val="20"/>
        </w:rPr>
        <w:t xml:space="preserve"> TACUAR</w:t>
      </w:r>
      <w:r w:rsidR="00F070A1" w:rsidRPr="00B7799F">
        <w:rPr>
          <w:rFonts w:cs="Calibri"/>
          <w:i/>
          <w:sz w:val="20"/>
        </w:rPr>
        <w:t>Y ESQ. PALMA</w:t>
      </w:r>
    </w:p>
    <w:p w:rsidR="00EA55F2" w:rsidRDefault="000C4FE5" w:rsidP="00EA55F2">
      <w:pPr>
        <w:pStyle w:val="Prrafodelista"/>
        <w:spacing w:after="0" w:line="240" w:lineRule="auto"/>
        <w:ind w:left="284"/>
        <w:contextualSpacing w:val="0"/>
        <w:jc w:val="both"/>
        <w:rPr>
          <w:rFonts w:cs="Calibri"/>
          <w:i/>
          <w:sz w:val="20"/>
        </w:rPr>
      </w:pPr>
      <w:r w:rsidRPr="00B7799F">
        <w:rPr>
          <w:rFonts w:cs="Calibri"/>
          <w:i/>
          <w:sz w:val="20"/>
        </w:rPr>
        <w:t>Telefax:</w:t>
      </w:r>
      <w:r w:rsidRPr="00005859">
        <w:rPr>
          <w:rFonts w:cs="Arial"/>
          <w:i/>
          <w:sz w:val="20"/>
          <w:szCs w:val="20"/>
          <w:lang w:val="es-ES"/>
        </w:rPr>
        <w:t xml:space="preserve"> 0786-</w:t>
      </w:r>
      <w:r>
        <w:rPr>
          <w:rFonts w:cs="Arial"/>
          <w:i/>
          <w:sz w:val="20"/>
          <w:szCs w:val="20"/>
          <w:lang w:val="es-ES"/>
        </w:rPr>
        <w:t>230098</w:t>
      </w:r>
    </w:p>
    <w:p w:rsidR="00B70694" w:rsidRPr="00B7799F" w:rsidRDefault="004E69A3" w:rsidP="00A60AFE">
      <w:pPr>
        <w:pStyle w:val="Prrafodelista"/>
        <w:numPr>
          <w:ilvl w:val="0"/>
          <w:numId w:val="5"/>
        </w:numPr>
        <w:spacing w:before="240" w:after="240" w:line="240" w:lineRule="auto"/>
        <w:ind w:left="284" w:hanging="284"/>
        <w:contextualSpacing w:val="0"/>
        <w:jc w:val="both"/>
        <w:rPr>
          <w:rFonts w:ascii="Arial" w:hAnsi="Arial" w:cs="Arial"/>
          <w:b/>
          <w:color w:val="FF0000"/>
        </w:rPr>
      </w:pPr>
      <w:r w:rsidRPr="00B70694">
        <w:rPr>
          <w:rFonts w:ascii="Arial" w:hAnsi="Arial" w:cs="Arial"/>
          <w:b/>
        </w:rPr>
        <w:t>Fecha y hora límites para realizar consultas</w:t>
      </w:r>
      <w:r w:rsidRPr="00B7799F">
        <w:rPr>
          <w:rFonts w:ascii="Arial" w:hAnsi="Arial" w:cs="Arial"/>
          <w:b/>
        </w:rPr>
        <w:t xml:space="preserve">: </w:t>
      </w:r>
      <w:r w:rsidR="00EB64DB">
        <w:rPr>
          <w:rFonts w:ascii="Arial" w:hAnsi="Arial" w:cs="Arial"/>
          <w:b/>
        </w:rPr>
        <w:t>08/06/2017</w:t>
      </w:r>
      <w:r w:rsidR="00C9747E" w:rsidRPr="00B7799F">
        <w:rPr>
          <w:rFonts w:cs="Calibri"/>
          <w:b/>
          <w:i/>
          <w:sz w:val="20"/>
        </w:rPr>
        <w:t xml:space="preserve">, </w:t>
      </w:r>
      <w:r w:rsidR="00B70694" w:rsidRPr="00B7799F">
        <w:rPr>
          <w:rFonts w:cs="Calibri"/>
          <w:i/>
          <w:sz w:val="20"/>
        </w:rPr>
        <w:t xml:space="preserve">hasta las </w:t>
      </w:r>
      <w:r w:rsidR="000C4FE5" w:rsidRPr="00B7799F">
        <w:rPr>
          <w:rFonts w:cs="Calibri"/>
          <w:i/>
          <w:sz w:val="20"/>
        </w:rPr>
        <w:t>11</w:t>
      </w:r>
      <w:r w:rsidR="00B70694" w:rsidRPr="00B7799F">
        <w:rPr>
          <w:rFonts w:cs="Calibri"/>
          <w:i/>
          <w:sz w:val="20"/>
        </w:rPr>
        <w:t xml:space="preserve">:00 </w:t>
      </w:r>
      <w:proofErr w:type="spellStart"/>
      <w:r w:rsidR="00B70694" w:rsidRPr="00B7799F">
        <w:rPr>
          <w:rFonts w:cs="Calibri"/>
          <w:i/>
          <w:sz w:val="20"/>
        </w:rPr>
        <w:t>hs</w:t>
      </w:r>
      <w:proofErr w:type="spellEnd"/>
      <w:r w:rsidR="00B70694" w:rsidRPr="00B7799F">
        <w:rPr>
          <w:rFonts w:cs="Calibri"/>
          <w:i/>
          <w:sz w:val="20"/>
        </w:rPr>
        <w:t xml:space="preserve">. </w:t>
      </w:r>
    </w:p>
    <w:p w:rsidR="004E69A3" w:rsidRPr="00B70694" w:rsidRDefault="004E69A3" w:rsidP="00A60AFE">
      <w:pPr>
        <w:pStyle w:val="Prrafodelista"/>
        <w:numPr>
          <w:ilvl w:val="0"/>
          <w:numId w:val="5"/>
        </w:numPr>
        <w:spacing w:before="240" w:after="240" w:line="240" w:lineRule="auto"/>
        <w:ind w:left="284" w:hanging="284"/>
        <w:contextualSpacing w:val="0"/>
        <w:jc w:val="both"/>
        <w:rPr>
          <w:rFonts w:ascii="Arial" w:hAnsi="Arial" w:cs="Arial"/>
          <w:b/>
          <w:color w:val="FF0000"/>
        </w:rPr>
      </w:pPr>
      <w:r w:rsidRPr="00B70694">
        <w:rPr>
          <w:rFonts w:ascii="Arial" w:hAnsi="Arial" w:cs="Arial"/>
          <w:b/>
        </w:rPr>
        <w:t xml:space="preserve">La Convocante realizará una Junta de Aclaraciones: </w:t>
      </w:r>
      <w:r w:rsidR="0094177F" w:rsidRPr="0094177F">
        <w:rPr>
          <w:rFonts w:ascii="Arial" w:hAnsi="Arial" w:cs="Arial"/>
        </w:rPr>
        <w:t>NO</w:t>
      </w:r>
    </w:p>
    <w:p w:rsidR="004E69A3" w:rsidRPr="00C62A0B" w:rsidRDefault="004E69A3" w:rsidP="00A60AFE">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C62A0B" w:rsidRPr="00C62A0B">
        <w:rPr>
          <w:rFonts w:ascii="Arial" w:hAnsi="Arial" w:cs="Arial"/>
        </w:rPr>
        <w:t>NO</w:t>
      </w:r>
    </w:p>
    <w:p w:rsidR="004E69A3"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Se utilizará la modalidad de Contrato Abierto: </w:t>
      </w:r>
      <w:r w:rsidR="00156B66" w:rsidRPr="00156B66">
        <w:rPr>
          <w:rFonts w:ascii="Arial" w:hAnsi="Arial" w:cs="Arial"/>
        </w:rPr>
        <w:t>NO</w:t>
      </w:r>
    </w:p>
    <w:p w:rsidR="004E69A3" w:rsidRPr="00827027" w:rsidRDefault="004E69A3" w:rsidP="00827027">
      <w:pPr>
        <w:pStyle w:val="Prrafodelista"/>
        <w:numPr>
          <w:ilvl w:val="0"/>
          <w:numId w:val="5"/>
        </w:numPr>
        <w:spacing w:before="240" w:after="240" w:line="240" w:lineRule="auto"/>
        <w:ind w:left="284" w:hanging="284"/>
        <w:contextualSpacing w:val="0"/>
        <w:jc w:val="both"/>
        <w:rPr>
          <w:rFonts w:ascii="Calibri" w:hAnsi="Calibri" w:cs="Arial"/>
          <w:b/>
          <w:sz w:val="20"/>
        </w:rPr>
      </w:pPr>
      <w:r w:rsidRPr="00C74B4B">
        <w:rPr>
          <w:rFonts w:ascii="Arial" w:hAnsi="Arial" w:cs="Arial"/>
          <w:b/>
        </w:rPr>
        <w:t xml:space="preserve">El período de tiempo estimado de funcionamiento de los Bienes: </w:t>
      </w:r>
      <w:r w:rsidR="00403C94">
        <w:rPr>
          <w:rFonts w:ascii="Calibri" w:hAnsi="Calibri" w:cs="Arial"/>
          <w:sz w:val="20"/>
        </w:rPr>
        <w:t>N/A</w:t>
      </w:r>
    </w:p>
    <w:p w:rsidR="004E69A3" w:rsidRPr="00776953" w:rsidRDefault="004E69A3" w:rsidP="00A60AFE">
      <w:pPr>
        <w:pStyle w:val="Prrafodelista"/>
        <w:numPr>
          <w:ilvl w:val="0"/>
          <w:numId w:val="5"/>
        </w:numPr>
        <w:spacing w:before="240" w:after="240" w:line="240" w:lineRule="auto"/>
        <w:ind w:left="284" w:hanging="284"/>
        <w:contextualSpacing w:val="0"/>
        <w:jc w:val="both"/>
        <w:rPr>
          <w:rFonts w:ascii="Arial" w:hAnsi="Arial" w:cs="Arial"/>
        </w:rPr>
      </w:pPr>
      <w:r w:rsidRPr="00C74B4B">
        <w:rPr>
          <w:rFonts w:ascii="Arial" w:hAnsi="Arial" w:cs="Arial"/>
          <w:b/>
        </w:rPr>
        <w:t xml:space="preserve">Autorización del Fabricante, Representante o Distribuidor: </w:t>
      </w:r>
      <w:r w:rsidR="007E2585">
        <w:rPr>
          <w:rFonts w:ascii="Arial" w:hAnsi="Arial" w:cs="Arial"/>
        </w:rPr>
        <w:t>NO</w:t>
      </w:r>
      <w:r w:rsidR="00776953" w:rsidRPr="00776953">
        <w:rPr>
          <w:rFonts w:ascii="Arial" w:hAnsi="Arial" w:cs="Arial"/>
        </w:rPr>
        <w:t>.</w:t>
      </w:r>
    </w:p>
    <w:p w:rsidR="004E69A3"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Plazo de validez de las ofertas, contado desde la fecha y hora límite de presentación de ofertas: </w:t>
      </w:r>
      <w:r w:rsidR="00D25359" w:rsidRPr="00D25359">
        <w:rPr>
          <w:rFonts w:ascii="Arial" w:hAnsi="Arial" w:cs="Arial"/>
        </w:rPr>
        <w:t>60 (SESENTA) días</w:t>
      </w:r>
    </w:p>
    <w:p w:rsidR="004E69A3" w:rsidRPr="00D25359" w:rsidRDefault="004E69A3" w:rsidP="00A60AFE">
      <w:pPr>
        <w:pStyle w:val="Prrafodelista"/>
        <w:numPr>
          <w:ilvl w:val="0"/>
          <w:numId w:val="5"/>
        </w:numPr>
        <w:spacing w:before="240" w:after="240" w:line="240" w:lineRule="auto"/>
        <w:ind w:left="284" w:hanging="284"/>
        <w:contextualSpacing w:val="0"/>
        <w:jc w:val="both"/>
        <w:rPr>
          <w:rFonts w:ascii="Arial" w:hAnsi="Arial" w:cs="Arial"/>
        </w:rPr>
      </w:pPr>
      <w:r w:rsidRPr="00C74B4B">
        <w:rPr>
          <w:rFonts w:ascii="Arial" w:hAnsi="Arial" w:cs="Arial"/>
          <w:b/>
        </w:rPr>
        <w:t xml:space="preserve">El porcentaje de garantía de mantenimiento de ofertas deberá ser del: </w:t>
      </w:r>
      <w:r w:rsidR="00D25359" w:rsidRPr="00D25359">
        <w:rPr>
          <w:rFonts w:ascii="Arial" w:hAnsi="Arial" w:cs="Arial"/>
        </w:rPr>
        <w:t>5% sobre el monto total de la oferta.</w:t>
      </w:r>
      <w:r w:rsidRPr="00D25359">
        <w:rPr>
          <w:rFonts w:ascii="Arial" w:hAnsi="Arial" w:cs="Arial"/>
        </w:rPr>
        <w:t xml:space="preserve"> </w:t>
      </w:r>
    </w:p>
    <w:p w:rsidR="004E69A3"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a través de Declaración Jurada</w:t>
      </w:r>
      <w:r w:rsidR="00F77830">
        <w:rPr>
          <w:rFonts w:ascii="Arial" w:hAnsi="Arial" w:cs="Arial"/>
          <w:b/>
        </w:rPr>
        <w:t>:</w:t>
      </w:r>
      <w:r w:rsidR="005F6D7A" w:rsidRPr="00C74B4B">
        <w:rPr>
          <w:rFonts w:ascii="Arial" w:hAnsi="Arial" w:cs="Arial"/>
          <w:b/>
        </w:rPr>
        <w:t xml:space="preserve"> </w:t>
      </w:r>
      <w:r w:rsidR="00827027">
        <w:rPr>
          <w:rFonts w:ascii="Arial" w:hAnsi="Arial" w:cs="Arial"/>
        </w:rPr>
        <w:t>SI</w:t>
      </w:r>
    </w:p>
    <w:p w:rsidR="00467B8D" w:rsidRDefault="004E69A3" w:rsidP="00A60AFE">
      <w:pPr>
        <w:pStyle w:val="Prrafodelista"/>
        <w:numPr>
          <w:ilvl w:val="0"/>
          <w:numId w:val="5"/>
        </w:numPr>
        <w:spacing w:before="240" w:after="240" w:line="240" w:lineRule="auto"/>
        <w:ind w:left="284" w:hanging="284"/>
        <w:contextualSpacing w:val="0"/>
        <w:jc w:val="both"/>
        <w:rPr>
          <w:rFonts w:ascii="Arial" w:hAnsi="Arial" w:cs="Arial"/>
          <w:i/>
          <w:sz w:val="20"/>
        </w:rPr>
      </w:pPr>
      <w:r w:rsidRPr="00467B8D">
        <w:rPr>
          <w:rFonts w:ascii="Arial" w:hAnsi="Arial" w:cs="Arial"/>
          <w:b/>
        </w:rPr>
        <w:t xml:space="preserve">El periodo de validez de la </w:t>
      </w:r>
      <w:r w:rsidR="00570376" w:rsidRPr="00467B8D">
        <w:rPr>
          <w:rFonts w:ascii="Arial" w:hAnsi="Arial" w:cs="Arial"/>
          <w:b/>
        </w:rPr>
        <w:t>G</w:t>
      </w:r>
      <w:r w:rsidRPr="00467B8D">
        <w:rPr>
          <w:rFonts w:ascii="Arial" w:hAnsi="Arial" w:cs="Arial"/>
          <w:b/>
        </w:rPr>
        <w:t xml:space="preserve">arantía de </w:t>
      </w:r>
      <w:r w:rsidR="00570376" w:rsidRPr="00467B8D">
        <w:rPr>
          <w:rFonts w:ascii="Arial" w:hAnsi="Arial" w:cs="Arial"/>
          <w:b/>
        </w:rPr>
        <w:t>M</w:t>
      </w:r>
      <w:r w:rsidRPr="00467B8D">
        <w:rPr>
          <w:rFonts w:ascii="Arial" w:hAnsi="Arial" w:cs="Arial"/>
          <w:b/>
        </w:rPr>
        <w:t xml:space="preserve">antenimiento de </w:t>
      </w:r>
      <w:r w:rsidR="00570376" w:rsidRPr="00467B8D">
        <w:rPr>
          <w:rFonts w:ascii="Arial" w:hAnsi="Arial" w:cs="Arial"/>
          <w:b/>
        </w:rPr>
        <w:t>O</w:t>
      </w:r>
      <w:r w:rsidRPr="00467B8D">
        <w:rPr>
          <w:rFonts w:ascii="Arial" w:hAnsi="Arial" w:cs="Arial"/>
          <w:b/>
        </w:rPr>
        <w:t>fertas</w:t>
      </w:r>
      <w:r w:rsidR="00E86E64" w:rsidRPr="00467B8D">
        <w:rPr>
          <w:rFonts w:ascii="Arial" w:hAnsi="Arial" w:cs="Arial"/>
          <w:b/>
        </w:rPr>
        <w:t>, contado desde la fecha y hora límite de presentación de ofertas,</w:t>
      </w:r>
      <w:r w:rsidRPr="00467B8D">
        <w:rPr>
          <w:rFonts w:ascii="Arial" w:hAnsi="Arial" w:cs="Arial"/>
          <w:b/>
        </w:rPr>
        <w:t xml:space="preserve"> deberá ser: </w:t>
      </w:r>
      <w:r w:rsidR="002441DC">
        <w:rPr>
          <w:rFonts w:ascii="Arial" w:hAnsi="Arial" w:cs="Arial"/>
          <w:b/>
        </w:rPr>
        <w:t>90</w:t>
      </w:r>
      <w:r w:rsidR="00467B8D" w:rsidRPr="00467B8D">
        <w:rPr>
          <w:rFonts w:ascii="Arial" w:hAnsi="Arial" w:cs="Arial"/>
          <w:i/>
          <w:sz w:val="20"/>
        </w:rPr>
        <w:t xml:space="preserve"> (</w:t>
      </w:r>
      <w:r w:rsidR="00BD0BD2">
        <w:rPr>
          <w:rFonts w:ascii="Arial" w:hAnsi="Arial" w:cs="Arial"/>
          <w:i/>
          <w:sz w:val="20"/>
        </w:rPr>
        <w:t>noventa</w:t>
      </w:r>
      <w:r w:rsidR="00467B8D" w:rsidRPr="00467B8D">
        <w:rPr>
          <w:rFonts w:ascii="Arial" w:hAnsi="Arial" w:cs="Arial"/>
          <w:i/>
          <w:sz w:val="20"/>
        </w:rPr>
        <w:t>) días.-</w:t>
      </w:r>
    </w:p>
    <w:p w:rsidR="000C4FE5" w:rsidRPr="00BD0BD2" w:rsidRDefault="004E69A3" w:rsidP="000C4FE5">
      <w:pPr>
        <w:pStyle w:val="Prrafodelista"/>
        <w:numPr>
          <w:ilvl w:val="0"/>
          <w:numId w:val="5"/>
        </w:numPr>
        <w:spacing w:before="240" w:after="0" w:line="240" w:lineRule="auto"/>
        <w:ind w:left="284" w:hanging="284"/>
        <w:contextualSpacing w:val="0"/>
        <w:jc w:val="both"/>
        <w:rPr>
          <w:rFonts w:ascii="Arial" w:hAnsi="Arial" w:cs="Arial"/>
          <w:szCs w:val="20"/>
        </w:rPr>
      </w:pPr>
      <w:r w:rsidRPr="000C4FE5">
        <w:rPr>
          <w:rFonts w:ascii="Arial" w:hAnsi="Arial" w:cs="Arial"/>
          <w:b/>
        </w:rPr>
        <w:t>Para propósitos de la presentación de las ofertas: La dirección de la Convocante es:</w:t>
      </w:r>
      <w:r w:rsidR="000C4FE5" w:rsidRPr="000C4FE5">
        <w:rPr>
          <w:rFonts w:ascii="Arial" w:hAnsi="Arial" w:cs="Arial"/>
          <w:b/>
        </w:rPr>
        <w:t xml:space="preserve">  </w:t>
      </w:r>
      <w:proofErr w:type="spellStart"/>
      <w:r w:rsidR="000C4FE5" w:rsidRPr="000C4FE5">
        <w:rPr>
          <w:rFonts w:ascii="Arial" w:hAnsi="Arial" w:cs="Arial"/>
          <w:b/>
        </w:rPr>
        <w:t>Tacuary</w:t>
      </w:r>
      <w:proofErr w:type="spellEnd"/>
      <w:r w:rsidR="000C4FE5" w:rsidRPr="000C4FE5">
        <w:rPr>
          <w:rFonts w:ascii="Arial" w:hAnsi="Arial" w:cs="Arial"/>
          <w:b/>
        </w:rPr>
        <w:t xml:space="preserve"> esq. Palma de la ciudad de Pilar</w:t>
      </w:r>
      <w:r w:rsidR="00BD0BD2">
        <w:rPr>
          <w:rFonts w:ascii="Arial" w:hAnsi="Arial" w:cs="Arial"/>
          <w:b/>
        </w:rPr>
        <w:t>.-</w:t>
      </w:r>
    </w:p>
    <w:p w:rsidR="00BD0BD2" w:rsidRPr="00D16505" w:rsidRDefault="00BD0BD2" w:rsidP="00BD0BD2">
      <w:pPr>
        <w:pStyle w:val="Prrafodelista"/>
        <w:spacing w:before="240" w:after="0" w:line="240" w:lineRule="auto"/>
        <w:ind w:left="284"/>
        <w:contextualSpacing w:val="0"/>
        <w:jc w:val="both"/>
        <w:rPr>
          <w:rFonts w:ascii="Arial" w:hAnsi="Arial" w:cs="Arial"/>
          <w:szCs w:val="20"/>
        </w:rPr>
      </w:pPr>
    </w:p>
    <w:p w:rsidR="00B710B6" w:rsidRPr="00D16505" w:rsidRDefault="00B710B6" w:rsidP="007A270F">
      <w:pPr>
        <w:ind w:left="284"/>
        <w:jc w:val="both"/>
        <w:rPr>
          <w:rFonts w:cs="Arial"/>
          <w:i/>
          <w:iCs/>
          <w:szCs w:val="20"/>
        </w:rPr>
      </w:pPr>
      <w:r w:rsidRPr="00D16505">
        <w:rPr>
          <w:rFonts w:cs="Arial"/>
          <w:szCs w:val="20"/>
        </w:rPr>
        <w:lastRenderedPageBreak/>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467B8D" w:rsidRPr="00B7799F" w:rsidRDefault="000C4FE5" w:rsidP="00467B8D">
      <w:pPr>
        <w:spacing w:after="0" w:line="240" w:lineRule="auto"/>
        <w:ind w:left="284"/>
        <w:jc w:val="both"/>
        <w:rPr>
          <w:rFonts w:ascii="Arial" w:hAnsi="Arial" w:cs="Arial"/>
          <w:i/>
          <w:sz w:val="20"/>
        </w:rPr>
      </w:pPr>
      <w:r>
        <w:rPr>
          <w:rFonts w:ascii="Arial" w:hAnsi="Arial" w:cs="Arial"/>
          <w:i/>
          <w:sz w:val="20"/>
        </w:rPr>
        <w:t xml:space="preserve"> </w:t>
      </w:r>
      <w:r w:rsidR="00467B8D" w:rsidRPr="00B7799F">
        <w:rPr>
          <w:rFonts w:ascii="Arial" w:hAnsi="Arial" w:cs="Arial"/>
          <w:b/>
          <w:i/>
          <w:sz w:val="20"/>
        </w:rPr>
        <w:t>Atenc</w:t>
      </w:r>
      <w:r w:rsidRPr="00B7799F">
        <w:rPr>
          <w:rFonts w:ascii="Arial" w:hAnsi="Arial" w:cs="Arial"/>
          <w:b/>
          <w:i/>
          <w:sz w:val="20"/>
        </w:rPr>
        <w:t>ión:</w:t>
      </w:r>
      <w:r w:rsidRPr="00B7799F">
        <w:rPr>
          <w:rFonts w:ascii="Arial" w:hAnsi="Arial" w:cs="Arial"/>
          <w:i/>
          <w:sz w:val="20"/>
        </w:rPr>
        <w:t xml:space="preserve"> </w:t>
      </w:r>
      <w:proofErr w:type="spellStart"/>
      <w:r w:rsidRPr="00B7799F">
        <w:rPr>
          <w:rFonts w:ascii="Arial" w:hAnsi="Arial" w:cs="Arial"/>
          <w:i/>
          <w:sz w:val="20"/>
        </w:rPr>
        <w:t>Abog</w:t>
      </w:r>
      <w:proofErr w:type="spellEnd"/>
      <w:r w:rsidRPr="00B7799F">
        <w:rPr>
          <w:rFonts w:ascii="Arial" w:hAnsi="Arial" w:cs="Arial"/>
          <w:i/>
          <w:sz w:val="20"/>
        </w:rPr>
        <w:t>.</w:t>
      </w:r>
      <w:r w:rsidR="00827027" w:rsidRPr="00B7799F">
        <w:rPr>
          <w:rFonts w:ascii="Arial" w:hAnsi="Arial" w:cs="Arial"/>
          <w:i/>
          <w:sz w:val="20"/>
        </w:rPr>
        <w:t xml:space="preserve"> </w:t>
      </w:r>
      <w:proofErr w:type="spellStart"/>
      <w:r w:rsidR="00827027" w:rsidRPr="00B7799F">
        <w:rPr>
          <w:rFonts w:ascii="Arial" w:hAnsi="Arial" w:cs="Arial"/>
          <w:i/>
          <w:sz w:val="20"/>
        </w:rPr>
        <w:t>Lider</w:t>
      </w:r>
      <w:proofErr w:type="spellEnd"/>
      <w:r w:rsidR="00827027" w:rsidRPr="00B7799F">
        <w:rPr>
          <w:rFonts w:ascii="Arial" w:hAnsi="Arial" w:cs="Arial"/>
          <w:i/>
          <w:sz w:val="20"/>
        </w:rPr>
        <w:t xml:space="preserve"> Alfonzo Ruiz – Director Administrativo y Encargado de la S</w:t>
      </w:r>
      <w:r w:rsidR="00467B8D" w:rsidRPr="00B7799F">
        <w:rPr>
          <w:rFonts w:ascii="Arial" w:hAnsi="Arial" w:cs="Arial"/>
          <w:i/>
          <w:sz w:val="20"/>
        </w:rPr>
        <w:t>UOC</w:t>
      </w:r>
      <w:r w:rsidR="00827027" w:rsidRPr="00B7799F">
        <w:rPr>
          <w:rFonts w:ascii="Arial" w:hAnsi="Arial" w:cs="Arial"/>
          <w:i/>
          <w:sz w:val="20"/>
        </w:rPr>
        <w:t>.</w:t>
      </w:r>
    </w:p>
    <w:p w:rsidR="00467B8D" w:rsidRPr="00B7799F" w:rsidRDefault="00827027" w:rsidP="00467B8D">
      <w:pPr>
        <w:spacing w:after="0" w:line="240" w:lineRule="auto"/>
        <w:ind w:left="284"/>
        <w:jc w:val="both"/>
        <w:rPr>
          <w:rFonts w:ascii="Arial" w:hAnsi="Arial" w:cs="Arial"/>
          <w:i/>
          <w:sz w:val="20"/>
        </w:rPr>
      </w:pPr>
      <w:r w:rsidRPr="00B7799F">
        <w:rPr>
          <w:rFonts w:ascii="Arial" w:hAnsi="Arial" w:cs="Arial"/>
          <w:b/>
          <w:i/>
          <w:sz w:val="20"/>
        </w:rPr>
        <w:t>Dirección:</w:t>
      </w:r>
      <w:r w:rsidRPr="00B7799F">
        <w:rPr>
          <w:rFonts w:ascii="Arial" w:hAnsi="Arial" w:cs="Arial"/>
          <w:i/>
          <w:sz w:val="20"/>
        </w:rPr>
        <w:t xml:space="preserve"> </w:t>
      </w:r>
      <w:proofErr w:type="spellStart"/>
      <w:r w:rsidR="000C4FE5" w:rsidRPr="00B7799F">
        <w:rPr>
          <w:rFonts w:ascii="Arial" w:hAnsi="Arial" w:cs="Arial"/>
          <w:i/>
          <w:sz w:val="20"/>
        </w:rPr>
        <w:t>Tacuary</w:t>
      </w:r>
      <w:proofErr w:type="spellEnd"/>
      <w:r w:rsidR="000C4FE5" w:rsidRPr="00B7799F">
        <w:rPr>
          <w:rFonts w:ascii="Arial" w:hAnsi="Arial" w:cs="Arial"/>
          <w:i/>
          <w:sz w:val="20"/>
        </w:rPr>
        <w:t xml:space="preserve"> esq. Palma</w:t>
      </w:r>
    </w:p>
    <w:p w:rsidR="00467B8D" w:rsidRPr="00B7799F" w:rsidRDefault="000C4FE5" w:rsidP="000C4FE5">
      <w:pPr>
        <w:spacing w:line="240" w:lineRule="auto"/>
        <w:rPr>
          <w:rFonts w:cs="Arial"/>
          <w:iCs/>
          <w:sz w:val="20"/>
          <w:szCs w:val="20"/>
        </w:rPr>
      </w:pPr>
      <w:r w:rsidRPr="00B7799F">
        <w:rPr>
          <w:rFonts w:ascii="Arial" w:hAnsi="Arial" w:cs="Arial"/>
          <w:i/>
          <w:sz w:val="20"/>
        </w:rPr>
        <w:t xml:space="preserve">     </w:t>
      </w:r>
      <w:r w:rsidR="00467B8D" w:rsidRPr="00B7799F">
        <w:rPr>
          <w:rFonts w:ascii="Arial" w:hAnsi="Arial" w:cs="Arial"/>
          <w:b/>
          <w:i/>
          <w:sz w:val="20"/>
        </w:rPr>
        <w:t>Número del Piso/Oficina:</w:t>
      </w:r>
      <w:r w:rsidR="00467B8D" w:rsidRPr="00B7799F">
        <w:rPr>
          <w:rFonts w:ascii="Arial" w:hAnsi="Arial" w:cs="Arial"/>
          <w:i/>
          <w:sz w:val="20"/>
        </w:rPr>
        <w:t xml:space="preserve"> </w:t>
      </w:r>
      <w:r w:rsidRPr="00B7799F">
        <w:rPr>
          <w:rFonts w:cs="Arial"/>
          <w:sz w:val="20"/>
          <w:szCs w:val="20"/>
        </w:rPr>
        <w:t xml:space="preserve">Oficina de la SUB UOC  1º piso de la Facultad de Derecho, Ciencias Políticas y    Sociales de la UNP.- </w:t>
      </w:r>
    </w:p>
    <w:p w:rsidR="00467B8D" w:rsidRPr="00B7799F" w:rsidRDefault="00467B8D" w:rsidP="000C4FE5">
      <w:pPr>
        <w:spacing w:after="0" w:line="240" w:lineRule="auto"/>
        <w:ind w:left="284"/>
        <w:jc w:val="both"/>
        <w:rPr>
          <w:rFonts w:ascii="Arial" w:hAnsi="Arial" w:cs="Arial"/>
          <w:i/>
          <w:sz w:val="20"/>
        </w:rPr>
      </w:pPr>
      <w:r w:rsidRPr="00B7799F">
        <w:rPr>
          <w:rFonts w:ascii="Arial" w:hAnsi="Arial" w:cs="Arial"/>
          <w:i/>
          <w:sz w:val="20"/>
        </w:rPr>
        <w:t>Ciudad:</w:t>
      </w:r>
      <w:r w:rsidR="000C4FE5" w:rsidRPr="00B7799F">
        <w:rPr>
          <w:rFonts w:ascii="Arial" w:hAnsi="Arial" w:cs="Arial"/>
          <w:i/>
          <w:sz w:val="20"/>
        </w:rPr>
        <w:t xml:space="preserve"> Pilar</w:t>
      </w:r>
      <w:r w:rsidRPr="00B7799F">
        <w:rPr>
          <w:rFonts w:ascii="Arial" w:hAnsi="Arial" w:cs="Arial"/>
          <w:i/>
          <w:sz w:val="20"/>
        </w:rPr>
        <w:t>, Paraguay</w:t>
      </w:r>
    </w:p>
    <w:p w:rsidR="00467B8D" w:rsidRPr="00B7799F" w:rsidRDefault="00467B8D" w:rsidP="00467B8D">
      <w:pPr>
        <w:spacing w:after="0" w:line="240" w:lineRule="auto"/>
        <w:ind w:left="284"/>
        <w:jc w:val="both"/>
        <w:rPr>
          <w:rFonts w:ascii="Arial" w:hAnsi="Arial" w:cs="Arial"/>
          <w:b/>
          <w:i/>
          <w:sz w:val="24"/>
          <w:szCs w:val="24"/>
        </w:rPr>
      </w:pPr>
      <w:r w:rsidRPr="00B7799F">
        <w:rPr>
          <w:rFonts w:ascii="Arial" w:hAnsi="Arial" w:cs="Arial"/>
          <w:b/>
          <w:i/>
          <w:sz w:val="24"/>
          <w:szCs w:val="24"/>
        </w:rPr>
        <w:t>La fecha límite para  presentar las ofertas es:</w:t>
      </w:r>
    </w:p>
    <w:p w:rsidR="00467B8D" w:rsidRPr="00B7799F" w:rsidRDefault="00467B8D" w:rsidP="00467B8D">
      <w:pPr>
        <w:spacing w:after="0" w:line="240" w:lineRule="auto"/>
        <w:ind w:left="284"/>
        <w:jc w:val="both"/>
        <w:rPr>
          <w:rFonts w:ascii="Arial" w:hAnsi="Arial" w:cs="Arial"/>
          <w:sz w:val="20"/>
        </w:rPr>
      </w:pPr>
      <w:r w:rsidRPr="00B7799F">
        <w:rPr>
          <w:rFonts w:ascii="Arial" w:hAnsi="Arial" w:cs="Arial"/>
          <w:sz w:val="20"/>
        </w:rPr>
        <w:t>Fecha:</w:t>
      </w:r>
      <w:r w:rsidR="00FD0F8F" w:rsidRPr="00B7799F">
        <w:rPr>
          <w:rFonts w:ascii="Arial" w:hAnsi="Arial" w:cs="Arial"/>
          <w:sz w:val="20"/>
        </w:rPr>
        <w:t xml:space="preserve"> </w:t>
      </w:r>
      <w:r w:rsidR="00EB64DB">
        <w:rPr>
          <w:rFonts w:ascii="Arial" w:hAnsi="Arial" w:cs="Arial"/>
          <w:sz w:val="20"/>
        </w:rPr>
        <w:t>13</w:t>
      </w:r>
      <w:r w:rsidR="000C4FE5" w:rsidRPr="00B7799F">
        <w:rPr>
          <w:rFonts w:ascii="Arial" w:hAnsi="Arial" w:cs="Arial"/>
          <w:sz w:val="20"/>
        </w:rPr>
        <w:t xml:space="preserve"> </w:t>
      </w:r>
      <w:r w:rsidR="00403C94">
        <w:rPr>
          <w:rFonts w:ascii="Arial" w:hAnsi="Arial" w:cs="Arial"/>
          <w:sz w:val="20"/>
        </w:rPr>
        <w:t>de junio</w:t>
      </w:r>
      <w:r w:rsidRPr="00B7799F">
        <w:rPr>
          <w:rFonts w:ascii="Arial" w:hAnsi="Arial" w:cs="Arial"/>
          <w:sz w:val="20"/>
        </w:rPr>
        <w:t xml:space="preserve"> de 2017</w:t>
      </w:r>
    </w:p>
    <w:p w:rsidR="004E69A3" w:rsidRPr="00B7799F" w:rsidRDefault="00467B8D" w:rsidP="00467B8D">
      <w:pPr>
        <w:spacing w:after="0" w:line="240" w:lineRule="auto"/>
        <w:ind w:left="284"/>
        <w:jc w:val="both"/>
        <w:rPr>
          <w:rFonts w:ascii="Arial" w:hAnsi="Arial" w:cs="Arial"/>
          <w:sz w:val="20"/>
        </w:rPr>
      </w:pPr>
      <w:r w:rsidRPr="00B7799F">
        <w:rPr>
          <w:rFonts w:ascii="Arial" w:hAnsi="Arial" w:cs="Arial"/>
          <w:sz w:val="20"/>
        </w:rPr>
        <w:t xml:space="preserve">Hora: </w:t>
      </w:r>
      <w:r w:rsidR="000C4FE5" w:rsidRPr="00B7799F">
        <w:rPr>
          <w:rFonts w:ascii="Arial" w:hAnsi="Arial" w:cs="Arial"/>
          <w:sz w:val="20"/>
        </w:rPr>
        <w:t>0</w:t>
      </w:r>
      <w:r w:rsidR="00EB64DB">
        <w:rPr>
          <w:rFonts w:ascii="Arial" w:hAnsi="Arial" w:cs="Arial"/>
          <w:sz w:val="20"/>
        </w:rPr>
        <w:t>8</w:t>
      </w:r>
      <w:r w:rsidR="000C4FE5" w:rsidRPr="00B7799F">
        <w:rPr>
          <w:rFonts w:ascii="Arial" w:hAnsi="Arial" w:cs="Arial"/>
          <w:sz w:val="20"/>
        </w:rPr>
        <w:t xml:space="preserve">:00 </w:t>
      </w:r>
      <w:r w:rsidRPr="00B7799F">
        <w:rPr>
          <w:rFonts w:ascii="Arial" w:hAnsi="Arial" w:cs="Arial"/>
          <w:sz w:val="20"/>
        </w:rPr>
        <w:t xml:space="preserve"> HS.-</w:t>
      </w:r>
    </w:p>
    <w:p w:rsidR="00EB54A6" w:rsidRPr="00C74B4B" w:rsidRDefault="004E69A3" w:rsidP="00A60AFE">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rsidR="00150679" w:rsidRPr="00150679" w:rsidRDefault="00827027" w:rsidP="00150679">
      <w:pPr>
        <w:spacing w:after="0" w:line="240" w:lineRule="auto"/>
        <w:ind w:left="284"/>
        <w:jc w:val="both"/>
        <w:rPr>
          <w:rFonts w:ascii="Arial" w:hAnsi="Arial" w:cs="Arial"/>
          <w:i/>
          <w:sz w:val="20"/>
        </w:rPr>
      </w:pPr>
      <w:r w:rsidRPr="00B7799F">
        <w:rPr>
          <w:rFonts w:ascii="Arial" w:hAnsi="Arial" w:cs="Arial"/>
          <w:b/>
          <w:i/>
          <w:sz w:val="20"/>
        </w:rPr>
        <w:t>Dirección:</w:t>
      </w:r>
      <w:r w:rsidR="000C4FE5" w:rsidRPr="00B7799F">
        <w:rPr>
          <w:rFonts w:ascii="Arial" w:hAnsi="Arial" w:cs="Arial"/>
          <w:b/>
          <w:i/>
          <w:sz w:val="20"/>
        </w:rPr>
        <w:t xml:space="preserve"> </w:t>
      </w:r>
      <w:proofErr w:type="spellStart"/>
      <w:r w:rsidR="000C4FE5">
        <w:rPr>
          <w:rFonts w:ascii="Arial" w:hAnsi="Arial" w:cs="Arial"/>
          <w:i/>
          <w:sz w:val="20"/>
        </w:rPr>
        <w:t>Tacuary</w:t>
      </w:r>
      <w:proofErr w:type="spellEnd"/>
      <w:r w:rsidR="000C4FE5">
        <w:rPr>
          <w:rFonts w:ascii="Arial" w:hAnsi="Arial" w:cs="Arial"/>
          <w:i/>
          <w:sz w:val="20"/>
        </w:rPr>
        <w:t xml:space="preserve"> esq. Palma</w:t>
      </w:r>
    </w:p>
    <w:p w:rsidR="00150679" w:rsidRPr="00150679" w:rsidRDefault="00150679" w:rsidP="00150679">
      <w:pPr>
        <w:spacing w:after="0" w:line="240" w:lineRule="auto"/>
        <w:ind w:left="284"/>
        <w:jc w:val="both"/>
        <w:rPr>
          <w:rFonts w:ascii="Arial" w:hAnsi="Arial" w:cs="Arial"/>
          <w:i/>
          <w:sz w:val="20"/>
        </w:rPr>
      </w:pPr>
      <w:r w:rsidRPr="00150679">
        <w:rPr>
          <w:rFonts w:ascii="Arial" w:hAnsi="Arial" w:cs="Arial"/>
          <w:i/>
          <w:sz w:val="20"/>
        </w:rPr>
        <w:t xml:space="preserve">Número del Piso/Oficina: </w:t>
      </w:r>
      <w:r w:rsidR="000C4FE5">
        <w:rPr>
          <w:rFonts w:ascii="Arial" w:hAnsi="Arial" w:cs="Arial"/>
          <w:i/>
          <w:sz w:val="20"/>
        </w:rPr>
        <w:t xml:space="preserve">Oficina de la SUB UOC 1ª piso de la Facultad de Derecho, </w:t>
      </w:r>
      <w:r w:rsidR="0005202D">
        <w:rPr>
          <w:rFonts w:ascii="Arial" w:hAnsi="Arial" w:cs="Arial"/>
          <w:i/>
          <w:sz w:val="20"/>
        </w:rPr>
        <w:t>Ciencias</w:t>
      </w:r>
      <w:r w:rsidR="000C4FE5">
        <w:rPr>
          <w:rFonts w:ascii="Arial" w:hAnsi="Arial" w:cs="Arial"/>
          <w:i/>
          <w:sz w:val="20"/>
        </w:rPr>
        <w:t xml:space="preserve"> Políticas y Sociales de la UNP.</w:t>
      </w:r>
    </w:p>
    <w:p w:rsidR="00150679" w:rsidRPr="00150679" w:rsidRDefault="00827027" w:rsidP="000C4FE5">
      <w:pPr>
        <w:spacing w:after="0" w:line="240" w:lineRule="auto"/>
        <w:ind w:left="284"/>
        <w:jc w:val="both"/>
        <w:rPr>
          <w:rFonts w:ascii="Arial" w:hAnsi="Arial" w:cs="Arial"/>
          <w:i/>
          <w:sz w:val="20"/>
        </w:rPr>
      </w:pPr>
      <w:r w:rsidRPr="00B7799F">
        <w:rPr>
          <w:rFonts w:ascii="Arial" w:hAnsi="Arial" w:cs="Arial"/>
          <w:b/>
          <w:i/>
          <w:sz w:val="20"/>
        </w:rPr>
        <w:t>Ciudad:</w:t>
      </w:r>
      <w:r>
        <w:rPr>
          <w:rFonts w:ascii="Arial" w:hAnsi="Arial" w:cs="Arial"/>
          <w:i/>
          <w:sz w:val="20"/>
        </w:rPr>
        <w:t xml:space="preserve"> Pilar, Paraguay</w:t>
      </w:r>
      <w:r w:rsidR="000C4FE5">
        <w:rPr>
          <w:rFonts w:ascii="Arial" w:hAnsi="Arial" w:cs="Arial"/>
          <w:i/>
          <w:sz w:val="20"/>
        </w:rPr>
        <w:t>.</w:t>
      </w:r>
    </w:p>
    <w:p w:rsidR="00150679" w:rsidRPr="00150679" w:rsidRDefault="00150679" w:rsidP="00150679">
      <w:pPr>
        <w:spacing w:after="0" w:line="240" w:lineRule="auto"/>
        <w:ind w:left="284"/>
        <w:jc w:val="both"/>
        <w:rPr>
          <w:rFonts w:ascii="Arial" w:hAnsi="Arial" w:cs="Arial"/>
          <w:i/>
          <w:sz w:val="20"/>
        </w:rPr>
      </w:pPr>
      <w:r w:rsidRPr="00150679">
        <w:rPr>
          <w:rFonts w:ascii="Arial" w:hAnsi="Arial" w:cs="Arial"/>
          <w:i/>
          <w:sz w:val="20"/>
        </w:rPr>
        <w:t>La fecha límit</w:t>
      </w:r>
      <w:r w:rsidR="000C4FE5">
        <w:rPr>
          <w:rFonts w:ascii="Arial" w:hAnsi="Arial" w:cs="Arial"/>
          <w:i/>
          <w:sz w:val="20"/>
        </w:rPr>
        <w:t>e para la apertura</w:t>
      </w:r>
      <w:r w:rsidRPr="00150679">
        <w:rPr>
          <w:rFonts w:ascii="Arial" w:hAnsi="Arial" w:cs="Arial"/>
          <w:i/>
          <w:sz w:val="20"/>
        </w:rPr>
        <w:t>:</w:t>
      </w:r>
    </w:p>
    <w:p w:rsidR="00150679" w:rsidRPr="00B7799F" w:rsidRDefault="00150679" w:rsidP="00150679">
      <w:pPr>
        <w:spacing w:after="0" w:line="240" w:lineRule="auto"/>
        <w:ind w:left="284"/>
        <w:jc w:val="both"/>
        <w:rPr>
          <w:rFonts w:ascii="Arial" w:hAnsi="Arial" w:cs="Arial"/>
          <w:b/>
          <w:i/>
          <w:sz w:val="20"/>
        </w:rPr>
      </w:pPr>
      <w:r w:rsidRPr="00B7799F">
        <w:rPr>
          <w:rFonts w:ascii="Arial" w:hAnsi="Arial" w:cs="Arial"/>
          <w:b/>
          <w:i/>
          <w:sz w:val="20"/>
        </w:rPr>
        <w:t>Fecha:</w:t>
      </w:r>
      <w:r w:rsidR="00403C94">
        <w:rPr>
          <w:rFonts w:ascii="Arial" w:hAnsi="Arial" w:cs="Arial"/>
          <w:b/>
          <w:i/>
          <w:sz w:val="20"/>
        </w:rPr>
        <w:t xml:space="preserve"> </w:t>
      </w:r>
      <w:r w:rsidR="00EB64DB">
        <w:rPr>
          <w:rFonts w:ascii="Arial" w:hAnsi="Arial" w:cs="Arial"/>
          <w:b/>
          <w:i/>
          <w:sz w:val="20"/>
        </w:rPr>
        <w:t>13</w:t>
      </w:r>
      <w:r w:rsidRPr="00B7799F">
        <w:rPr>
          <w:rFonts w:ascii="Arial" w:hAnsi="Arial" w:cs="Arial"/>
          <w:b/>
          <w:i/>
          <w:sz w:val="20"/>
        </w:rPr>
        <w:t xml:space="preserve"> de </w:t>
      </w:r>
      <w:r w:rsidR="00403C94">
        <w:rPr>
          <w:rFonts w:ascii="Arial" w:hAnsi="Arial" w:cs="Arial"/>
          <w:b/>
          <w:i/>
          <w:sz w:val="20"/>
        </w:rPr>
        <w:t>junio</w:t>
      </w:r>
      <w:r w:rsidRPr="00B7799F">
        <w:rPr>
          <w:rFonts w:ascii="Arial" w:hAnsi="Arial" w:cs="Arial"/>
          <w:b/>
          <w:i/>
          <w:sz w:val="20"/>
        </w:rPr>
        <w:t xml:space="preserve"> de 2017</w:t>
      </w:r>
    </w:p>
    <w:p w:rsidR="00150679" w:rsidRPr="00B7799F" w:rsidRDefault="000C4FE5" w:rsidP="00150679">
      <w:pPr>
        <w:spacing w:after="0" w:line="240" w:lineRule="auto"/>
        <w:ind w:left="284"/>
        <w:jc w:val="both"/>
        <w:rPr>
          <w:rFonts w:ascii="Arial" w:hAnsi="Arial" w:cs="Arial"/>
          <w:b/>
          <w:i/>
          <w:sz w:val="20"/>
        </w:rPr>
      </w:pPr>
      <w:r w:rsidRPr="00B7799F">
        <w:rPr>
          <w:rFonts w:ascii="Arial" w:hAnsi="Arial" w:cs="Arial"/>
          <w:b/>
          <w:i/>
          <w:sz w:val="20"/>
        </w:rPr>
        <w:t>Hora: 0</w:t>
      </w:r>
      <w:r w:rsidR="00EB64DB">
        <w:rPr>
          <w:rFonts w:ascii="Arial" w:hAnsi="Arial" w:cs="Arial"/>
          <w:b/>
          <w:i/>
          <w:sz w:val="20"/>
        </w:rPr>
        <w:t>8</w:t>
      </w:r>
      <w:r w:rsidRPr="00B7799F">
        <w:rPr>
          <w:rFonts w:ascii="Arial" w:hAnsi="Arial" w:cs="Arial"/>
          <w:b/>
          <w:i/>
          <w:sz w:val="20"/>
        </w:rPr>
        <w:t>:10</w:t>
      </w:r>
      <w:r w:rsidR="00150679" w:rsidRPr="00B7799F">
        <w:rPr>
          <w:rFonts w:ascii="Arial" w:hAnsi="Arial" w:cs="Arial"/>
          <w:b/>
          <w:i/>
          <w:sz w:val="20"/>
        </w:rPr>
        <w:t xml:space="preserve"> HS.-</w:t>
      </w:r>
    </w:p>
    <w:p w:rsidR="000C48EA" w:rsidRPr="000C48EA" w:rsidRDefault="004E69A3" w:rsidP="00A60AFE">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 xml:space="preserve">Solicitud de Muestras: </w:t>
      </w:r>
      <w:r w:rsidR="00827027">
        <w:rPr>
          <w:rFonts w:ascii="Arial" w:hAnsi="Arial" w:cs="Arial"/>
          <w:b/>
        </w:rPr>
        <w:t>NO</w:t>
      </w:r>
      <w:r w:rsidR="000C48EA">
        <w:rPr>
          <w:rFonts w:ascii="Arial" w:hAnsi="Arial" w:cs="Arial"/>
          <w:b/>
        </w:rPr>
        <w:t xml:space="preserve">. </w:t>
      </w:r>
    </w:p>
    <w:p w:rsidR="004E69A3" w:rsidRPr="00C74B4B" w:rsidRDefault="004E69A3" w:rsidP="00A60AFE">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rsidR="007F459E" w:rsidRDefault="007F459E" w:rsidP="00570376">
      <w:pPr>
        <w:tabs>
          <w:tab w:val="num" w:pos="1170"/>
        </w:tabs>
        <w:spacing w:after="120"/>
        <w:ind w:left="284"/>
        <w:jc w:val="both"/>
        <w:rPr>
          <w:rFonts w:ascii="Arial" w:hAnsi="Arial" w:cs="Arial"/>
        </w:rPr>
      </w:pPr>
    </w:p>
    <w:p w:rsidR="00A90874" w:rsidRPr="00D16505" w:rsidRDefault="00A90874" w:rsidP="00570376">
      <w:pPr>
        <w:tabs>
          <w:tab w:val="num" w:pos="1170"/>
        </w:tabs>
        <w:spacing w:after="120"/>
        <w:ind w:left="284"/>
        <w:jc w:val="both"/>
        <w:rPr>
          <w:rFonts w:cs="Arial"/>
        </w:rPr>
      </w:pPr>
      <w:r w:rsidRPr="00D16505">
        <w:rPr>
          <w:rFonts w:cs="Arial"/>
        </w:rPr>
        <w:t xml:space="preserve">De conformidad al artículo 34, penúltimo párrafo de la Ley N° 2051/03 </w:t>
      </w:r>
      <w:r w:rsidRPr="00D16505">
        <w:rPr>
          <w:rFonts w:cs="Arial"/>
          <w:i/>
        </w:rPr>
        <w:t xml:space="preserve">“De Contrataciones Públicas”, </w:t>
      </w:r>
      <w:r w:rsidRPr="00D16505">
        <w:rPr>
          <w:rFonts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C52DA7" w:rsidRPr="00C74B4B" w:rsidRDefault="00C52DA7" w:rsidP="00570376">
      <w:pPr>
        <w:tabs>
          <w:tab w:val="num" w:pos="1170"/>
        </w:tabs>
        <w:spacing w:after="120"/>
        <w:ind w:left="284"/>
        <w:jc w:val="both"/>
        <w:rPr>
          <w:rFonts w:ascii="Arial" w:hAnsi="Arial" w:cs="Arial"/>
        </w:rPr>
      </w:pPr>
    </w:p>
    <w:p w:rsidR="004E69A3" w:rsidRPr="00C74B4B" w:rsidRDefault="004E69A3" w:rsidP="00A60AFE">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rsidR="004E69A3" w:rsidRPr="00D16505" w:rsidRDefault="004E69A3" w:rsidP="00A60AFE">
      <w:pPr>
        <w:pStyle w:val="Prrafodelista"/>
        <w:numPr>
          <w:ilvl w:val="0"/>
          <w:numId w:val="7"/>
        </w:numPr>
        <w:spacing w:after="0" w:line="240" w:lineRule="auto"/>
        <w:ind w:left="1133" w:hanging="283"/>
        <w:jc w:val="both"/>
        <w:rPr>
          <w:rFonts w:cs="Arial"/>
        </w:rPr>
      </w:pPr>
      <w:r w:rsidRPr="00D16505">
        <w:rPr>
          <w:rFonts w:cs="Arial"/>
        </w:rPr>
        <w:t xml:space="preserve">No estar comprendido en las prohibiciones o limitaciones para contratar. Este requisito se acredita con </w:t>
      </w:r>
      <w:r w:rsidR="00A90874" w:rsidRPr="00D16505">
        <w:rPr>
          <w:rFonts w:cs="Arial"/>
        </w:rPr>
        <w:t xml:space="preserve">la documentación indicada en el </w:t>
      </w:r>
      <w:r w:rsidR="00A90874" w:rsidRPr="00D16505">
        <w:rPr>
          <w:rFonts w:cs="Arial"/>
          <w:b/>
        </w:rPr>
        <w:t xml:space="preserve">Anexo </w:t>
      </w:r>
      <w:r w:rsidR="007D2766" w:rsidRPr="00D16505">
        <w:rPr>
          <w:rFonts w:cs="Arial"/>
          <w:b/>
        </w:rPr>
        <w:t>E</w:t>
      </w:r>
      <w:r w:rsidR="00A90874" w:rsidRPr="00D16505">
        <w:rPr>
          <w:rFonts w:cs="Arial"/>
        </w:rPr>
        <w:t>;</w:t>
      </w:r>
    </w:p>
    <w:p w:rsidR="00A90874" w:rsidRPr="00D16505" w:rsidRDefault="004E69A3" w:rsidP="00A60AFE">
      <w:pPr>
        <w:pStyle w:val="Prrafodelista"/>
        <w:numPr>
          <w:ilvl w:val="0"/>
          <w:numId w:val="7"/>
        </w:numPr>
        <w:spacing w:after="0" w:line="240" w:lineRule="auto"/>
        <w:ind w:left="1133" w:hanging="283"/>
        <w:jc w:val="both"/>
        <w:rPr>
          <w:rFonts w:cs="Arial"/>
        </w:rPr>
      </w:pPr>
      <w:r w:rsidRPr="00D16505">
        <w:rPr>
          <w:rFonts w:cs="Arial"/>
        </w:rPr>
        <w:t xml:space="preserve">Tener capacidad legal para presentar ofertas y ejecutar el contrato. </w:t>
      </w:r>
      <w:r w:rsidR="00A90874" w:rsidRPr="00D16505">
        <w:rPr>
          <w:rFonts w:cs="Arial"/>
        </w:rPr>
        <w:t xml:space="preserve">Este requisito se acredita con la documentación indicada en el </w:t>
      </w:r>
      <w:r w:rsidR="00A90874" w:rsidRPr="00D16505">
        <w:rPr>
          <w:rFonts w:cs="Arial"/>
          <w:b/>
        </w:rPr>
        <w:t xml:space="preserve">Anexo </w:t>
      </w:r>
      <w:r w:rsidR="007D2766" w:rsidRPr="00D16505">
        <w:rPr>
          <w:rFonts w:cs="Arial"/>
          <w:b/>
        </w:rPr>
        <w:t>E</w:t>
      </w:r>
      <w:r w:rsidR="00A90874" w:rsidRPr="00D16505">
        <w:rPr>
          <w:rFonts w:cs="Arial"/>
          <w:b/>
        </w:rPr>
        <w:t>;</w:t>
      </w:r>
    </w:p>
    <w:p w:rsidR="00D575DA" w:rsidRPr="00D16505" w:rsidRDefault="00D575DA" w:rsidP="00A60AFE">
      <w:pPr>
        <w:pStyle w:val="Prrafodelista"/>
        <w:numPr>
          <w:ilvl w:val="0"/>
          <w:numId w:val="7"/>
        </w:numPr>
        <w:spacing w:after="0" w:line="240" w:lineRule="auto"/>
        <w:ind w:left="1133" w:hanging="283"/>
        <w:jc w:val="both"/>
        <w:rPr>
          <w:rFonts w:cs="Arial"/>
        </w:rPr>
      </w:pPr>
      <w:r w:rsidRPr="00D16505">
        <w:rPr>
          <w:rFonts w:cs="Arial"/>
        </w:rPr>
        <w:t xml:space="preserve">Otros requisitos que la Convocante considere pertinente conforme a la legislación vigente que se indique en el </w:t>
      </w:r>
      <w:r w:rsidRPr="00D16505">
        <w:rPr>
          <w:rFonts w:cs="Arial"/>
          <w:b/>
        </w:rPr>
        <w:t xml:space="preserve">Anexo </w:t>
      </w:r>
      <w:r w:rsidR="007D2766" w:rsidRPr="00D16505">
        <w:rPr>
          <w:rFonts w:cs="Arial"/>
          <w:b/>
        </w:rPr>
        <w:t>E</w:t>
      </w:r>
      <w:r w:rsidR="007D2766" w:rsidRPr="00D16505">
        <w:rPr>
          <w:rFonts w:cs="Arial"/>
        </w:rPr>
        <w:t>.</w:t>
      </w:r>
      <w:r w:rsidRPr="00D16505">
        <w:rPr>
          <w:rFonts w:cs="Arial"/>
        </w:rPr>
        <w:t xml:space="preserve"> </w:t>
      </w:r>
    </w:p>
    <w:p w:rsidR="00106362" w:rsidRPr="00C74B4B" w:rsidRDefault="00106362" w:rsidP="007A270F">
      <w:pPr>
        <w:pStyle w:val="Prrafodelista"/>
        <w:spacing w:after="0" w:line="240" w:lineRule="auto"/>
        <w:ind w:left="709"/>
        <w:jc w:val="both"/>
        <w:rPr>
          <w:rFonts w:ascii="Arial" w:hAnsi="Arial" w:cs="Arial"/>
        </w:rPr>
      </w:pPr>
    </w:p>
    <w:p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rsidR="008C1B4A" w:rsidRPr="00D16505" w:rsidRDefault="008C1B4A" w:rsidP="007A270F">
      <w:pPr>
        <w:spacing w:after="0" w:line="240" w:lineRule="auto"/>
        <w:ind w:left="705"/>
        <w:jc w:val="both"/>
        <w:rPr>
          <w:rFonts w:cs="Arial"/>
          <w:lang w:val="es-AR"/>
        </w:rPr>
      </w:pPr>
      <w:r w:rsidRPr="00D16505">
        <w:rPr>
          <w:rFonts w:cs="Arial"/>
          <w:lang w:val="es-AR"/>
        </w:rPr>
        <w:t xml:space="preserve">El Comité de Evaluación confirmará que el Oferente no se encuentra comprendido en las prohibiciones establecidas en el Art. 40, </w:t>
      </w:r>
      <w:proofErr w:type="spellStart"/>
      <w:r w:rsidRPr="00D16505">
        <w:rPr>
          <w:rFonts w:cs="Arial"/>
          <w:lang w:val="es-AR"/>
        </w:rPr>
        <w:t>Incs</w:t>
      </w:r>
      <w:proofErr w:type="spellEnd"/>
      <w:r w:rsidRPr="00D16505">
        <w:rPr>
          <w:rFonts w:cs="Arial"/>
          <w:lang w:val="es-AR"/>
        </w:rPr>
        <w:t>. "a" y "b" de la Ley</w:t>
      </w:r>
      <w:r w:rsidR="003F0230" w:rsidRPr="00D16505">
        <w:rPr>
          <w:rFonts w:cs="Arial"/>
          <w:lang w:val="es-AR"/>
        </w:rPr>
        <w:t xml:space="preserve"> N° </w:t>
      </w:r>
      <w:r w:rsidRPr="00D16505">
        <w:rPr>
          <w:rFonts w:cs="Arial"/>
          <w:lang w:val="es-AR"/>
        </w:rPr>
        <w:t xml:space="preserve">2051/03, en base al siguiente análisis: </w:t>
      </w:r>
    </w:p>
    <w:p w:rsidR="008C1B4A" w:rsidRPr="00D16505" w:rsidRDefault="008C1B4A" w:rsidP="007A270F">
      <w:pPr>
        <w:spacing w:after="0" w:line="240" w:lineRule="auto"/>
        <w:ind w:left="705"/>
        <w:jc w:val="both"/>
        <w:rPr>
          <w:rFonts w:cs="Arial"/>
          <w:lang w:val="es-AR"/>
        </w:rPr>
      </w:pPr>
      <w:r w:rsidRPr="00D16505">
        <w:rPr>
          <w:rFonts w:cs="Arial"/>
          <w:lang w:val="es-AR"/>
        </w:rPr>
        <w:t>En primer lugar, verificará que el Oferente haya proporcionado en forma satisfactoria</w:t>
      </w:r>
      <w:r w:rsidRPr="00C74B4B">
        <w:rPr>
          <w:rFonts w:ascii="Arial" w:hAnsi="Arial" w:cs="Arial"/>
          <w:lang w:val="es-AR"/>
        </w:rPr>
        <w:t xml:space="preserve"> </w:t>
      </w:r>
      <w:r w:rsidRPr="00D16505">
        <w:rPr>
          <w:rFonts w:cs="Arial"/>
          <w:lang w:val="es-AR"/>
        </w:rPr>
        <w:t>la Declaración Jurada de no hallarse comprendido en las prohibiciones y limitaciones establecidas en el Artículo 40 de la Ley W 2051/03 que se incluye como formulario pro forma en los documentos del llamado.</w:t>
      </w:r>
    </w:p>
    <w:p w:rsidR="008C1B4A" w:rsidRPr="00D16505" w:rsidRDefault="008C1B4A" w:rsidP="007A270F">
      <w:pPr>
        <w:spacing w:after="0" w:line="240" w:lineRule="auto"/>
        <w:ind w:left="705"/>
        <w:jc w:val="both"/>
        <w:rPr>
          <w:rFonts w:cs="Arial"/>
          <w:lang w:val="es-AR"/>
        </w:rPr>
      </w:pPr>
      <w:r w:rsidRPr="00D16505">
        <w:rPr>
          <w:rFonts w:cs="Arial"/>
          <w:lang w:val="es-AR"/>
        </w:rPr>
        <w:lastRenderedPageBreak/>
        <w:t xml:space="preserve">Verificará los registros del personal de la </w:t>
      </w:r>
      <w:r w:rsidR="006B2735" w:rsidRPr="00D16505">
        <w:rPr>
          <w:rFonts w:cs="Arial"/>
          <w:lang w:val="es-AR"/>
        </w:rPr>
        <w:t xml:space="preserve">convocante </w:t>
      </w:r>
      <w:r w:rsidRPr="00D16505">
        <w:rPr>
          <w:rFonts w:cs="Arial"/>
          <w:lang w:val="es-AR"/>
        </w:rPr>
        <w:t>para detectar si el Oferente o sus representantes, se hallan comprendidos en el presupuesto del inciso "a" del artículo 40.</w:t>
      </w:r>
    </w:p>
    <w:p w:rsidR="008C1B4A" w:rsidRPr="00D16505" w:rsidRDefault="008C1B4A" w:rsidP="007A270F">
      <w:pPr>
        <w:spacing w:after="0" w:line="240" w:lineRule="auto"/>
        <w:ind w:left="705"/>
        <w:jc w:val="both"/>
        <w:rPr>
          <w:rFonts w:cs="Arial"/>
          <w:lang w:val="es-AR"/>
        </w:rPr>
      </w:pPr>
      <w:r w:rsidRPr="00D16505">
        <w:rPr>
          <w:rFonts w:cs="Arial"/>
          <w:lang w:val="es-AR"/>
        </w:rPr>
        <w:t xml:space="preserve">Verificará por los medios disponibles, si el Oferente y los demás sujetos individualizados en las prohibiciones contenidas en la Ley </w:t>
      </w:r>
      <w:r w:rsidR="006B2735" w:rsidRPr="00D16505">
        <w:rPr>
          <w:rFonts w:cs="Arial"/>
          <w:lang w:val="es-AR"/>
        </w:rPr>
        <w:t>N°</w:t>
      </w:r>
      <w:r w:rsidRPr="00D16505">
        <w:rPr>
          <w:rFonts w:cs="Arial"/>
          <w:lang w:val="es-AR"/>
        </w:rPr>
        <w:t xml:space="preserve"> 1626/00 "De la Función Pública", aparecen en la base de datos del SINARH o bien de la Secretaría de la Función Pública.</w:t>
      </w:r>
    </w:p>
    <w:p w:rsidR="008C1B4A" w:rsidRPr="00D16505" w:rsidRDefault="008C1B4A" w:rsidP="007A270F">
      <w:pPr>
        <w:spacing w:after="0" w:line="240" w:lineRule="auto"/>
        <w:ind w:left="705"/>
        <w:jc w:val="both"/>
        <w:rPr>
          <w:rFonts w:cs="Arial"/>
          <w:lang w:val="es-AR"/>
        </w:rPr>
      </w:pPr>
      <w:r w:rsidRPr="00D16505">
        <w:rPr>
          <w:rFonts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D16505" w:rsidRDefault="008C1B4A" w:rsidP="007A270F">
      <w:pPr>
        <w:spacing w:after="0" w:line="240" w:lineRule="auto"/>
        <w:ind w:left="705"/>
        <w:jc w:val="both"/>
        <w:rPr>
          <w:rFonts w:cs="Arial"/>
          <w:lang w:val="es-AR"/>
        </w:rPr>
      </w:pPr>
      <w:r w:rsidRPr="00D16505">
        <w:rPr>
          <w:rFonts w:cs="Arial"/>
          <w:lang w:val="es-AR"/>
        </w:rPr>
        <w:t>El Comité podrá recurrir a fuentes públicas o privadas de información, para verificar los datos proporcionados por el Oferente.</w:t>
      </w:r>
    </w:p>
    <w:p w:rsidR="008C1B4A" w:rsidRPr="00D16505" w:rsidRDefault="008C1B4A" w:rsidP="007A270F">
      <w:pPr>
        <w:spacing w:after="0" w:line="240" w:lineRule="auto"/>
        <w:ind w:left="705"/>
        <w:jc w:val="both"/>
        <w:rPr>
          <w:rFonts w:cs="Arial"/>
          <w:lang w:val="es-AR"/>
        </w:rPr>
      </w:pPr>
      <w:r w:rsidRPr="00D16505">
        <w:rPr>
          <w:rFonts w:cs="Arial"/>
          <w:lang w:val="es-AR"/>
        </w:rPr>
        <w:t>Si el Comité confirma que el Oferente o sus integrantes, poseen impedimentos la oferta será rechazada, y se remitirán los antecedentes a la Dirección Nacional de Contrataciones Públicas (DNCP) para los fines pertinentes.</w:t>
      </w:r>
    </w:p>
    <w:p w:rsidR="007F459E" w:rsidRDefault="007F459E" w:rsidP="007F459E">
      <w:pPr>
        <w:pStyle w:val="Prrafodelista"/>
        <w:ind w:left="1040"/>
        <w:rPr>
          <w:b/>
          <w:sz w:val="24"/>
          <w:szCs w:val="20"/>
          <w:lang w:val="es-ES_tradnl"/>
        </w:rPr>
      </w:pPr>
    </w:p>
    <w:p w:rsidR="004A1290" w:rsidRPr="00C74B4B" w:rsidRDefault="004A1290" w:rsidP="00A60AFE">
      <w:pPr>
        <w:pStyle w:val="Prrafodelista"/>
        <w:numPr>
          <w:ilvl w:val="0"/>
          <w:numId w:val="6"/>
        </w:numPr>
        <w:ind w:left="1040"/>
        <w:rPr>
          <w:b/>
          <w:sz w:val="24"/>
          <w:szCs w:val="20"/>
          <w:lang w:val="es-ES_tradnl"/>
        </w:rPr>
      </w:pPr>
      <w:r w:rsidRPr="00C74B4B">
        <w:rPr>
          <w:b/>
          <w:sz w:val="24"/>
          <w:szCs w:val="20"/>
          <w:lang w:val="es-ES_tradnl"/>
        </w:rPr>
        <w:t>Análisis de los precios ofertados</w:t>
      </w:r>
    </w:p>
    <w:p w:rsidR="004A1290" w:rsidRPr="00D16505" w:rsidRDefault="004A1290" w:rsidP="004D377C">
      <w:pPr>
        <w:autoSpaceDE w:val="0"/>
        <w:autoSpaceDN w:val="0"/>
        <w:ind w:left="709"/>
        <w:jc w:val="both"/>
        <w:rPr>
          <w:rFonts w:eastAsia="Calibri" w:cs="Arial"/>
          <w:szCs w:val="20"/>
          <w:lang w:eastAsia="es-PY"/>
        </w:rPr>
      </w:pPr>
      <w:r w:rsidRPr="00D16505">
        <w:rPr>
          <w:rFonts w:eastAsia="Calibri"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D16505" w:rsidRDefault="004A1290" w:rsidP="0050103C">
      <w:pPr>
        <w:autoSpaceDE w:val="0"/>
        <w:autoSpaceDN w:val="0"/>
        <w:ind w:left="709"/>
        <w:jc w:val="both"/>
        <w:rPr>
          <w:rFonts w:eastAsia="Calibri" w:cs="Arial"/>
          <w:szCs w:val="20"/>
          <w:lang w:eastAsia="es-PY"/>
        </w:rPr>
      </w:pPr>
      <w:r w:rsidRPr="00D16505">
        <w:rPr>
          <w:rFonts w:eastAsia="Calibri"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C74B4B" w:rsidRDefault="004A1290" w:rsidP="00035CEB">
      <w:pPr>
        <w:pStyle w:val="Prrafodelista"/>
        <w:spacing w:after="0" w:line="240" w:lineRule="auto"/>
        <w:ind w:left="709"/>
        <w:jc w:val="both"/>
        <w:rPr>
          <w:rFonts w:ascii="Arial" w:hAnsi="Arial" w:cs="Arial"/>
        </w:rPr>
      </w:pPr>
    </w:p>
    <w:p w:rsidR="00827027" w:rsidRPr="00232204" w:rsidRDefault="004B187B" w:rsidP="00232204">
      <w:pPr>
        <w:pStyle w:val="Prrafodelista"/>
        <w:numPr>
          <w:ilvl w:val="0"/>
          <w:numId w:val="6"/>
        </w:numPr>
        <w:spacing w:after="0" w:line="240" w:lineRule="auto"/>
        <w:ind w:left="1068"/>
        <w:contextualSpacing w:val="0"/>
        <w:jc w:val="both"/>
        <w:rPr>
          <w:rFonts w:ascii="Arial" w:hAnsi="Arial" w:cs="Arial"/>
          <w:b/>
        </w:rPr>
      </w:pPr>
      <w:r w:rsidRPr="00232204">
        <w:rPr>
          <w:rFonts w:ascii="Arial" w:hAnsi="Arial" w:cs="Arial"/>
          <w:b/>
        </w:rPr>
        <w:t xml:space="preserve">Capacidad financiera: </w:t>
      </w:r>
      <w:r w:rsidR="00827027" w:rsidRPr="00232204">
        <w:rPr>
          <w:rFonts w:ascii="Arial" w:hAnsi="Arial" w:cs="Arial"/>
          <w:b/>
        </w:rPr>
        <w:t xml:space="preserve">NO APLICA    </w:t>
      </w:r>
    </w:p>
    <w:p w:rsidR="004B187B" w:rsidRPr="00C74B4B" w:rsidRDefault="004B187B" w:rsidP="00232204">
      <w:pPr>
        <w:pStyle w:val="Prrafodelista"/>
        <w:spacing w:after="0" w:line="240" w:lineRule="auto"/>
        <w:ind w:left="1341" w:hanging="567"/>
        <w:jc w:val="both"/>
        <w:rPr>
          <w:rFonts w:ascii="Arial" w:hAnsi="Arial" w:cs="Arial"/>
          <w:i/>
        </w:rPr>
      </w:pPr>
    </w:p>
    <w:p w:rsidR="004B187B" w:rsidRPr="00232204" w:rsidRDefault="004B187B" w:rsidP="00232204">
      <w:pPr>
        <w:pStyle w:val="Prrafodelista"/>
        <w:numPr>
          <w:ilvl w:val="0"/>
          <w:numId w:val="6"/>
        </w:numPr>
        <w:spacing w:after="0" w:line="240" w:lineRule="auto"/>
        <w:ind w:left="1068"/>
        <w:jc w:val="both"/>
        <w:rPr>
          <w:rFonts w:ascii="Arial" w:hAnsi="Arial" w:cs="Arial"/>
          <w:b/>
        </w:rPr>
      </w:pPr>
      <w:r w:rsidRPr="00232204">
        <w:rPr>
          <w:rFonts w:ascii="Arial" w:hAnsi="Arial" w:cs="Arial"/>
          <w:b/>
        </w:rPr>
        <w:t>Capacidad técnica</w:t>
      </w:r>
      <w:r w:rsidR="00827027" w:rsidRPr="00232204">
        <w:rPr>
          <w:rFonts w:ascii="Arial" w:hAnsi="Arial" w:cs="Arial"/>
          <w:b/>
        </w:rPr>
        <w:t>: NO APLICA</w:t>
      </w:r>
    </w:p>
    <w:p w:rsidR="004B187B" w:rsidRPr="00C74B4B" w:rsidRDefault="004B187B" w:rsidP="00232204">
      <w:pPr>
        <w:pStyle w:val="Prrafodelista"/>
        <w:spacing w:after="0" w:line="240" w:lineRule="auto"/>
        <w:ind w:left="542" w:hanging="567"/>
        <w:jc w:val="both"/>
        <w:rPr>
          <w:rFonts w:ascii="Arial" w:hAnsi="Arial" w:cs="Arial"/>
          <w:i/>
        </w:rPr>
      </w:pPr>
    </w:p>
    <w:p w:rsidR="004E69A3" w:rsidRPr="00232204" w:rsidRDefault="004E69A3" w:rsidP="00232204">
      <w:pPr>
        <w:pStyle w:val="Prrafodelista"/>
        <w:numPr>
          <w:ilvl w:val="0"/>
          <w:numId w:val="6"/>
        </w:numPr>
        <w:spacing w:after="0" w:line="240" w:lineRule="auto"/>
        <w:ind w:left="1068"/>
        <w:jc w:val="both"/>
        <w:rPr>
          <w:rFonts w:ascii="Arial" w:hAnsi="Arial" w:cs="Arial"/>
          <w:b/>
        </w:rPr>
      </w:pPr>
      <w:r w:rsidRPr="00232204">
        <w:rPr>
          <w:rFonts w:ascii="Arial" w:hAnsi="Arial" w:cs="Arial"/>
          <w:b/>
        </w:rPr>
        <w:t xml:space="preserve">Experiencia: </w:t>
      </w:r>
    </w:p>
    <w:p w:rsidR="00FD0F8F" w:rsidRDefault="00FD0F8F" w:rsidP="00FD0F8F">
      <w:pPr>
        <w:pStyle w:val="Default"/>
        <w:ind w:left="1361"/>
        <w:jc w:val="both"/>
        <w:rPr>
          <w:rFonts w:eastAsia="Calibri"/>
          <w:color w:val="auto"/>
          <w:sz w:val="22"/>
          <w:szCs w:val="20"/>
          <w:lang w:eastAsia="es-PY"/>
        </w:rPr>
      </w:pPr>
    </w:p>
    <w:p w:rsidR="001B0ECA" w:rsidRPr="00BF03EB" w:rsidRDefault="001B0ECA" w:rsidP="00232204">
      <w:pPr>
        <w:pStyle w:val="Prrafodelista"/>
        <w:spacing w:after="0" w:line="240" w:lineRule="auto"/>
        <w:ind w:left="708"/>
        <w:jc w:val="both"/>
        <w:rPr>
          <w:rFonts w:ascii="Arial" w:hAnsi="Arial" w:cs="Arial"/>
          <w:b/>
        </w:rPr>
      </w:pPr>
      <w:r w:rsidRPr="00BF03EB">
        <w:rPr>
          <w:rFonts w:ascii="Arial" w:hAnsi="Arial" w:cs="Arial"/>
          <w:spacing w:val="-1"/>
        </w:rPr>
        <w:t>Copia</w:t>
      </w:r>
      <w:r w:rsidRPr="00BF03EB">
        <w:rPr>
          <w:rFonts w:ascii="Arial" w:hAnsi="Arial" w:cs="Arial"/>
          <w:spacing w:val="19"/>
        </w:rPr>
        <w:t xml:space="preserve"> </w:t>
      </w:r>
      <w:r w:rsidRPr="00BF03EB">
        <w:rPr>
          <w:rFonts w:ascii="Arial" w:hAnsi="Arial" w:cs="Arial"/>
          <w:spacing w:val="-2"/>
        </w:rPr>
        <w:t>de</w:t>
      </w:r>
      <w:r w:rsidRPr="00BF03EB">
        <w:rPr>
          <w:rFonts w:ascii="Arial" w:hAnsi="Arial" w:cs="Arial"/>
          <w:spacing w:val="20"/>
        </w:rPr>
        <w:t xml:space="preserve"> </w:t>
      </w:r>
      <w:r w:rsidRPr="00BF03EB">
        <w:rPr>
          <w:rFonts w:ascii="Arial" w:hAnsi="Arial" w:cs="Arial"/>
          <w:spacing w:val="-1"/>
        </w:rPr>
        <w:t>contratos</w:t>
      </w:r>
      <w:r w:rsidRPr="00BF03EB">
        <w:rPr>
          <w:rFonts w:ascii="Arial" w:hAnsi="Arial" w:cs="Arial"/>
          <w:spacing w:val="17"/>
        </w:rPr>
        <w:t xml:space="preserve"> </w:t>
      </w:r>
      <w:r w:rsidRPr="00BF03EB">
        <w:rPr>
          <w:rFonts w:ascii="Arial" w:hAnsi="Arial" w:cs="Arial"/>
          <w:spacing w:val="16"/>
        </w:rPr>
        <w:t xml:space="preserve">y/o </w:t>
      </w:r>
      <w:r w:rsidRPr="00BF03EB">
        <w:rPr>
          <w:rFonts w:ascii="Arial" w:hAnsi="Arial" w:cs="Arial"/>
          <w:spacing w:val="-1"/>
        </w:rPr>
        <w:t>facturaciones</w:t>
      </w:r>
      <w:r>
        <w:rPr>
          <w:rFonts w:ascii="Arial" w:hAnsi="Arial" w:cs="Arial"/>
          <w:spacing w:val="-1"/>
        </w:rPr>
        <w:t xml:space="preserve"> de provisión de p</w:t>
      </w:r>
      <w:r w:rsidRPr="00BF03EB">
        <w:rPr>
          <w:rFonts w:ascii="Arial" w:hAnsi="Arial" w:cs="Arial"/>
          <w:spacing w:val="-1"/>
        </w:rPr>
        <w:t>roductos de</w:t>
      </w:r>
      <w:r w:rsidR="00403C94">
        <w:rPr>
          <w:rFonts w:ascii="Arial" w:hAnsi="Arial" w:cs="Arial"/>
          <w:spacing w:val="-1"/>
        </w:rPr>
        <w:t xml:space="preserve"> papelería </w:t>
      </w:r>
      <w:r>
        <w:rPr>
          <w:rFonts w:ascii="Arial" w:hAnsi="Arial" w:cs="Arial"/>
          <w:spacing w:val="-1"/>
        </w:rPr>
        <w:t xml:space="preserve">en general utilizables en oficinas públicas y privadas por </w:t>
      </w:r>
      <w:r w:rsidRPr="00BF03EB">
        <w:rPr>
          <w:rFonts w:ascii="Arial" w:hAnsi="Arial" w:cs="Arial"/>
          <w:spacing w:val="-1"/>
        </w:rPr>
        <w:t>volúmenes</w:t>
      </w:r>
      <w:r w:rsidRPr="00BF03EB">
        <w:rPr>
          <w:rFonts w:ascii="Arial" w:hAnsi="Arial" w:cs="Arial"/>
          <w:spacing w:val="7"/>
        </w:rPr>
        <w:t xml:space="preserve"> </w:t>
      </w:r>
      <w:r w:rsidRPr="00BF03EB">
        <w:rPr>
          <w:rFonts w:ascii="Arial" w:hAnsi="Arial" w:cs="Arial"/>
          <w:spacing w:val="-1"/>
        </w:rPr>
        <w:t>equivalentes</w:t>
      </w:r>
      <w:r w:rsidRPr="00BF03EB">
        <w:rPr>
          <w:rFonts w:ascii="Arial" w:hAnsi="Arial" w:cs="Arial"/>
          <w:spacing w:val="8"/>
        </w:rPr>
        <w:t xml:space="preserve"> </w:t>
      </w:r>
      <w:r w:rsidRPr="00BF03EB">
        <w:rPr>
          <w:rFonts w:ascii="Arial" w:hAnsi="Arial" w:cs="Arial"/>
        </w:rPr>
        <w:t>al</w:t>
      </w:r>
      <w:r w:rsidRPr="00BF03EB">
        <w:rPr>
          <w:rFonts w:ascii="Arial" w:hAnsi="Arial" w:cs="Arial"/>
          <w:spacing w:val="4"/>
        </w:rPr>
        <w:t xml:space="preserve"> </w:t>
      </w:r>
      <w:r w:rsidRPr="00BF03EB">
        <w:rPr>
          <w:rFonts w:ascii="Arial" w:hAnsi="Arial" w:cs="Arial"/>
          <w:spacing w:val="-1"/>
        </w:rPr>
        <w:t>50%</w:t>
      </w:r>
      <w:r w:rsidRPr="00BF03EB">
        <w:rPr>
          <w:rFonts w:ascii="Arial" w:hAnsi="Arial" w:cs="Arial"/>
          <w:spacing w:val="8"/>
        </w:rPr>
        <w:t xml:space="preserve"> </w:t>
      </w:r>
      <w:r w:rsidRPr="00BF03EB">
        <w:rPr>
          <w:rFonts w:ascii="Arial" w:hAnsi="Arial" w:cs="Arial"/>
        </w:rPr>
        <w:t>o</w:t>
      </w:r>
      <w:r w:rsidRPr="00BF03EB">
        <w:rPr>
          <w:rFonts w:ascii="Arial" w:hAnsi="Arial" w:cs="Arial"/>
          <w:spacing w:val="8"/>
        </w:rPr>
        <w:t xml:space="preserve"> </w:t>
      </w:r>
      <w:r w:rsidRPr="00BF03EB">
        <w:rPr>
          <w:rFonts w:ascii="Arial" w:hAnsi="Arial" w:cs="Arial"/>
          <w:spacing w:val="-1"/>
        </w:rPr>
        <w:t>más</w:t>
      </w:r>
      <w:r w:rsidRPr="00BF03EB">
        <w:rPr>
          <w:rFonts w:ascii="Arial" w:hAnsi="Arial" w:cs="Arial"/>
          <w:spacing w:val="10"/>
        </w:rPr>
        <w:t xml:space="preserve"> </w:t>
      </w:r>
      <w:r w:rsidRPr="00BF03EB">
        <w:rPr>
          <w:rFonts w:ascii="Arial" w:hAnsi="Arial" w:cs="Arial"/>
          <w:spacing w:val="-2"/>
        </w:rPr>
        <w:t>del</w:t>
      </w:r>
      <w:r w:rsidRPr="00BF03EB">
        <w:rPr>
          <w:rFonts w:ascii="Arial" w:hAnsi="Arial" w:cs="Arial"/>
          <w:spacing w:val="7"/>
        </w:rPr>
        <w:t xml:space="preserve"> </w:t>
      </w:r>
      <w:r w:rsidRPr="00BF03EB">
        <w:rPr>
          <w:rFonts w:ascii="Arial" w:hAnsi="Arial" w:cs="Arial"/>
          <w:spacing w:val="-1"/>
        </w:rPr>
        <w:t>monto</w:t>
      </w:r>
      <w:r w:rsidRPr="00BF03EB">
        <w:rPr>
          <w:rFonts w:ascii="Arial" w:hAnsi="Arial" w:cs="Arial"/>
          <w:spacing w:val="9"/>
        </w:rPr>
        <w:t xml:space="preserve"> </w:t>
      </w:r>
      <w:r w:rsidRPr="00BF03EB">
        <w:rPr>
          <w:rFonts w:ascii="Arial" w:hAnsi="Arial" w:cs="Arial"/>
          <w:spacing w:val="-1"/>
        </w:rPr>
        <w:t>total de la oferta,</w:t>
      </w:r>
      <w:r w:rsidRPr="00BF03EB">
        <w:rPr>
          <w:rFonts w:ascii="Arial" w:hAnsi="Arial" w:cs="Arial"/>
          <w:spacing w:val="36"/>
        </w:rPr>
        <w:t xml:space="preserve"> </w:t>
      </w:r>
      <w:r w:rsidRPr="00BF03EB">
        <w:rPr>
          <w:rFonts w:ascii="Arial" w:hAnsi="Arial" w:cs="Arial"/>
          <w:spacing w:val="-1"/>
        </w:rPr>
        <w:t>dentro</w:t>
      </w:r>
      <w:r w:rsidRPr="00BF03EB">
        <w:rPr>
          <w:rFonts w:ascii="Arial" w:hAnsi="Arial" w:cs="Arial"/>
          <w:spacing w:val="38"/>
        </w:rPr>
        <w:t xml:space="preserve"> </w:t>
      </w:r>
      <w:r w:rsidRPr="00BF03EB">
        <w:rPr>
          <w:rFonts w:ascii="Arial" w:hAnsi="Arial" w:cs="Arial"/>
          <w:spacing w:val="-1"/>
        </w:rPr>
        <w:t>de</w:t>
      </w:r>
      <w:r w:rsidRPr="00BF03EB">
        <w:rPr>
          <w:rFonts w:ascii="Arial" w:hAnsi="Arial" w:cs="Arial"/>
          <w:spacing w:val="37"/>
        </w:rPr>
        <w:t xml:space="preserve"> </w:t>
      </w:r>
      <w:r w:rsidRPr="00BF03EB">
        <w:rPr>
          <w:rFonts w:ascii="Arial" w:hAnsi="Arial" w:cs="Arial"/>
          <w:spacing w:val="-1"/>
        </w:rPr>
        <w:t>los</w:t>
      </w:r>
      <w:r w:rsidRPr="00BF03EB">
        <w:rPr>
          <w:rFonts w:ascii="Arial" w:hAnsi="Arial" w:cs="Arial"/>
          <w:spacing w:val="39"/>
        </w:rPr>
        <w:t xml:space="preserve"> </w:t>
      </w:r>
      <w:r w:rsidRPr="00BF03EB">
        <w:rPr>
          <w:rFonts w:ascii="Arial" w:hAnsi="Arial" w:cs="Arial"/>
          <w:spacing w:val="-1"/>
        </w:rPr>
        <w:t>años</w:t>
      </w:r>
      <w:r w:rsidRPr="00BF03EB">
        <w:rPr>
          <w:rFonts w:ascii="Arial" w:hAnsi="Arial" w:cs="Arial"/>
          <w:spacing w:val="36"/>
        </w:rPr>
        <w:t xml:space="preserve"> </w:t>
      </w:r>
      <w:r w:rsidRPr="00BF03EB">
        <w:rPr>
          <w:rFonts w:ascii="Arial" w:hAnsi="Arial" w:cs="Arial"/>
          <w:spacing w:val="-1"/>
        </w:rPr>
        <w:t>2015</w:t>
      </w:r>
      <w:r w:rsidRPr="00BF03EB">
        <w:rPr>
          <w:rFonts w:ascii="Arial" w:hAnsi="Arial" w:cs="Arial"/>
          <w:spacing w:val="37"/>
        </w:rPr>
        <w:t xml:space="preserve"> </w:t>
      </w:r>
      <w:r w:rsidRPr="00BF03EB">
        <w:rPr>
          <w:rFonts w:ascii="Arial" w:hAnsi="Arial" w:cs="Arial"/>
        </w:rPr>
        <w:t>y</w:t>
      </w:r>
      <w:r w:rsidRPr="00BF03EB">
        <w:rPr>
          <w:rFonts w:ascii="Arial" w:hAnsi="Arial" w:cs="Arial"/>
          <w:spacing w:val="37"/>
        </w:rPr>
        <w:t xml:space="preserve"> </w:t>
      </w:r>
      <w:r w:rsidRPr="00BF03EB">
        <w:rPr>
          <w:rFonts w:ascii="Arial" w:hAnsi="Arial" w:cs="Arial"/>
          <w:spacing w:val="-1"/>
        </w:rPr>
        <w:t>2016.</w:t>
      </w:r>
      <w:r w:rsidRPr="00BF03EB">
        <w:rPr>
          <w:rFonts w:ascii="Arial" w:hAnsi="Arial" w:cs="Arial"/>
          <w:spacing w:val="35"/>
        </w:rPr>
        <w:t xml:space="preserve"> </w:t>
      </w:r>
      <w:r w:rsidRPr="00BF03EB">
        <w:rPr>
          <w:rFonts w:ascii="Arial" w:hAnsi="Arial" w:cs="Arial"/>
          <w:spacing w:val="-1"/>
        </w:rPr>
        <w:t>Podrán</w:t>
      </w:r>
      <w:r w:rsidRPr="00BF03EB">
        <w:rPr>
          <w:rFonts w:ascii="Arial" w:hAnsi="Arial" w:cs="Arial"/>
          <w:spacing w:val="37"/>
        </w:rPr>
        <w:t xml:space="preserve"> </w:t>
      </w:r>
      <w:r w:rsidRPr="00BF03EB">
        <w:rPr>
          <w:rFonts w:ascii="Arial" w:hAnsi="Arial" w:cs="Arial"/>
          <w:spacing w:val="-1"/>
        </w:rPr>
        <w:t>presentarse</w:t>
      </w:r>
      <w:r w:rsidRPr="00BF03EB">
        <w:rPr>
          <w:rFonts w:ascii="Arial" w:hAnsi="Arial" w:cs="Arial"/>
          <w:spacing w:val="39"/>
        </w:rPr>
        <w:t xml:space="preserve"> </w:t>
      </w:r>
      <w:r w:rsidRPr="00BF03EB">
        <w:rPr>
          <w:rFonts w:ascii="Arial" w:hAnsi="Arial" w:cs="Arial"/>
          <w:spacing w:val="-2"/>
        </w:rPr>
        <w:t>la</w:t>
      </w:r>
      <w:r w:rsidRPr="00BF03EB">
        <w:rPr>
          <w:rFonts w:ascii="Arial" w:hAnsi="Arial" w:cs="Arial"/>
          <w:spacing w:val="53"/>
        </w:rPr>
        <w:t xml:space="preserve"> </w:t>
      </w:r>
      <w:r w:rsidRPr="00BF03EB">
        <w:rPr>
          <w:rFonts w:ascii="Arial" w:hAnsi="Arial" w:cs="Arial"/>
          <w:spacing w:val="-1"/>
        </w:rPr>
        <w:t>cantidad</w:t>
      </w:r>
      <w:r w:rsidRPr="00BF03EB">
        <w:rPr>
          <w:rFonts w:ascii="Arial" w:hAnsi="Arial" w:cs="Arial"/>
          <w:spacing w:val="21"/>
        </w:rPr>
        <w:t xml:space="preserve"> </w:t>
      </w:r>
      <w:r w:rsidRPr="00BF03EB">
        <w:rPr>
          <w:rFonts w:ascii="Arial" w:hAnsi="Arial" w:cs="Arial"/>
          <w:spacing w:val="-1"/>
        </w:rPr>
        <w:t>necesaria</w:t>
      </w:r>
      <w:r w:rsidRPr="00BF03EB">
        <w:rPr>
          <w:rFonts w:ascii="Arial" w:hAnsi="Arial" w:cs="Arial"/>
          <w:spacing w:val="18"/>
        </w:rPr>
        <w:t xml:space="preserve"> </w:t>
      </w:r>
      <w:r w:rsidRPr="00BF03EB">
        <w:rPr>
          <w:rFonts w:ascii="Arial" w:hAnsi="Arial" w:cs="Arial"/>
          <w:spacing w:val="-1"/>
        </w:rPr>
        <w:t>para</w:t>
      </w:r>
      <w:r w:rsidRPr="00BF03EB">
        <w:rPr>
          <w:rFonts w:ascii="Arial" w:hAnsi="Arial" w:cs="Arial"/>
          <w:spacing w:val="21"/>
        </w:rPr>
        <w:t xml:space="preserve"> </w:t>
      </w:r>
      <w:r w:rsidRPr="00BF03EB">
        <w:rPr>
          <w:rFonts w:ascii="Arial" w:hAnsi="Arial" w:cs="Arial"/>
          <w:spacing w:val="-1"/>
        </w:rPr>
        <w:t>acreditar</w:t>
      </w:r>
      <w:r w:rsidRPr="00BF03EB">
        <w:rPr>
          <w:rFonts w:ascii="Arial" w:hAnsi="Arial" w:cs="Arial"/>
          <w:spacing w:val="19"/>
        </w:rPr>
        <w:t xml:space="preserve"> </w:t>
      </w:r>
      <w:r w:rsidRPr="00BF03EB">
        <w:rPr>
          <w:rFonts w:ascii="Arial" w:hAnsi="Arial" w:cs="Arial"/>
        </w:rPr>
        <w:t>el</w:t>
      </w:r>
      <w:r w:rsidRPr="00BF03EB">
        <w:rPr>
          <w:rFonts w:ascii="Arial" w:hAnsi="Arial" w:cs="Arial"/>
          <w:spacing w:val="19"/>
        </w:rPr>
        <w:t xml:space="preserve"> </w:t>
      </w:r>
      <w:r w:rsidRPr="00BF03EB">
        <w:rPr>
          <w:rFonts w:ascii="Arial" w:hAnsi="Arial" w:cs="Arial"/>
          <w:spacing w:val="-1"/>
        </w:rPr>
        <w:t>volumen</w:t>
      </w:r>
      <w:r w:rsidRPr="00BF03EB">
        <w:rPr>
          <w:rFonts w:ascii="Arial" w:hAnsi="Arial" w:cs="Arial"/>
          <w:spacing w:val="19"/>
        </w:rPr>
        <w:t xml:space="preserve"> </w:t>
      </w:r>
      <w:r w:rsidRPr="00BF03EB">
        <w:rPr>
          <w:rFonts w:ascii="Arial" w:hAnsi="Arial" w:cs="Arial"/>
        </w:rPr>
        <w:t>o</w:t>
      </w:r>
      <w:r w:rsidRPr="00BF03EB">
        <w:rPr>
          <w:rFonts w:ascii="Arial" w:hAnsi="Arial" w:cs="Arial"/>
          <w:spacing w:val="18"/>
        </w:rPr>
        <w:t xml:space="preserve"> </w:t>
      </w:r>
      <w:r w:rsidRPr="00BF03EB">
        <w:rPr>
          <w:rFonts w:ascii="Arial" w:hAnsi="Arial" w:cs="Arial"/>
          <w:spacing w:val="-1"/>
        </w:rPr>
        <w:t>monto</w:t>
      </w:r>
      <w:r w:rsidRPr="00BF03EB">
        <w:rPr>
          <w:rFonts w:ascii="Arial" w:hAnsi="Arial" w:cs="Arial"/>
          <w:spacing w:val="23"/>
        </w:rPr>
        <w:t xml:space="preserve"> </w:t>
      </w:r>
      <w:r w:rsidRPr="00BF03EB">
        <w:rPr>
          <w:rFonts w:ascii="Arial" w:hAnsi="Arial" w:cs="Arial"/>
          <w:spacing w:val="-1"/>
        </w:rPr>
        <w:t>solicitado,</w:t>
      </w:r>
      <w:r w:rsidRPr="00BF03EB">
        <w:rPr>
          <w:rFonts w:ascii="Arial" w:hAnsi="Arial" w:cs="Arial"/>
          <w:spacing w:val="19"/>
        </w:rPr>
        <w:t xml:space="preserve"> </w:t>
      </w:r>
      <w:r w:rsidRPr="00BF03EB">
        <w:rPr>
          <w:rFonts w:ascii="Arial" w:hAnsi="Arial" w:cs="Arial"/>
          <w:spacing w:val="-1"/>
        </w:rPr>
        <w:t>siempre</w:t>
      </w:r>
      <w:r w:rsidRPr="00BF03EB">
        <w:rPr>
          <w:rFonts w:ascii="Arial" w:hAnsi="Arial" w:cs="Arial"/>
          <w:spacing w:val="19"/>
        </w:rPr>
        <w:t xml:space="preserve"> </w:t>
      </w:r>
      <w:r w:rsidRPr="00BF03EB">
        <w:rPr>
          <w:rFonts w:ascii="Arial" w:hAnsi="Arial" w:cs="Arial"/>
          <w:spacing w:val="-1"/>
        </w:rPr>
        <w:t>que</w:t>
      </w:r>
      <w:r w:rsidRPr="00BF03EB">
        <w:rPr>
          <w:rFonts w:ascii="Arial" w:hAnsi="Arial" w:cs="Arial"/>
          <w:spacing w:val="17"/>
        </w:rPr>
        <w:t xml:space="preserve"> </w:t>
      </w:r>
      <w:r w:rsidRPr="00BF03EB">
        <w:rPr>
          <w:rFonts w:ascii="Arial" w:hAnsi="Arial" w:cs="Arial"/>
          <w:spacing w:val="-1"/>
        </w:rPr>
        <w:t>hayan</w:t>
      </w:r>
      <w:r w:rsidRPr="00BF03EB">
        <w:rPr>
          <w:rFonts w:ascii="Arial" w:hAnsi="Arial" w:cs="Arial"/>
          <w:spacing w:val="73"/>
        </w:rPr>
        <w:t xml:space="preserve"> </w:t>
      </w:r>
      <w:r w:rsidRPr="00BF03EB">
        <w:rPr>
          <w:rFonts w:ascii="Arial" w:hAnsi="Arial" w:cs="Arial"/>
          <w:spacing w:val="-1"/>
        </w:rPr>
        <w:t>sido</w:t>
      </w:r>
      <w:r w:rsidRPr="00BF03EB">
        <w:rPr>
          <w:rFonts w:ascii="Arial" w:hAnsi="Arial" w:cs="Arial"/>
          <w:spacing w:val="1"/>
        </w:rPr>
        <w:t xml:space="preserve"> </w:t>
      </w:r>
      <w:r w:rsidRPr="00BF03EB">
        <w:rPr>
          <w:rFonts w:ascii="Arial" w:hAnsi="Arial" w:cs="Arial"/>
          <w:spacing w:val="-1"/>
        </w:rPr>
        <w:t>formalizados</w:t>
      </w:r>
      <w:r w:rsidRPr="00BF03EB">
        <w:rPr>
          <w:rFonts w:ascii="Arial" w:hAnsi="Arial" w:cs="Arial"/>
          <w:spacing w:val="-2"/>
        </w:rPr>
        <w:t xml:space="preserve"> </w:t>
      </w:r>
      <w:r w:rsidRPr="00BF03EB">
        <w:rPr>
          <w:rFonts w:ascii="Arial" w:hAnsi="Arial" w:cs="Arial"/>
        </w:rPr>
        <w:t xml:space="preserve">en los </w:t>
      </w:r>
      <w:r w:rsidRPr="00BF03EB">
        <w:rPr>
          <w:rFonts w:ascii="Arial" w:hAnsi="Arial" w:cs="Arial"/>
          <w:spacing w:val="-1"/>
        </w:rPr>
        <w:t xml:space="preserve">periodos mencionados. </w:t>
      </w:r>
      <w:r w:rsidRPr="00BF03EB">
        <w:rPr>
          <w:rFonts w:ascii="Arial" w:hAnsi="Arial" w:cs="Arial"/>
          <w:b/>
        </w:rPr>
        <w:t>Los contratos y/o facturaciones podrán ser de entidades públicas y/o privadas.</w:t>
      </w:r>
    </w:p>
    <w:p w:rsidR="00CB4B8F" w:rsidRPr="00D16505" w:rsidRDefault="00CB4B8F" w:rsidP="00CB4B8F">
      <w:pPr>
        <w:pStyle w:val="Prrafodelista"/>
        <w:spacing w:after="0" w:line="240" w:lineRule="auto"/>
        <w:ind w:left="1361"/>
        <w:jc w:val="both"/>
        <w:rPr>
          <w:rFonts w:ascii="Arial" w:eastAsia="Calibri" w:hAnsi="Arial" w:cs="Arial"/>
          <w:lang w:eastAsia="es-PY"/>
        </w:rPr>
      </w:pPr>
    </w:p>
    <w:p w:rsidR="006C42EF" w:rsidRPr="00D16505" w:rsidRDefault="006C42EF" w:rsidP="006C42EF">
      <w:pPr>
        <w:pStyle w:val="Prrafodelista"/>
        <w:pBdr>
          <w:top w:val="single" w:sz="4" w:space="1" w:color="auto"/>
          <w:left w:val="single" w:sz="4" w:space="4" w:color="auto"/>
          <w:bottom w:val="single" w:sz="4" w:space="1" w:color="auto"/>
          <w:right w:val="single" w:sz="4" w:space="4" w:color="auto"/>
        </w:pBdr>
        <w:autoSpaceDE w:val="0"/>
        <w:autoSpaceDN w:val="0"/>
        <w:adjustRightInd w:val="0"/>
        <w:ind w:left="360"/>
        <w:jc w:val="both"/>
        <w:rPr>
          <w:i/>
          <w:iCs/>
        </w:rPr>
      </w:pPr>
      <w:r w:rsidRPr="00D16505">
        <w:rPr>
          <w:b/>
          <w:bCs/>
          <w:i/>
          <w:iCs/>
        </w:rPr>
        <w:t xml:space="preserve">Consorcios: </w:t>
      </w:r>
      <w:r w:rsidRPr="00D16505">
        <w:rPr>
          <w:i/>
          <w:iCs/>
        </w:rPr>
        <w:t xml:space="preserve">En caso de Consorcios, en lo que respecta a los criterios de capacidad financiera, y experiencia se deberá indicar en la oferta cual es el líder del consorcio, quien deberá cumplir con al menos el 60% de los criterios de calificación, y el 40% restante lo cumplirán los demás integrantes del consorcio. </w:t>
      </w:r>
    </w:p>
    <w:p w:rsidR="006C42EF" w:rsidRDefault="006C42EF" w:rsidP="00CB4B8F">
      <w:pPr>
        <w:pStyle w:val="Prrafodelista"/>
        <w:spacing w:after="0" w:line="240" w:lineRule="auto"/>
        <w:ind w:left="1361"/>
        <w:jc w:val="both"/>
        <w:rPr>
          <w:rFonts w:ascii="Arial" w:eastAsia="Calibri" w:hAnsi="Arial" w:cs="Arial"/>
          <w:szCs w:val="20"/>
          <w:lang w:eastAsia="es-PY"/>
        </w:rPr>
      </w:pPr>
    </w:p>
    <w:p w:rsidR="0005202D" w:rsidRDefault="0005202D" w:rsidP="00403C94">
      <w:pPr>
        <w:spacing w:after="0" w:line="240" w:lineRule="auto"/>
        <w:jc w:val="both"/>
        <w:rPr>
          <w:rFonts w:ascii="Arial" w:eastAsia="Calibri" w:hAnsi="Arial" w:cs="Arial"/>
          <w:szCs w:val="20"/>
          <w:lang w:eastAsia="es-PY"/>
        </w:rPr>
      </w:pPr>
    </w:p>
    <w:p w:rsidR="00232204" w:rsidRDefault="00232204" w:rsidP="00403C94">
      <w:pPr>
        <w:spacing w:after="0" w:line="240" w:lineRule="auto"/>
        <w:jc w:val="both"/>
        <w:rPr>
          <w:rFonts w:ascii="Arial" w:eastAsia="Calibri" w:hAnsi="Arial" w:cs="Arial"/>
          <w:szCs w:val="20"/>
          <w:lang w:eastAsia="es-PY"/>
        </w:rPr>
      </w:pPr>
    </w:p>
    <w:p w:rsidR="00BD0BD2" w:rsidRDefault="00BD0BD2" w:rsidP="00403C94">
      <w:pPr>
        <w:spacing w:after="0" w:line="240" w:lineRule="auto"/>
        <w:jc w:val="both"/>
        <w:rPr>
          <w:rFonts w:ascii="Arial" w:eastAsia="Calibri" w:hAnsi="Arial" w:cs="Arial"/>
          <w:szCs w:val="20"/>
          <w:lang w:eastAsia="es-PY"/>
        </w:rPr>
      </w:pPr>
    </w:p>
    <w:p w:rsidR="00BD0BD2" w:rsidRDefault="00BD0BD2" w:rsidP="00403C94">
      <w:pPr>
        <w:spacing w:after="0" w:line="240" w:lineRule="auto"/>
        <w:jc w:val="both"/>
        <w:rPr>
          <w:rFonts w:ascii="Arial" w:eastAsia="Calibri" w:hAnsi="Arial" w:cs="Arial"/>
          <w:szCs w:val="20"/>
          <w:lang w:eastAsia="es-PY"/>
        </w:rPr>
      </w:pPr>
    </w:p>
    <w:p w:rsidR="00232204" w:rsidRPr="00403C94" w:rsidRDefault="00232204" w:rsidP="00403C94">
      <w:pPr>
        <w:spacing w:after="0" w:line="240" w:lineRule="auto"/>
        <w:jc w:val="both"/>
        <w:rPr>
          <w:rFonts w:ascii="Arial" w:eastAsia="Calibri" w:hAnsi="Arial" w:cs="Arial"/>
          <w:szCs w:val="20"/>
          <w:lang w:eastAsia="es-PY"/>
        </w:rPr>
      </w:pPr>
    </w:p>
    <w:p w:rsidR="00C5575E" w:rsidRPr="00D16505" w:rsidRDefault="004E69A3" w:rsidP="00A60AFE">
      <w:pPr>
        <w:pStyle w:val="Prrafodelista"/>
        <w:numPr>
          <w:ilvl w:val="0"/>
          <w:numId w:val="5"/>
        </w:numPr>
        <w:spacing w:before="240" w:after="240" w:line="240" w:lineRule="auto"/>
        <w:ind w:left="984"/>
        <w:jc w:val="both"/>
        <w:rPr>
          <w:rFonts w:cs="Arial"/>
        </w:rPr>
      </w:pPr>
      <w:r w:rsidRPr="00C74B4B">
        <w:rPr>
          <w:rFonts w:ascii="Arial" w:hAnsi="Arial" w:cs="Arial"/>
          <w:b/>
        </w:rPr>
        <w:lastRenderedPageBreak/>
        <w:t>El margen de preferencia a ser utilizado es:</w:t>
      </w:r>
      <w:r w:rsidR="004A1290" w:rsidRPr="00C74B4B">
        <w:rPr>
          <w:rFonts w:ascii="Arial" w:hAnsi="Arial" w:cs="Arial"/>
          <w:i/>
        </w:rPr>
        <w:t xml:space="preserve"> </w:t>
      </w:r>
      <w:r w:rsidR="00C5575E" w:rsidRPr="00D16505">
        <w:rPr>
          <w:rFonts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D16505" w:rsidRDefault="00C5575E" w:rsidP="00C5575E">
      <w:pPr>
        <w:pStyle w:val="Prrafodelista"/>
        <w:spacing w:before="240" w:after="240" w:line="240" w:lineRule="auto"/>
        <w:jc w:val="both"/>
        <w:rPr>
          <w:rFonts w:cs="Arial"/>
        </w:rPr>
      </w:pPr>
      <w:r w:rsidRPr="00D16505">
        <w:rPr>
          <w:rFonts w:cs="Arial"/>
        </w:rPr>
        <w:t xml:space="preserve"> </w:t>
      </w:r>
    </w:p>
    <w:p w:rsidR="00C5575E" w:rsidRPr="00D16505" w:rsidRDefault="00C5575E" w:rsidP="007A270F">
      <w:pPr>
        <w:pStyle w:val="Prrafodelista"/>
        <w:spacing w:before="240" w:after="240" w:line="240" w:lineRule="auto"/>
        <w:ind w:left="984"/>
        <w:jc w:val="both"/>
        <w:rPr>
          <w:rFonts w:cs="Arial"/>
        </w:rPr>
      </w:pPr>
      <w:r w:rsidRPr="00D16505">
        <w:rPr>
          <w:rFonts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DA40BA" w:rsidRPr="00D16505">
        <w:rPr>
          <w:rFonts w:cs="Arial"/>
        </w:rPr>
        <w:t xml:space="preserve">24 </w:t>
      </w:r>
      <w:proofErr w:type="spellStart"/>
      <w:r w:rsidR="00DA40BA" w:rsidRPr="00D16505">
        <w:rPr>
          <w:rFonts w:cs="Arial"/>
        </w:rPr>
        <w:t>hs</w:t>
      </w:r>
      <w:proofErr w:type="spellEnd"/>
      <w:r w:rsidR="00DA40BA" w:rsidRPr="00D16505">
        <w:rPr>
          <w:rFonts w:cs="Arial"/>
        </w:rPr>
        <w:t xml:space="preserve">. </w:t>
      </w:r>
      <w:r w:rsidRPr="00D16505">
        <w:rPr>
          <w:rFonts w:cs="Arial"/>
        </w:rPr>
        <w:t>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75E" w:rsidRPr="00D16505" w:rsidRDefault="00C5575E" w:rsidP="00C5575E">
      <w:pPr>
        <w:pStyle w:val="Prrafodelista"/>
        <w:spacing w:before="240" w:after="240" w:line="240" w:lineRule="auto"/>
        <w:jc w:val="both"/>
        <w:rPr>
          <w:rFonts w:cs="Arial"/>
        </w:rPr>
      </w:pPr>
    </w:p>
    <w:p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D16505">
        <w:rPr>
          <w:rFonts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C74B4B">
        <w:rPr>
          <w:rFonts w:ascii="Arial" w:hAnsi="Arial" w:cs="Arial"/>
        </w:rPr>
        <w:t>.</w:t>
      </w:r>
      <w:r w:rsidR="001F62A3" w:rsidRPr="00C74B4B">
        <w:rPr>
          <w:rFonts w:ascii="Arial" w:hAnsi="Arial" w:cs="Arial"/>
          <w:iCs/>
          <w:color w:val="FF0000"/>
          <w:szCs w:val="20"/>
        </w:rPr>
        <w:t xml:space="preserve">  </w:t>
      </w:r>
    </w:p>
    <w:p w:rsidR="00C5575E" w:rsidRPr="00C74B4B" w:rsidRDefault="00C5575E" w:rsidP="00C5575E">
      <w:pPr>
        <w:pStyle w:val="Prrafodelista"/>
        <w:spacing w:before="240" w:after="240" w:line="240" w:lineRule="auto"/>
        <w:jc w:val="both"/>
        <w:rPr>
          <w:rFonts w:ascii="Arial" w:hAnsi="Arial" w:cs="Arial"/>
          <w:b/>
        </w:rPr>
      </w:pPr>
    </w:p>
    <w:p w:rsidR="00BE0635" w:rsidRPr="006C42EF" w:rsidRDefault="004E69A3" w:rsidP="006C42EF">
      <w:pPr>
        <w:pStyle w:val="Prrafodelista"/>
        <w:numPr>
          <w:ilvl w:val="0"/>
          <w:numId w:val="5"/>
        </w:numPr>
        <w:spacing w:before="240" w:after="240" w:line="240" w:lineRule="auto"/>
        <w:contextualSpacing w:val="0"/>
        <w:jc w:val="both"/>
      </w:pPr>
      <w:r w:rsidRPr="00C74B4B">
        <w:rPr>
          <w:rFonts w:ascii="Arial" w:hAnsi="Arial" w:cs="Arial"/>
          <w:b/>
        </w:rPr>
        <w:t xml:space="preserve">Criterio de evaluación y calificación de las muestras: </w:t>
      </w:r>
      <w:r w:rsidR="006C42EF">
        <w:rPr>
          <w:rFonts w:ascii="Arial" w:hAnsi="Arial" w:cs="Arial"/>
        </w:rPr>
        <w:t>NO APLICA</w:t>
      </w:r>
    </w:p>
    <w:p w:rsidR="006C42EF" w:rsidRPr="006C42EF" w:rsidRDefault="004E69A3" w:rsidP="006C42EF">
      <w:pPr>
        <w:pStyle w:val="Prrafodelista"/>
        <w:numPr>
          <w:ilvl w:val="0"/>
          <w:numId w:val="5"/>
        </w:numPr>
        <w:spacing w:before="240" w:after="240" w:line="240" w:lineRule="auto"/>
        <w:contextualSpacing w:val="0"/>
        <w:jc w:val="both"/>
      </w:pPr>
      <w:r w:rsidRPr="006C42EF">
        <w:rPr>
          <w:rFonts w:ascii="Arial" w:hAnsi="Arial" w:cs="Arial"/>
          <w:b/>
        </w:rPr>
        <w:t xml:space="preserve">Criterio para desempate de ofertas: </w:t>
      </w:r>
      <w:r w:rsidR="006C42EF" w:rsidRPr="006C42EF">
        <w:rPr>
          <w:rFonts w:ascii="Calibri" w:hAnsi="Calibri" w:cs="Arial"/>
          <w:i/>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6C42EF" w:rsidRPr="00B960C2" w:rsidRDefault="006C42EF" w:rsidP="006C42EF">
      <w:pPr>
        <w:pStyle w:val="Prrafodelista"/>
        <w:jc w:val="both"/>
        <w:rPr>
          <w:rFonts w:ascii="Calibri" w:hAnsi="Calibri" w:cs="Arial"/>
          <w:i/>
        </w:rPr>
      </w:pPr>
      <w:r w:rsidRPr="00B960C2">
        <w:rPr>
          <w:rFonts w:ascii="Calibri" w:hAnsi="Calibri" w:cs="Arial"/>
          <w:i/>
        </w:rPr>
        <w:t xml:space="preserve">Dicha determinación se dará a partir de la información requerida por la Convocante y provista por el Oferente en su oferta: </w:t>
      </w:r>
    </w:p>
    <w:p w:rsidR="006C42EF" w:rsidRPr="00B960C2" w:rsidRDefault="006C42EF" w:rsidP="006C42EF">
      <w:pPr>
        <w:pStyle w:val="Prrafodelista"/>
        <w:numPr>
          <w:ilvl w:val="0"/>
          <w:numId w:val="20"/>
        </w:numPr>
        <w:spacing w:before="240"/>
        <w:jc w:val="both"/>
        <w:rPr>
          <w:rFonts w:ascii="Calibri" w:hAnsi="Calibri" w:cs="Arial"/>
          <w:i/>
        </w:rPr>
      </w:pPr>
      <w:r w:rsidRPr="00B960C2">
        <w:rPr>
          <w:rFonts w:ascii="Calibri" w:hAnsi="Calibri" w:cs="Arial"/>
          <w:i/>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6C42EF" w:rsidRPr="00B960C2" w:rsidRDefault="006C42EF" w:rsidP="006C42EF">
      <w:pPr>
        <w:pStyle w:val="Prrafodelista"/>
        <w:numPr>
          <w:ilvl w:val="0"/>
          <w:numId w:val="20"/>
        </w:numPr>
        <w:spacing w:before="240"/>
        <w:jc w:val="both"/>
        <w:rPr>
          <w:rFonts w:ascii="Calibri" w:hAnsi="Calibri" w:cs="Arial"/>
          <w:i/>
        </w:rPr>
      </w:pPr>
      <w:r w:rsidRPr="00B960C2">
        <w:rPr>
          <w:rFonts w:ascii="Calibri" w:hAnsi="Calibri" w:cs="Arial"/>
          <w:i/>
        </w:rPr>
        <w:t xml:space="preserve">De persistir el empate, se analizará la capacidad financiera del Oferente, para cuyo efecto se verificará quien posea el mayor coeficiente en el Ratio de Liquidez (activo corriente / pasivo corriente) del último año. </w:t>
      </w:r>
    </w:p>
    <w:p w:rsidR="006C42EF" w:rsidRPr="00B960C2" w:rsidRDefault="006C42EF" w:rsidP="006C42EF">
      <w:pPr>
        <w:pStyle w:val="Prrafodelista"/>
        <w:numPr>
          <w:ilvl w:val="0"/>
          <w:numId w:val="20"/>
        </w:numPr>
        <w:jc w:val="both"/>
        <w:rPr>
          <w:rFonts w:ascii="Calibri" w:hAnsi="Calibri" w:cs="Arial"/>
          <w:i/>
        </w:rPr>
      </w:pPr>
      <w:r w:rsidRPr="00B960C2">
        <w:rPr>
          <w:rFonts w:ascii="Calibri" w:hAnsi="Calibri" w:cs="Arial"/>
          <w:i/>
        </w:rPr>
        <w:t xml:space="preserve">Si aun aplicando este criterio de desempate, persistiera el mismo, la Convocante analizará la capacidad técnica de las ofertas evaluándose lo siguiente: </w:t>
      </w:r>
    </w:p>
    <w:p w:rsidR="00B7799F" w:rsidRPr="004B7146" w:rsidRDefault="006C42EF" w:rsidP="004B7146">
      <w:pPr>
        <w:pStyle w:val="Prrafodelista"/>
        <w:jc w:val="both"/>
        <w:rPr>
          <w:rFonts w:ascii="Calibri" w:hAnsi="Calibri" w:cs="Arial"/>
          <w:i/>
        </w:rPr>
      </w:pPr>
      <w:r w:rsidRPr="00B960C2">
        <w:rPr>
          <w:rFonts w:ascii="Calibri" w:hAnsi="Calibri" w:cs="Arial"/>
          <w:i/>
        </w:rPr>
        <w:t>El que posea el mayor monto de contratos ejecutados en provisión de bienes de la misma naturaleza, satisfactoriamente con Instituciones Públicas o Privadas, en el último año.</w:t>
      </w:r>
    </w:p>
    <w:p w:rsidR="00B7799F" w:rsidRDefault="00B7799F" w:rsidP="006C42EF">
      <w:pPr>
        <w:pStyle w:val="Prrafodelista"/>
        <w:jc w:val="both"/>
        <w:rPr>
          <w:rFonts w:ascii="Calibri" w:hAnsi="Calibri" w:cs="Arial"/>
          <w:i/>
        </w:rPr>
      </w:pPr>
    </w:p>
    <w:p w:rsidR="0005202D" w:rsidRDefault="0005202D" w:rsidP="006C42EF">
      <w:pPr>
        <w:pStyle w:val="Prrafodelista"/>
        <w:jc w:val="both"/>
        <w:rPr>
          <w:rFonts w:ascii="Calibri" w:hAnsi="Calibri" w:cs="Arial"/>
          <w:i/>
        </w:rPr>
      </w:pPr>
    </w:p>
    <w:p w:rsidR="00403C94" w:rsidRDefault="00403C94" w:rsidP="006C42EF">
      <w:pPr>
        <w:pStyle w:val="Prrafodelista"/>
        <w:jc w:val="both"/>
        <w:rPr>
          <w:rFonts w:ascii="Calibri" w:hAnsi="Calibri" w:cs="Arial"/>
          <w:i/>
        </w:rPr>
      </w:pPr>
    </w:p>
    <w:p w:rsidR="00403C94" w:rsidRDefault="00403C94" w:rsidP="006C42EF">
      <w:pPr>
        <w:pStyle w:val="Prrafodelista"/>
        <w:jc w:val="both"/>
        <w:rPr>
          <w:rFonts w:ascii="Calibri" w:hAnsi="Calibri" w:cs="Arial"/>
          <w:i/>
        </w:rPr>
      </w:pPr>
    </w:p>
    <w:p w:rsidR="00403C94" w:rsidRDefault="00403C94" w:rsidP="006C42EF">
      <w:pPr>
        <w:pStyle w:val="Prrafodelista"/>
        <w:jc w:val="both"/>
        <w:rPr>
          <w:rFonts w:ascii="Calibri" w:hAnsi="Calibri" w:cs="Arial"/>
          <w:i/>
        </w:rPr>
      </w:pPr>
    </w:p>
    <w:p w:rsidR="00B7799F" w:rsidRDefault="00B7799F" w:rsidP="006C42EF">
      <w:pPr>
        <w:pStyle w:val="Prrafodelista"/>
        <w:jc w:val="both"/>
        <w:rPr>
          <w:rFonts w:ascii="Calibri" w:hAnsi="Calibri" w:cs="Arial"/>
          <w:i/>
        </w:rPr>
      </w:pPr>
    </w:p>
    <w:p w:rsidR="006C42EF" w:rsidRPr="0006141F" w:rsidRDefault="006C42EF" w:rsidP="006C42EF">
      <w:pPr>
        <w:pStyle w:val="Prrafodelista"/>
        <w:pBdr>
          <w:top w:val="single" w:sz="4" w:space="1" w:color="auto"/>
          <w:left w:val="single" w:sz="4" w:space="4" w:color="auto"/>
          <w:bottom w:val="single" w:sz="4" w:space="1" w:color="auto"/>
          <w:right w:val="single" w:sz="4" w:space="4" w:color="auto"/>
        </w:pBdr>
        <w:jc w:val="both"/>
        <w:rPr>
          <w:rFonts w:ascii="Calibri" w:hAnsi="Calibri" w:cs="Arial"/>
          <w:b/>
          <w:u w:val="single"/>
        </w:rPr>
      </w:pPr>
      <w:r w:rsidRPr="0006141F">
        <w:rPr>
          <w:rFonts w:ascii="Calibri" w:hAnsi="Calibri" w:cs="Arial"/>
          <w:b/>
          <w:u w:val="single"/>
        </w:rPr>
        <w:lastRenderedPageBreak/>
        <w:t>En caso de Consorcios;</w:t>
      </w:r>
    </w:p>
    <w:p w:rsidR="006C42EF" w:rsidRPr="00B960C2" w:rsidRDefault="006C42EF" w:rsidP="006C42EF">
      <w:pPr>
        <w:pStyle w:val="Prrafodelista"/>
        <w:pBdr>
          <w:top w:val="single" w:sz="4" w:space="1" w:color="auto"/>
          <w:left w:val="single" w:sz="4" w:space="4" w:color="auto"/>
          <w:bottom w:val="single" w:sz="4" w:space="1" w:color="auto"/>
          <w:right w:val="single" w:sz="4" w:space="4" w:color="auto"/>
        </w:pBdr>
        <w:jc w:val="both"/>
        <w:rPr>
          <w:rFonts w:ascii="Calibri" w:hAnsi="Calibri" w:cs="Arial"/>
          <w:i/>
        </w:rPr>
      </w:pPr>
      <w:r w:rsidRPr="00B960C2">
        <w:rPr>
          <w:rFonts w:ascii="Calibri" w:hAnsi="Calibri" w:cs="Arial"/>
          <w:i/>
        </w:rPr>
        <w:t>Para los criterios a) y b), se sumarán los promedios y los coeficientes, respectivamente, de cada miembro, a los efectos de promediar los resultados; para el criterio c) se sumarán las cantidades de los contratos de todos los miembros.</w:t>
      </w:r>
    </w:p>
    <w:p w:rsidR="006C42EF" w:rsidRPr="00B960C2" w:rsidRDefault="006C42EF" w:rsidP="006C42EF">
      <w:pPr>
        <w:pStyle w:val="Prrafodelista"/>
        <w:pBdr>
          <w:top w:val="single" w:sz="4" w:space="1" w:color="auto"/>
          <w:left w:val="single" w:sz="4" w:space="4" w:color="auto"/>
          <w:bottom w:val="single" w:sz="4" w:space="1" w:color="auto"/>
          <w:right w:val="single" w:sz="4" w:space="4" w:color="auto"/>
        </w:pBdr>
        <w:rPr>
          <w:rFonts w:ascii="Calibri" w:hAnsi="Calibri" w:cs="Arial"/>
        </w:rPr>
      </w:pPr>
      <w:r w:rsidRPr="00B960C2">
        <w:rPr>
          <w:rFonts w:ascii="Calibri" w:hAnsi="Calibri" w:cs="Arial"/>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6C42EF" w:rsidRPr="0062271C" w:rsidRDefault="006C42EF" w:rsidP="006C42EF">
      <w:pPr>
        <w:pStyle w:val="Prrafodelista"/>
        <w:rPr>
          <w:rFonts w:ascii="Calibri" w:hAnsi="Calibri" w:cs="Arial"/>
        </w:rPr>
      </w:pPr>
    </w:p>
    <w:p w:rsidR="001D7681" w:rsidRPr="00C74B4B" w:rsidRDefault="004E69A3" w:rsidP="00A60AFE">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w:t>
      </w:r>
      <w:r w:rsidR="00D029F0" w:rsidRPr="00D029F0">
        <w:rPr>
          <w:rFonts w:ascii="Arial" w:hAnsi="Arial" w:cs="Arial"/>
          <w:szCs w:val="20"/>
        </w:rPr>
        <w:t>La adjudicación se dará a conocer por nota mediante correo electrónico o por fax dentro de los 5 días posteri</w:t>
      </w:r>
      <w:r w:rsidR="00D029F0">
        <w:rPr>
          <w:rFonts w:ascii="Arial" w:hAnsi="Arial" w:cs="Arial"/>
          <w:szCs w:val="20"/>
        </w:rPr>
        <w:t>ores a la fecha de adjudicación.</w:t>
      </w:r>
      <w:r w:rsidRPr="00C74B4B">
        <w:rPr>
          <w:rFonts w:ascii="Arial" w:hAnsi="Arial" w:cs="Arial"/>
          <w:b/>
        </w:rPr>
        <w:t xml:space="preserve"> “Dicho procedimiento sustituirá a la notificación personal”.</w:t>
      </w:r>
    </w:p>
    <w:p w:rsidR="003C0B8F" w:rsidRPr="007B267C" w:rsidRDefault="003C0B8F" w:rsidP="00A60AFE">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4C62A9" w:rsidRPr="00C74B4B">
        <w:rPr>
          <w:rFonts w:ascii="Arial" w:hAnsi="Arial" w:cs="Arial"/>
          <w:b/>
        </w:rPr>
        <w:t xml:space="preserve"> </w:t>
      </w:r>
      <w:r w:rsidR="007958CB">
        <w:rPr>
          <w:rFonts w:ascii="Arial" w:hAnsi="Arial" w:cs="Arial"/>
          <w:i/>
        </w:rPr>
        <w:t>CONTRATO.</w:t>
      </w:r>
    </w:p>
    <w:p w:rsidR="007B267C" w:rsidRPr="007B267C" w:rsidRDefault="003C0B8F" w:rsidP="00A60AFE">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p>
    <w:p w:rsidR="007B267C" w:rsidRPr="006F42C7" w:rsidRDefault="007B267C" w:rsidP="007B267C">
      <w:pPr>
        <w:pStyle w:val="Prrafodelista"/>
        <w:spacing w:before="240" w:after="240" w:line="240" w:lineRule="auto"/>
        <w:jc w:val="both"/>
        <w:rPr>
          <w:rFonts w:ascii="Arial" w:hAnsi="Arial" w:cs="Arial"/>
          <w:i/>
          <w:sz w:val="20"/>
        </w:rPr>
      </w:pPr>
      <w:r w:rsidRPr="006F42C7">
        <w:rPr>
          <w:rFonts w:ascii="Arial" w:hAnsi="Arial" w:cs="Arial"/>
          <w:i/>
          <w:sz w:val="20"/>
        </w:rPr>
        <w:t>El Precio total del Contrato estará sujeto a reajustes, siempre y cuando la variación del IPC publicado por el BCP haya sufrido una variación igual o mayor al quince por ciento (15%) referente a la fecha de apertura de ofertas, de conformidad a la siguiente formula: PR = P x IPC1 IPCO</w:t>
      </w:r>
    </w:p>
    <w:p w:rsidR="007B267C" w:rsidRPr="006F42C7" w:rsidRDefault="007B267C" w:rsidP="007B267C">
      <w:pPr>
        <w:pStyle w:val="Prrafodelista"/>
        <w:spacing w:before="240" w:after="240" w:line="240" w:lineRule="auto"/>
        <w:jc w:val="both"/>
        <w:rPr>
          <w:rFonts w:ascii="Arial" w:hAnsi="Arial" w:cs="Arial"/>
          <w:i/>
          <w:sz w:val="20"/>
        </w:rPr>
      </w:pPr>
      <w:proofErr w:type="spellStart"/>
      <w:r w:rsidRPr="006F42C7">
        <w:rPr>
          <w:rFonts w:ascii="Arial" w:hAnsi="Arial" w:cs="Arial"/>
          <w:i/>
          <w:sz w:val="20"/>
        </w:rPr>
        <w:t>Donde</w:t>
      </w:r>
      <w:proofErr w:type="spellEnd"/>
      <w:r w:rsidRPr="006F42C7">
        <w:rPr>
          <w:rFonts w:ascii="Arial" w:hAnsi="Arial" w:cs="Arial"/>
          <w:i/>
          <w:sz w:val="20"/>
        </w:rPr>
        <w:t>:</w:t>
      </w:r>
    </w:p>
    <w:p w:rsidR="007B267C" w:rsidRPr="006F42C7" w:rsidRDefault="007B267C" w:rsidP="007B267C">
      <w:pPr>
        <w:pStyle w:val="Prrafodelista"/>
        <w:spacing w:before="240" w:after="240" w:line="240" w:lineRule="auto"/>
        <w:jc w:val="both"/>
        <w:rPr>
          <w:rFonts w:ascii="Arial" w:hAnsi="Arial" w:cs="Arial"/>
          <w:i/>
          <w:sz w:val="20"/>
        </w:rPr>
      </w:pPr>
      <w:r w:rsidRPr="006F42C7">
        <w:rPr>
          <w:rFonts w:ascii="Arial" w:hAnsi="Arial" w:cs="Arial"/>
          <w:i/>
          <w:sz w:val="20"/>
        </w:rPr>
        <w:t>PR=Precio Reajustado</w:t>
      </w:r>
    </w:p>
    <w:p w:rsidR="007B267C" w:rsidRPr="006F42C7" w:rsidRDefault="007B267C" w:rsidP="007B267C">
      <w:pPr>
        <w:pStyle w:val="Prrafodelista"/>
        <w:spacing w:before="240" w:after="240" w:line="240" w:lineRule="auto"/>
        <w:jc w:val="both"/>
        <w:rPr>
          <w:rFonts w:ascii="Arial" w:hAnsi="Arial" w:cs="Arial"/>
          <w:i/>
          <w:sz w:val="20"/>
        </w:rPr>
      </w:pPr>
      <w:r w:rsidRPr="006F42C7">
        <w:rPr>
          <w:rFonts w:ascii="Arial" w:hAnsi="Arial" w:cs="Arial"/>
          <w:i/>
          <w:sz w:val="20"/>
        </w:rPr>
        <w:t>P=Precio adjudicado</w:t>
      </w:r>
    </w:p>
    <w:p w:rsidR="007B267C" w:rsidRPr="006F42C7" w:rsidRDefault="007B267C" w:rsidP="007B267C">
      <w:pPr>
        <w:pStyle w:val="Prrafodelista"/>
        <w:spacing w:before="240" w:after="240" w:line="240" w:lineRule="auto"/>
        <w:jc w:val="both"/>
        <w:rPr>
          <w:rFonts w:ascii="Arial" w:hAnsi="Arial" w:cs="Arial"/>
          <w:i/>
          <w:sz w:val="20"/>
        </w:rPr>
      </w:pPr>
      <w:r w:rsidRPr="006F42C7">
        <w:rPr>
          <w:rFonts w:ascii="Arial" w:hAnsi="Arial" w:cs="Arial"/>
          <w:i/>
          <w:sz w:val="20"/>
        </w:rPr>
        <w:t>IPC 1= Índice de precios al Consumidor publicado por el Banco Central del Paraguay, correspondiente al mes de la entrega del suministro.</w:t>
      </w:r>
    </w:p>
    <w:p w:rsidR="007B267C" w:rsidRPr="006F42C7" w:rsidRDefault="007B267C" w:rsidP="007B267C">
      <w:pPr>
        <w:pStyle w:val="Prrafodelista"/>
        <w:spacing w:before="240" w:after="240" w:line="240" w:lineRule="auto"/>
        <w:jc w:val="both"/>
        <w:rPr>
          <w:rFonts w:ascii="Arial" w:hAnsi="Arial" w:cs="Arial"/>
          <w:i/>
          <w:sz w:val="20"/>
        </w:rPr>
      </w:pPr>
      <w:r w:rsidRPr="006F42C7">
        <w:rPr>
          <w:rFonts w:ascii="Arial" w:hAnsi="Arial" w:cs="Arial"/>
          <w:i/>
          <w:sz w:val="20"/>
        </w:rPr>
        <w:t>IPC0: Índice de Precios al Consumidor publicado por el Banco Central del Paraguay, correspondiente al mes de apertura de ofertas.</w:t>
      </w:r>
    </w:p>
    <w:p w:rsidR="003C0B8F" w:rsidRDefault="007B267C" w:rsidP="007B267C">
      <w:pPr>
        <w:pStyle w:val="Prrafodelista"/>
        <w:spacing w:before="240" w:after="240" w:line="240" w:lineRule="auto"/>
        <w:contextualSpacing w:val="0"/>
        <w:jc w:val="both"/>
        <w:rPr>
          <w:rFonts w:ascii="Arial" w:hAnsi="Arial" w:cs="Arial"/>
          <w:i/>
          <w:sz w:val="20"/>
        </w:rPr>
      </w:pPr>
      <w:r w:rsidRPr="006F42C7">
        <w:rPr>
          <w:rFonts w:ascii="Arial" w:hAnsi="Arial" w:cs="Arial"/>
          <w:i/>
          <w:sz w:val="20"/>
        </w:rPr>
        <w:t>No se reconocerá (n) reajuste (s) de precio (s) si el suministro se encuentra atrasado respecto al plazo de entrega aprobado</w:t>
      </w:r>
      <w:r>
        <w:rPr>
          <w:rFonts w:ascii="Arial" w:hAnsi="Arial" w:cs="Arial"/>
          <w:i/>
          <w:sz w:val="20"/>
        </w:rPr>
        <w:t>.</w:t>
      </w:r>
    </w:p>
    <w:p w:rsidR="00656408" w:rsidRPr="00656408" w:rsidRDefault="003C0B8F" w:rsidP="00A60AFE">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p>
    <w:p w:rsidR="00656408" w:rsidRPr="00656408" w:rsidRDefault="00656408" w:rsidP="00656408">
      <w:pPr>
        <w:spacing w:before="240" w:after="240" w:line="240" w:lineRule="auto"/>
        <w:ind w:left="360"/>
        <w:jc w:val="both"/>
        <w:rPr>
          <w:rFonts w:ascii="Arial" w:hAnsi="Arial" w:cs="Arial"/>
          <w:sz w:val="20"/>
        </w:rPr>
      </w:pPr>
      <w:r w:rsidRPr="00656408">
        <w:rPr>
          <w:rFonts w:ascii="Arial" w:hAnsi="Arial" w:cs="Arial"/>
          <w:sz w:val="20"/>
        </w:rPr>
        <w:t xml:space="preserve">El Pago se </w:t>
      </w:r>
      <w:r w:rsidR="007F3155" w:rsidRPr="00656408">
        <w:rPr>
          <w:rFonts w:ascii="Arial" w:hAnsi="Arial" w:cs="Arial"/>
          <w:sz w:val="20"/>
        </w:rPr>
        <w:t>realizará</w:t>
      </w:r>
      <w:r w:rsidRPr="00656408">
        <w:rPr>
          <w:rFonts w:ascii="Arial" w:hAnsi="Arial" w:cs="Arial"/>
          <w:sz w:val="20"/>
        </w:rPr>
        <w:t xml:space="preserve">, en guaraníes, una vez </w:t>
      </w:r>
      <w:r w:rsidR="007F3155">
        <w:rPr>
          <w:rFonts w:ascii="Arial" w:hAnsi="Arial" w:cs="Arial"/>
          <w:sz w:val="20"/>
        </w:rPr>
        <w:t xml:space="preserve">que </w:t>
      </w:r>
      <w:r w:rsidRPr="00656408">
        <w:rPr>
          <w:rFonts w:ascii="Arial" w:hAnsi="Arial" w:cs="Arial"/>
          <w:sz w:val="20"/>
        </w:rPr>
        <w:t>se realice la provisión de los bi</w:t>
      </w:r>
      <w:r w:rsidR="009B6D2A">
        <w:rPr>
          <w:rFonts w:ascii="Arial" w:hAnsi="Arial" w:cs="Arial"/>
          <w:sz w:val="20"/>
        </w:rPr>
        <w:t>e</w:t>
      </w:r>
      <w:r w:rsidRPr="00656408">
        <w:rPr>
          <w:rFonts w:ascii="Arial" w:hAnsi="Arial" w:cs="Arial"/>
          <w:sz w:val="20"/>
        </w:rPr>
        <w:t>nes</w:t>
      </w:r>
      <w:r w:rsidR="00BD0BD2">
        <w:rPr>
          <w:rFonts w:ascii="Arial" w:hAnsi="Arial" w:cs="Arial"/>
          <w:sz w:val="20"/>
        </w:rPr>
        <w:t xml:space="preserve"> o servicios</w:t>
      </w:r>
      <w:r w:rsidRPr="00656408">
        <w:rPr>
          <w:rFonts w:ascii="Arial" w:hAnsi="Arial" w:cs="Arial"/>
          <w:sz w:val="20"/>
        </w:rPr>
        <w:t xml:space="preserve">, a entera satisfacción de la convocante, contra presentación de factura a crédito y conforme, en forma directa por la Contratante dentro de los </w:t>
      </w:r>
      <w:r w:rsidR="001B0ECA">
        <w:rPr>
          <w:rFonts w:ascii="Arial" w:hAnsi="Arial" w:cs="Arial"/>
          <w:sz w:val="20"/>
          <w:highlight w:val="yellow"/>
        </w:rPr>
        <w:t>30 (TREINTA</w:t>
      </w:r>
      <w:r w:rsidRPr="00656408">
        <w:rPr>
          <w:rFonts w:ascii="Arial" w:hAnsi="Arial" w:cs="Arial"/>
          <w:sz w:val="20"/>
          <w:highlight w:val="yellow"/>
        </w:rPr>
        <w:t>)</w:t>
      </w:r>
      <w:r w:rsidRPr="00656408">
        <w:rPr>
          <w:rFonts w:ascii="Arial" w:hAnsi="Arial" w:cs="Arial"/>
          <w:sz w:val="20"/>
        </w:rPr>
        <w:t xml:space="preserve"> días posteriores a la recepción de la factura.</w:t>
      </w:r>
    </w:p>
    <w:p w:rsidR="00656408" w:rsidRPr="00656408" w:rsidRDefault="00656408" w:rsidP="00656408">
      <w:pPr>
        <w:spacing w:before="240" w:after="240" w:line="240" w:lineRule="auto"/>
        <w:ind w:left="360"/>
        <w:jc w:val="both"/>
        <w:rPr>
          <w:rFonts w:ascii="Arial" w:hAnsi="Arial" w:cs="Arial"/>
          <w:sz w:val="20"/>
        </w:rPr>
      </w:pPr>
      <w:r w:rsidRPr="00656408">
        <w:rPr>
          <w:rFonts w:ascii="Arial" w:hAnsi="Arial" w:cs="Arial"/>
          <w:sz w:val="20"/>
        </w:rPr>
        <w:t>Los Documentos exigidos para el pago son:</w:t>
      </w:r>
    </w:p>
    <w:p w:rsidR="00656408" w:rsidRPr="005A7348" w:rsidRDefault="00656408" w:rsidP="00656408">
      <w:pPr>
        <w:spacing w:before="240" w:after="240" w:line="240" w:lineRule="auto"/>
        <w:ind w:left="851"/>
        <w:jc w:val="both"/>
        <w:rPr>
          <w:rFonts w:ascii="Arial" w:hAnsi="Arial" w:cs="Arial"/>
          <w:sz w:val="20"/>
        </w:rPr>
      </w:pPr>
      <w:r w:rsidRPr="005A7348">
        <w:rPr>
          <w:rFonts w:ascii="Arial" w:hAnsi="Arial" w:cs="Arial"/>
          <w:sz w:val="20"/>
        </w:rPr>
        <w:t>1. Nota de Solicitud de pago del proveedor conteniendo:</w:t>
      </w:r>
    </w:p>
    <w:p w:rsidR="00232204" w:rsidRPr="00232204" w:rsidRDefault="006529AC" w:rsidP="00232204">
      <w:pPr>
        <w:pStyle w:val="Prrafodelista"/>
        <w:numPr>
          <w:ilvl w:val="0"/>
          <w:numId w:val="28"/>
        </w:numPr>
        <w:spacing w:before="240" w:after="240" w:line="240" w:lineRule="auto"/>
        <w:jc w:val="both"/>
        <w:rPr>
          <w:rFonts w:ascii="Arial" w:hAnsi="Arial" w:cs="Arial"/>
          <w:sz w:val="20"/>
        </w:rPr>
      </w:pPr>
      <w:r w:rsidRPr="00232204">
        <w:rPr>
          <w:rFonts w:ascii="Arial" w:hAnsi="Arial" w:cs="Arial"/>
          <w:sz w:val="20"/>
        </w:rPr>
        <w:t>Número</w:t>
      </w:r>
      <w:r w:rsidR="00656408" w:rsidRPr="00232204">
        <w:rPr>
          <w:rFonts w:ascii="Arial" w:hAnsi="Arial" w:cs="Arial"/>
          <w:sz w:val="20"/>
        </w:rPr>
        <w:t xml:space="preserve"> de Factura.</w:t>
      </w:r>
    </w:p>
    <w:p w:rsidR="00656408" w:rsidRPr="00232204" w:rsidRDefault="00656408" w:rsidP="00232204">
      <w:pPr>
        <w:pStyle w:val="Prrafodelista"/>
        <w:numPr>
          <w:ilvl w:val="0"/>
          <w:numId w:val="28"/>
        </w:numPr>
        <w:spacing w:before="240" w:after="240" w:line="240" w:lineRule="auto"/>
        <w:jc w:val="both"/>
        <w:rPr>
          <w:rFonts w:ascii="Arial" w:hAnsi="Arial" w:cs="Arial"/>
          <w:sz w:val="20"/>
        </w:rPr>
      </w:pPr>
      <w:r w:rsidRPr="00232204">
        <w:rPr>
          <w:rFonts w:ascii="Arial" w:hAnsi="Arial" w:cs="Arial"/>
          <w:sz w:val="20"/>
        </w:rPr>
        <w:t>2. Acta de RECEPCION DE SATISFACTORIA.</w:t>
      </w:r>
    </w:p>
    <w:p w:rsidR="00656408" w:rsidRPr="00232204" w:rsidRDefault="00656408" w:rsidP="00232204">
      <w:pPr>
        <w:pStyle w:val="Prrafodelista"/>
        <w:numPr>
          <w:ilvl w:val="0"/>
          <w:numId w:val="28"/>
        </w:numPr>
        <w:spacing w:before="240" w:after="240" w:line="240" w:lineRule="auto"/>
        <w:jc w:val="both"/>
        <w:rPr>
          <w:rFonts w:ascii="Arial" w:hAnsi="Arial" w:cs="Arial"/>
          <w:sz w:val="20"/>
        </w:rPr>
      </w:pPr>
      <w:r w:rsidRPr="00232204">
        <w:rPr>
          <w:rFonts w:ascii="Arial" w:hAnsi="Arial" w:cs="Arial"/>
          <w:sz w:val="20"/>
        </w:rPr>
        <w:t>3. Factura Crédito.</w:t>
      </w:r>
    </w:p>
    <w:p w:rsidR="003C0B8F" w:rsidRPr="00C74B4B" w:rsidRDefault="00656408" w:rsidP="00232204">
      <w:pPr>
        <w:pStyle w:val="Prrafodelista"/>
        <w:numPr>
          <w:ilvl w:val="0"/>
          <w:numId w:val="28"/>
        </w:numPr>
        <w:spacing w:before="240" w:after="240" w:line="240" w:lineRule="auto"/>
        <w:contextualSpacing w:val="0"/>
        <w:jc w:val="both"/>
        <w:rPr>
          <w:rFonts w:ascii="Arial" w:hAnsi="Arial" w:cs="Arial"/>
          <w:b/>
          <w:color w:val="FF0000"/>
        </w:rPr>
      </w:pPr>
      <w:r w:rsidRPr="005A7348">
        <w:rPr>
          <w:rFonts w:ascii="Arial" w:hAnsi="Arial" w:cs="Arial"/>
          <w:sz w:val="20"/>
        </w:rPr>
        <w:t>4. Ultimo pago de IVA/certificado de cumplimiento tributario</w:t>
      </w:r>
      <w:r w:rsidR="004C62A9" w:rsidRPr="00C74B4B">
        <w:rPr>
          <w:rFonts w:ascii="Arial" w:hAnsi="Arial" w:cs="Arial"/>
          <w:i/>
          <w:color w:val="FF0000"/>
        </w:rPr>
        <w:t>.</w:t>
      </w:r>
    </w:p>
    <w:p w:rsidR="003C0B8F" w:rsidRPr="00C74B4B" w:rsidRDefault="003815D1" w:rsidP="00A60AFE">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 </w:t>
      </w:r>
      <w:r w:rsidR="00344FC2" w:rsidRPr="00344FC2">
        <w:rPr>
          <w:rFonts w:ascii="Arial" w:hAnsi="Arial" w:cs="Arial"/>
          <w:b/>
          <w:i/>
          <w:highlight w:val="yellow"/>
        </w:rPr>
        <w:t>0.01</w:t>
      </w:r>
      <w:r w:rsidRPr="00344FC2">
        <w:rPr>
          <w:rFonts w:ascii="Arial" w:hAnsi="Arial" w:cs="Arial"/>
          <w:b/>
          <w:i/>
          <w:highlight w:val="yellow"/>
        </w:rPr>
        <w:t> </w:t>
      </w:r>
      <w:r w:rsidRPr="00344FC2">
        <w:rPr>
          <w:rFonts w:ascii="Arial" w:hAnsi="Arial" w:cs="Arial"/>
          <w:b/>
          <w:highlight w:val="yellow"/>
        </w:rPr>
        <w:t>%</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rsidR="003C0B8F" w:rsidRPr="00C74B4B" w:rsidRDefault="003C0B8F" w:rsidP="00A60AFE">
      <w:pPr>
        <w:pStyle w:val="Prrafodelista"/>
        <w:numPr>
          <w:ilvl w:val="0"/>
          <w:numId w:val="5"/>
        </w:numPr>
        <w:tabs>
          <w:tab w:val="left" w:pos="3119"/>
        </w:tabs>
        <w:spacing w:after="0" w:line="240" w:lineRule="auto"/>
        <w:contextualSpacing w:val="0"/>
        <w:jc w:val="both"/>
        <w:rPr>
          <w:rFonts w:ascii="Arial" w:hAnsi="Arial" w:cs="Arial"/>
          <w:color w:val="FF0000"/>
        </w:rPr>
      </w:pPr>
      <w:r w:rsidRPr="00C74B4B">
        <w:rPr>
          <w:rFonts w:ascii="Arial" w:hAnsi="Arial" w:cs="Arial"/>
          <w:b/>
        </w:rPr>
        <w:t>Se otorgará Anticipo:</w:t>
      </w:r>
      <w:r w:rsidR="00DD601B" w:rsidRPr="00C74B4B">
        <w:rPr>
          <w:rFonts w:ascii="Arial" w:hAnsi="Arial" w:cs="Arial"/>
          <w:b/>
        </w:rPr>
        <w:t xml:space="preserve"> </w:t>
      </w:r>
      <w:r w:rsidRPr="00C74B4B">
        <w:rPr>
          <w:rFonts w:ascii="Arial" w:hAnsi="Arial" w:cs="Arial"/>
          <w:b/>
        </w:rPr>
        <w:tab/>
      </w:r>
      <w:r w:rsidR="004E575E" w:rsidRPr="004E575E">
        <w:rPr>
          <w:rFonts w:ascii="Arial" w:hAnsi="Arial" w:cs="Arial"/>
          <w:i/>
        </w:rPr>
        <w:t>NO</w:t>
      </w:r>
      <w:r w:rsidR="004E575E">
        <w:rPr>
          <w:rFonts w:ascii="Arial" w:hAnsi="Arial" w:cs="Arial"/>
          <w:i/>
        </w:rPr>
        <w:t>.</w:t>
      </w:r>
    </w:p>
    <w:p w:rsidR="003C0B8F" w:rsidRPr="00A61796" w:rsidRDefault="003C0B8F" w:rsidP="00A60AFE">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4E575E" w:rsidRPr="004D377C">
        <w:rPr>
          <w:rFonts w:ascii="Arial" w:hAnsi="Arial" w:cs="Arial"/>
          <w:i/>
          <w:sz w:val="20"/>
        </w:rPr>
        <w:t>10% del valor total del contrato</w:t>
      </w:r>
      <w:r w:rsidR="004E575E">
        <w:rPr>
          <w:rFonts w:ascii="Arial" w:hAnsi="Arial" w:cs="Arial"/>
          <w:i/>
          <w:sz w:val="20"/>
        </w:rPr>
        <w:t>.-</w:t>
      </w:r>
    </w:p>
    <w:p w:rsidR="00A61796" w:rsidRPr="00A61796" w:rsidRDefault="00A61796" w:rsidP="00A61796">
      <w:pPr>
        <w:autoSpaceDE w:val="0"/>
        <w:autoSpaceDN w:val="0"/>
        <w:adjustRightInd w:val="0"/>
        <w:spacing w:after="0"/>
        <w:jc w:val="both"/>
        <w:rPr>
          <w:rFonts w:cs="Arial"/>
        </w:rPr>
      </w:pPr>
      <w:r w:rsidRPr="00A61796">
        <w:rPr>
          <w:rFonts w:cs="Arial"/>
        </w:rPr>
        <w:t xml:space="preserve">El oferente adjudicado, dentro de los 10 (diez) días corridos siguientes a la firma del Contrato, deberá presentar el Formulario Nº 3 de Declaración Jurada garantizar el cumplimiento de </w:t>
      </w:r>
      <w:r w:rsidRPr="00A61796">
        <w:rPr>
          <w:rFonts w:cs="Arial"/>
        </w:rPr>
        <w:lastRenderedPageBreak/>
        <w:t xml:space="preserve">contrato, por un valor equivalente al </w:t>
      </w:r>
      <w:r w:rsidRPr="00A61796">
        <w:rPr>
          <w:rFonts w:cs="Arial"/>
          <w:b/>
        </w:rPr>
        <w:t>10% (diez por ciento)</w:t>
      </w:r>
      <w:r w:rsidRPr="00A61796">
        <w:rPr>
          <w:rFonts w:cs="Arial"/>
        </w:rPr>
        <w:t xml:space="preserve"> del </w:t>
      </w:r>
      <w:r w:rsidR="00403C94">
        <w:rPr>
          <w:rFonts w:cs="Arial"/>
        </w:rPr>
        <w:t>monto total del contrato</w:t>
      </w:r>
      <w:r w:rsidRPr="00A61796">
        <w:rPr>
          <w:rFonts w:cs="Arial"/>
        </w:rPr>
        <w:t xml:space="preserve">. La Garantía tendrá vigencia hasta 30 (treinta) días posteriores a la fecha de vencimiento del contrato, contados a partir de la fecha de suscripción. </w:t>
      </w:r>
    </w:p>
    <w:p w:rsidR="00A61796" w:rsidRPr="00A61796" w:rsidRDefault="00A61796" w:rsidP="00A61796">
      <w:pPr>
        <w:autoSpaceDE w:val="0"/>
        <w:autoSpaceDN w:val="0"/>
        <w:adjustRightInd w:val="0"/>
        <w:spacing w:after="0"/>
        <w:jc w:val="both"/>
        <w:rPr>
          <w:rFonts w:cs="Arial"/>
        </w:rPr>
      </w:pPr>
      <w:r w:rsidRPr="00A61796">
        <w:rPr>
          <w:rFonts w:cs="Arial"/>
        </w:rPr>
        <w:t>La falta de entrega oportuna de la declaración jurada de cumplimiento será causal de rescisión de la adjudicación por causa imputable al oferente adjudicado, en cuyo caso la Convocante podrá adjudicar el llamado en la forma prevista en el segundo párrafo del artículo 36 de la Ley N° 2051/03.</w:t>
      </w:r>
    </w:p>
    <w:p w:rsidR="00A9071E" w:rsidRPr="00A9071E" w:rsidRDefault="00545A02" w:rsidP="00A9071E">
      <w:pPr>
        <w:pStyle w:val="Prrafodelista"/>
        <w:numPr>
          <w:ilvl w:val="0"/>
          <w:numId w:val="5"/>
        </w:numPr>
        <w:spacing w:before="240" w:after="240" w:line="240" w:lineRule="auto"/>
        <w:contextualSpacing w:val="0"/>
        <w:jc w:val="both"/>
        <w:rPr>
          <w:rFonts w:cstheme="minorHAnsi"/>
          <w:b/>
        </w:rPr>
      </w:pPr>
      <w:r>
        <w:rPr>
          <w:rFonts w:ascii="Arial" w:hAnsi="Arial" w:cs="Arial"/>
          <w:b/>
        </w:rPr>
        <w:t>L</w:t>
      </w:r>
      <w:r w:rsidRPr="00C74B4B">
        <w:rPr>
          <w:rFonts w:ascii="Arial" w:hAnsi="Arial" w:cs="Arial"/>
          <w:b/>
        </w:rPr>
        <w:t>a convocante podrá aceptar la garantía de cumplimiento de contrato en forma de declaración jurada</w:t>
      </w:r>
      <w:r w:rsidR="006B3670" w:rsidRPr="00C74B4B">
        <w:rPr>
          <w:rFonts w:ascii="Arial" w:hAnsi="Arial" w:cs="Arial"/>
          <w:b/>
        </w:rPr>
        <w:t xml:space="preserve">. </w:t>
      </w:r>
      <w:r w:rsidR="009B6D2A" w:rsidRPr="000D41AA">
        <w:rPr>
          <w:rFonts w:ascii="Arial" w:hAnsi="Arial" w:cs="Arial"/>
          <w:b/>
          <w:i/>
          <w:sz w:val="20"/>
        </w:rPr>
        <w:t>SI</w:t>
      </w:r>
      <w:r w:rsidR="00A9071E">
        <w:rPr>
          <w:rFonts w:ascii="Arial" w:hAnsi="Arial" w:cs="Arial"/>
          <w:b/>
          <w:i/>
          <w:sz w:val="20"/>
        </w:rPr>
        <w:t xml:space="preserve">. </w:t>
      </w:r>
      <w:r w:rsidR="00A9071E" w:rsidRPr="00A9071E">
        <w:rPr>
          <w:rFonts w:cstheme="minorHAnsi"/>
        </w:rPr>
        <w:t>La garantía de cumplimiento de contrato deberá extenderse  por todo el periodo de ejecución del contrato más 30 días posteriores a la vigencia del mismo</w:t>
      </w:r>
      <w:r w:rsidR="00563D97">
        <w:rPr>
          <w:rFonts w:cstheme="minorHAnsi"/>
        </w:rPr>
        <w:t>.</w:t>
      </w:r>
    </w:p>
    <w:p w:rsidR="00A61796" w:rsidRPr="00A61796" w:rsidRDefault="00545A02" w:rsidP="00A61796">
      <w:pPr>
        <w:pStyle w:val="Prrafodelista"/>
        <w:numPr>
          <w:ilvl w:val="0"/>
          <w:numId w:val="5"/>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A61796">
        <w:rPr>
          <w:rFonts w:ascii="Arial" w:hAnsi="Arial" w:cs="Arial"/>
          <w:b/>
        </w:rPr>
        <w:t>:</w:t>
      </w:r>
      <w:r w:rsidR="009D4C83">
        <w:rPr>
          <w:rFonts w:ascii="Arial" w:hAnsi="Arial" w:cs="Arial"/>
          <w:b/>
        </w:rPr>
        <w:t xml:space="preserve"> </w:t>
      </w:r>
      <w:r w:rsidR="00A61796" w:rsidRPr="00A61796">
        <w:rPr>
          <w:rFonts w:ascii="Calibri" w:hAnsi="Calibri" w:cs="Calibri,Italic"/>
          <w:iCs/>
        </w:rPr>
        <w:t>la Garantía de Cumplimento será liberada por la Contratante y devuelta al Proveedor, a requerimiento de pa</w:t>
      </w:r>
      <w:r w:rsidR="00361B06">
        <w:rPr>
          <w:rFonts w:ascii="Calibri" w:hAnsi="Calibri" w:cs="Calibri,Italic"/>
          <w:iCs/>
        </w:rPr>
        <w:t>rte, a más tardar veintiocho (</w:t>
      </w:r>
      <w:r w:rsidR="00BD0BD2">
        <w:rPr>
          <w:rFonts w:ascii="Calibri" w:hAnsi="Calibri" w:cs="Calibri,Italic"/>
          <w:iCs/>
        </w:rPr>
        <w:t>28</w:t>
      </w:r>
      <w:r w:rsidR="00A61796" w:rsidRPr="00A61796">
        <w:rPr>
          <w:rFonts w:ascii="Calibri" w:hAnsi="Calibri" w:cs="Calibri,Italic"/>
          <w:iCs/>
        </w:rPr>
        <w:t xml:space="preserve">) días contados a partir de la fecha de Cumplimiento de las obligaciones del Proveedor en virtud del Contrato, incluyendo cualquier obligación relativa a la garantía de los servicios. </w:t>
      </w:r>
    </w:p>
    <w:p w:rsidR="001E29FA" w:rsidRPr="00B7799F" w:rsidRDefault="00545A02" w:rsidP="00A61796">
      <w:pPr>
        <w:pStyle w:val="Prrafodelista"/>
        <w:numPr>
          <w:ilvl w:val="0"/>
          <w:numId w:val="5"/>
        </w:numPr>
        <w:spacing w:before="240" w:after="240" w:line="240" w:lineRule="auto"/>
        <w:contextualSpacing w:val="0"/>
        <w:jc w:val="both"/>
        <w:rPr>
          <w:rFonts w:cs="Arial"/>
          <w:b/>
          <w:i/>
          <w:color w:val="000000" w:themeColor="text1"/>
          <w:szCs w:val="20"/>
        </w:rPr>
      </w:pPr>
      <w:r w:rsidRPr="00B7799F">
        <w:rPr>
          <w:b/>
          <w:color w:val="000000" w:themeColor="text1"/>
          <w:szCs w:val="20"/>
        </w:rPr>
        <w:t>Obligatoriedad de declarar Información del Personal del contratista en el SICP.</w:t>
      </w:r>
    </w:p>
    <w:p w:rsidR="001E29FA" w:rsidRPr="00B7799F" w:rsidRDefault="0033013E" w:rsidP="00545A02">
      <w:pPr>
        <w:pStyle w:val="Prrafodelista"/>
        <w:tabs>
          <w:tab w:val="left" w:leader="hyphen" w:pos="9180"/>
        </w:tabs>
        <w:spacing w:line="240" w:lineRule="auto"/>
        <w:jc w:val="both"/>
        <w:rPr>
          <w:rFonts w:cs="Arial"/>
          <w:color w:val="000000" w:themeColor="text1"/>
          <w:szCs w:val="20"/>
        </w:rPr>
      </w:pPr>
      <w:r w:rsidRPr="00B7799F">
        <w:rPr>
          <w:rFonts w:cs="Arial"/>
          <w:color w:val="000000" w:themeColor="text1"/>
          <w:szCs w:val="20"/>
        </w:rPr>
        <w:t>33</w:t>
      </w:r>
      <w:r w:rsidR="00B7799F" w:rsidRPr="00B7799F">
        <w:rPr>
          <w:rFonts w:cs="Arial"/>
          <w:color w:val="000000" w:themeColor="text1"/>
          <w:szCs w:val="20"/>
        </w:rPr>
        <w:t>.1 El Contratista</w:t>
      </w:r>
      <w:r w:rsidR="001E29FA" w:rsidRPr="00B7799F">
        <w:rPr>
          <w:rFonts w:cs="Arial"/>
          <w:color w:val="000000" w:themeColor="text1"/>
          <w:szCs w:val="20"/>
        </w:rPr>
        <w:t xml:space="preserve">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B7799F">
        <w:rPr>
          <w:color w:val="000000" w:themeColor="text1"/>
          <w:szCs w:val="20"/>
        </w:rPr>
        <w:t xml:space="preserve"> </w:t>
      </w:r>
    </w:p>
    <w:p w:rsidR="001E29FA" w:rsidRPr="00B7799F" w:rsidRDefault="0033013E" w:rsidP="007A270F">
      <w:pPr>
        <w:pStyle w:val="Default"/>
        <w:ind w:left="720"/>
        <w:jc w:val="both"/>
        <w:rPr>
          <w:rFonts w:asciiTheme="minorHAnsi" w:hAnsiTheme="minorHAnsi"/>
          <w:color w:val="000000" w:themeColor="text1"/>
          <w:sz w:val="22"/>
          <w:szCs w:val="20"/>
        </w:rPr>
      </w:pPr>
      <w:r w:rsidRPr="00B7799F">
        <w:rPr>
          <w:rFonts w:asciiTheme="minorHAnsi" w:hAnsiTheme="minorHAnsi"/>
          <w:color w:val="000000" w:themeColor="text1"/>
          <w:sz w:val="22"/>
          <w:szCs w:val="20"/>
        </w:rPr>
        <w:t>33</w:t>
      </w:r>
      <w:r w:rsidR="001E29FA" w:rsidRPr="00B7799F">
        <w:rPr>
          <w:rFonts w:asciiTheme="minorHAnsi" w:hAnsiTheme="minorHAnsi"/>
          <w:color w:val="000000" w:themeColor="text1"/>
          <w:sz w:val="22"/>
          <w:szCs w:val="20"/>
        </w:rPr>
        <w:t>.2 Cuando ocurra algún cambio en la nómina del personal o de los subcontratistas propuestos, el proveedor o contratista está obligado a actualizar el FIP.</w:t>
      </w:r>
    </w:p>
    <w:p w:rsidR="001E29FA" w:rsidRPr="00B7799F" w:rsidRDefault="001E29FA" w:rsidP="007A270F">
      <w:pPr>
        <w:pStyle w:val="Default"/>
        <w:ind w:left="720"/>
        <w:jc w:val="both"/>
        <w:rPr>
          <w:rFonts w:asciiTheme="minorHAnsi" w:hAnsiTheme="minorHAnsi"/>
          <w:color w:val="548DD4" w:themeColor="text2" w:themeTint="99"/>
          <w:sz w:val="22"/>
          <w:szCs w:val="20"/>
        </w:rPr>
      </w:pPr>
    </w:p>
    <w:p w:rsidR="001E29FA" w:rsidRPr="00B7799F" w:rsidRDefault="0033013E" w:rsidP="007A270F">
      <w:pPr>
        <w:pStyle w:val="Default"/>
        <w:ind w:left="720"/>
        <w:jc w:val="both"/>
        <w:rPr>
          <w:rFonts w:asciiTheme="minorHAnsi" w:hAnsiTheme="minorHAnsi"/>
          <w:sz w:val="22"/>
          <w:szCs w:val="20"/>
          <w:highlight w:val="yellow"/>
        </w:rPr>
      </w:pPr>
      <w:r w:rsidRPr="00B7799F">
        <w:rPr>
          <w:rFonts w:asciiTheme="minorHAnsi" w:hAnsiTheme="minorHAnsi"/>
          <w:sz w:val="22"/>
          <w:szCs w:val="20"/>
        </w:rPr>
        <w:t>33</w:t>
      </w:r>
      <w:r w:rsidR="001E29FA" w:rsidRPr="00B7799F">
        <w:rPr>
          <w:rFonts w:asciiTheme="minorHAnsi" w:hAnsiTheme="minorHAnsi"/>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B7799F" w:rsidRDefault="001E29FA" w:rsidP="007A270F">
      <w:pPr>
        <w:pStyle w:val="Default"/>
        <w:ind w:left="720"/>
        <w:jc w:val="both"/>
        <w:rPr>
          <w:rFonts w:asciiTheme="minorHAnsi" w:hAnsiTheme="minorHAnsi"/>
          <w:sz w:val="22"/>
          <w:szCs w:val="20"/>
          <w:highlight w:val="yellow"/>
        </w:rPr>
      </w:pPr>
    </w:p>
    <w:p w:rsidR="001E29FA" w:rsidRPr="00B7799F" w:rsidRDefault="0033013E" w:rsidP="007A270F">
      <w:pPr>
        <w:pStyle w:val="Default"/>
        <w:ind w:left="720"/>
        <w:jc w:val="both"/>
        <w:rPr>
          <w:rFonts w:asciiTheme="minorHAnsi" w:hAnsiTheme="minorHAnsi"/>
          <w:sz w:val="22"/>
          <w:szCs w:val="20"/>
          <w:highlight w:val="yellow"/>
        </w:rPr>
      </w:pPr>
      <w:r w:rsidRPr="00B7799F">
        <w:rPr>
          <w:rFonts w:asciiTheme="minorHAnsi" w:hAnsiTheme="minorHAnsi"/>
          <w:sz w:val="22"/>
          <w:szCs w:val="20"/>
        </w:rPr>
        <w:t>33</w:t>
      </w:r>
      <w:r w:rsidR="001E29FA" w:rsidRPr="00B7799F">
        <w:rPr>
          <w:rFonts w:asciiTheme="minorHAnsi" w:hAnsiTheme="minorHAnsi"/>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B7799F">
        <w:rPr>
          <w:rFonts w:asciiTheme="minorHAnsi" w:hAnsiTheme="minorHAnsi"/>
          <w:sz w:val="22"/>
          <w:szCs w:val="20"/>
          <w:highlight w:val="yellow"/>
        </w:rPr>
        <w:t xml:space="preserve"> </w:t>
      </w:r>
    </w:p>
    <w:p w:rsidR="001E29FA" w:rsidRPr="00B7799F" w:rsidRDefault="001E29FA" w:rsidP="007A270F">
      <w:pPr>
        <w:pStyle w:val="Default"/>
        <w:ind w:left="720"/>
        <w:jc w:val="both"/>
        <w:rPr>
          <w:rFonts w:asciiTheme="minorHAnsi" w:hAnsiTheme="minorHAnsi"/>
          <w:sz w:val="22"/>
          <w:szCs w:val="20"/>
          <w:highlight w:val="yellow"/>
        </w:rPr>
      </w:pPr>
    </w:p>
    <w:p w:rsidR="001E29FA" w:rsidRPr="00B7799F" w:rsidRDefault="0033013E" w:rsidP="007A270F">
      <w:pPr>
        <w:pStyle w:val="Default"/>
        <w:ind w:left="720"/>
        <w:jc w:val="both"/>
        <w:rPr>
          <w:rFonts w:asciiTheme="minorHAnsi" w:hAnsiTheme="minorHAnsi"/>
          <w:sz w:val="22"/>
          <w:szCs w:val="20"/>
        </w:rPr>
      </w:pPr>
      <w:r w:rsidRPr="00B7799F">
        <w:rPr>
          <w:rFonts w:asciiTheme="minorHAnsi" w:hAnsiTheme="minorHAnsi"/>
          <w:sz w:val="22"/>
          <w:szCs w:val="20"/>
        </w:rPr>
        <w:t>33</w:t>
      </w:r>
      <w:r w:rsidR="001E29FA" w:rsidRPr="00B7799F">
        <w:rPr>
          <w:rFonts w:asciiTheme="minorHAnsi" w:hAnsiTheme="minorHAnsi"/>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B7799F" w:rsidRDefault="00B208ED" w:rsidP="007A270F">
      <w:pPr>
        <w:pStyle w:val="Default"/>
        <w:ind w:left="720"/>
        <w:jc w:val="both"/>
        <w:rPr>
          <w:rFonts w:asciiTheme="minorHAnsi" w:hAnsiTheme="minorHAnsi"/>
          <w:sz w:val="22"/>
          <w:szCs w:val="20"/>
          <w:highlight w:val="yellow"/>
        </w:rPr>
      </w:pPr>
    </w:p>
    <w:p w:rsidR="001E29FA" w:rsidRPr="00B7799F" w:rsidRDefault="001E29FA" w:rsidP="00E97F3A">
      <w:pPr>
        <w:pStyle w:val="Default"/>
        <w:numPr>
          <w:ilvl w:val="1"/>
          <w:numId w:val="5"/>
        </w:numPr>
        <w:jc w:val="both"/>
        <w:rPr>
          <w:rFonts w:asciiTheme="minorHAnsi" w:hAnsiTheme="minorHAnsi"/>
          <w:sz w:val="22"/>
          <w:szCs w:val="20"/>
          <w:highlight w:val="yellow"/>
        </w:rPr>
      </w:pPr>
      <w:r w:rsidRPr="00B7799F">
        <w:rPr>
          <w:rFonts w:asciiTheme="minorHAnsi" w:hAnsiTheme="minorHAnsi"/>
          <w:sz w:val="22"/>
          <w:szCs w:val="20"/>
        </w:rPr>
        <w:t>El proveedor o contratista deberá permitir y facilitar los controles de cumplimiento de</w:t>
      </w:r>
      <w:r w:rsidR="002C78B5" w:rsidRPr="00B7799F">
        <w:rPr>
          <w:rFonts w:asciiTheme="minorHAnsi" w:hAnsiTheme="minorHAnsi"/>
          <w:sz w:val="22"/>
          <w:szCs w:val="20"/>
        </w:rPr>
        <w:t xml:space="preserve"> </w:t>
      </w:r>
      <w:r w:rsidRPr="00B7799F">
        <w:rPr>
          <w:rFonts w:asciiTheme="minorHAnsi" w:hAnsiTheme="minorHAnsi"/>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B7799F" w:rsidRDefault="00B208ED" w:rsidP="007A270F">
      <w:pPr>
        <w:pStyle w:val="Default"/>
        <w:ind w:left="1185"/>
        <w:jc w:val="both"/>
        <w:rPr>
          <w:rFonts w:asciiTheme="minorHAnsi" w:hAnsiTheme="minorHAnsi"/>
          <w:sz w:val="22"/>
          <w:szCs w:val="20"/>
          <w:highlight w:val="yellow"/>
        </w:rPr>
      </w:pPr>
    </w:p>
    <w:p w:rsidR="001E29FA" w:rsidRDefault="001E29FA" w:rsidP="00CE5A0F">
      <w:pPr>
        <w:pStyle w:val="Default"/>
        <w:numPr>
          <w:ilvl w:val="1"/>
          <w:numId w:val="5"/>
        </w:numPr>
        <w:jc w:val="both"/>
        <w:rPr>
          <w:szCs w:val="22"/>
        </w:rPr>
      </w:pPr>
      <w:r w:rsidRPr="00B7799F">
        <w:rPr>
          <w:rFonts w:asciiTheme="minorHAnsi" w:hAnsiTheme="minorHAnsi"/>
          <w:sz w:val="22"/>
          <w:szCs w:val="20"/>
        </w:rPr>
        <w:lastRenderedPageBreak/>
        <w:t>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Pr="00C74B4B">
        <w:rPr>
          <w:szCs w:val="22"/>
        </w:rPr>
        <w:t>.</w:t>
      </w:r>
    </w:p>
    <w:p w:rsidR="00CE5A0F" w:rsidRPr="00C74B4B" w:rsidRDefault="00CE5A0F" w:rsidP="00CE5A0F">
      <w:pPr>
        <w:pStyle w:val="Default"/>
        <w:jc w:val="both"/>
        <w:rPr>
          <w:szCs w:val="22"/>
        </w:rPr>
      </w:pPr>
    </w:p>
    <w:p w:rsidR="003C0B8F" w:rsidRPr="00CE5A0F" w:rsidRDefault="003C0B8F" w:rsidP="00CE5A0F">
      <w:pPr>
        <w:pStyle w:val="Prrafodelista"/>
        <w:numPr>
          <w:ilvl w:val="0"/>
          <w:numId w:val="5"/>
        </w:numPr>
        <w:jc w:val="both"/>
        <w:rPr>
          <w:rFonts w:ascii="Book Antiqua" w:hAnsi="Book Antiqua" w:cs="Arial"/>
          <w:b/>
          <w:i/>
          <w:sz w:val="20"/>
          <w:u w:val="single"/>
        </w:rPr>
      </w:pPr>
      <w:r w:rsidRPr="00C74B4B">
        <w:rPr>
          <w:rFonts w:ascii="Arial" w:hAnsi="Arial" w:cs="Arial"/>
          <w:b/>
        </w:rPr>
        <w:t>El plazo de entrega de los bienes o prestación de los servicios es de:</w:t>
      </w:r>
      <w:r w:rsidR="00DD601B" w:rsidRPr="00C74B4B">
        <w:rPr>
          <w:rFonts w:ascii="Arial" w:hAnsi="Arial" w:cs="Arial"/>
          <w:b/>
        </w:rPr>
        <w:t xml:space="preserve"> </w:t>
      </w:r>
      <w:r w:rsidR="005A69E0">
        <w:rPr>
          <w:rFonts w:ascii="Arial" w:hAnsi="Arial" w:cs="Arial"/>
          <w:i/>
          <w:sz w:val="20"/>
        </w:rPr>
        <w:t xml:space="preserve">plazo dentro de los </w:t>
      </w:r>
      <w:r w:rsidR="00BD0BD2" w:rsidRPr="00BD0BD2">
        <w:rPr>
          <w:rFonts w:ascii="Arial" w:hAnsi="Arial" w:cs="Arial"/>
          <w:b/>
          <w:i/>
          <w:sz w:val="20"/>
          <w:u w:val="single"/>
        </w:rPr>
        <w:t>30</w:t>
      </w:r>
      <w:r w:rsidR="005A69E0" w:rsidRPr="00BD0BD2">
        <w:rPr>
          <w:rFonts w:ascii="Arial" w:hAnsi="Arial" w:cs="Arial"/>
          <w:b/>
          <w:i/>
          <w:sz w:val="20"/>
          <w:u w:val="single"/>
        </w:rPr>
        <w:t xml:space="preserve"> días</w:t>
      </w:r>
      <w:r w:rsidR="00E97F3A" w:rsidRPr="00BD0BD2">
        <w:rPr>
          <w:rFonts w:ascii="Arial" w:hAnsi="Arial" w:cs="Arial"/>
          <w:b/>
          <w:i/>
          <w:sz w:val="20"/>
          <w:u w:val="single"/>
        </w:rPr>
        <w:t xml:space="preserve"> calendarios</w:t>
      </w:r>
      <w:r w:rsidR="00E97F3A">
        <w:rPr>
          <w:rFonts w:ascii="Arial" w:hAnsi="Arial" w:cs="Arial"/>
          <w:i/>
          <w:sz w:val="20"/>
        </w:rPr>
        <w:t xml:space="preserve">, </w:t>
      </w:r>
      <w:r w:rsidR="00E97F3A">
        <w:rPr>
          <w:rFonts w:eastAsia="Arial Unicode MS" w:cs="Arial"/>
          <w:sz w:val="21"/>
          <w:szCs w:val="21"/>
        </w:rPr>
        <w:t>contados a partir del día siguiente de la firma del contrato.</w:t>
      </w:r>
    </w:p>
    <w:p w:rsidR="003C0B8F" w:rsidRPr="00CE5A0F" w:rsidRDefault="003C0B8F" w:rsidP="00E97F3A">
      <w:pPr>
        <w:pStyle w:val="Prrafodelista"/>
        <w:numPr>
          <w:ilvl w:val="0"/>
          <w:numId w:val="5"/>
        </w:numPr>
        <w:spacing w:before="240" w:after="240" w:line="240" w:lineRule="auto"/>
        <w:contextualSpacing w:val="0"/>
        <w:jc w:val="both"/>
        <w:rPr>
          <w:rFonts w:ascii="Arial" w:hAnsi="Arial" w:cs="Arial"/>
          <w:color w:val="000000" w:themeColor="text1"/>
          <w:sz w:val="20"/>
          <w:szCs w:val="20"/>
        </w:rPr>
      </w:pPr>
      <w:r w:rsidRPr="00C74B4B">
        <w:rPr>
          <w:rFonts w:ascii="Arial" w:hAnsi="Arial" w:cs="Arial"/>
          <w:b/>
        </w:rPr>
        <w:t>El lugar de entrega de los bienes o prestación de los servicios es de</w:t>
      </w:r>
      <w:r w:rsidR="00CE5A0F" w:rsidRPr="00CE5A0F">
        <w:rPr>
          <w:rFonts w:ascii="Arial" w:hAnsi="Arial" w:cs="Arial"/>
        </w:rPr>
        <w:t>: en</w:t>
      </w:r>
      <w:r w:rsidR="00CE5A0F" w:rsidRPr="00CE5A0F">
        <w:rPr>
          <w:rFonts w:ascii="Arial" w:hAnsi="Arial" w:cs="Arial"/>
          <w:color w:val="000000" w:themeColor="text1"/>
          <w:sz w:val="20"/>
          <w:szCs w:val="20"/>
        </w:rPr>
        <w:t xml:space="preserve"> la  sede central de la Facultad </w:t>
      </w:r>
      <w:r w:rsidR="00CE5A0F">
        <w:rPr>
          <w:rFonts w:ascii="Arial" w:hAnsi="Arial" w:cs="Arial"/>
          <w:color w:val="000000" w:themeColor="text1"/>
          <w:sz w:val="20"/>
          <w:szCs w:val="20"/>
        </w:rPr>
        <w:t>de Derecho</w:t>
      </w:r>
      <w:r w:rsidR="00CE5A0F" w:rsidRPr="00CE5A0F">
        <w:rPr>
          <w:rFonts w:ascii="Arial" w:hAnsi="Arial" w:cs="Arial"/>
          <w:color w:val="000000" w:themeColor="text1"/>
          <w:sz w:val="20"/>
          <w:szCs w:val="20"/>
        </w:rPr>
        <w:t>, Ciencias Políticas y Sociales</w:t>
      </w:r>
      <w:r w:rsidR="00211424" w:rsidRPr="00CE5A0F">
        <w:rPr>
          <w:rFonts w:ascii="Arial" w:hAnsi="Arial" w:cs="Arial"/>
          <w:i/>
          <w:color w:val="000000" w:themeColor="text1"/>
          <w:sz w:val="20"/>
          <w:szCs w:val="20"/>
        </w:rPr>
        <w:t>,</w:t>
      </w:r>
      <w:r w:rsidR="00CE5A0F" w:rsidRPr="00CE5A0F">
        <w:rPr>
          <w:rFonts w:ascii="Arial" w:hAnsi="Arial" w:cs="Arial"/>
          <w:i/>
          <w:color w:val="000000" w:themeColor="text1"/>
          <w:sz w:val="20"/>
          <w:szCs w:val="20"/>
        </w:rPr>
        <w:t xml:space="preserve"> sito </w:t>
      </w:r>
      <w:proofErr w:type="spellStart"/>
      <w:r w:rsidR="00CE5A0F" w:rsidRPr="00CE5A0F">
        <w:rPr>
          <w:rFonts w:ascii="Arial" w:hAnsi="Arial" w:cs="Arial"/>
          <w:i/>
          <w:color w:val="000000" w:themeColor="text1"/>
          <w:sz w:val="20"/>
          <w:szCs w:val="20"/>
        </w:rPr>
        <w:t>Tacuary</w:t>
      </w:r>
      <w:proofErr w:type="spellEnd"/>
      <w:r w:rsidR="00CE5A0F" w:rsidRPr="00CE5A0F">
        <w:rPr>
          <w:rFonts w:ascii="Arial" w:hAnsi="Arial" w:cs="Arial"/>
          <w:i/>
          <w:color w:val="000000" w:themeColor="text1"/>
          <w:sz w:val="20"/>
          <w:szCs w:val="20"/>
        </w:rPr>
        <w:t xml:space="preserve"> esq. Palma de</w:t>
      </w:r>
      <w:r w:rsidR="00CE5A0F">
        <w:rPr>
          <w:rFonts w:ascii="Arial" w:hAnsi="Arial" w:cs="Arial"/>
          <w:i/>
          <w:color w:val="000000" w:themeColor="text1"/>
          <w:sz w:val="20"/>
          <w:szCs w:val="20"/>
        </w:rPr>
        <w:t xml:space="preserve"> </w:t>
      </w:r>
      <w:r w:rsidR="00CE5A0F" w:rsidRPr="00CE5A0F">
        <w:rPr>
          <w:rFonts w:ascii="Arial" w:hAnsi="Arial" w:cs="Arial"/>
          <w:i/>
          <w:color w:val="000000" w:themeColor="text1"/>
          <w:sz w:val="20"/>
          <w:szCs w:val="20"/>
        </w:rPr>
        <w:t>la ciudad de Pilar</w:t>
      </w:r>
      <w:r w:rsidR="00BD0BD2">
        <w:rPr>
          <w:rFonts w:ascii="Arial" w:hAnsi="Arial" w:cs="Arial"/>
          <w:i/>
          <w:color w:val="000000" w:themeColor="text1"/>
          <w:sz w:val="20"/>
          <w:szCs w:val="20"/>
        </w:rPr>
        <w:t>, de lunes a viernes, desde las 07:00 horas hasta las 12:00 horas.</w:t>
      </w:r>
    </w:p>
    <w:p w:rsidR="00B978BA" w:rsidRDefault="003C0B8F" w:rsidP="00E97F3A">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00C54FE0" w:rsidRPr="00C54FE0">
        <w:rPr>
          <w:rFonts w:ascii="Arial" w:hAnsi="Arial" w:cs="Arial"/>
          <w:b/>
          <w:i/>
          <w:highlight w:val="yellow"/>
        </w:rPr>
        <w:t>0,5</w:t>
      </w:r>
      <w:r w:rsidRPr="00C54FE0">
        <w:rPr>
          <w:rFonts w:ascii="Arial" w:hAnsi="Arial" w:cs="Arial"/>
          <w:b/>
          <w:highlight w:val="yellow"/>
        </w:rPr>
        <w:t xml:space="preserve"> %</w:t>
      </w:r>
      <w:r w:rsidRPr="00C54FE0">
        <w:rPr>
          <w:rFonts w:ascii="Arial" w:hAnsi="Arial" w:cs="Arial"/>
          <w:b/>
        </w:rPr>
        <w:t xml:space="preserve"> </w:t>
      </w:r>
      <w:r w:rsidRPr="00C74B4B">
        <w:rPr>
          <w:rFonts w:ascii="Arial" w:hAnsi="Arial" w:cs="Arial"/>
          <w:b/>
        </w:rPr>
        <w:t xml:space="preserve">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rsidR="00FF11D8" w:rsidRPr="00CE5A0F" w:rsidRDefault="003C0B8F" w:rsidP="00CE5A0F">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rsidR="00CE5A0F" w:rsidRPr="00CE5A0F" w:rsidRDefault="00CE5A0F" w:rsidP="0071174F">
      <w:pPr>
        <w:pStyle w:val="Prrafodelista"/>
        <w:spacing w:before="240" w:after="240" w:line="240" w:lineRule="auto"/>
        <w:ind w:left="786"/>
        <w:contextualSpacing w:val="0"/>
        <w:jc w:val="both"/>
        <w:rPr>
          <w:rFonts w:ascii="Arial" w:hAnsi="Arial" w:cs="Arial"/>
          <w:b/>
        </w:rPr>
      </w:pPr>
    </w:p>
    <w:p w:rsidR="00FF11D8" w:rsidRDefault="00FF11D8"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C82218">
      <w:pPr>
        <w:spacing w:after="0" w:line="240" w:lineRule="auto"/>
        <w:jc w:val="center"/>
        <w:rPr>
          <w:rFonts w:ascii="Arial" w:eastAsia="Times New Roman" w:hAnsi="Arial" w:cs="Arial"/>
          <w:b/>
          <w:sz w:val="44"/>
          <w:szCs w:val="20"/>
          <w:lang w:val="es-ES"/>
        </w:rPr>
      </w:pPr>
    </w:p>
    <w:p w:rsidR="000D41AA" w:rsidRDefault="000D41AA" w:rsidP="00B7799F">
      <w:pPr>
        <w:spacing w:after="0" w:line="240" w:lineRule="auto"/>
        <w:rPr>
          <w:rFonts w:ascii="Arial" w:eastAsia="Times New Roman" w:hAnsi="Arial" w:cs="Arial"/>
          <w:b/>
          <w:sz w:val="44"/>
          <w:szCs w:val="20"/>
          <w:lang w:val="es-ES"/>
        </w:rPr>
      </w:pPr>
    </w:p>
    <w:p w:rsidR="00282354" w:rsidRPr="00C74B4B" w:rsidRDefault="00282354" w:rsidP="00B7799F">
      <w:pPr>
        <w:spacing w:after="0" w:line="240" w:lineRule="auto"/>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A SER ADQUIRIDOS</w:t>
      </w:r>
    </w:p>
    <w:p w:rsidR="00694F1A" w:rsidRDefault="00694F1A" w:rsidP="00626F10">
      <w:pPr>
        <w:jc w:val="both"/>
        <w:rPr>
          <w:rFonts w:ascii="Arial" w:hAnsi="Arial" w:cs="Arial"/>
          <w:b/>
          <w:sz w:val="28"/>
          <w:szCs w:val="20"/>
        </w:rPr>
      </w:pPr>
    </w:p>
    <w:p w:rsidR="00626F10" w:rsidRPr="00C74B4B" w:rsidRDefault="00B7799F" w:rsidP="00626F10">
      <w:pPr>
        <w:jc w:val="both"/>
        <w:rPr>
          <w:rFonts w:ascii="Arial" w:hAnsi="Arial" w:cs="Arial"/>
          <w:b/>
          <w:bCs/>
          <w:i/>
          <w:iCs/>
          <w:color w:val="FF0000"/>
          <w:sz w:val="28"/>
          <w:szCs w:val="20"/>
        </w:rPr>
      </w:pPr>
      <w:r w:rsidRPr="00770885">
        <w:rPr>
          <w:rFonts w:ascii="Arial" w:hAnsi="Arial" w:cs="Arial"/>
          <w:b/>
          <w:sz w:val="28"/>
          <w:szCs w:val="20"/>
        </w:rPr>
        <w:t>1.</w:t>
      </w:r>
      <w:r w:rsidRPr="00C74B4B">
        <w:rPr>
          <w:rFonts w:ascii="Arial" w:hAnsi="Arial" w:cs="Arial"/>
          <w:b/>
          <w:sz w:val="28"/>
          <w:szCs w:val="20"/>
          <w:u w:val="single"/>
        </w:rPr>
        <w:t xml:space="preserve"> Especificaciones</w:t>
      </w:r>
      <w:r w:rsidR="00626F10" w:rsidRPr="00C74B4B">
        <w:rPr>
          <w:rFonts w:ascii="Arial" w:hAnsi="Arial" w:cs="Arial"/>
          <w:b/>
          <w:sz w:val="28"/>
          <w:szCs w:val="20"/>
          <w:u w:val="single"/>
        </w:rPr>
        <w:t xml:space="preserve"> Técnicas</w:t>
      </w:r>
    </w:p>
    <w:tbl>
      <w:tblPr>
        <w:tblW w:w="984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68"/>
        <w:gridCol w:w="1559"/>
        <w:gridCol w:w="4253"/>
        <w:gridCol w:w="915"/>
        <w:gridCol w:w="851"/>
        <w:gridCol w:w="850"/>
        <w:gridCol w:w="851"/>
      </w:tblGrid>
      <w:tr w:rsidR="00403C94" w:rsidRPr="00D555A8" w:rsidTr="00403C94">
        <w:trPr>
          <w:cantSplit/>
          <w:trHeight w:val="1035"/>
        </w:trPr>
        <w:tc>
          <w:tcPr>
            <w:tcW w:w="568" w:type="dxa"/>
            <w:shd w:val="clear" w:color="auto" w:fill="943634" w:themeFill="accent2" w:themeFillShade="BF"/>
            <w:vAlign w:val="center"/>
          </w:tcPr>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ITEM</w:t>
            </w:r>
          </w:p>
        </w:tc>
        <w:tc>
          <w:tcPr>
            <w:tcW w:w="1559" w:type="dxa"/>
            <w:shd w:val="clear" w:color="auto" w:fill="943634" w:themeFill="accent2" w:themeFillShade="BF"/>
            <w:vAlign w:val="center"/>
          </w:tcPr>
          <w:p w:rsidR="00403C94" w:rsidRPr="009935A4" w:rsidRDefault="00403C94" w:rsidP="008F6F7D">
            <w:pPr>
              <w:autoSpaceDE w:val="0"/>
              <w:autoSpaceDN w:val="0"/>
              <w:adjustRightInd w:val="0"/>
              <w:spacing w:after="0" w:line="240" w:lineRule="auto"/>
              <w:jc w:val="center"/>
              <w:rPr>
                <w:rFonts w:cs="Calibri,Bold"/>
                <w:b/>
                <w:bCs/>
                <w:sz w:val="16"/>
                <w:szCs w:val="16"/>
                <w:lang w:val="es-ES" w:eastAsia="es-ES"/>
              </w:rPr>
            </w:pPr>
            <w:r w:rsidRPr="009935A4">
              <w:rPr>
                <w:rFonts w:cs="Calibri,Bold"/>
                <w:b/>
                <w:bCs/>
                <w:sz w:val="16"/>
                <w:szCs w:val="16"/>
                <w:lang w:val="es-ES" w:eastAsia="es-ES"/>
              </w:rPr>
              <w:t>CODIGO DE</w:t>
            </w:r>
          </w:p>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CATALOGO</w:t>
            </w:r>
          </w:p>
        </w:tc>
        <w:tc>
          <w:tcPr>
            <w:tcW w:w="4253" w:type="dxa"/>
            <w:shd w:val="clear" w:color="auto" w:fill="943634" w:themeFill="accent2" w:themeFillShade="BF"/>
            <w:vAlign w:val="center"/>
          </w:tcPr>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DESCRIPCIÓN DEL BIEN / ESPECIFICACIONES</w:t>
            </w:r>
            <w:r>
              <w:rPr>
                <w:rFonts w:ascii="Calibri" w:hAnsi="Calibri" w:cs="Calibri,Bold"/>
                <w:bCs w:val="0"/>
                <w:sz w:val="16"/>
                <w:szCs w:val="16"/>
                <w:lang w:val="es-ES" w:eastAsia="es-ES"/>
              </w:rPr>
              <w:t xml:space="preserve"> TÉCNICAS MINIMAS</w:t>
            </w:r>
          </w:p>
        </w:tc>
        <w:tc>
          <w:tcPr>
            <w:tcW w:w="915" w:type="dxa"/>
            <w:shd w:val="clear" w:color="auto" w:fill="943634" w:themeFill="accent2" w:themeFillShade="BF"/>
            <w:vAlign w:val="center"/>
          </w:tcPr>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CANT</w:t>
            </w:r>
          </w:p>
        </w:tc>
        <w:tc>
          <w:tcPr>
            <w:tcW w:w="851" w:type="dxa"/>
            <w:shd w:val="clear" w:color="auto" w:fill="943634" w:themeFill="accent2" w:themeFillShade="BF"/>
            <w:vAlign w:val="center"/>
          </w:tcPr>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PRESENT.</w:t>
            </w:r>
          </w:p>
        </w:tc>
        <w:tc>
          <w:tcPr>
            <w:tcW w:w="850" w:type="dxa"/>
            <w:shd w:val="clear" w:color="auto" w:fill="943634" w:themeFill="accent2" w:themeFillShade="BF"/>
            <w:vAlign w:val="center"/>
          </w:tcPr>
          <w:p w:rsidR="00403C94" w:rsidRPr="009935A4" w:rsidRDefault="00403C94" w:rsidP="008F6F7D">
            <w:pPr>
              <w:autoSpaceDE w:val="0"/>
              <w:autoSpaceDN w:val="0"/>
              <w:adjustRightInd w:val="0"/>
              <w:spacing w:after="0" w:line="240" w:lineRule="auto"/>
              <w:jc w:val="center"/>
              <w:rPr>
                <w:rFonts w:cs="Calibri,Bold"/>
                <w:b/>
                <w:bCs/>
                <w:sz w:val="16"/>
                <w:szCs w:val="16"/>
                <w:lang w:val="es-ES" w:eastAsia="es-ES"/>
              </w:rPr>
            </w:pPr>
            <w:r w:rsidRPr="009935A4">
              <w:rPr>
                <w:rFonts w:cs="Calibri,Bold"/>
                <w:b/>
                <w:bCs/>
                <w:sz w:val="16"/>
                <w:szCs w:val="16"/>
                <w:lang w:val="es-ES" w:eastAsia="es-ES"/>
              </w:rPr>
              <w:t>UNIDAD DE</w:t>
            </w:r>
          </w:p>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MEDIDA</w:t>
            </w:r>
          </w:p>
        </w:tc>
        <w:tc>
          <w:tcPr>
            <w:tcW w:w="851" w:type="dxa"/>
            <w:shd w:val="clear" w:color="auto" w:fill="943634" w:themeFill="accent2" w:themeFillShade="BF"/>
            <w:vAlign w:val="center"/>
          </w:tcPr>
          <w:p w:rsidR="00403C94" w:rsidRPr="009935A4" w:rsidRDefault="00403C94" w:rsidP="008F6F7D">
            <w:pPr>
              <w:autoSpaceDE w:val="0"/>
              <w:autoSpaceDN w:val="0"/>
              <w:adjustRightInd w:val="0"/>
              <w:spacing w:after="0" w:line="240" w:lineRule="auto"/>
              <w:jc w:val="center"/>
              <w:rPr>
                <w:rFonts w:cs="Calibri,Bold"/>
                <w:b/>
                <w:bCs/>
                <w:sz w:val="16"/>
                <w:szCs w:val="16"/>
                <w:lang w:val="es-ES" w:eastAsia="es-ES"/>
              </w:rPr>
            </w:pPr>
            <w:r w:rsidRPr="009935A4">
              <w:rPr>
                <w:rFonts w:cs="Calibri,Bold"/>
                <w:b/>
                <w:bCs/>
                <w:sz w:val="16"/>
                <w:szCs w:val="16"/>
                <w:lang w:val="es-ES" w:eastAsia="es-ES"/>
              </w:rPr>
              <w:t>PLAZOS DE</w:t>
            </w:r>
          </w:p>
          <w:p w:rsidR="00403C94" w:rsidRPr="009935A4" w:rsidRDefault="00403C94" w:rsidP="008F6F7D">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ENTREGA</w:t>
            </w:r>
          </w:p>
        </w:tc>
      </w:tr>
      <w:tr w:rsidR="007D07F7" w:rsidRPr="00D555A8" w:rsidTr="007D07F7">
        <w:trPr>
          <w:cantSplit/>
          <w:trHeight w:val="494"/>
        </w:trPr>
        <w:tc>
          <w:tcPr>
            <w:tcW w:w="568" w:type="dxa"/>
            <w:vAlign w:val="center"/>
          </w:tcPr>
          <w:p w:rsidR="007D07F7" w:rsidRPr="00116EF6" w:rsidRDefault="007D07F7" w:rsidP="007D07F7">
            <w:pPr>
              <w:spacing w:after="0" w:line="240" w:lineRule="auto"/>
              <w:jc w:val="center"/>
              <w:rPr>
                <w:rFonts w:cs="Arial"/>
                <w:b/>
                <w:sz w:val="20"/>
                <w:szCs w:val="20"/>
                <w:lang w:eastAsia="es-PY"/>
              </w:rPr>
            </w:pPr>
            <w:r w:rsidRPr="00116EF6">
              <w:rPr>
                <w:rFonts w:cs="Arial"/>
                <w:b/>
                <w:sz w:val="20"/>
                <w:szCs w:val="20"/>
              </w:rPr>
              <w:t>1</w:t>
            </w:r>
          </w:p>
        </w:tc>
        <w:tc>
          <w:tcPr>
            <w:tcW w:w="1559" w:type="dxa"/>
            <w:vAlign w:val="center"/>
          </w:tcPr>
          <w:p w:rsidR="007D07F7" w:rsidRPr="00B86411" w:rsidRDefault="007D07F7" w:rsidP="007D07F7">
            <w:pPr>
              <w:jc w:val="center"/>
              <w:rPr>
                <w:rFonts w:ascii="Times New Roman" w:hAnsi="Times New Roman"/>
                <w:sz w:val="20"/>
                <w:szCs w:val="20"/>
              </w:rPr>
            </w:pPr>
            <w:r>
              <w:rPr>
                <w:rFonts w:ascii="Times New Roman" w:hAnsi="Times New Roman"/>
                <w:sz w:val="20"/>
                <w:szCs w:val="20"/>
              </w:rPr>
              <w:t>82121503-001</w:t>
            </w:r>
          </w:p>
        </w:tc>
        <w:tc>
          <w:tcPr>
            <w:tcW w:w="4253" w:type="dxa"/>
          </w:tcPr>
          <w:p w:rsidR="007D07F7" w:rsidRPr="00D07A87" w:rsidRDefault="007D07F7" w:rsidP="007D07F7">
            <w:pPr>
              <w:jc w:val="both"/>
              <w:rPr>
                <w:rFonts w:eastAsia="Times New Roman" w:cs="Calibri"/>
                <w:sz w:val="20"/>
                <w:szCs w:val="20"/>
                <w:lang w:val="es-ES_tradnl"/>
              </w:rPr>
            </w:pPr>
            <w:r w:rsidRPr="00931C8C">
              <w:rPr>
                <w:rFonts w:ascii="Times New Roman" w:hAnsi="Times New Roman"/>
                <w:b/>
                <w:sz w:val="20"/>
                <w:szCs w:val="20"/>
              </w:rPr>
              <w:t>Servicio Impresi</w:t>
            </w:r>
            <w:r>
              <w:rPr>
                <w:rFonts w:ascii="Times New Roman" w:hAnsi="Times New Roman"/>
                <w:b/>
                <w:sz w:val="20"/>
                <w:szCs w:val="20"/>
              </w:rPr>
              <w:t>ón de Programas de Estudios:</w:t>
            </w:r>
            <w:r>
              <w:rPr>
                <w:rFonts w:ascii="Times New Roman" w:hAnsi="Times New Roman"/>
                <w:sz w:val="20"/>
                <w:szCs w:val="20"/>
              </w:rPr>
              <w:t xml:space="preserve">               Cada programa de estudio tendrá una cantidad de 60 hojas, tamaño A4 de 75 g/m2. Tipo de encuadernación: tapa de cartulina de hilo con impresión a color, incluirá el nombre de la Facultad de Derecho y Ciencias Políticas de la UNP, carrera y curso en la parte superior, con fondo de color blanco y anillado con espiral Nº 12. Diagramación: La Facultad proveerá al oferente en soporte magnético los programas de estudios.</w:t>
            </w:r>
          </w:p>
        </w:tc>
        <w:tc>
          <w:tcPr>
            <w:tcW w:w="915" w:type="dxa"/>
            <w:vAlign w:val="center"/>
          </w:tcPr>
          <w:p w:rsidR="007D07F7" w:rsidRPr="0058142B" w:rsidRDefault="00C15394" w:rsidP="007D07F7">
            <w:pPr>
              <w:jc w:val="center"/>
              <w:rPr>
                <w:rFonts w:cs="Arial"/>
                <w:b/>
                <w:sz w:val="20"/>
                <w:szCs w:val="20"/>
              </w:rPr>
            </w:pPr>
            <w:r>
              <w:rPr>
                <w:b/>
                <w:sz w:val="20"/>
                <w:szCs w:val="20"/>
              </w:rPr>
              <w:t>750</w:t>
            </w:r>
          </w:p>
        </w:tc>
        <w:tc>
          <w:tcPr>
            <w:tcW w:w="851" w:type="dxa"/>
            <w:vAlign w:val="center"/>
          </w:tcPr>
          <w:p w:rsidR="007D07F7" w:rsidRPr="00282354" w:rsidRDefault="00EB64DB" w:rsidP="007D07F7">
            <w:pPr>
              <w:pStyle w:val="SectionVIHeader"/>
              <w:spacing w:before="0" w:after="0" w:line="240" w:lineRule="auto"/>
              <w:rPr>
                <w:rFonts w:asciiTheme="minorHAnsi" w:hAnsiTheme="minorHAnsi" w:cstheme="minorHAnsi"/>
                <w:bCs w:val="0"/>
                <w:sz w:val="20"/>
                <w:szCs w:val="20"/>
                <w:lang w:val="es-ES" w:eastAsia="es-ES"/>
              </w:rPr>
            </w:pPr>
            <w:r w:rsidRPr="00282354">
              <w:rPr>
                <w:rFonts w:asciiTheme="minorHAnsi" w:hAnsiTheme="minorHAnsi" w:cstheme="minorHAnsi"/>
                <w:bCs w:val="0"/>
                <w:sz w:val="20"/>
                <w:szCs w:val="20"/>
                <w:lang w:val="es-ES" w:eastAsia="es-ES"/>
              </w:rPr>
              <w:t>Unidad</w:t>
            </w:r>
          </w:p>
        </w:tc>
        <w:tc>
          <w:tcPr>
            <w:tcW w:w="850" w:type="dxa"/>
            <w:vAlign w:val="center"/>
          </w:tcPr>
          <w:p w:rsidR="007D07F7" w:rsidRPr="00282354" w:rsidRDefault="007D07F7" w:rsidP="007D07F7">
            <w:pPr>
              <w:autoSpaceDE w:val="0"/>
              <w:autoSpaceDN w:val="0"/>
              <w:adjustRightInd w:val="0"/>
              <w:spacing w:after="0" w:line="240" w:lineRule="auto"/>
              <w:jc w:val="center"/>
              <w:rPr>
                <w:rFonts w:cs="Calibri,Bold"/>
                <w:b/>
                <w:bCs/>
                <w:sz w:val="20"/>
                <w:szCs w:val="20"/>
                <w:lang w:val="es-ES" w:eastAsia="es-ES"/>
              </w:rPr>
            </w:pPr>
            <w:r w:rsidRPr="00282354">
              <w:rPr>
                <w:rFonts w:cs="Calibri,Bold"/>
                <w:b/>
                <w:bCs/>
                <w:sz w:val="20"/>
                <w:szCs w:val="20"/>
                <w:lang w:val="es-ES" w:eastAsia="es-ES"/>
              </w:rPr>
              <w:t>Unidad</w:t>
            </w:r>
          </w:p>
        </w:tc>
        <w:tc>
          <w:tcPr>
            <w:tcW w:w="851" w:type="dxa"/>
            <w:vAlign w:val="center"/>
          </w:tcPr>
          <w:p w:rsidR="007D07F7" w:rsidRPr="00116EF6" w:rsidRDefault="007D07F7" w:rsidP="007D07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30</w:t>
            </w:r>
            <w:r w:rsidRPr="00116EF6">
              <w:rPr>
                <w:rFonts w:cs="Calibri,Bold"/>
                <w:b/>
                <w:bCs/>
                <w:sz w:val="20"/>
                <w:szCs w:val="20"/>
                <w:lang w:val="es-ES" w:eastAsia="es-ES"/>
              </w:rPr>
              <w:t xml:space="preserve"> días</w:t>
            </w:r>
          </w:p>
        </w:tc>
      </w:tr>
      <w:tr w:rsidR="007D07F7" w:rsidRPr="00D555A8" w:rsidTr="007D07F7">
        <w:trPr>
          <w:cantSplit/>
          <w:trHeight w:val="494"/>
        </w:trPr>
        <w:tc>
          <w:tcPr>
            <w:tcW w:w="568" w:type="dxa"/>
            <w:vAlign w:val="center"/>
          </w:tcPr>
          <w:p w:rsidR="007D07F7" w:rsidRPr="00116EF6" w:rsidRDefault="007D07F7" w:rsidP="007D07F7">
            <w:pPr>
              <w:spacing w:after="0" w:line="240" w:lineRule="auto"/>
              <w:jc w:val="center"/>
              <w:rPr>
                <w:rFonts w:cs="Arial"/>
                <w:b/>
                <w:sz w:val="20"/>
                <w:szCs w:val="20"/>
              </w:rPr>
            </w:pPr>
            <w:r>
              <w:rPr>
                <w:rFonts w:cs="Arial"/>
                <w:b/>
                <w:sz w:val="20"/>
                <w:szCs w:val="20"/>
              </w:rPr>
              <w:t>2</w:t>
            </w:r>
          </w:p>
        </w:tc>
        <w:tc>
          <w:tcPr>
            <w:tcW w:w="1559" w:type="dxa"/>
            <w:vAlign w:val="center"/>
          </w:tcPr>
          <w:p w:rsidR="007D07F7" w:rsidRPr="00B86411" w:rsidRDefault="007D07F7" w:rsidP="007D07F7">
            <w:pPr>
              <w:jc w:val="center"/>
              <w:rPr>
                <w:rFonts w:ascii="Times New Roman" w:hAnsi="Times New Roman"/>
                <w:sz w:val="20"/>
                <w:szCs w:val="20"/>
              </w:rPr>
            </w:pPr>
            <w:r>
              <w:rPr>
                <w:rFonts w:ascii="Times New Roman" w:hAnsi="Times New Roman"/>
                <w:sz w:val="20"/>
                <w:szCs w:val="20"/>
              </w:rPr>
              <w:t>82121903-001</w:t>
            </w:r>
          </w:p>
        </w:tc>
        <w:tc>
          <w:tcPr>
            <w:tcW w:w="4253" w:type="dxa"/>
            <w:vAlign w:val="center"/>
          </w:tcPr>
          <w:p w:rsidR="007D07F7" w:rsidRPr="00B86411" w:rsidRDefault="007D07F7" w:rsidP="007D07F7">
            <w:pPr>
              <w:spacing w:line="240" w:lineRule="auto"/>
              <w:jc w:val="both"/>
              <w:rPr>
                <w:rFonts w:ascii="Times New Roman" w:hAnsi="Times New Roman"/>
                <w:bCs/>
                <w:sz w:val="20"/>
                <w:szCs w:val="20"/>
                <w:lang w:val="es-MX"/>
              </w:rPr>
            </w:pPr>
            <w:r w:rsidRPr="003A0CE7">
              <w:rPr>
                <w:rFonts w:ascii="Times New Roman" w:hAnsi="Times New Roman"/>
                <w:b/>
                <w:bCs/>
                <w:sz w:val="20"/>
                <w:szCs w:val="20"/>
                <w:lang w:val="es-MX"/>
              </w:rPr>
              <w:t>Servicio de Encuadernación</w:t>
            </w:r>
            <w:r>
              <w:rPr>
                <w:rFonts w:ascii="Times New Roman" w:hAnsi="Times New Roman"/>
                <w:bCs/>
                <w:sz w:val="20"/>
                <w:szCs w:val="20"/>
                <w:lang w:val="es-MX"/>
              </w:rPr>
              <w:t>: materiales para curso a distancia, incluye tapa superior e inferior de plástico, color rojo y transparente en los tamaños: carta, A4 y oficio con los siguientes anillados: espiral Nº 12, 14, y 17.</w:t>
            </w:r>
          </w:p>
        </w:tc>
        <w:tc>
          <w:tcPr>
            <w:tcW w:w="915" w:type="dxa"/>
            <w:vAlign w:val="center"/>
          </w:tcPr>
          <w:p w:rsidR="007D07F7" w:rsidRPr="0058142B" w:rsidRDefault="00C15394" w:rsidP="007D07F7">
            <w:pPr>
              <w:jc w:val="center"/>
              <w:rPr>
                <w:b/>
                <w:sz w:val="20"/>
                <w:szCs w:val="20"/>
              </w:rPr>
            </w:pPr>
            <w:r>
              <w:rPr>
                <w:b/>
                <w:sz w:val="20"/>
                <w:szCs w:val="20"/>
              </w:rPr>
              <w:t>1.100</w:t>
            </w:r>
          </w:p>
        </w:tc>
        <w:tc>
          <w:tcPr>
            <w:tcW w:w="851" w:type="dxa"/>
            <w:vAlign w:val="center"/>
          </w:tcPr>
          <w:p w:rsidR="007D07F7" w:rsidRPr="00282354" w:rsidRDefault="00EB64DB" w:rsidP="007D07F7">
            <w:pPr>
              <w:pStyle w:val="SectionVIHeader"/>
              <w:spacing w:before="0" w:after="0" w:line="240" w:lineRule="auto"/>
              <w:rPr>
                <w:rFonts w:asciiTheme="minorHAnsi" w:hAnsiTheme="minorHAnsi" w:cstheme="minorHAnsi"/>
                <w:sz w:val="20"/>
                <w:szCs w:val="20"/>
                <w:lang w:val="es-ES" w:eastAsia="es-ES"/>
              </w:rPr>
            </w:pPr>
            <w:r w:rsidRPr="00282354">
              <w:rPr>
                <w:rFonts w:asciiTheme="minorHAnsi" w:hAnsiTheme="minorHAnsi" w:cstheme="minorHAnsi"/>
                <w:sz w:val="20"/>
                <w:szCs w:val="20"/>
                <w:lang w:val="es-ES" w:eastAsia="es-ES"/>
              </w:rPr>
              <w:t>Unidad</w:t>
            </w:r>
          </w:p>
        </w:tc>
        <w:tc>
          <w:tcPr>
            <w:tcW w:w="850" w:type="dxa"/>
            <w:vAlign w:val="center"/>
          </w:tcPr>
          <w:p w:rsidR="007D07F7" w:rsidRPr="00282354" w:rsidRDefault="007D07F7" w:rsidP="007D07F7">
            <w:pPr>
              <w:autoSpaceDE w:val="0"/>
              <w:autoSpaceDN w:val="0"/>
              <w:adjustRightInd w:val="0"/>
              <w:spacing w:after="0" w:line="240" w:lineRule="auto"/>
              <w:jc w:val="center"/>
              <w:rPr>
                <w:rFonts w:cs="Calibri,Bold"/>
                <w:b/>
                <w:bCs/>
                <w:sz w:val="20"/>
                <w:szCs w:val="20"/>
                <w:lang w:val="es-ES" w:eastAsia="es-ES"/>
              </w:rPr>
            </w:pPr>
            <w:r w:rsidRPr="00282354">
              <w:rPr>
                <w:rFonts w:cs="Calibri,Bold"/>
                <w:b/>
                <w:bCs/>
                <w:sz w:val="20"/>
                <w:szCs w:val="20"/>
                <w:lang w:val="es-ES" w:eastAsia="es-ES"/>
              </w:rPr>
              <w:t>Unidad</w:t>
            </w:r>
          </w:p>
        </w:tc>
        <w:tc>
          <w:tcPr>
            <w:tcW w:w="851" w:type="dxa"/>
            <w:vAlign w:val="center"/>
          </w:tcPr>
          <w:p w:rsidR="007D07F7" w:rsidRDefault="007D07F7" w:rsidP="007D07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30</w:t>
            </w:r>
            <w:r w:rsidRPr="00116EF6">
              <w:rPr>
                <w:rFonts w:cs="Calibri,Bold"/>
                <w:b/>
                <w:bCs/>
                <w:sz w:val="20"/>
                <w:szCs w:val="20"/>
                <w:lang w:val="es-ES" w:eastAsia="es-ES"/>
              </w:rPr>
              <w:t xml:space="preserve"> días</w:t>
            </w:r>
          </w:p>
        </w:tc>
      </w:tr>
      <w:tr w:rsidR="007D07F7" w:rsidRPr="00D555A8" w:rsidTr="007D07F7">
        <w:trPr>
          <w:cantSplit/>
          <w:trHeight w:val="494"/>
        </w:trPr>
        <w:tc>
          <w:tcPr>
            <w:tcW w:w="568" w:type="dxa"/>
            <w:vAlign w:val="center"/>
          </w:tcPr>
          <w:p w:rsidR="007D07F7" w:rsidRPr="00E10213" w:rsidRDefault="007D07F7" w:rsidP="007D07F7">
            <w:pPr>
              <w:spacing w:after="0" w:line="240" w:lineRule="auto"/>
              <w:jc w:val="center"/>
              <w:rPr>
                <w:rFonts w:cs="Arial"/>
                <w:b/>
                <w:sz w:val="20"/>
                <w:szCs w:val="20"/>
              </w:rPr>
            </w:pPr>
            <w:r>
              <w:rPr>
                <w:b/>
                <w:sz w:val="20"/>
                <w:szCs w:val="20"/>
              </w:rPr>
              <w:t>3</w:t>
            </w:r>
          </w:p>
        </w:tc>
        <w:tc>
          <w:tcPr>
            <w:tcW w:w="1559" w:type="dxa"/>
            <w:vAlign w:val="center"/>
          </w:tcPr>
          <w:p w:rsidR="007D07F7" w:rsidRPr="00B86411" w:rsidRDefault="007D07F7" w:rsidP="007D07F7">
            <w:pPr>
              <w:jc w:val="center"/>
              <w:rPr>
                <w:rFonts w:ascii="Times New Roman" w:hAnsi="Times New Roman"/>
                <w:sz w:val="20"/>
                <w:szCs w:val="20"/>
              </w:rPr>
            </w:pPr>
            <w:r>
              <w:rPr>
                <w:rFonts w:ascii="Times New Roman" w:hAnsi="Times New Roman"/>
                <w:sz w:val="20"/>
                <w:szCs w:val="20"/>
              </w:rPr>
              <w:t>82121503-001</w:t>
            </w:r>
          </w:p>
        </w:tc>
        <w:tc>
          <w:tcPr>
            <w:tcW w:w="4253" w:type="dxa"/>
            <w:vAlign w:val="center"/>
          </w:tcPr>
          <w:p w:rsidR="007D07F7" w:rsidRPr="00B86411" w:rsidRDefault="007D07F7" w:rsidP="007D07F7">
            <w:pPr>
              <w:spacing w:line="240" w:lineRule="auto"/>
              <w:jc w:val="both"/>
              <w:rPr>
                <w:rFonts w:ascii="Times New Roman" w:hAnsi="Times New Roman"/>
                <w:sz w:val="20"/>
                <w:szCs w:val="20"/>
              </w:rPr>
            </w:pPr>
            <w:r w:rsidRPr="007313E7">
              <w:rPr>
                <w:rFonts w:ascii="Times New Roman" w:hAnsi="Times New Roman"/>
                <w:b/>
                <w:sz w:val="20"/>
                <w:szCs w:val="20"/>
              </w:rPr>
              <w:t>Servicio de Impresión de Tríptico</w:t>
            </w:r>
            <w:r>
              <w:rPr>
                <w:rFonts w:ascii="Times New Roman" w:hAnsi="Times New Roman"/>
                <w:sz w:val="20"/>
                <w:szCs w:val="20"/>
              </w:rPr>
              <w:t>: impresión a color en doble cara, con papel ilustrado brillante de 80 gramos tamaño A4, Diagramación: La Facultad proveerá al oferente en soporte magnético el Tríptico.</w:t>
            </w:r>
          </w:p>
        </w:tc>
        <w:tc>
          <w:tcPr>
            <w:tcW w:w="915" w:type="dxa"/>
            <w:vAlign w:val="center"/>
          </w:tcPr>
          <w:p w:rsidR="007D07F7" w:rsidRPr="0058142B" w:rsidRDefault="00C15394" w:rsidP="00C15394">
            <w:pPr>
              <w:jc w:val="center"/>
              <w:rPr>
                <w:b/>
                <w:sz w:val="20"/>
                <w:szCs w:val="20"/>
              </w:rPr>
            </w:pPr>
            <w:r>
              <w:rPr>
                <w:b/>
                <w:sz w:val="20"/>
                <w:szCs w:val="20"/>
              </w:rPr>
              <w:t>1.800</w:t>
            </w:r>
          </w:p>
        </w:tc>
        <w:tc>
          <w:tcPr>
            <w:tcW w:w="851" w:type="dxa"/>
            <w:vAlign w:val="center"/>
          </w:tcPr>
          <w:p w:rsidR="007D07F7" w:rsidRPr="00282354" w:rsidRDefault="00EB64DB" w:rsidP="007D07F7">
            <w:pPr>
              <w:pStyle w:val="SectionVIHeader"/>
              <w:spacing w:before="0" w:after="0" w:line="240" w:lineRule="auto"/>
              <w:rPr>
                <w:rFonts w:asciiTheme="minorHAnsi" w:hAnsiTheme="minorHAnsi" w:cstheme="minorHAnsi"/>
                <w:sz w:val="20"/>
                <w:szCs w:val="20"/>
                <w:lang w:val="es-ES" w:eastAsia="es-ES"/>
              </w:rPr>
            </w:pPr>
            <w:r w:rsidRPr="00282354">
              <w:rPr>
                <w:rFonts w:asciiTheme="minorHAnsi" w:hAnsiTheme="minorHAnsi" w:cstheme="minorHAnsi"/>
                <w:sz w:val="20"/>
                <w:szCs w:val="20"/>
                <w:lang w:val="es-ES" w:eastAsia="es-ES"/>
              </w:rPr>
              <w:t>Unidad</w:t>
            </w:r>
          </w:p>
        </w:tc>
        <w:tc>
          <w:tcPr>
            <w:tcW w:w="850" w:type="dxa"/>
            <w:vAlign w:val="center"/>
          </w:tcPr>
          <w:p w:rsidR="007D07F7" w:rsidRPr="00282354" w:rsidRDefault="007D07F7" w:rsidP="007D07F7">
            <w:pPr>
              <w:autoSpaceDE w:val="0"/>
              <w:autoSpaceDN w:val="0"/>
              <w:adjustRightInd w:val="0"/>
              <w:spacing w:after="0" w:line="240" w:lineRule="auto"/>
              <w:jc w:val="center"/>
              <w:rPr>
                <w:rFonts w:cs="Calibri,Bold"/>
                <w:b/>
                <w:bCs/>
                <w:sz w:val="20"/>
                <w:szCs w:val="20"/>
                <w:lang w:val="es-ES" w:eastAsia="es-ES"/>
              </w:rPr>
            </w:pPr>
            <w:r w:rsidRPr="00282354">
              <w:rPr>
                <w:rFonts w:cs="Calibri,Bold"/>
                <w:b/>
                <w:bCs/>
                <w:sz w:val="20"/>
                <w:szCs w:val="20"/>
                <w:lang w:val="es-ES" w:eastAsia="es-ES"/>
              </w:rPr>
              <w:t>Unidad</w:t>
            </w:r>
          </w:p>
        </w:tc>
        <w:tc>
          <w:tcPr>
            <w:tcW w:w="851" w:type="dxa"/>
            <w:vAlign w:val="center"/>
          </w:tcPr>
          <w:p w:rsidR="007D07F7" w:rsidRDefault="007D07F7" w:rsidP="007D07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30</w:t>
            </w:r>
            <w:r w:rsidRPr="00116EF6">
              <w:rPr>
                <w:rFonts w:cs="Calibri,Bold"/>
                <w:b/>
                <w:bCs/>
                <w:sz w:val="20"/>
                <w:szCs w:val="20"/>
                <w:lang w:val="es-ES" w:eastAsia="es-ES"/>
              </w:rPr>
              <w:t xml:space="preserve"> días</w:t>
            </w:r>
          </w:p>
        </w:tc>
      </w:tr>
    </w:tbl>
    <w:p w:rsidR="00770885" w:rsidRDefault="00770885" w:rsidP="00626F10">
      <w:pPr>
        <w:spacing w:after="0" w:line="240" w:lineRule="auto"/>
        <w:jc w:val="both"/>
        <w:rPr>
          <w:rFonts w:ascii="Arial" w:eastAsia="Times New Roman" w:hAnsi="Arial" w:cs="Arial"/>
          <w:b/>
          <w:szCs w:val="20"/>
          <w:lang w:val="es-ES"/>
        </w:rPr>
      </w:pPr>
    </w:p>
    <w:p w:rsidR="00770885" w:rsidRDefault="00770885" w:rsidP="00626F10">
      <w:pPr>
        <w:spacing w:after="0" w:line="240" w:lineRule="auto"/>
        <w:jc w:val="both"/>
        <w:rPr>
          <w:rFonts w:ascii="Arial" w:eastAsia="Times New Roman" w:hAnsi="Arial" w:cs="Arial"/>
          <w:b/>
          <w:szCs w:val="20"/>
          <w:lang w:val="es-ES"/>
        </w:rPr>
      </w:pPr>
    </w:p>
    <w:p w:rsidR="00626F10" w:rsidRPr="00C74B4B" w:rsidRDefault="00B7799F" w:rsidP="00626F10">
      <w:pPr>
        <w:pStyle w:val="SectionVIHeader"/>
        <w:spacing w:before="0" w:after="0" w:line="240" w:lineRule="auto"/>
        <w:jc w:val="left"/>
        <w:rPr>
          <w:rFonts w:ascii="Arial" w:hAnsi="Arial" w:cs="Arial"/>
          <w:bCs w:val="0"/>
          <w:sz w:val="28"/>
          <w:szCs w:val="20"/>
          <w:u w:val="single"/>
          <w:lang w:val="es-ES"/>
        </w:rPr>
      </w:pPr>
      <w:bookmarkStart w:id="0" w:name="_Toc228071956"/>
      <w:r w:rsidRPr="00392CBD">
        <w:rPr>
          <w:rFonts w:ascii="Arial" w:hAnsi="Arial" w:cs="Arial"/>
          <w:bCs w:val="0"/>
          <w:sz w:val="28"/>
          <w:szCs w:val="20"/>
          <w:lang w:val="es-ES"/>
        </w:rPr>
        <w:t>2.</w:t>
      </w:r>
      <w:r w:rsidRPr="00C74B4B">
        <w:rPr>
          <w:rFonts w:ascii="Arial" w:hAnsi="Arial" w:cs="Arial"/>
          <w:bCs w:val="0"/>
          <w:sz w:val="28"/>
          <w:szCs w:val="20"/>
          <w:u w:val="single"/>
          <w:lang w:val="es-ES"/>
        </w:rPr>
        <w:t xml:space="preserve"> Plan</w:t>
      </w:r>
      <w:r w:rsidR="00626F10" w:rsidRPr="00C74B4B">
        <w:rPr>
          <w:rFonts w:ascii="Arial" w:hAnsi="Arial" w:cs="Arial"/>
          <w:bCs w:val="0"/>
          <w:sz w:val="28"/>
          <w:szCs w:val="20"/>
          <w:u w:val="single"/>
          <w:lang w:val="es-ES"/>
        </w:rPr>
        <w:t xml:space="preserve"> de Entregas</w:t>
      </w:r>
    </w:p>
    <w:bookmarkEnd w:id="0"/>
    <w:p w:rsidR="00E4280A" w:rsidRPr="00C74B4B" w:rsidRDefault="00E4280A" w:rsidP="005863AC">
      <w:pPr>
        <w:spacing w:after="0" w:line="240" w:lineRule="auto"/>
        <w:jc w:val="both"/>
        <w:rPr>
          <w:rFonts w:ascii="Arial" w:eastAsia="Times New Roman" w:hAnsi="Arial" w:cs="Arial"/>
          <w:i/>
          <w:color w:val="FF0000"/>
          <w:szCs w:val="20"/>
          <w:lang w:val="es-ES"/>
        </w:rPr>
      </w:pPr>
    </w:p>
    <w:p w:rsidR="00762030" w:rsidRPr="00762030" w:rsidRDefault="00762030" w:rsidP="00762030">
      <w:pPr>
        <w:spacing w:after="0" w:line="240" w:lineRule="auto"/>
        <w:rPr>
          <w:rFonts w:ascii="Bookman Old Style" w:hAnsi="Bookman Old Style" w:cs="Calibri"/>
          <w:b/>
          <w:i/>
          <w:sz w:val="20"/>
        </w:rPr>
      </w:pPr>
      <w:r w:rsidRPr="00762030">
        <w:rPr>
          <w:rFonts w:ascii="Bookman Old Style" w:hAnsi="Bookman Old Style" w:cs="Arial"/>
          <w:b/>
          <w:iCs/>
        </w:rPr>
        <w:t xml:space="preserve">Los bienes </w:t>
      </w:r>
      <w:r w:rsidR="006529AC" w:rsidRPr="00762030">
        <w:rPr>
          <w:rFonts w:ascii="Bookman Old Style" w:hAnsi="Bookman Old Style" w:cs="Arial"/>
          <w:b/>
          <w:iCs/>
        </w:rPr>
        <w:t xml:space="preserve"> adjudicados deberán ser entregados</w:t>
      </w:r>
      <w:r w:rsidRPr="00762030">
        <w:rPr>
          <w:rFonts w:ascii="Bookman Old Style" w:hAnsi="Bookman Old Style" w:cs="Arial"/>
          <w:b/>
          <w:iCs/>
        </w:rPr>
        <w:t xml:space="preserve"> en su totalidad</w:t>
      </w:r>
      <w:r w:rsidR="006529AC" w:rsidRPr="00762030">
        <w:rPr>
          <w:rFonts w:ascii="Bookman Old Style" w:hAnsi="Bookman Old Style" w:cs="Arial"/>
          <w:b/>
          <w:iCs/>
        </w:rPr>
        <w:t xml:space="preserve"> a más tardar dentro de los </w:t>
      </w:r>
      <w:r w:rsidR="007D07F7" w:rsidRPr="007D07F7">
        <w:rPr>
          <w:rFonts w:ascii="Bookman Old Style" w:hAnsi="Bookman Old Style" w:cs="Arial"/>
          <w:b/>
          <w:iCs/>
          <w:highlight w:val="green"/>
        </w:rPr>
        <w:t>30</w:t>
      </w:r>
      <w:r w:rsidR="006529AC" w:rsidRPr="007D07F7">
        <w:rPr>
          <w:rFonts w:ascii="Bookman Old Style" w:hAnsi="Bookman Old Style" w:cs="Arial"/>
          <w:b/>
          <w:iCs/>
          <w:highlight w:val="green"/>
        </w:rPr>
        <w:t xml:space="preserve"> </w:t>
      </w:r>
      <w:r w:rsidR="006529AC" w:rsidRPr="00762030">
        <w:rPr>
          <w:rFonts w:ascii="Bookman Old Style" w:hAnsi="Bookman Old Style" w:cs="Arial"/>
          <w:b/>
          <w:iCs/>
          <w:highlight w:val="green"/>
        </w:rPr>
        <w:t>días calendario</w:t>
      </w:r>
      <w:r w:rsidR="006529AC" w:rsidRPr="00762030">
        <w:rPr>
          <w:rFonts w:ascii="Bookman Old Style" w:hAnsi="Bookman Old Style" w:cs="Arial"/>
          <w:b/>
          <w:iCs/>
        </w:rPr>
        <w:t xml:space="preserve"> contados a partir del día siguiente de la firma del contrato, de l</w:t>
      </w:r>
      <w:r w:rsidRPr="00762030">
        <w:rPr>
          <w:rFonts w:ascii="Bookman Old Style" w:hAnsi="Bookman Old Style" w:cs="Arial"/>
          <w:b/>
          <w:iCs/>
        </w:rPr>
        <w:t>unes a viernes de 07:00 a 1</w:t>
      </w:r>
      <w:r w:rsidR="007D07F7">
        <w:rPr>
          <w:rFonts w:ascii="Bookman Old Style" w:hAnsi="Bookman Old Style" w:cs="Arial"/>
          <w:b/>
          <w:iCs/>
        </w:rPr>
        <w:t>2</w:t>
      </w:r>
      <w:r w:rsidR="006529AC" w:rsidRPr="00762030">
        <w:rPr>
          <w:rFonts w:ascii="Bookman Old Style" w:hAnsi="Bookman Old Style" w:cs="Arial"/>
          <w:b/>
          <w:iCs/>
        </w:rPr>
        <w:t>:00</w:t>
      </w:r>
      <w:r w:rsidRPr="00762030">
        <w:rPr>
          <w:rFonts w:ascii="Bookman Old Style" w:hAnsi="Bookman Old Style" w:cs="Arial"/>
          <w:b/>
          <w:iCs/>
        </w:rPr>
        <w:t xml:space="preserve">hs  en la </w:t>
      </w:r>
      <w:r w:rsidRPr="00762030">
        <w:rPr>
          <w:rFonts w:ascii="Bookman Old Style" w:hAnsi="Bookman Old Style" w:cs="Calibri"/>
          <w:b/>
          <w:i/>
          <w:sz w:val="20"/>
        </w:rPr>
        <w:t>Facultad de Derecho, Ciencias Políticas y Sociales - UNP</w:t>
      </w:r>
      <w:bookmarkStart w:id="1" w:name="_GoBack"/>
      <w:bookmarkEnd w:id="1"/>
    </w:p>
    <w:p w:rsidR="006529AC" w:rsidRPr="00762030" w:rsidRDefault="00762030" w:rsidP="00762030">
      <w:pPr>
        <w:spacing w:after="0" w:line="240" w:lineRule="auto"/>
        <w:rPr>
          <w:rFonts w:ascii="Bookman Old Style" w:eastAsia="Times New Roman" w:hAnsi="Bookman Old Style" w:cs="Arial"/>
          <w:b/>
          <w:i/>
          <w:color w:val="FF0000"/>
          <w:sz w:val="20"/>
          <w:szCs w:val="20"/>
          <w:lang w:val="es-ES"/>
        </w:rPr>
      </w:pPr>
      <w:r w:rsidRPr="00762030">
        <w:rPr>
          <w:rFonts w:ascii="Bookman Old Style" w:hAnsi="Bookman Old Style" w:cs="Calibri"/>
          <w:b/>
          <w:i/>
          <w:sz w:val="20"/>
        </w:rPr>
        <w:t xml:space="preserve">DIRECCION: </w:t>
      </w:r>
      <w:proofErr w:type="spellStart"/>
      <w:r w:rsidRPr="00762030">
        <w:rPr>
          <w:rFonts w:ascii="Bookman Old Style" w:hAnsi="Bookman Old Style" w:cs="Calibri"/>
          <w:b/>
          <w:i/>
          <w:sz w:val="20"/>
        </w:rPr>
        <w:t>Tacuary</w:t>
      </w:r>
      <w:proofErr w:type="spellEnd"/>
      <w:r w:rsidRPr="00762030">
        <w:rPr>
          <w:rFonts w:ascii="Bookman Old Style" w:hAnsi="Bookman Old Style" w:cs="Calibri"/>
          <w:b/>
          <w:i/>
          <w:sz w:val="20"/>
        </w:rPr>
        <w:t xml:space="preserve"> esq. Palma de la ciudad de Pilar</w:t>
      </w:r>
      <w:r w:rsidRPr="00762030">
        <w:rPr>
          <w:rFonts w:ascii="Bookman Old Style" w:hAnsi="Bookman Old Style" w:cs="Arial"/>
          <w:b/>
          <w:iCs/>
        </w:rPr>
        <w:t>.</w:t>
      </w:r>
    </w:p>
    <w:p w:rsidR="006529AC" w:rsidRPr="00C74B4B" w:rsidRDefault="006529AC" w:rsidP="00762030">
      <w:pPr>
        <w:spacing w:after="0" w:line="240" w:lineRule="auto"/>
        <w:rPr>
          <w:rFonts w:ascii="Arial" w:eastAsia="Times New Roman" w:hAnsi="Arial" w:cs="Arial"/>
          <w:i/>
          <w:color w:val="FF0000"/>
          <w:szCs w:val="20"/>
          <w:lang w:val="es-ES"/>
        </w:rPr>
      </w:pPr>
      <w:r w:rsidRPr="00C74B4B">
        <w:rPr>
          <w:rFonts w:ascii="Arial" w:eastAsia="Times New Roman" w:hAnsi="Arial" w:cs="Arial"/>
          <w:i/>
          <w:color w:val="FF0000"/>
          <w:szCs w:val="20"/>
          <w:lang w:val="es-ES"/>
        </w:rPr>
        <w:t xml:space="preserve">. </w:t>
      </w: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2"/>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000998">
        <w:trPr>
          <w:trHeight w:val="727"/>
          <w:jc w:val="center"/>
        </w:trPr>
        <w:tc>
          <w:tcPr>
            <w:tcW w:w="10231" w:type="dxa"/>
            <w:shd w:val="clear" w:color="auto" w:fill="BFBFBF" w:themeFill="background1" w:themeFillShade="BF"/>
            <w:vAlign w:val="center"/>
          </w:tcPr>
          <w:p w:rsidR="00A93666" w:rsidRPr="00C74B4B" w:rsidRDefault="00A93666" w:rsidP="00A60AFE">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000998">
        <w:trPr>
          <w:jc w:val="center"/>
        </w:trPr>
        <w:tc>
          <w:tcPr>
            <w:tcW w:w="10231" w:type="dxa"/>
          </w:tcPr>
          <w:p w:rsidR="00A93666" w:rsidRPr="00C74B4B" w:rsidRDefault="00A93666" w:rsidP="00A60AFE">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000998">
        <w:trPr>
          <w:jc w:val="center"/>
        </w:trPr>
        <w:tc>
          <w:tcPr>
            <w:tcW w:w="10231" w:type="dxa"/>
          </w:tcPr>
          <w:p w:rsidR="004A0799" w:rsidRPr="00C74B4B" w:rsidRDefault="0005202D" w:rsidP="007A270F">
            <w:pPr>
              <w:rPr>
                <w:rFonts w:ascii="Arial" w:hAnsi="Arial" w:cs="Arial"/>
                <w:sz w:val="24"/>
              </w:rPr>
            </w:pPr>
            <w:r>
              <w:rPr>
                <w:rFonts w:ascii="Arial" w:hAnsi="Arial" w:cs="Arial"/>
                <w:b/>
                <w:sz w:val="24"/>
              </w:rPr>
              <w:t xml:space="preserve">b) </w:t>
            </w:r>
            <w:r w:rsidR="004A0799" w:rsidRPr="00C74B4B">
              <w:rPr>
                <w:rFonts w:ascii="Arial" w:hAnsi="Arial" w:cs="Arial"/>
                <w:b/>
                <w:sz w:val="24"/>
              </w:rPr>
              <w:t>Garantía de Mantenimiento de Oferta*</w:t>
            </w:r>
          </w:p>
        </w:tc>
      </w:tr>
      <w:tr w:rsidR="004A0799" w:rsidRPr="00C74B4B" w:rsidTr="000009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05202D" w:rsidP="007A270F">
            <w:pPr>
              <w:rPr>
                <w:rFonts w:ascii="Arial" w:hAnsi="Arial" w:cs="Arial"/>
                <w:sz w:val="24"/>
              </w:rPr>
            </w:pPr>
            <w:r>
              <w:rPr>
                <w:rFonts w:ascii="Arial" w:hAnsi="Arial" w:cs="Arial"/>
                <w:b/>
                <w:sz w:val="24"/>
              </w:rPr>
              <w:t>c)</w:t>
            </w:r>
            <w:r w:rsidR="004A0799"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004A0799" w:rsidRPr="00C74B4B">
              <w:rPr>
                <w:rFonts w:ascii="Arial" w:hAnsi="Arial" w:cs="Arial"/>
                <w:b/>
                <w:i/>
                <w:sz w:val="24"/>
              </w:rPr>
              <w:t>“w”</w:t>
            </w:r>
            <w:r w:rsidR="004A0799"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0009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05202D" w:rsidP="007A270F">
            <w:pPr>
              <w:rPr>
                <w:rFonts w:ascii="Arial" w:hAnsi="Arial" w:cs="Arial"/>
                <w:sz w:val="24"/>
              </w:rPr>
            </w:pPr>
            <w:r>
              <w:rPr>
                <w:rFonts w:ascii="Arial" w:hAnsi="Arial" w:cs="Arial"/>
                <w:b/>
                <w:sz w:val="24"/>
              </w:rPr>
              <w:t>d)</w:t>
            </w:r>
            <w:r w:rsidRPr="00C74B4B">
              <w:rPr>
                <w:rFonts w:ascii="Arial" w:hAnsi="Arial" w:cs="Arial"/>
                <w:b/>
                <w:sz w:val="24"/>
              </w:rPr>
              <w:t xml:space="preserve"> Declaración</w:t>
            </w:r>
            <w:r w:rsidR="004A0799" w:rsidRPr="00C74B4B">
              <w:rPr>
                <w:rFonts w:ascii="Arial" w:hAnsi="Arial" w:cs="Arial"/>
                <w:b/>
                <w:sz w:val="24"/>
              </w:rPr>
              <w:t xml:space="preserve">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000998">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A60AFE">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000998">
        <w:trPr>
          <w:gridAfter w:val="1"/>
          <w:wAfter w:w="112" w:type="dxa"/>
          <w:trHeight w:val="281"/>
          <w:jc w:val="center"/>
        </w:trPr>
        <w:tc>
          <w:tcPr>
            <w:tcW w:w="10269" w:type="dxa"/>
            <w:gridSpan w:val="2"/>
          </w:tcPr>
          <w:p w:rsidR="00C85F27" w:rsidRPr="00C74B4B" w:rsidRDefault="00C85F27" w:rsidP="00A60AFE">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000998">
        <w:trPr>
          <w:gridAfter w:val="1"/>
          <w:wAfter w:w="112" w:type="dxa"/>
          <w:trHeight w:val="271"/>
          <w:jc w:val="center"/>
        </w:trPr>
        <w:tc>
          <w:tcPr>
            <w:tcW w:w="10269" w:type="dxa"/>
            <w:gridSpan w:val="2"/>
          </w:tcPr>
          <w:p w:rsidR="00C85F27" w:rsidRPr="00C74B4B" w:rsidRDefault="00C85F27" w:rsidP="00A60AFE">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000998">
        <w:trPr>
          <w:gridAfter w:val="1"/>
          <w:wAfter w:w="112" w:type="dxa"/>
          <w:trHeight w:val="275"/>
          <w:jc w:val="center"/>
        </w:trPr>
        <w:tc>
          <w:tcPr>
            <w:tcW w:w="10269" w:type="dxa"/>
            <w:gridSpan w:val="2"/>
          </w:tcPr>
          <w:p w:rsidR="00C85F27" w:rsidRPr="00C74B4B" w:rsidRDefault="00C85F27" w:rsidP="00A60AFE">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A60AFE">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patente Municipal del Oferente.</w:t>
            </w:r>
          </w:p>
        </w:tc>
      </w:tr>
      <w:tr w:rsidR="00C85F27" w:rsidRPr="00C74B4B" w:rsidTr="00000998">
        <w:trPr>
          <w:gridAfter w:val="1"/>
          <w:wAfter w:w="112" w:type="dxa"/>
          <w:trHeight w:val="500"/>
          <w:jc w:val="center"/>
        </w:trPr>
        <w:tc>
          <w:tcPr>
            <w:tcW w:w="10269" w:type="dxa"/>
            <w:gridSpan w:val="2"/>
          </w:tcPr>
          <w:p w:rsidR="00C85F27" w:rsidRPr="00C74B4B" w:rsidRDefault="00C85F27" w:rsidP="00A60AFE">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000998">
        <w:trPr>
          <w:gridAfter w:val="1"/>
          <w:wAfter w:w="112" w:type="dxa"/>
          <w:trHeight w:val="500"/>
          <w:jc w:val="center"/>
        </w:trPr>
        <w:tc>
          <w:tcPr>
            <w:tcW w:w="10269" w:type="dxa"/>
            <w:gridSpan w:val="2"/>
          </w:tcPr>
          <w:p w:rsidR="00C85F27" w:rsidRPr="00C74B4B" w:rsidRDefault="00C85F27" w:rsidP="00A60AFE">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000998">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A60AFE">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000998">
        <w:trPr>
          <w:trHeight w:val="1097"/>
          <w:jc w:val="center"/>
        </w:trPr>
        <w:tc>
          <w:tcPr>
            <w:tcW w:w="10231" w:type="dxa"/>
            <w:tcBorders>
              <w:top w:val="single" w:sz="2" w:space="0" w:color="auto"/>
              <w:bottom w:val="single" w:sz="2" w:space="0" w:color="auto"/>
            </w:tcBorders>
          </w:tcPr>
          <w:p w:rsidR="007E5119" w:rsidRPr="00C74B4B" w:rsidRDefault="007E5119" w:rsidP="00A60AFE">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000998">
        <w:trPr>
          <w:trHeight w:val="570"/>
          <w:jc w:val="center"/>
        </w:trPr>
        <w:tc>
          <w:tcPr>
            <w:tcW w:w="10231" w:type="dxa"/>
            <w:tcBorders>
              <w:top w:val="single" w:sz="2" w:space="0" w:color="auto"/>
              <w:bottom w:val="single" w:sz="2" w:space="0" w:color="auto"/>
            </w:tcBorders>
          </w:tcPr>
          <w:p w:rsidR="007E5119" w:rsidRPr="00C74B4B" w:rsidRDefault="00762030" w:rsidP="00A60AFE">
            <w:pPr>
              <w:pStyle w:val="Prrafodelista"/>
              <w:numPr>
                <w:ilvl w:val="0"/>
                <w:numId w:val="15"/>
              </w:numPr>
              <w:rPr>
                <w:rFonts w:ascii="Arial" w:hAnsi="Arial" w:cs="Arial"/>
                <w:b/>
                <w:sz w:val="24"/>
              </w:rPr>
            </w:pPr>
            <w:r>
              <w:rPr>
                <w:rFonts w:ascii="Arial" w:hAnsi="Arial" w:cs="Arial"/>
                <w:sz w:val="24"/>
              </w:rPr>
              <w:t>Cédula Tributaria -RUC</w:t>
            </w:r>
          </w:p>
        </w:tc>
      </w:tr>
      <w:tr w:rsidR="007E5119" w:rsidRPr="00C74B4B" w:rsidTr="00000998">
        <w:trPr>
          <w:trHeight w:val="570"/>
          <w:jc w:val="center"/>
        </w:trPr>
        <w:tc>
          <w:tcPr>
            <w:tcW w:w="10231" w:type="dxa"/>
            <w:tcBorders>
              <w:top w:val="single" w:sz="2" w:space="0" w:color="auto"/>
              <w:bottom w:val="single" w:sz="2" w:space="0" w:color="auto"/>
            </w:tcBorders>
          </w:tcPr>
          <w:p w:rsidR="007E5119" w:rsidRPr="00C74B4B" w:rsidRDefault="007E5119" w:rsidP="00A60AFE">
            <w:pPr>
              <w:pStyle w:val="Prrafodelista"/>
              <w:numPr>
                <w:ilvl w:val="0"/>
                <w:numId w:val="15"/>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rsidTr="00000998">
        <w:trPr>
          <w:trHeight w:val="1647"/>
          <w:jc w:val="center"/>
        </w:trPr>
        <w:tc>
          <w:tcPr>
            <w:tcW w:w="10231" w:type="dxa"/>
            <w:tcBorders>
              <w:top w:val="single" w:sz="2" w:space="0" w:color="auto"/>
              <w:bottom w:val="single" w:sz="2" w:space="0" w:color="auto"/>
            </w:tcBorders>
          </w:tcPr>
          <w:p w:rsidR="007E5119" w:rsidRPr="00C74B4B" w:rsidRDefault="007E5119" w:rsidP="00A60AFE">
            <w:pPr>
              <w:pStyle w:val="Listaconvietas"/>
              <w:numPr>
                <w:ilvl w:val="0"/>
                <w:numId w:val="15"/>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000998">
        <w:trPr>
          <w:trHeight w:val="466"/>
          <w:jc w:val="center"/>
        </w:trPr>
        <w:tc>
          <w:tcPr>
            <w:tcW w:w="10231" w:type="dxa"/>
            <w:tcBorders>
              <w:top w:val="single" w:sz="2" w:space="0" w:color="auto"/>
              <w:bottom w:val="single" w:sz="2" w:space="0" w:color="auto"/>
            </w:tcBorders>
          </w:tcPr>
          <w:p w:rsidR="007E5119" w:rsidRPr="00C74B4B" w:rsidRDefault="007E5119" w:rsidP="00A60AFE">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000998">
        <w:trPr>
          <w:trHeight w:val="466"/>
          <w:jc w:val="center"/>
        </w:trPr>
        <w:tc>
          <w:tcPr>
            <w:tcW w:w="10231" w:type="dxa"/>
            <w:tcBorders>
              <w:top w:val="single" w:sz="2" w:space="0" w:color="auto"/>
              <w:bottom w:val="single" w:sz="2" w:space="0" w:color="auto"/>
            </w:tcBorders>
          </w:tcPr>
          <w:p w:rsidR="007E5119" w:rsidRPr="00C74B4B" w:rsidRDefault="007E5119" w:rsidP="00A60AFE">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00099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A60AFE">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000998">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000998">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000998">
        <w:trPr>
          <w:trHeight w:val="2205"/>
          <w:jc w:val="center"/>
        </w:trPr>
        <w:tc>
          <w:tcPr>
            <w:tcW w:w="10194" w:type="dxa"/>
            <w:tcBorders>
              <w:top w:val="single" w:sz="2" w:space="0" w:color="auto"/>
              <w:bottom w:val="single" w:sz="2" w:space="0" w:color="auto"/>
            </w:tcBorders>
          </w:tcPr>
          <w:p w:rsidR="00C243BA" w:rsidRPr="00C74B4B" w:rsidRDefault="00C243BA" w:rsidP="00A60AF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C243BA" w:rsidRPr="00C74B4B" w:rsidRDefault="00C243BA" w:rsidP="00A60AFE">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A60AFE">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000998">
        <w:trPr>
          <w:trHeight w:val="2231"/>
          <w:jc w:val="center"/>
        </w:trPr>
        <w:tc>
          <w:tcPr>
            <w:tcW w:w="10194" w:type="dxa"/>
            <w:tcBorders>
              <w:top w:val="single" w:sz="2" w:space="0" w:color="auto"/>
              <w:bottom w:val="single" w:sz="2" w:space="0" w:color="auto"/>
            </w:tcBorders>
          </w:tcPr>
          <w:p w:rsidR="00C243BA" w:rsidRPr="00C74B4B" w:rsidRDefault="00C243BA" w:rsidP="00A60AF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A60AFE">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A60AFE">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Default="00B72282" w:rsidP="006119A4">
      <w:pPr>
        <w:pStyle w:val="Listaconvietas"/>
        <w:rPr>
          <w:rFonts w:ascii="Arial" w:hAnsi="Arial" w:cs="Arial"/>
          <w:sz w:val="24"/>
        </w:rPr>
      </w:pPr>
    </w:p>
    <w:p w:rsidR="00F439CC" w:rsidRDefault="00F439CC" w:rsidP="006119A4">
      <w:pPr>
        <w:pStyle w:val="Listaconvietas"/>
        <w:rPr>
          <w:rFonts w:ascii="Arial" w:hAnsi="Arial" w:cs="Arial"/>
          <w:sz w:val="24"/>
        </w:rPr>
      </w:pPr>
    </w:p>
    <w:p w:rsidR="00F439CC" w:rsidRDefault="00F439CC" w:rsidP="006119A4">
      <w:pPr>
        <w:pStyle w:val="Listaconvietas"/>
        <w:rPr>
          <w:rFonts w:ascii="Arial" w:hAnsi="Arial" w:cs="Arial"/>
          <w:sz w:val="24"/>
        </w:rPr>
      </w:pPr>
    </w:p>
    <w:p w:rsidR="00F439CC" w:rsidRDefault="00F439CC" w:rsidP="006119A4">
      <w:pPr>
        <w:pStyle w:val="Listaconvietas"/>
        <w:rPr>
          <w:rFonts w:ascii="Arial" w:hAnsi="Arial" w:cs="Arial"/>
          <w:sz w:val="24"/>
        </w:rPr>
      </w:pPr>
    </w:p>
    <w:p w:rsidR="00F439CC" w:rsidRDefault="00F439CC" w:rsidP="006119A4">
      <w:pPr>
        <w:pStyle w:val="Listaconvietas"/>
        <w:rPr>
          <w:rFonts w:ascii="Arial" w:hAnsi="Arial" w:cs="Arial"/>
          <w:sz w:val="24"/>
        </w:rPr>
      </w:pPr>
    </w:p>
    <w:p w:rsidR="00F439CC" w:rsidRPr="00C74B4B" w:rsidRDefault="00F439CC"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000998">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A60AFE">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rsidR="00DD50D4" w:rsidRPr="00C74B4B" w:rsidRDefault="00DD50D4" w:rsidP="002D4C87">
            <w:pPr>
              <w:spacing w:after="0" w:line="240" w:lineRule="auto"/>
              <w:jc w:val="center"/>
              <w:rPr>
                <w:rFonts w:ascii="Arial" w:hAnsi="Arial" w:cs="Arial"/>
                <w:b/>
                <w:sz w:val="24"/>
              </w:rPr>
            </w:pPr>
          </w:p>
        </w:tc>
      </w:tr>
      <w:tr w:rsidR="00762030" w:rsidRPr="00C74B4B" w:rsidTr="00762030">
        <w:trPr>
          <w:trHeight w:val="564"/>
          <w:jc w:val="center"/>
        </w:trPr>
        <w:tc>
          <w:tcPr>
            <w:tcW w:w="10231" w:type="dxa"/>
            <w:tcBorders>
              <w:top w:val="single" w:sz="2" w:space="0" w:color="auto"/>
              <w:bottom w:val="single" w:sz="2" w:space="0" w:color="auto"/>
            </w:tcBorders>
          </w:tcPr>
          <w:p w:rsidR="00762030" w:rsidRPr="00F439CC" w:rsidRDefault="00762030" w:rsidP="00F439CC">
            <w:pPr>
              <w:pStyle w:val="Prrafodelista"/>
              <w:numPr>
                <w:ilvl w:val="0"/>
                <w:numId w:val="29"/>
              </w:numPr>
              <w:spacing w:after="0" w:line="240" w:lineRule="auto"/>
              <w:jc w:val="both"/>
              <w:rPr>
                <w:rFonts w:ascii="Arial" w:hAnsi="Arial" w:cs="Arial"/>
                <w:sz w:val="24"/>
              </w:rPr>
            </w:pPr>
            <w:r w:rsidRPr="00F439CC">
              <w:rPr>
                <w:rFonts w:ascii="Arial" w:hAnsi="Arial" w:cs="Arial"/>
                <w:sz w:val="24"/>
              </w:rPr>
              <w:t>Certificado del Ministerio de Industria y Comercio</w:t>
            </w:r>
          </w:p>
        </w:tc>
      </w:tr>
      <w:tr w:rsidR="00762030" w:rsidRPr="00C74B4B" w:rsidTr="00762030">
        <w:trPr>
          <w:trHeight w:val="564"/>
          <w:jc w:val="center"/>
        </w:trPr>
        <w:tc>
          <w:tcPr>
            <w:tcW w:w="10231" w:type="dxa"/>
            <w:tcBorders>
              <w:top w:val="single" w:sz="2" w:space="0" w:color="auto"/>
              <w:bottom w:val="single" w:sz="2" w:space="0" w:color="auto"/>
            </w:tcBorders>
          </w:tcPr>
          <w:p w:rsidR="00762030" w:rsidRPr="00F439CC" w:rsidRDefault="00762030" w:rsidP="007D07F7">
            <w:pPr>
              <w:pStyle w:val="Prrafodelista"/>
              <w:numPr>
                <w:ilvl w:val="0"/>
                <w:numId w:val="29"/>
              </w:numPr>
              <w:spacing w:after="0" w:line="240" w:lineRule="auto"/>
              <w:jc w:val="both"/>
              <w:rPr>
                <w:rFonts w:ascii="Arial" w:hAnsi="Arial" w:cs="Arial"/>
                <w:sz w:val="24"/>
              </w:rPr>
            </w:pPr>
            <w:r w:rsidRPr="00F439CC">
              <w:rPr>
                <w:rFonts w:ascii="Arial" w:hAnsi="Arial" w:cs="Arial"/>
                <w:sz w:val="24"/>
              </w:rPr>
              <w:t>Copias de</w:t>
            </w:r>
            <w:r w:rsidRPr="00F439CC">
              <w:rPr>
                <w:rFonts w:ascii="Arial" w:hAnsi="Arial" w:cs="Arial"/>
                <w:spacing w:val="20"/>
              </w:rPr>
              <w:t xml:space="preserve"> </w:t>
            </w:r>
            <w:r w:rsidRPr="00F439CC">
              <w:rPr>
                <w:rFonts w:ascii="Arial" w:hAnsi="Arial" w:cs="Arial"/>
                <w:spacing w:val="-1"/>
              </w:rPr>
              <w:t>contratos</w:t>
            </w:r>
            <w:r w:rsidRPr="00F439CC">
              <w:rPr>
                <w:rFonts w:ascii="Arial" w:hAnsi="Arial" w:cs="Arial"/>
                <w:spacing w:val="17"/>
              </w:rPr>
              <w:t xml:space="preserve"> </w:t>
            </w:r>
            <w:r w:rsidRPr="00F439CC">
              <w:rPr>
                <w:rFonts w:ascii="Arial" w:hAnsi="Arial" w:cs="Arial"/>
                <w:spacing w:val="16"/>
              </w:rPr>
              <w:t xml:space="preserve">y/o </w:t>
            </w:r>
            <w:r w:rsidRPr="00F439CC">
              <w:rPr>
                <w:rFonts w:ascii="Arial" w:hAnsi="Arial" w:cs="Arial"/>
                <w:spacing w:val="-1"/>
              </w:rPr>
              <w:t xml:space="preserve">facturaciones de provisión de </w:t>
            </w:r>
            <w:r w:rsidR="007D07F7">
              <w:rPr>
                <w:rFonts w:ascii="Arial" w:hAnsi="Arial" w:cs="Arial"/>
                <w:spacing w:val="-1"/>
              </w:rPr>
              <w:t>Servicios de Impresiones Varias</w:t>
            </w:r>
            <w:r w:rsidR="00403C94" w:rsidRPr="00F439CC">
              <w:rPr>
                <w:rFonts w:ascii="Arial" w:hAnsi="Arial" w:cs="Arial"/>
                <w:spacing w:val="-1"/>
              </w:rPr>
              <w:t xml:space="preserve"> </w:t>
            </w:r>
            <w:r w:rsidRPr="00F439CC">
              <w:rPr>
                <w:rFonts w:ascii="Arial" w:hAnsi="Arial" w:cs="Arial"/>
                <w:spacing w:val="-1"/>
              </w:rPr>
              <w:t>en general por volúmenes</w:t>
            </w:r>
            <w:r w:rsidRPr="00F439CC">
              <w:rPr>
                <w:rFonts w:ascii="Arial" w:hAnsi="Arial" w:cs="Arial"/>
                <w:spacing w:val="7"/>
              </w:rPr>
              <w:t xml:space="preserve"> </w:t>
            </w:r>
            <w:r w:rsidRPr="00F439CC">
              <w:rPr>
                <w:rFonts w:ascii="Arial" w:hAnsi="Arial" w:cs="Arial"/>
                <w:spacing w:val="-1"/>
              </w:rPr>
              <w:t>equivalentes</w:t>
            </w:r>
            <w:r w:rsidRPr="00F439CC">
              <w:rPr>
                <w:rFonts w:ascii="Arial" w:hAnsi="Arial" w:cs="Arial"/>
                <w:spacing w:val="8"/>
              </w:rPr>
              <w:t xml:space="preserve"> </w:t>
            </w:r>
            <w:r w:rsidRPr="00F439CC">
              <w:rPr>
                <w:rFonts w:ascii="Arial" w:hAnsi="Arial" w:cs="Arial"/>
              </w:rPr>
              <w:t>al</w:t>
            </w:r>
            <w:r w:rsidRPr="00F439CC">
              <w:rPr>
                <w:rFonts w:ascii="Arial" w:hAnsi="Arial" w:cs="Arial"/>
                <w:spacing w:val="4"/>
              </w:rPr>
              <w:t xml:space="preserve"> </w:t>
            </w:r>
            <w:r w:rsidRPr="00F439CC">
              <w:rPr>
                <w:rFonts w:ascii="Arial" w:hAnsi="Arial" w:cs="Arial"/>
                <w:spacing w:val="-1"/>
              </w:rPr>
              <w:t>50%</w:t>
            </w:r>
            <w:r w:rsidRPr="00F439CC">
              <w:rPr>
                <w:rFonts w:ascii="Arial" w:hAnsi="Arial" w:cs="Arial"/>
                <w:spacing w:val="8"/>
              </w:rPr>
              <w:t xml:space="preserve"> </w:t>
            </w:r>
            <w:r w:rsidRPr="00F439CC">
              <w:rPr>
                <w:rFonts w:ascii="Arial" w:hAnsi="Arial" w:cs="Arial"/>
              </w:rPr>
              <w:t>o</w:t>
            </w:r>
            <w:r w:rsidRPr="00F439CC">
              <w:rPr>
                <w:rFonts w:ascii="Arial" w:hAnsi="Arial" w:cs="Arial"/>
                <w:spacing w:val="8"/>
              </w:rPr>
              <w:t xml:space="preserve"> </w:t>
            </w:r>
            <w:r w:rsidRPr="00F439CC">
              <w:rPr>
                <w:rFonts w:ascii="Arial" w:hAnsi="Arial" w:cs="Arial"/>
                <w:spacing w:val="-1"/>
              </w:rPr>
              <w:t>más</w:t>
            </w:r>
            <w:r w:rsidRPr="00F439CC">
              <w:rPr>
                <w:rFonts w:ascii="Arial" w:hAnsi="Arial" w:cs="Arial"/>
                <w:spacing w:val="10"/>
              </w:rPr>
              <w:t xml:space="preserve"> </w:t>
            </w:r>
            <w:r w:rsidRPr="00F439CC">
              <w:rPr>
                <w:rFonts w:ascii="Arial" w:hAnsi="Arial" w:cs="Arial"/>
                <w:spacing w:val="-2"/>
              </w:rPr>
              <w:t>del</w:t>
            </w:r>
            <w:r w:rsidRPr="00F439CC">
              <w:rPr>
                <w:rFonts w:ascii="Arial" w:hAnsi="Arial" w:cs="Arial"/>
                <w:spacing w:val="7"/>
              </w:rPr>
              <w:t xml:space="preserve"> </w:t>
            </w:r>
            <w:r w:rsidRPr="00F439CC">
              <w:rPr>
                <w:rFonts w:ascii="Arial" w:hAnsi="Arial" w:cs="Arial"/>
                <w:spacing w:val="-1"/>
              </w:rPr>
              <w:t>monto</w:t>
            </w:r>
            <w:r w:rsidRPr="00F439CC">
              <w:rPr>
                <w:rFonts w:ascii="Arial" w:hAnsi="Arial" w:cs="Arial"/>
                <w:spacing w:val="9"/>
              </w:rPr>
              <w:t xml:space="preserve"> </w:t>
            </w:r>
            <w:r w:rsidRPr="00F439CC">
              <w:rPr>
                <w:rFonts w:ascii="Arial" w:hAnsi="Arial" w:cs="Arial"/>
                <w:spacing w:val="-1"/>
              </w:rPr>
              <w:t>total de la oferta,</w:t>
            </w:r>
            <w:r w:rsidRPr="00F439CC">
              <w:rPr>
                <w:rFonts w:ascii="Arial" w:hAnsi="Arial" w:cs="Arial"/>
                <w:spacing w:val="36"/>
              </w:rPr>
              <w:t xml:space="preserve"> </w:t>
            </w:r>
            <w:r w:rsidRPr="00F439CC">
              <w:rPr>
                <w:rFonts w:ascii="Arial" w:hAnsi="Arial" w:cs="Arial"/>
                <w:spacing w:val="-1"/>
              </w:rPr>
              <w:t>dentro</w:t>
            </w:r>
            <w:r w:rsidRPr="00F439CC">
              <w:rPr>
                <w:rFonts w:ascii="Arial" w:hAnsi="Arial" w:cs="Arial"/>
                <w:spacing w:val="38"/>
              </w:rPr>
              <w:t xml:space="preserve"> </w:t>
            </w:r>
            <w:r w:rsidRPr="00F439CC">
              <w:rPr>
                <w:rFonts w:ascii="Arial" w:hAnsi="Arial" w:cs="Arial"/>
                <w:spacing w:val="-1"/>
              </w:rPr>
              <w:t>de</w:t>
            </w:r>
            <w:r w:rsidRPr="00F439CC">
              <w:rPr>
                <w:rFonts w:ascii="Arial" w:hAnsi="Arial" w:cs="Arial"/>
                <w:spacing w:val="37"/>
              </w:rPr>
              <w:t xml:space="preserve"> </w:t>
            </w:r>
            <w:r w:rsidRPr="00F439CC">
              <w:rPr>
                <w:rFonts w:ascii="Arial" w:hAnsi="Arial" w:cs="Arial"/>
                <w:spacing w:val="-1"/>
              </w:rPr>
              <w:t>los</w:t>
            </w:r>
            <w:r w:rsidRPr="00F439CC">
              <w:rPr>
                <w:rFonts w:ascii="Arial" w:hAnsi="Arial" w:cs="Arial"/>
                <w:spacing w:val="39"/>
              </w:rPr>
              <w:t xml:space="preserve"> </w:t>
            </w:r>
            <w:r w:rsidRPr="00F439CC">
              <w:rPr>
                <w:rFonts w:ascii="Arial" w:hAnsi="Arial" w:cs="Arial"/>
                <w:spacing w:val="-1"/>
              </w:rPr>
              <w:t>años</w:t>
            </w:r>
            <w:r w:rsidRPr="00F439CC">
              <w:rPr>
                <w:rFonts w:ascii="Arial" w:hAnsi="Arial" w:cs="Arial"/>
                <w:spacing w:val="36"/>
              </w:rPr>
              <w:t xml:space="preserve"> </w:t>
            </w:r>
            <w:r w:rsidRPr="00F439CC">
              <w:rPr>
                <w:rFonts w:ascii="Arial" w:hAnsi="Arial" w:cs="Arial"/>
                <w:spacing w:val="-1"/>
              </w:rPr>
              <w:t>2015</w:t>
            </w:r>
            <w:r w:rsidRPr="00F439CC">
              <w:rPr>
                <w:rFonts w:ascii="Arial" w:hAnsi="Arial" w:cs="Arial"/>
                <w:spacing w:val="37"/>
              </w:rPr>
              <w:t xml:space="preserve"> </w:t>
            </w:r>
            <w:r w:rsidRPr="00F439CC">
              <w:rPr>
                <w:rFonts w:ascii="Arial" w:hAnsi="Arial" w:cs="Arial"/>
              </w:rPr>
              <w:t>y</w:t>
            </w:r>
            <w:r w:rsidRPr="00F439CC">
              <w:rPr>
                <w:rFonts w:ascii="Arial" w:hAnsi="Arial" w:cs="Arial"/>
                <w:spacing w:val="37"/>
              </w:rPr>
              <w:t xml:space="preserve"> </w:t>
            </w:r>
            <w:r w:rsidRPr="00F439CC">
              <w:rPr>
                <w:rFonts w:ascii="Arial" w:hAnsi="Arial" w:cs="Arial"/>
                <w:spacing w:val="-1"/>
              </w:rPr>
              <w:t>2016.</w:t>
            </w:r>
            <w:r w:rsidRPr="00F439CC">
              <w:rPr>
                <w:rFonts w:ascii="Arial" w:hAnsi="Arial" w:cs="Arial"/>
                <w:spacing w:val="35"/>
              </w:rPr>
              <w:t xml:space="preserve"> </w:t>
            </w:r>
            <w:r w:rsidRPr="00F439CC">
              <w:rPr>
                <w:rFonts w:ascii="Arial" w:hAnsi="Arial" w:cs="Arial"/>
                <w:spacing w:val="-1"/>
              </w:rPr>
              <w:t>Podrán</w:t>
            </w:r>
            <w:r w:rsidRPr="00F439CC">
              <w:rPr>
                <w:rFonts w:ascii="Arial" w:hAnsi="Arial" w:cs="Arial"/>
                <w:spacing w:val="37"/>
              </w:rPr>
              <w:t xml:space="preserve"> </w:t>
            </w:r>
            <w:r w:rsidRPr="00F439CC">
              <w:rPr>
                <w:rFonts w:ascii="Arial" w:hAnsi="Arial" w:cs="Arial"/>
                <w:spacing w:val="-1"/>
              </w:rPr>
              <w:t>presentarse</w:t>
            </w:r>
            <w:r w:rsidRPr="00F439CC">
              <w:rPr>
                <w:rFonts w:ascii="Arial" w:hAnsi="Arial" w:cs="Arial"/>
                <w:spacing w:val="39"/>
              </w:rPr>
              <w:t xml:space="preserve"> </w:t>
            </w:r>
            <w:r w:rsidRPr="00F439CC">
              <w:rPr>
                <w:rFonts w:ascii="Arial" w:hAnsi="Arial" w:cs="Arial"/>
                <w:spacing w:val="-2"/>
              </w:rPr>
              <w:t>la</w:t>
            </w:r>
            <w:r w:rsidRPr="00F439CC">
              <w:rPr>
                <w:rFonts w:ascii="Arial" w:hAnsi="Arial" w:cs="Arial"/>
                <w:spacing w:val="53"/>
              </w:rPr>
              <w:t xml:space="preserve"> </w:t>
            </w:r>
            <w:r w:rsidRPr="00F439CC">
              <w:rPr>
                <w:rFonts w:ascii="Arial" w:hAnsi="Arial" w:cs="Arial"/>
                <w:spacing w:val="-1"/>
              </w:rPr>
              <w:t>cantidad</w:t>
            </w:r>
            <w:r w:rsidRPr="00F439CC">
              <w:rPr>
                <w:rFonts w:ascii="Arial" w:hAnsi="Arial" w:cs="Arial"/>
                <w:spacing w:val="21"/>
              </w:rPr>
              <w:t xml:space="preserve"> </w:t>
            </w:r>
            <w:r w:rsidRPr="00F439CC">
              <w:rPr>
                <w:rFonts w:ascii="Arial" w:hAnsi="Arial" w:cs="Arial"/>
                <w:spacing w:val="-1"/>
              </w:rPr>
              <w:t>necesaria</w:t>
            </w:r>
            <w:r w:rsidRPr="00F439CC">
              <w:rPr>
                <w:rFonts w:ascii="Arial" w:hAnsi="Arial" w:cs="Arial"/>
                <w:spacing w:val="18"/>
              </w:rPr>
              <w:t xml:space="preserve"> </w:t>
            </w:r>
            <w:r w:rsidRPr="00F439CC">
              <w:rPr>
                <w:rFonts w:ascii="Arial" w:hAnsi="Arial" w:cs="Arial"/>
                <w:spacing w:val="-1"/>
              </w:rPr>
              <w:t>para</w:t>
            </w:r>
            <w:r w:rsidRPr="00F439CC">
              <w:rPr>
                <w:rFonts w:ascii="Arial" w:hAnsi="Arial" w:cs="Arial"/>
                <w:spacing w:val="21"/>
              </w:rPr>
              <w:t xml:space="preserve"> </w:t>
            </w:r>
            <w:r w:rsidRPr="00F439CC">
              <w:rPr>
                <w:rFonts w:ascii="Arial" w:hAnsi="Arial" w:cs="Arial"/>
                <w:spacing w:val="-1"/>
              </w:rPr>
              <w:t>acreditar</w:t>
            </w:r>
            <w:r w:rsidRPr="00F439CC">
              <w:rPr>
                <w:rFonts w:ascii="Arial" w:hAnsi="Arial" w:cs="Arial"/>
                <w:spacing w:val="19"/>
              </w:rPr>
              <w:t xml:space="preserve"> </w:t>
            </w:r>
            <w:r w:rsidRPr="00F439CC">
              <w:rPr>
                <w:rFonts w:ascii="Arial" w:hAnsi="Arial" w:cs="Arial"/>
              </w:rPr>
              <w:t>el</w:t>
            </w:r>
            <w:r w:rsidRPr="00F439CC">
              <w:rPr>
                <w:rFonts w:ascii="Arial" w:hAnsi="Arial" w:cs="Arial"/>
                <w:spacing w:val="19"/>
              </w:rPr>
              <w:t xml:space="preserve"> </w:t>
            </w:r>
            <w:r w:rsidRPr="00F439CC">
              <w:rPr>
                <w:rFonts w:ascii="Arial" w:hAnsi="Arial" w:cs="Arial"/>
                <w:spacing w:val="-1"/>
              </w:rPr>
              <w:t>volumen</w:t>
            </w:r>
            <w:r w:rsidRPr="00F439CC">
              <w:rPr>
                <w:rFonts w:ascii="Arial" w:hAnsi="Arial" w:cs="Arial"/>
                <w:spacing w:val="19"/>
              </w:rPr>
              <w:t xml:space="preserve"> </w:t>
            </w:r>
            <w:r w:rsidRPr="00F439CC">
              <w:rPr>
                <w:rFonts w:ascii="Arial" w:hAnsi="Arial" w:cs="Arial"/>
              </w:rPr>
              <w:t>o</w:t>
            </w:r>
            <w:r w:rsidRPr="00F439CC">
              <w:rPr>
                <w:rFonts w:ascii="Arial" w:hAnsi="Arial" w:cs="Arial"/>
                <w:spacing w:val="18"/>
              </w:rPr>
              <w:t xml:space="preserve"> </w:t>
            </w:r>
            <w:r w:rsidRPr="00F439CC">
              <w:rPr>
                <w:rFonts w:ascii="Arial" w:hAnsi="Arial" w:cs="Arial"/>
                <w:spacing w:val="-1"/>
              </w:rPr>
              <w:t>monto</w:t>
            </w:r>
            <w:r w:rsidRPr="00F439CC">
              <w:rPr>
                <w:rFonts w:ascii="Arial" w:hAnsi="Arial" w:cs="Arial"/>
                <w:spacing w:val="23"/>
              </w:rPr>
              <w:t xml:space="preserve"> </w:t>
            </w:r>
            <w:r w:rsidRPr="00F439CC">
              <w:rPr>
                <w:rFonts w:ascii="Arial" w:hAnsi="Arial" w:cs="Arial"/>
                <w:spacing w:val="-1"/>
              </w:rPr>
              <w:t>solicitado,</w:t>
            </w:r>
            <w:r w:rsidRPr="00F439CC">
              <w:rPr>
                <w:rFonts w:ascii="Arial" w:hAnsi="Arial" w:cs="Arial"/>
                <w:spacing w:val="19"/>
              </w:rPr>
              <w:t xml:space="preserve"> </w:t>
            </w:r>
            <w:r w:rsidRPr="00F439CC">
              <w:rPr>
                <w:rFonts w:ascii="Arial" w:hAnsi="Arial" w:cs="Arial"/>
                <w:spacing w:val="-1"/>
              </w:rPr>
              <w:t>siempre</w:t>
            </w:r>
            <w:r w:rsidRPr="00F439CC">
              <w:rPr>
                <w:rFonts w:ascii="Arial" w:hAnsi="Arial" w:cs="Arial"/>
                <w:spacing w:val="19"/>
              </w:rPr>
              <w:t xml:space="preserve"> </w:t>
            </w:r>
            <w:r w:rsidRPr="00F439CC">
              <w:rPr>
                <w:rFonts w:ascii="Arial" w:hAnsi="Arial" w:cs="Arial"/>
                <w:spacing w:val="-1"/>
              </w:rPr>
              <w:t>que</w:t>
            </w:r>
            <w:r w:rsidRPr="00F439CC">
              <w:rPr>
                <w:rFonts w:ascii="Arial" w:hAnsi="Arial" w:cs="Arial"/>
                <w:spacing w:val="17"/>
              </w:rPr>
              <w:t xml:space="preserve"> </w:t>
            </w:r>
            <w:r w:rsidRPr="00F439CC">
              <w:rPr>
                <w:rFonts w:ascii="Arial" w:hAnsi="Arial" w:cs="Arial"/>
                <w:spacing w:val="-1"/>
              </w:rPr>
              <w:t>hayan</w:t>
            </w:r>
            <w:r w:rsidRPr="00F439CC">
              <w:rPr>
                <w:rFonts w:ascii="Arial" w:hAnsi="Arial" w:cs="Arial"/>
                <w:spacing w:val="73"/>
              </w:rPr>
              <w:t xml:space="preserve"> </w:t>
            </w:r>
            <w:r w:rsidRPr="00F439CC">
              <w:rPr>
                <w:rFonts w:ascii="Arial" w:hAnsi="Arial" w:cs="Arial"/>
                <w:spacing w:val="-1"/>
              </w:rPr>
              <w:t>sido</w:t>
            </w:r>
            <w:r w:rsidRPr="00F439CC">
              <w:rPr>
                <w:rFonts w:ascii="Arial" w:hAnsi="Arial" w:cs="Arial"/>
                <w:spacing w:val="1"/>
              </w:rPr>
              <w:t xml:space="preserve"> </w:t>
            </w:r>
            <w:r w:rsidRPr="00F439CC">
              <w:rPr>
                <w:rFonts w:ascii="Arial" w:hAnsi="Arial" w:cs="Arial"/>
                <w:spacing w:val="-1"/>
              </w:rPr>
              <w:t>formalizados</w:t>
            </w:r>
            <w:r w:rsidRPr="00F439CC">
              <w:rPr>
                <w:rFonts w:ascii="Arial" w:hAnsi="Arial" w:cs="Arial"/>
                <w:spacing w:val="-2"/>
              </w:rPr>
              <w:t xml:space="preserve"> </w:t>
            </w:r>
            <w:r w:rsidRPr="00F439CC">
              <w:rPr>
                <w:rFonts w:ascii="Arial" w:hAnsi="Arial" w:cs="Arial"/>
              </w:rPr>
              <w:t xml:space="preserve">en los </w:t>
            </w:r>
            <w:r w:rsidRPr="00F439CC">
              <w:rPr>
                <w:rFonts w:ascii="Arial" w:hAnsi="Arial" w:cs="Arial"/>
                <w:spacing w:val="-1"/>
              </w:rPr>
              <w:t xml:space="preserve">periodos mencionados. </w:t>
            </w:r>
            <w:r w:rsidRPr="00F439CC">
              <w:rPr>
                <w:rFonts w:ascii="Arial" w:hAnsi="Arial" w:cs="Arial"/>
                <w:b/>
              </w:rPr>
              <w:t>Los contratos y/o facturaciones podrán ser de entidades públicas y/o privadas.</w:t>
            </w:r>
          </w:p>
        </w:tc>
      </w:tr>
      <w:tr w:rsidR="00F439CC" w:rsidRPr="00C74B4B" w:rsidTr="00762030">
        <w:trPr>
          <w:trHeight w:val="564"/>
          <w:jc w:val="center"/>
        </w:trPr>
        <w:tc>
          <w:tcPr>
            <w:tcW w:w="10231" w:type="dxa"/>
            <w:tcBorders>
              <w:top w:val="single" w:sz="2" w:space="0" w:color="auto"/>
              <w:bottom w:val="single" w:sz="2" w:space="0" w:color="auto"/>
            </w:tcBorders>
          </w:tcPr>
          <w:p w:rsidR="00F439CC" w:rsidRPr="00EB64DB" w:rsidRDefault="00EB64DB" w:rsidP="00EB64DB">
            <w:pPr>
              <w:pStyle w:val="Prrafodelista"/>
              <w:numPr>
                <w:ilvl w:val="0"/>
                <w:numId w:val="29"/>
              </w:numPr>
              <w:spacing w:after="0" w:line="240" w:lineRule="auto"/>
              <w:jc w:val="both"/>
              <w:rPr>
                <w:rFonts w:ascii="Arial" w:hAnsi="Arial" w:cs="Arial"/>
                <w:sz w:val="24"/>
              </w:rPr>
            </w:pPr>
            <w:r>
              <w:rPr>
                <w:rFonts w:ascii="Arial" w:hAnsi="Arial" w:cs="Arial"/>
                <w:sz w:val="24"/>
              </w:rPr>
              <w:t>Poseer un local habilitado en la ciudad de Pilar para coordinar los servicios a ser adquiridos y el control in situ de la calidad del servicio.</w:t>
            </w:r>
            <w:r w:rsidRPr="00EB64DB">
              <w:rPr>
                <w:rFonts w:ascii="Arial" w:hAnsi="Arial" w:cs="Arial"/>
                <w:sz w:val="24"/>
              </w:rPr>
              <w:t xml:space="preserve"> </w:t>
            </w:r>
            <w:r>
              <w:rPr>
                <w:rFonts w:ascii="Arial" w:hAnsi="Arial" w:cs="Arial"/>
                <w:sz w:val="24"/>
              </w:rPr>
              <w:t>(programa de estudios, encuadernaciones y la impresión de trípticos).-</w:t>
            </w:r>
            <w:r w:rsidRPr="00EB64DB">
              <w:rPr>
                <w:rFonts w:ascii="Arial" w:hAnsi="Arial" w:cs="Arial"/>
                <w:sz w:val="24"/>
              </w:rPr>
              <w:t xml:space="preserve">        </w:t>
            </w:r>
          </w:p>
        </w:tc>
      </w:tr>
    </w:tbl>
    <w:p w:rsidR="002D4C87"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6E5683" w:rsidRDefault="006E5683" w:rsidP="006119A4">
      <w:pPr>
        <w:spacing w:after="0" w:line="240" w:lineRule="auto"/>
        <w:jc w:val="center"/>
        <w:rPr>
          <w:rFonts w:ascii="Arial" w:hAnsi="Arial" w:cs="Arial"/>
          <w:b/>
          <w:sz w:val="40"/>
          <w:u w:val="single"/>
        </w:rPr>
      </w:pPr>
    </w:p>
    <w:p w:rsidR="006E5683" w:rsidRDefault="006E5683"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9E3627" w:rsidRDefault="009E3627"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A60AFE">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A60A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A60A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A60A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Default="006119A4" w:rsidP="00A60AF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9E3627" w:rsidRPr="00C74B4B" w:rsidRDefault="009E3627" w:rsidP="00225B5D">
      <w:pPr>
        <w:pStyle w:val="Textodebloque"/>
        <w:widowControl w:val="0"/>
        <w:tabs>
          <w:tab w:val="clear" w:pos="612"/>
          <w:tab w:val="left" w:pos="407"/>
        </w:tabs>
        <w:adjustRightInd w:val="0"/>
        <w:spacing w:before="120" w:after="120"/>
        <w:ind w:right="86"/>
        <w:textAlignment w:val="baseline"/>
        <w:rPr>
          <w:rFonts w:ascii="Arial" w:hAnsi="Arial" w:cs="Arial"/>
          <w:sz w:val="24"/>
        </w:rPr>
      </w:pPr>
    </w:p>
    <w:p w:rsidR="006119A4" w:rsidRPr="00C74B4B" w:rsidRDefault="006119A4" w:rsidP="00A60AFE">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A60A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A60A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A60A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A60AF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A60AFE">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A60AFE">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9E3627" w:rsidRDefault="00061E4F" w:rsidP="009E3627">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w:t>
      </w:r>
      <w:r w:rsidR="009E3627">
        <w:rPr>
          <w:rFonts w:ascii="Arial" w:hAnsi="Arial" w:cs="Arial"/>
          <w:sz w:val="24"/>
          <w:lang w:val="es-ES"/>
        </w:rPr>
        <w:t>es de la República del Paraguay</w:t>
      </w:r>
    </w:p>
    <w:sectPr w:rsidR="006119A4" w:rsidRPr="009E3627"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314" w:rsidRDefault="00F04314" w:rsidP="003D1C8A">
      <w:pPr>
        <w:spacing w:after="0" w:line="240" w:lineRule="auto"/>
      </w:pPr>
      <w:r>
        <w:separator/>
      </w:r>
    </w:p>
  </w:endnote>
  <w:endnote w:type="continuationSeparator" w:id="0">
    <w:p w:rsidR="00F04314" w:rsidRDefault="00F0431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Italic">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314" w:rsidRDefault="00F04314" w:rsidP="003D1C8A">
      <w:pPr>
        <w:spacing w:after="0" w:line="240" w:lineRule="auto"/>
      </w:pPr>
      <w:r>
        <w:separator/>
      </w:r>
    </w:p>
  </w:footnote>
  <w:footnote w:type="continuationSeparator" w:id="0">
    <w:p w:rsidR="00F04314" w:rsidRDefault="00F0431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E93" w:rsidRDefault="00F04314" w:rsidP="00F070A1">
    <w:pPr>
      <w:pStyle w:val="Encabezado"/>
      <w:tabs>
        <w:tab w:val="center" w:pos="4240"/>
        <w:tab w:val="right" w:pos="8480"/>
      </w:tabs>
      <w:ind w:right="360"/>
      <w:rPr>
        <w:b/>
        <w:sz w:val="20"/>
        <w:lang w:val="es-MX"/>
      </w:rPr>
    </w:pPr>
    <w:r>
      <w:rPr>
        <w:b/>
        <w:noProof/>
        <w:sz w:val="20"/>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54.75pt;margin-top:-5.9pt;width:1in;height:67.1pt;z-index:251659264">
          <v:imagedata r:id="rId1" o:title=""/>
        </v:shape>
        <o:OLEObject Type="Embed" ProgID="MSPhotoEd.3" ShapeID="_x0000_s2050" DrawAspect="Content" ObjectID="_1557725848" r:id="rId2"/>
      </w:pict>
    </w:r>
    <w:r w:rsidR="00EB3E93">
      <w:rPr>
        <w:rFonts w:cstheme="minorHAnsi"/>
        <w:b/>
        <w:i/>
        <w:noProof/>
        <w:sz w:val="24"/>
        <w:lang w:val="es-ES" w:eastAsia="es-ES"/>
      </w:rPr>
      <w:drawing>
        <wp:anchor distT="0" distB="0" distL="114300" distR="114300" simplePos="0" relativeHeight="251658240" behindDoc="0" locked="0" layoutInCell="1" allowOverlap="1" wp14:anchorId="691484D2" wp14:editId="53385FE7">
          <wp:simplePos x="0" y="0"/>
          <wp:positionH relativeFrom="column">
            <wp:posOffset>-121285</wp:posOffset>
          </wp:positionH>
          <wp:positionV relativeFrom="paragraph">
            <wp:posOffset>5080</wp:posOffset>
          </wp:positionV>
          <wp:extent cx="747395" cy="73342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739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EB3E93">
      <w:rPr>
        <w:b/>
        <w:sz w:val="20"/>
        <w:lang w:val="es-MX"/>
      </w:rPr>
      <w:tab/>
    </w:r>
    <w:r w:rsidR="00EB3E93">
      <w:rPr>
        <w:b/>
        <w:sz w:val="20"/>
        <w:lang w:val="es-MX"/>
      </w:rPr>
      <w:tab/>
    </w:r>
    <w:r w:rsidR="00EB3E93">
      <w:rPr>
        <w:b/>
        <w:sz w:val="20"/>
        <w:lang w:val="es-MX"/>
      </w:rPr>
      <w:tab/>
    </w:r>
  </w:p>
  <w:p w:rsidR="00EB3E93" w:rsidRDefault="00EB3E93" w:rsidP="00F070A1">
    <w:pPr>
      <w:pStyle w:val="Encabezado"/>
      <w:ind w:right="360"/>
      <w:jc w:val="center"/>
      <w:rPr>
        <w:b/>
        <w:sz w:val="20"/>
        <w:lang w:val="es-MX"/>
      </w:rPr>
    </w:pPr>
    <w:r>
      <w:rPr>
        <w:b/>
        <w:sz w:val="20"/>
        <w:lang w:val="es-MX"/>
      </w:rPr>
      <w:t>UNIVERSIDAD NACIONAL DE PILAR</w:t>
    </w:r>
  </w:p>
  <w:p w:rsidR="00EB3E93" w:rsidRDefault="00EB3E93" w:rsidP="00F070A1">
    <w:pPr>
      <w:pStyle w:val="Encabezado"/>
      <w:framePr w:wrap="around" w:vAnchor="text" w:hAnchor="page" w:x="10644" w:y="144"/>
      <w:rPr>
        <w:rStyle w:val="Nmerodepgina"/>
      </w:rPr>
    </w:pPr>
    <w:r>
      <w:rPr>
        <w:rStyle w:val="Nmerodepgina"/>
      </w:rPr>
      <w:fldChar w:fldCharType="begin"/>
    </w:r>
    <w:r>
      <w:rPr>
        <w:rStyle w:val="Nmerodepgina"/>
      </w:rPr>
      <w:instrText xml:space="preserve">PAGE  </w:instrText>
    </w:r>
    <w:r>
      <w:rPr>
        <w:rStyle w:val="Nmerodepgina"/>
      </w:rPr>
      <w:fldChar w:fldCharType="separate"/>
    </w:r>
    <w:r w:rsidR="00282354">
      <w:rPr>
        <w:rStyle w:val="Nmerodepgina"/>
        <w:noProof/>
      </w:rPr>
      <w:t>17</w:t>
    </w:r>
    <w:r>
      <w:rPr>
        <w:rStyle w:val="Nmerodepgina"/>
      </w:rPr>
      <w:fldChar w:fldCharType="end"/>
    </w:r>
  </w:p>
  <w:p w:rsidR="00EB3E93" w:rsidRDefault="00EB3E93" w:rsidP="00F070A1">
    <w:pPr>
      <w:pStyle w:val="Encabezado"/>
      <w:ind w:right="360"/>
      <w:jc w:val="center"/>
      <w:rPr>
        <w:b/>
        <w:sz w:val="20"/>
        <w:lang w:val="es-MX"/>
      </w:rPr>
    </w:pPr>
    <w:r>
      <w:rPr>
        <w:b/>
        <w:sz w:val="20"/>
        <w:lang w:val="es-MX"/>
      </w:rPr>
      <w:t>FACULTAD DE DERECHO, C. POLITICAS Y SOCIALES</w:t>
    </w:r>
  </w:p>
  <w:p w:rsidR="00EB3E93" w:rsidRDefault="00EB3E93" w:rsidP="00F070A1">
    <w:pPr>
      <w:pStyle w:val="Encabezado"/>
      <w:ind w:right="360"/>
      <w:jc w:val="center"/>
      <w:rPr>
        <w:b/>
        <w:sz w:val="20"/>
        <w:lang w:val="es-MX"/>
      </w:rPr>
    </w:pPr>
    <w:r>
      <w:rPr>
        <w:b/>
        <w:sz w:val="20"/>
        <w:lang w:val="es-MX"/>
      </w:rPr>
      <w:t>SUBUOC Nº 3</w:t>
    </w:r>
  </w:p>
  <w:p w:rsidR="00EB3E93" w:rsidRDefault="00EB3E93">
    <w:pPr>
      <w:pStyle w:val="Encabezado"/>
    </w:pPr>
  </w:p>
  <w:p w:rsidR="00EB3E93" w:rsidRDefault="00EB3E9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1DAE"/>
    <w:multiLevelType w:val="hybridMultilevel"/>
    <w:tmpl w:val="50007A38"/>
    <w:lvl w:ilvl="0" w:tplc="0C0A000B">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0FB1454"/>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307C3974"/>
    <w:multiLevelType w:val="hybridMultilevel"/>
    <w:tmpl w:val="609CBA6A"/>
    <w:lvl w:ilvl="0" w:tplc="58A2A64C">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6">
    <w:nsid w:val="421A3473"/>
    <w:multiLevelType w:val="hybridMultilevel"/>
    <w:tmpl w:val="BA004B32"/>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4286595F"/>
    <w:multiLevelType w:val="hybridMultilevel"/>
    <w:tmpl w:val="C9821D92"/>
    <w:lvl w:ilvl="0" w:tplc="080A000B">
      <w:start w:val="1"/>
      <w:numFmt w:val="bullet"/>
      <w:lvlText w:val=""/>
      <w:lvlJc w:val="left"/>
      <w:pPr>
        <w:ind w:left="1571" w:hanging="360"/>
      </w:pPr>
      <w:rPr>
        <w:rFonts w:ascii="Wingdings" w:hAnsi="Wingdings" w:hint="default"/>
      </w:rPr>
    </w:lvl>
    <w:lvl w:ilvl="1" w:tplc="080A000D">
      <w:start w:val="1"/>
      <w:numFmt w:val="bullet"/>
      <w:lvlText w:val=""/>
      <w:lvlJc w:val="left"/>
      <w:pPr>
        <w:ind w:left="2291" w:hanging="360"/>
      </w:pPr>
      <w:rPr>
        <w:rFonts w:ascii="Wingdings" w:hAnsi="Wingdings"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nsid w:val="4CC9783C"/>
    <w:multiLevelType w:val="hybridMultilevel"/>
    <w:tmpl w:val="C0028A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E723D21"/>
    <w:multiLevelType w:val="hybridMultilevel"/>
    <w:tmpl w:val="A9BE88E6"/>
    <w:lvl w:ilvl="0" w:tplc="0C0A0017">
      <w:start w:val="1"/>
      <w:numFmt w:val="lowerLetter"/>
      <w:lvlText w:val="%1)"/>
      <w:lvlJc w:val="left"/>
      <w:pPr>
        <w:ind w:left="1361" w:hanging="360"/>
      </w:pPr>
    </w:lvl>
    <w:lvl w:ilvl="1" w:tplc="0C0A0019" w:tentative="1">
      <w:start w:val="1"/>
      <w:numFmt w:val="lowerLetter"/>
      <w:lvlText w:val="%2."/>
      <w:lvlJc w:val="left"/>
      <w:pPr>
        <w:ind w:left="2081" w:hanging="360"/>
      </w:pPr>
    </w:lvl>
    <w:lvl w:ilvl="2" w:tplc="0C0A001B" w:tentative="1">
      <w:start w:val="1"/>
      <w:numFmt w:val="lowerRoman"/>
      <w:lvlText w:val="%3."/>
      <w:lvlJc w:val="right"/>
      <w:pPr>
        <w:ind w:left="2801" w:hanging="180"/>
      </w:pPr>
    </w:lvl>
    <w:lvl w:ilvl="3" w:tplc="0C0A000F" w:tentative="1">
      <w:start w:val="1"/>
      <w:numFmt w:val="decimal"/>
      <w:lvlText w:val="%4."/>
      <w:lvlJc w:val="left"/>
      <w:pPr>
        <w:ind w:left="3521" w:hanging="360"/>
      </w:pPr>
    </w:lvl>
    <w:lvl w:ilvl="4" w:tplc="0C0A0019" w:tentative="1">
      <w:start w:val="1"/>
      <w:numFmt w:val="lowerLetter"/>
      <w:lvlText w:val="%5."/>
      <w:lvlJc w:val="left"/>
      <w:pPr>
        <w:ind w:left="4241" w:hanging="360"/>
      </w:pPr>
    </w:lvl>
    <w:lvl w:ilvl="5" w:tplc="0C0A001B" w:tentative="1">
      <w:start w:val="1"/>
      <w:numFmt w:val="lowerRoman"/>
      <w:lvlText w:val="%6."/>
      <w:lvlJc w:val="right"/>
      <w:pPr>
        <w:ind w:left="4961" w:hanging="180"/>
      </w:pPr>
    </w:lvl>
    <w:lvl w:ilvl="6" w:tplc="0C0A000F" w:tentative="1">
      <w:start w:val="1"/>
      <w:numFmt w:val="decimal"/>
      <w:lvlText w:val="%7."/>
      <w:lvlJc w:val="left"/>
      <w:pPr>
        <w:ind w:left="5681" w:hanging="360"/>
      </w:pPr>
    </w:lvl>
    <w:lvl w:ilvl="7" w:tplc="0C0A0019" w:tentative="1">
      <w:start w:val="1"/>
      <w:numFmt w:val="lowerLetter"/>
      <w:lvlText w:val="%8."/>
      <w:lvlJc w:val="left"/>
      <w:pPr>
        <w:ind w:left="6401" w:hanging="360"/>
      </w:pPr>
    </w:lvl>
    <w:lvl w:ilvl="8" w:tplc="0C0A001B" w:tentative="1">
      <w:start w:val="1"/>
      <w:numFmt w:val="lowerRoman"/>
      <w:lvlText w:val="%9."/>
      <w:lvlJc w:val="right"/>
      <w:pPr>
        <w:ind w:left="7121" w:hanging="180"/>
      </w:pPr>
    </w:lvl>
  </w:abstractNum>
  <w:abstractNum w:abstractNumId="12">
    <w:nsid w:val="4FE11E7C"/>
    <w:multiLevelType w:val="hybridMultilevel"/>
    <w:tmpl w:val="3F0ADC06"/>
    <w:lvl w:ilvl="0" w:tplc="E2160808">
      <w:start w:val="1"/>
      <w:numFmt w:val="lowerRoman"/>
      <w:lvlText w:val="%1."/>
      <w:lvlJc w:val="left"/>
      <w:pPr>
        <w:ind w:left="1287" w:hanging="720"/>
      </w:pPr>
      <w:rPr>
        <w:rFonts w:hint="default"/>
      </w:rPr>
    </w:lvl>
    <w:lvl w:ilvl="1" w:tplc="4F886838">
      <w:numFmt w:val="bullet"/>
      <w:lvlText w:val=""/>
      <w:lvlJc w:val="left"/>
      <w:pPr>
        <w:ind w:left="1647" w:hanging="360"/>
      </w:pPr>
      <w:rPr>
        <w:rFonts w:ascii="Arial" w:eastAsiaTheme="minorHAnsi" w:hAnsi="Arial" w:cs="Arial" w:hint="default"/>
      </w:r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3">
    <w:nsid w:val="53971F5F"/>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548713CB"/>
    <w:multiLevelType w:val="hybridMultilevel"/>
    <w:tmpl w:val="4D08A646"/>
    <w:lvl w:ilvl="0" w:tplc="6AA0D9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596C5CF1"/>
    <w:multiLevelType w:val="hybridMultilevel"/>
    <w:tmpl w:val="459E1AB8"/>
    <w:lvl w:ilvl="0" w:tplc="3C0A0017">
      <w:start w:val="1"/>
      <w:numFmt w:val="lowerLetter"/>
      <w:lvlText w:val="%1)"/>
      <w:lvlJc w:val="left"/>
      <w:pPr>
        <w:ind w:left="720" w:hanging="360"/>
      </w:pPr>
      <w:rPr>
        <w:rFonts w:hint="default"/>
        <w:b/>
        <w:sz w:val="22"/>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8">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0CF0158"/>
    <w:multiLevelType w:val="hybridMultilevel"/>
    <w:tmpl w:val="53A8E7EA"/>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1580A14"/>
    <w:multiLevelType w:val="hybridMultilevel"/>
    <w:tmpl w:val="965CEB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2306F55"/>
    <w:multiLevelType w:val="multilevel"/>
    <w:tmpl w:val="C91E21B0"/>
    <w:lvl w:ilvl="0">
      <w:start w:val="1"/>
      <w:numFmt w:val="decimal"/>
      <w:lvlText w:val="%1."/>
      <w:lvlJc w:val="left"/>
      <w:pPr>
        <w:ind w:left="786" w:hanging="360"/>
      </w:pPr>
      <w:rPr>
        <w:rFonts w:hint="default"/>
        <w:b/>
        <w:i w:val="0"/>
        <w:color w:val="auto"/>
        <w:sz w:val="22"/>
        <w:szCs w:val="22"/>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6">
    <w:nsid w:val="78FA60AC"/>
    <w:multiLevelType w:val="hybridMultilevel"/>
    <w:tmpl w:val="FA1470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7F065939"/>
    <w:multiLevelType w:val="hybridMultilevel"/>
    <w:tmpl w:val="2E864704"/>
    <w:lvl w:ilvl="0" w:tplc="0C0A0017">
      <w:start w:val="1"/>
      <w:numFmt w:val="lowerLetter"/>
      <w:lvlText w:val="%1)"/>
      <w:lvlJc w:val="left"/>
      <w:pPr>
        <w:ind w:left="1361" w:hanging="360"/>
      </w:pPr>
    </w:lvl>
    <w:lvl w:ilvl="1" w:tplc="0C0A0019" w:tentative="1">
      <w:start w:val="1"/>
      <w:numFmt w:val="lowerLetter"/>
      <w:lvlText w:val="%2."/>
      <w:lvlJc w:val="left"/>
      <w:pPr>
        <w:ind w:left="2081" w:hanging="360"/>
      </w:pPr>
    </w:lvl>
    <w:lvl w:ilvl="2" w:tplc="0C0A001B" w:tentative="1">
      <w:start w:val="1"/>
      <w:numFmt w:val="lowerRoman"/>
      <w:lvlText w:val="%3."/>
      <w:lvlJc w:val="right"/>
      <w:pPr>
        <w:ind w:left="2801" w:hanging="180"/>
      </w:pPr>
    </w:lvl>
    <w:lvl w:ilvl="3" w:tplc="0C0A000F" w:tentative="1">
      <w:start w:val="1"/>
      <w:numFmt w:val="decimal"/>
      <w:lvlText w:val="%4."/>
      <w:lvlJc w:val="left"/>
      <w:pPr>
        <w:ind w:left="3521" w:hanging="360"/>
      </w:pPr>
    </w:lvl>
    <w:lvl w:ilvl="4" w:tplc="0C0A0019" w:tentative="1">
      <w:start w:val="1"/>
      <w:numFmt w:val="lowerLetter"/>
      <w:lvlText w:val="%5."/>
      <w:lvlJc w:val="left"/>
      <w:pPr>
        <w:ind w:left="4241" w:hanging="360"/>
      </w:pPr>
    </w:lvl>
    <w:lvl w:ilvl="5" w:tplc="0C0A001B" w:tentative="1">
      <w:start w:val="1"/>
      <w:numFmt w:val="lowerRoman"/>
      <w:lvlText w:val="%6."/>
      <w:lvlJc w:val="right"/>
      <w:pPr>
        <w:ind w:left="4961" w:hanging="180"/>
      </w:pPr>
    </w:lvl>
    <w:lvl w:ilvl="6" w:tplc="0C0A000F" w:tentative="1">
      <w:start w:val="1"/>
      <w:numFmt w:val="decimal"/>
      <w:lvlText w:val="%7."/>
      <w:lvlJc w:val="left"/>
      <w:pPr>
        <w:ind w:left="5681" w:hanging="360"/>
      </w:pPr>
    </w:lvl>
    <w:lvl w:ilvl="7" w:tplc="0C0A0019" w:tentative="1">
      <w:start w:val="1"/>
      <w:numFmt w:val="lowerLetter"/>
      <w:lvlText w:val="%8."/>
      <w:lvlJc w:val="left"/>
      <w:pPr>
        <w:ind w:left="6401" w:hanging="360"/>
      </w:pPr>
    </w:lvl>
    <w:lvl w:ilvl="8" w:tplc="0C0A001B" w:tentative="1">
      <w:start w:val="1"/>
      <w:numFmt w:val="lowerRoman"/>
      <w:lvlText w:val="%9."/>
      <w:lvlJc w:val="right"/>
      <w:pPr>
        <w:ind w:left="7121" w:hanging="180"/>
      </w:pPr>
    </w:lvl>
  </w:abstractNum>
  <w:num w:numId="1">
    <w:abstractNumId w:val="17"/>
  </w:num>
  <w:num w:numId="2">
    <w:abstractNumId w:val="20"/>
  </w:num>
  <w:num w:numId="3">
    <w:abstractNumId w:val="1"/>
  </w:num>
  <w:num w:numId="4">
    <w:abstractNumId w:val="12"/>
  </w:num>
  <w:num w:numId="5">
    <w:abstractNumId w:val="23"/>
  </w:num>
  <w:num w:numId="6">
    <w:abstractNumId w:val="16"/>
  </w:num>
  <w:num w:numId="7">
    <w:abstractNumId w:val="27"/>
  </w:num>
  <w:num w:numId="8">
    <w:abstractNumId w:val="8"/>
  </w:num>
  <w:num w:numId="9">
    <w:abstractNumId w:val="15"/>
  </w:num>
  <w:num w:numId="10">
    <w:abstractNumId w:val="9"/>
  </w:num>
  <w:num w:numId="11">
    <w:abstractNumId w:val="24"/>
  </w:num>
  <w:num w:numId="12">
    <w:abstractNumId w:val="28"/>
  </w:num>
  <w:num w:numId="13">
    <w:abstractNumId w:val="3"/>
  </w:num>
  <w:num w:numId="14">
    <w:abstractNumId w:val="25"/>
  </w:num>
  <w:num w:numId="15">
    <w:abstractNumId w:val="18"/>
  </w:num>
  <w:num w:numId="16">
    <w:abstractNumId w:val="4"/>
  </w:num>
  <w:num w:numId="17">
    <w:abstractNumId w:val="19"/>
  </w:num>
  <w:num w:numId="18">
    <w:abstractNumId w:val="7"/>
  </w:num>
  <w:num w:numId="19">
    <w:abstractNumId w:val="6"/>
  </w:num>
  <w:num w:numId="20">
    <w:abstractNumId w:val="5"/>
  </w:num>
  <w:num w:numId="21">
    <w:abstractNumId w:val="2"/>
  </w:num>
  <w:num w:numId="22">
    <w:abstractNumId w:val="13"/>
  </w:num>
  <w:num w:numId="23">
    <w:abstractNumId w:val="22"/>
  </w:num>
  <w:num w:numId="24">
    <w:abstractNumId w:val="11"/>
  </w:num>
  <w:num w:numId="25">
    <w:abstractNumId w:val="29"/>
  </w:num>
  <w:num w:numId="26">
    <w:abstractNumId w:val="10"/>
  </w:num>
  <w:num w:numId="27">
    <w:abstractNumId w:val="21"/>
  </w:num>
  <w:num w:numId="28">
    <w:abstractNumId w:val="0"/>
  </w:num>
  <w:num w:numId="29">
    <w:abstractNumId w:val="14"/>
  </w:num>
  <w:num w:numId="30">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998"/>
    <w:rsid w:val="00004D9C"/>
    <w:rsid w:val="0001405B"/>
    <w:rsid w:val="000158ED"/>
    <w:rsid w:val="00023171"/>
    <w:rsid w:val="00024BC7"/>
    <w:rsid w:val="0003412D"/>
    <w:rsid w:val="00035CEB"/>
    <w:rsid w:val="0005202D"/>
    <w:rsid w:val="00052A48"/>
    <w:rsid w:val="00061E4F"/>
    <w:rsid w:val="0006694A"/>
    <w:rsid w:val="0007384E"/>
    <w:rsid w:val="00074656"/>
    <w:rsid w:val="00080613"/>
    <w:rsid w:val="0008485D"/>
    <w:rsid w:val="00087C67"/>
    <w:rsid w:val="000946C4"/>
    <w:rsid w:val="000A45A3"/>
    <w:rsid w:val="000A4BCF"/>
    <w:rsid w:val="000B3799"/>
    <w:rsid w:val="000B7024"/>
    <w:rsid w:val="000C0C45"/>
    <w:rsid w:val="000C48EA"/>
    <w:rsid w:val="000C4FE5"/>
    <w:rsid w:val="000C6691"/>
    <w:rsid w:val="000D313C"/>
    <w:rsid w:val="000D41AA"/>
    <w:rsid w:val="000D5C09"/>
    <w:rsid w:val="000D650C"/>
    <w:rsid w:val="000E169C"/>
    <w:rsid w:val="000E4893"/>
    <w:rsid w:val="000E5A80"/>
    <w:rsid w:val="000E765C"/>
    <w:rsid w:val="000F6F8F"/>
    <w:rsid w:val="0010139B"/>
    <w:rsid w:val="0010376E"/>
    <w:rsid w:val="001047BD"/>
    <w:rsid w:val="00106362"/>
    <w:rsid w:val="00107965"/>
    <w:rsid w:val="0011528E"/>
    <w:rsid w:val="00115E06"/>
    <w:rsid w:val="00117828"/>
    <w:rsid w:val="00120899"/>
    <w:rsid w:val="0012194C"/>
    <w:rsid w:val="0012233D"/>
    <w:rsid w:val="00133E67"/>
    <w:rsid w:val="00134709"/>
    <w:rsid w:val="00136B34"/>
    <w:rsid w:val="0014025C"/>
    <w:rsid w:val="00140563"/>
    <w:rsid w:val="0014333C"/>
    <w:rsid w:val="001437EF"/>
    <w:rsid w:val="00146105"/>
    <w:rsid w:val="00150679"/>
    <w:rsid w:val="0015613B"/>
    <w:rsid w:val="00156B66"/>
    <w:rsid w:val="00173C9E"/>
    <w:rsid w:val="00182ECD"/>
    <w:rsid w:val="00182FAF"/>
    <w:rsid w:val="001A3568"/>
    <w:rsid w:val="001A44E6"/>
    <w:rsid w:val="001A56E7"/>
    <w:rsid w:val="001B0ECA"/>
    <w:rsid w:val="001B32CF"/>
    <w:rsid w:val="001C252A"/>
    <w:rsid w:val="001C3235"/>
    <w:rsid w:val="001C37B5"/>
    <w:rsid w:val="001D7681"/>
    <w:rsid w:val="001E29FA"/>
    <w:rsid w:val="001E42A2"/>
    <w:rsid w:val="001F62A3"/>
    <w:rsid w:val="001F6D72"/>
    <w:rsid w:val="00200A95"/>
    <w:rsid w:val="00211424"/>
    <w:rsid w:val="00215499"/>
    <w:rsid w:val="00217A6B"/>
    <w:rsid w:val="00224944"/>
    <w:rsid w:val="00225B5D"/>
    <w:rsid w:val="00232204"/>
    <w:rsid w:val="002408D0"/>
    <w:rsid w:val="00243D51"/>
    <w:rsid w:val="002441DC"/>
    <w:rsid w:val="00250F3A"/>
    <w:rsid w:val="00253492"/>
    <w:rsid w:val="00255B4B"/>
    <w:rsid w:val="00256866"/>
    <w:rsid w:val="00260F5C"/>
    <w:rsid w:val="00261E5D"/>
    <w:rsid w:val="00273794"/>
    <w:rsid w:val="00275395"/>
    <w:rsid w:val="00281F66"/>
    <w:rsid w:val="00282354"/>
    <w:rsid w:val="0028397F"/>
    <w:rsid w:val="00285FF9"/>
    <w:rsid w:val="00290681"/>
    <w:rsid w:val="00292A53"/>
    <w:rsid w:val="002B18F0"/>
    <w:rsid w:val="002B4B8D"/>
    <w:rsid w:val="002B6401"/>
    <w:rsid w:val="002C623B"/>
    <w:rsid w:val="002C78B5"/>
    <w:rsid w:val="002D4C87"/>
    <w:rsid w:val="002F7114"/>
    <w:rsid w:val="003023D1"/>
    <w:rsid w:val="00310AED"/>
    <w:rsid w:val="00320350"/>
    <w:rsid w:val="0033013E"/>
    <w:rsid w:val="003303C3"/>
    <w:rsid w:val="00344823"/>
    <w:rsid w:val="00344FC2"/>
    <w:rsid w:val="00346B28"/>
    <w:rsid w:val="00352495"/>
    <w:rsid w:val="00361B06"/>
    <w:rsid w:val="003640C8"/>
    <w:rsid w:val="00370FC8"/>
    <w:rsid w:val="003815D1"/>
    <w:rsid w:val="003842CB"/>
    <w:rsid w:val="003862E7"/>
    <w:rsid w:val="00386F11"/>
    <w:rsid w:val="00392CBD"/>
    <w:rsid w:val="003A178E"/>
    <w:rsid w:val="003A2DC3"/>
    <w:rsid w:val="003A3EE0"/>
    <w:rsid w:val="003B5283"/>
    <w:rsid w:val="003B5745"/>
    <w:rsid w:val="003C0071"/>
    <w:rsid w:val="003C0B8F"/>
    <w:rsid w:val="003C74E0"/>
    <w:rsid w:val="003D1C8A"/>
    <w:rsid w:val="003D23A1"/>
    <w:rsid w:val="003D6B6F"/>
    <w:rsid w:val="003F0230"/>
    <w:rsid w:val="003F262A"/>
    <w:rsid w:val="004018DE"/>
    <w:rsid w:val="00403559"/>
    <w:rsid w:val="004038B8"/>
    <w:rsid w:val="00403C94"/>
    <w:rsid w:val="004061BC"/>
    <w:rsid w:val="0041444B"/>
    <w:rsid w:val="0042209C"/>
    <w:rsid w:val="00422221"/>
    <w:rsid w:val="0042337B"/>
    <w:rsid w:val="004305B7"/>
    <w:rsid w:val="00435307"/>
    <w:rsid w:val="00435DFB"/>
    <w:rsid w:val="00440F84"/>
    <w:rsid w:val="00442942"/>
    <w:rsid w:val="00447843"/>
    <w:rsid w:val="004638BB"/>
    <w:rsid w:val="00467B8D"/>
    <w:rsid w:val="00475497"/>
    <w:rsid w:val="0047673F"/>
    <w:rsid w:val="00483BC5"/>
    <w:rsid w:val="00490EE4"/>
    <w:rsid w:val="00497728"/>
    <w:rsid w:val="004A0799"/>
    <w:rsid w:val="004A1290"/>
    <w:rsid w:val="004A3126"/>
    <w:rsid w:val="004A7A4B"/>
    <w:rsid w:val="004A7D22"/>
    <w:rsid w:val="004B187B"/>
    <w:rsid w:val="004B2EEE"/>
    <w:rsid w:val="004B59A6"/>
    <w:rsid w:val="004B7146"/>
    <w:rsid w:val="004C039D"/>
    <w:rsid w:val="004C609F"/>
    <w:rsid w:val="004C62A9"/>
    <w:rsid w:val="004D08F6"/>
    <w:rsid w:val="004D11A4"/>
    <w:rsid w:val="004D377C"/>
    <w:rsid w:val="004D3D6D"/>
    <w:rsid w:val="004D5FEA"/>
    <w:rsid w:val="004D7F5F"/>
    <w:rsid w:val="004E13B2"/>
    <w:rsid w:val="004E4203"/>
    <w:rsid w:val="004E575E"/>
    <w:rsid w:val="004E69A3"/>
    <w:rsid w:val="004F587D"/>
    <w:rsid w:val="0050103C"/>
    <w:rsid w:val="00511A0D"/>
    <w:rsid w:val="005154A6"/>
    <w:rsid w:val="00517F80"/>
    <w:rsid w:val="005202F7"/>
    <w:rsid w:val="005221F3"/>
    <w:rsid w:val="0052494A"/>
    <w:rsid w:val="00532884"/>
    <w:rsid w:val="00543486"/>
    <w:rsid w:val="00545A02"/>
    <w:rsid w:val="005526B7"/>
    <w:rsid w:val="005541FE"/>
    <w:rsid w:val="00557BA7"/>
    <w:rsid w:val="0056090E"/>
    <w:rsid w:val="00563D97"/>
    <w:rsid w:val="005664D8"/>
    <w:rsid w:val="00570376"/>
    <w:rsid w:val="00571234"/>
    <w:rsid w:val="005723D3"/>
    <w:rsid w:val="0057393C"/>
    <w:rsid w:val="00574786"/>
    <w:rsid w:val="00575798"/>
    <w:rsid w:val="00577A81"/>
    <w:rsid w:val="005863AC"/>
    <w:rsid w:val="005A2AC0"/>
    <w:rsid w:val="005A3612"/>
    <w:rsid w:val="005A4F47"/>
    <w:rsid w:val="005A69E0"/>
    <w:rsid w:val="005B153B"/>
    <w:rsid w:val="005B59C1"/>
    <w:rsid w:val="005C10A3"/>
    <w:rsid w:val="005C1D3E"/>
    <w:rsid w:val="005C5317"/>
    <w:rsid w:val="005D3B98"/>
    <w:rsid w:val="005E131D"/>
    <w:rsid w:val="005E3769"/>
    <w:rsid w:val="005E4798"/>
    <w:rsid w:val="005E7C9F"/>
    <w:rsid w:val="005F2E2C"/>
    <w:rsid w:val="005F5EF2"/>
    <w:rsid w:val="005F6D7A"/>
    <w:rsid w:val="00604995"/>
    <w:rsid w:val="00606947"/>
    <w:rsid w:val="00610735"/>
    <w:rsid w:val="006119A4"/>
    <w:rsid w:val="00612304"/>
    <w:rsid w:val="00615527"/>
    <w:rsid w:val="00616EED"/>
    <w:rsid w:val="006235A1"/>
    <w:rsid w:val="00625A7B"/>
    <w:rsid w:val="00626F10"/>
    <w:rsid w:val="006333B2"/>
    <w:rsid w:val="006529AC"/>
    <w:rsid w:val="00652C9E"/>
    <w:rsid w:val="00656408"/>
    <w:rsid w:val="00667C00"/>
    <w:rsid w:val="0067437B"/>
    <w:rsid w:val="00675CB5"/>
    <w:rsid w:val="006761E4"/>
    <w:rsid w:val="00685C80"/>
    <w:rsid w:val="00687D39"/>
    <w:rsid w:val="00692E9D"/>
    <w:rsid w:val="00694378"/>
    <w:rsid w:val="00694F1A"/>
    <w:rsid w:val="00696AED"/>
    <w:rsid w:val="006B0D43"/>
    <w:rsid w:val="006B2735"/>
    <w:rsid w:val="006B3670"/>
    <w:rsid w:val="006B6071"/>
    <w:rsid w:val="006C42EF"/>
    <w:rsid w:val="006D0B4A"/>
    <w:rsid w:val="006D1AEA"/>
    <w:rsid w:val="006E0CFD"/>
    <w:rsid w:val="006E3233"/>
    <w:rsid w:val="006E5683"/>
    <w:rsid w:val="006E734C"/>
    <w:rsid w:val="00707DD9"/>
    <w:rsid w:val="0071174F"/>
    <w:rsid w:val="007127D7"/>
    <w:rsid w:val="00720AFC"/>
    <w:rsid w:val="00721229"/>
    <w:rsid w:val="00721DAD"/>
    <w:rsid w:val="00725430"/>
    <w:rsid w:val="007262B6"/>
    <w:rsid w:val="00730B77"/>
    <w:rsid w:val="007317A9"/>
    <w:rsid w:val="00735596"/>
    <w:rsid w:val="00741391"/>
    <w:rsid w:val="00743517"/>
    <w:rsid w:val="007458B9"/>
    <w:rsid w:val="007547B5"/>
    <w:rsid w:val="00761A1F"/>
    <w:rsid w:val="00762030"/>
    <w:rsid w:val="00770832"/>
    <w:rsid w:val="00770885"/>
    <w:rsid w:val="00772311"/>
    <w:rsid w:val="00774386"/>
    <w:rsid w:val="00776953"/>
    <w:rsid w:val="007851BA"/>
    <w:rsid w:val="00787D0D"/>
    <w:rsid w:val="007903E6"/>
    <w:rsid w:val="007958CB"/>
    <w:rsid w:val="007A270F"/>
    <w:rsid w:val="007B267C"/>
    <w:rsid w:val="007B3660"/>
    <w:rsid w:val="007C1970"/>
    <w:rsid w:val="007D07F7"/>
    <w:rsid w:val="007D2766"/>
    <w:rsid w:val="007E2585"/>
    <w:rsid w:val="007E5119"/>
    <w:rsid w:val="007F3155"/>
    <w:rsid w:val="007F34FE"/>
    <w:rsid w:val="007F459E"/>
    <w:rsid w:val="007F6C6A"/>
    <w:rsid w:val="008116BF"/>
    <w:rsid w:val="00814337"/>
    <w:rsid w:val="00827027"/>
    <w:rsid w:val="008318D7"/>
    <w:rsid w:val="008318E3"/>
    <w:rsid w:val="008422D8"/>
    <w:rsid w:val="008462E9"/>
    <w:rsid w:val="00846659"/>
    <w:rsid w:val="00864330"/>
    <w:rsid w:val="0086474A"/>
    <w:rsid w:val="00866147"/>
    <w:rsid w:val="0087278F"/>
    <w:rsid w:val="008754CB"/>
    <w:rsid w:val="00880949"/>
    <w:rsid w:val="00880D90"/>
    <w:rsid w:val="0088453E"/>
    <w:rsid w:val="00887A41"/>
    <w:rsid w:val="008A7BFD"/>
    <w:rsid w:val="008B110A"/>
    <w:rsid w:val="008B5BC6"/>
    <w:rsid w:val="008B79B8"/>
    <w:rsid w:val="008C1B4A"/>
    <w:rsid w:val="008C5132"/>
    <w:rsid w:val="008D2059"/>
    <w:rsid w:val="008D5852"/>
    <w:rsid w:val="008E5B81"/>
    <w:rsid w:val="008E6B5B"/>
    <w:rsid w:val="008F17BD"/>
    <w:rsid w:val="008F200B"/>
    <w:rsid w:val="008F2077"/>
    <w:rsid w:val="008F622A"/>
    <w:rsid w:val="00900483"/>
    <w:rsid w:val="00900976"/>
    <w:rsid w:val="00912630"/>
    <w:rsid w:val="00914581"/>
    <w:rsid w:val="0092019F"/>
    <w:rsid w:val="00920931"/>
    <w:rsid w:val="009216F0"/>
    <w:rsid w:val="00921766"/>
    <w:rsid w:val="0094177F"/>
    <w:rsid w:val="00943BF4"/>
    <w:rsid w:val="00947242"/>
    <w:rsid w:val="00964A64"/>
    <w:rsid w:val="0096502F"/>
    <w:rsid w:val="00976ED3"/>
    <w:rsid w:val="00980A14"/>
    <w:rsid w:val="0099442E"/>
    <w:rsid w:val="0099500D"/>
    <w:rsid w:val="009A3BD0"/>
    <w:rsid w:val="009B1AE4"/>
    <w:rsid w:val="009B44B0"/>
    <w:rsid w:val="009B6122"/>
    <w:rsid w:val="009B6D2A"/>
    <w:rsid w:val="009C0579"/>
    <w:rsid w:val="009C0B5E"/>
    <w:rsid w:val="009C3D6E"/>
    <w:rsid w:val="009C5465"/>
    <w:rsid w:val="009C6FD8"/>
    <w:rsid w:val="009D4C83"/>
    <w:rsid w:val="009E2BE4"/>
    <w:rsid w:val="009E3627"/>
    <w:rsid w:val="009F536E"/>
    <w:rsid w:val="00A00107"/>
    <w:rsid w:val="00A00B4F"/>
    <w:rsid w:val="00A040A2"/>
    <w:rsid w:val="00A1743F"/>
    <w:rsid w:val="00A24532"/>
    <w:rsid w:val="00A31ACD"/>
    <w:rsid w:val="00A322F3"/>
    <w:rsid w:val="00A35CDC"/>
    <w:rsid w:val="00A4217C"/>
    <w:rsid w:val="00A47CC0"/>
    <w:rsid w:val="00A555C5"/>
    <w:rsid w:val="00A60AFE"/>
    <w:rsid w:val="00A61796"/>
    <w:rsid w:val="00A64641"/>
    <w:rsid w:val="00A65812"/>
    <w:rsid w:val="00A72141"/>
    <w:rsid w:val="00A73714"/>
    <w:rsid w:val="00A75691"/>
    <w:rsid w:val="00A8113B"/>
    <w:rsid w:val="00A8556C"/>
    <w:rsid w:val="00A87619"/>
    <w:rsid w:val="00A9013B"/>
    <w:rsid w:val="00A9071E"/>
    <w:rsid w:val="00A90874"/>
    <w:rsid w:val="00A91809"/>
    <w:rsid w:val="00A91DD5"/>
    <w:rsid w:val="00A93666"/>
    <w:rsid w:val="00A94CBE"/>
    <w:rsid w:val="00AA3AA2"/>
    <w:rsid w:val="00AB1679"/>
    <w:rsid w:val="00AB26A2"/>
    <w:rsid w:val="00AB53A6"/>
    <w:rsid w:val="00AC6AF1"/>
    <w:rsid w:val="00AD3598"/>
    <w:rsid w:val="00AD7D92"/>
    <w:rsid w:val="00B00B28"/>
    <w:rsid w:val="00B012BE"/>
    <w:rsid w:val="00B15D8D"/>
    <w:rsid w:val="00B16982"/>
    <w:rsid w:val="00B17B99"/>
    <w:rsid w:val="00B208ED"/>
    <w:rsid w:val="00B242C8"/>
    <w:rsid w:val="00B25658"/>
    <w:rsid w:val="00B40D7C"/>
    <w:rsid w:val="00B41E03"/>
    <w:rsid w:val="00B46517"/>
    <w:rsid w:val="00B605B2"/>
    <w:rsid w:val="00B621E4"/>
    <w:rsid w:val="00B650FE"/>
    <w:rsid w:val="00B70694"/>
    <w:rsid w:val="00B710B6"/>
    <w:rsid w:val="00B72282"/>
    <w:rsid w:val="00B72CDA"/>
    <w:rsid w:val="00B72E01"/>
    <w:rsid w:val="00B733E1"/>
    <w:rsid w:val="00B7799F"/>
    <w:rsid w:val="00B83AA6"/>
    <w:rsid w:val="00B83F7F"/>
    <w:rsid w:val="00B84B5A"/>
    <w:rsid w:val="00B91E1C"/>
    <w:rsid w:val="00B92B18"/>
    <w:rsid w:val="00B978BA"/>
    <w:rsid w:val="00BA062A"/>
    <w:rsid w:val="00BB13B8"/>
    <w:rsid w:val="00BB6253"/>
    <w:rsid w:val="00BC162F"/>
    <w:rsid w:val="00BC1775"/>
    <w:rsid w:val="00BC3529"/>
    <w:rsid w:val="00BC3F33"/>
    <w:rsid w:val="00BD0BD2"/>
    <w:rsid w:val="00BD5144"/>
    <w:rsid w:val="00BD797A"/>
    <w:rsid w:val="00BE0635"/>
    <w:rsid w:val="00BF1C21"/>
    <w:rsid w:val="00C05BA3"/>
    <w:rsid w:val="00C10B30"/>
    <w:rsid w:val="00C15394"/>
    <w:rsid w:val="00C243BA"/>
    <w:rsid w:val="00C2472D"/>
    <w:rsid w:val="00C445EB"/>
    <w:rsid w:val="00C50D76"/>
    <w:rsid w:val="00C52DA7"/>
    <w:rsid w:val="00C53A7F"/>
    <w:rsid w:val="00C54FE0"/>
    <w:rsid w:val="00C5575E"/>
    <w:rsid w:val="00C61829"/>
    <w:rsid w:val="00C62A0B"/>
    <w:rsid w:val="00C7067B"/>
    <w:rsid w:val="00C74B4B"/>
    <w:rsid w:val="00C76157"/>
    <w:rsid w:val="00C82218"/>
    <w:rsid w:val="00C85F27"/>
    <w:rsid w:val="00C869A9"/>
    <w:rsid w:val="00C87CC5"/>
    <w:rsid w:val="00C90A12"/>
    <w:rsid w:val="00C9747E"/>
    <w:rsid w:val="00CA540F"/>
    <w:rsid w:val="00CA7145"/>
    <w:rsid w:val="00CB4B8F"/>
    <w:rsid w:val="00CC3664"/>
    <w:rsid w:val="00CD4CAA"/>
    <w:rsid w:val="00CE121D"/>
    <w:rsid w:val="00CE5A0F"/>
    <w:rsid w:val="00CF03AB"/>
    <w:rsid w:val="00CF1418"/>
    <w:rsid w:val="00D029F0"/>
    <w:rsid w:val="00D0579C"/>
    <w:rsid w:val="00D1316F"/>
    <w:rsid w:val="00D15C69"/>
    <w:rsid w:val="00D16505"/>
    <w:rsid w:val="00D23BCB"/>
    <w:rsid w:val="00D25359"/>
    <w:rsid w:val="00D3232F"/>
    <w:rsid w:val="00D457E2"/>
    <w:rsid w:val="00D46EA9"/>
    <w:rsid w:val="00D46FF3"/>
    <w:rsid w:val="00D51492"/>
    <w:rsid w:val="00D54432"/>
    <w:rsid w:val="00D575DA"/>
    <w:rsid w:val="00D619CB"/>
    <w:rsid w:val="00D62B6C"/>
    <w:rsid w:val="00D63615"/>
    <w:rsid w:val="00D74FA4"/>
    <w:rsid w:val="00D76D07"/>
    <w:rsid w:val="00D86EF3"/>
    <w:rsid w:val="00D87104"/>
    <w:rsid w:val="00D87481"/>
    <w:rsid w:val="00D921D3"/>
    <w:rsid w:val="00D9408F"/>
    <w:rsid w:val="00D9612E"/>
    <w:rsid w:val="00DA3AEB"/>
    <w:rsid w:val="00DA40BA"/>
    <w:rsid w:val="00DB1ED5"/>
    <w:rsid w:val="00DB5E07"/>
    <w:rsid w:val="00DB6C09"/>
    <w:rsid w:val="00DC1A29"/>
    <w:rsid w:val="00DC1CE7"/>
    <w:rsid w:val="00DC3ACA"/>
    <w:rsid w:val="00DC7321"/>
    <w:rsid w:val="00DD441A"/>
    <w:rsid w:val="00DD4A7C"/>
    <w:rsid w:val="00DD50D4"/>
    <w:rsid w:val="00DD601B"/>
    <w:rsid w:val="00DE2E0F"/>
    <w:rsid w:val="00DE42B0"/>
    <w:rsid w:val="00DE4808"/>
    <w:rsid w:val="00DE5320"/>
    <w:rsid w:val="00DF0067"/>
    <w:rsid w:val="00DF1824"/>
    <w:rsid w:val="00DF547D"/>
    <w:rsid w:val="00DF7E11"/>
    <w:rsid w:val="00E017EE"/>
    <w:rsid w:val="00E01D57"/>
    <w:rsid w:val="00E0617C"/>
    <w:rsid w:val="00E069FF"/>
    <w:rsid w:val="00E1371B"/>
    <w:rsid w:val="00E148FA"/>
    <w:rsid w:val="00E172F5"/>
    <w:rsid w:val="00E17DB5"/>
    <w:rsid w:val="00E21952"/>
    <w:rsid w:val="00E25850"/>
    <w:rsid w:val="00E4280A"/>
    <w:rsid w:val="00E45125"/>
    <w:rsid w:val="00E51A96"/>
    <w:rsid w:val="00E52F4E"/>
    <w:rsid w:val="00E537CA"/>
    <w:rsid w:val="00E562DE"/>
    <w:rsid w:val="00E6349D"/>
    <w:rsid w:val="00E657C3"/>
    <w:rsid w:val="00E717C7"/>
    <w:rsid w:val="00E73475"/>
    <w:rsid w:val="00E82753"/>
    <w:rsid w:val="00E86E64"/>
    <w:rsid w:val="00E936B3"/>
    <w:rsid w:val="00E97C5B"/>
    <w:rsid w:val="00E97F3A"/>
    <w:rsid w:val="00EA55F2"/>
    <w:rsid w:val="00EB3E93"/>
    <w:rsid w:val="00EB5332"/>
    <w:rsid w:val="00EB54A6"/>
    <w:rsid w:val="00EB64DB"/>
    <w:rsid w:val="00EC1567"/>
    <w:rsid w:val="00EC2346"/>
    <w:rsid w:val="00EC237F"/>
    <w:rsid w:val="00EC4882"/>
    <w:rsid w:val="00ED20F2"/>
    <w:rsid w:val="00ED2F02"/>
    <w:rsid w:val="00ED7AA9"/>
    <w:rsid w:val="00EE6D6A"/>
    <w:rsid w:val="00EF1548"/>
    <w:rsid w:val="00EF4E0B"/>
    <w:rsid w:val="00F02478"/>
    <w:rsid w:val="00F04314"/>
    <w:rsid w:val="00F0658F"/>
    <w:rsid w:val="00F06A75"/>
    <w:rsid w:val="00F070A1"/>
    <w:rsid w:val="00F119DE"/>
    <w:rsid w:val="00F12DF7"/>
    <w:rsid w:val="00F1415B"/>
    <w:rsid w:val="00F176A8"/>
    <w:rsid w:val="00F20D78"/>
    <w:rsid w:val="00F307A4"/>
    <w:rsid w:val="00F3395C"/>
    <w:rsid w:val="00F439CC"/>
    <w:rsid w:val="00F5183B"/>
    <w:rsid w:val="00F56E2A"/>
    <w:rsid w:val="00F64AB8"/>
    <w:rsid w:val="00F701CA"/>
    <w:rsid w:val="00F732AB"/>
    <w:rsid w:val="00F77830"/>
    <w:rsid w:val="00F805DE"/>
    <w:rsid w:val="00F97691"/>
    <w:rsid w:val="00F97D0C"/>
    <w:rsid w:val="00FB1751"/>
    <w:rsid w:val="00FC7AD1"/>
    <w:rsid w:val="00FD0F8F"/>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Fuentedeprrafopredeter"/>
    <w:rsid w:val="00346B28"/>
  </w:style>
  <w:style w:type="character" w:styleId="Nmerodepgina">
    <w:name w:val="page number"/>
    <w:semiHidden/>
    <w:rsid w:val="00F070A1"/>
  </w:style>
  <w:style w:type="paragraph" w:customStyle="1" w:styleId="a">
    <w:basedOn w:val="Normal"/>
    <w:next w:val="Normal"/>
    <w:qFormat/>
    <w:rsid w:val="00F070A1"/>
    <w:pPr>
      <w:suppressAutoHyphens/>
      <w:spacing w:after="0" w:line="360" w:lineRule="atLeast"/>
      <w:jc w:val="center"/>
    </w:pPr>
    <w:rPr>
      <w:rFonts w:ascii="Times New Roman" w:eastAsia="Calibri" w:hAnsi="Times New Roman" w:cs="Times New Roman"/>
      <w:b/>
      <w:bCs/>
      <w:kern w:val="1"/>
      <w:sz w:val="48"/>
      <w:szCs w:val="20"/>
      <w:lang w:val="es-ES" w:eastAsia="ar-SA"/>
    </w:rPr>
  </w:style>
  <w:style w:type="character" w:customStyle="1" w:styleId="TtuloCar">
    <w:name w:val="Título Car"/>
    <w:link w:val="Ttulo"/>
    <w:rsid w:val="00F070A1"/>
    <w:rPr>
      <w:rFonts w:ascii="Times New Roman" w:eastAsia="Calibri" w:hAnsi="Times New Roman" w:cs="Times New Roman"/>
      <w:b/>
      <w:bCs/>
      <w:kern w:val="1"/>
      <w:sz w:val="48"/>
      <w:szCs w:val="20"/>
      <w:lang w:val="es-ES" w:eastAsia="ar-SA"/>
    </w:rPr>
  </w:style>
  <w:style w:type="paragraph" w:styleId="Ttulo">
    <w:name w:val="Title"/>
    <w:basedOn w:val="Normal"/>
    <w:next w:val="Normal"/>
    <w:link w:val="TtuloCar"/>
    <w:qFormat/>
    <w:rsid w:val="00F070A1"/>
    <w:pPr>
      <w:spacing w:after="0" w:line="240" w:lineRule="auto"/>
      <w:contextualSpacing/>
    </w:pPr>
    <w:rPr>
      <w:rFonts w:ascii="Times New Roman" w:eastAsia="Calibri" w:hAnsi="Times New Roman" w:cs="Times New Roman"/>
      <w:b/>
      <w:bCs/>
      <w:kern w:val="1"/>
      <w:sz w:val="48"/>
      <w:szCs w:val="20"/>
      <w:lang w:val="es-ES" w:eastAsia="ar-SA"/>
    </w:rPr>
  </w:style>
  <w:style w:type="character" w:customStyle="1" w:styleId="PuestoCar">
    <w:name w:val="Puesto Car"/>
    <w:basedOn w:val="Fuentedeprrafopredeter"/>
    <w:uiPriority w:val="10"/>
    <w:rsid w:val="00F070A1"/>
    <w:rPr>
      <w:rFonts w:asciiTheme="majorHAnsi" w:eastAsiaTheme="majorEastAsia" w:hAnsiTheme="majorHAnsi" w:cstheme="majorBidi"/>
      <w:spacing w:val="-10"/>
      <w:kern w:val="28"/>
      <w:sz w:val="56"/>
      <w:szCs w:val="56"/>
    </w:rPr>
  </w:style>
  <w:style w:type="character" w:customStyle="1" w:styleId="PrrafodelistaCar">
    <w:name w:val="Párrafo de lista Car"/>
    <w:link w:val="Prrafodelista"/>
    <w:uiPriority w:val="99"/>
    <w:locked/>
    <w:rsid w:val="001B0E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Fuentedeprrafopredeter"/>
    <w:rsid w:val="00346B28"/>
  </w:style>
  <w:style w:type="character" w:styleId="Nmerodepgina">
    <w:name w:val="page number"/>
    <w:semiHidden/>
    <w:rsid w:val="00F070A1"/>
  </w:style>
  <w:style w:type="paragraph" w:customStyle="1" w:styleId="a">
    <w:basedOn w:val="Normal"/>
    <w:next w:val="Normal"/>
    <w:qFormat/>
    <w:rsid w:val="00F070A1"/>
    <w:pPr>
      <w:suppressAutoHyphens/>
      <w:spacing w:after="0" w:line="360" w:lineRule="atLeast"/>
      <w:jc w:val="center"/>
    </w:pPr>
    <w:rPr>
      <w:rFonts w:ascii="Times New Roman" w:eastAsia="Calibri" w:hAnsi="Times New Roman" w:cs="Times New Roman"/>
      <w:b/>
      <w:bCs/>
      <w:kern w:val="1"/>
      <w:sz w:val="48"/>
      <w:szCs w:val="20"/>
      <w:lang w:val="es-ES" w:eastAsia="ar-SA"/>
    </w:rPr>
  </w:style>
  <w:style w:type="character" w:customStyle="1" w:styleId="TtuloCar">
    <w:name w:val="Título Car"/>
    <w:link w:val="Ttulo"/>
    <w:rsid w:val="00F070A1"/>
    <w:rPr>
      <w:rFonts w:ascii="Times New Roman" w:eastAsia="Calibri" w:hAnsi="Times New Roman" w:cs="Times New Roman"/>
      <w:b/>
      <w:bCs/>
      <w:kern w:val="1"/>
      <w:sz w:val="48"/>
      <w:szCs w:val="20"/>
      <w:lang w:val="es-ES" w:eastAsia="ar-SA"/>
    </w:rPr>
  </w:style>
  <w:style w:type="paragraph" w:styleId="Ttulo">
    <w:name w:val="Title"/>
    <w:basedOn w:val="Normal"/>
    <w:next w:val="Normal"/>
    <w:link w:val="TtuloCar"/>
    <w:qFormat/>
    <w:rsid w:val="00F070A1"/>
    <w:pPr>
      <w:spacing w:after="0" w:line="240" w:lineRule="auto"/>
      <w:contextualSpacing/>
    </w:pPr>
    <w:rPr>
      <w:rFonts w:ascii="Times New Roman" w:eastAsia="Calibri" w:hAnsi="Times New Roman" w:cs="Times New Roman"/>
      <w:b/>
      <w:bCs/>
      <w:kern w:val="1"/>
      <w:sz w:val="48"/>
      <w:szCs w:val="20"/>
      <w:lang w:val="es-ES" w:eastAsia="ar-SA"/>
    </w:rPr>
  </w:style>
  <w:style w:type="character" w:customStyle="1" w:styleId="PuestoCar">
    <w:name w:val="Puesto Car"/>
    <w:basedOn w:val="Fuentedeprrafopredeter"/>
    <w:uiPriority w:val="10"/>
    <w:rsid w:val="00F070A1"/>
    <w:rPr>
      <w:rFonts w:asciiTheme="majorHAnsi" w:eastAsiaTheme="majorEastAsia" w:hAnsiTheme="majorHAnsi" w:cstheme="majorBidi"/>
      <w:spacing w:val="-10"/>
      <w:kern w:val="28"/>
      <w:sz w:val="56"/>
      <w:szCs w:val="56"/>
    </w:rPr>
  </w:style>
  <w:style w:type="character" w:customStyle="1" w:styleId="PrrafodelistaCar">
    <w:name w:val="Párrafo de lista Car"/>
    <w:link w:val="Prrafodelista"/>
    <w:uiPriority w:val="99"/>
    <w:locked/>
    <w:rsid w:val="001B0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9509">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24126928">
      <w:bodyDiv w:val="1"/>
      <w:marLeft w:val="0"/>
      <w:marRight w:val="0"/>
      <w:marTop w:val="0"/>
      <w:marBottom w:val="0"/>
      <w:divBdr>
        <w:top w:val="none" w:sz="0" w:space="0" w:color="auto"/>
        <w:left w:val="none" w:sz="0" w:space="0" w:color="auto"/>
        <w:bottom w:val="none" w:sz="0" w:space="0" w:color="auto"/>
        <w:right w:val="none" w:sz="0" w:space="0" w:color="auto"/>
      </w:divBdr>
      <w:divsChild>
        <w:div w:id="237638990">
          <w:marLeft w:val="0"/>
          <w:marRight w:val="0"/>
          <w:marTop w:val="0"/>
          <w:marBottom w:val="0"/>
          <w:divBdr>
            <w:top w:val="none" w:sz="0" w:space="0" w:color="auto"/>
            <w:left w:val="none" w:sz="0" w:space="0" w:color="auto"/>
            <w:bottom w:val="none" w:sz="0" w:space="0" w:color="auto"/>
            <w:right w:val="none" w:sz="0" w:space="0" w:color="auto"/>
          </w:divBdr>
        </w:div>
        <w:div w:id="787698515">
          <w:marLeft w:val="0"/>
          <w:marRight w:val="0"/>
          <w:marTop w:val="0"/>
          <w:marBottom w:val="0"/>
          <w:divBdr>
            <w:top w:val="none" w:sz="0" w:space="0" w:color="auto"/>
            <w:left w:val="none" w:sz="0" w:space="0" w:color="auto"/>
            <w:bottom w:val="none" w:sz="0" w:space="0" w:color="auto"/>
            <w:right w:val="none" w:sz="0" w:space="0" w:color="auto"/>
          </w:divBdr>
        </w:div>
        <w:div w:id="1242565620">
          <w:marLeft w:val="0"/>
          <w:marRight w:val="0"/>
          <w:marTop w:val="0"/>
          <w:marBottom w:val="0"/>
          <w:divBdr>
            <w:top w:val="none" w:sz="0" w:space="0" w:color="auto"/>
            <w:left w:val="none" w:sz="0" w:space="0" w:color="auto"/>
            <w:bottom w:val="none" w:sz="0" w:space="0" w:color="auto"/>
            <w:right w:val="none" w:sz="0" w:space="0" w:color="auto"/>
          </w:divBdr>
        </w:div>
        <w:div w:id="1244339826">
          <w:marLeft w:val="0"/>
          <w:marRight w:val="0"/>
          <w:marTop w:val="0"/>
          <w:marBottom w:val="0"/>
          <w:divBdr>
            <w:top w:val="none" w:sz="0" w:space="0" w:color="auto"/>
            <w:left w:val="none" w:sz="0" w:space="0" w:color="auto"/>
            <w:bottom w:val="none" w:sz="0" w:space="0" w:color="auto"/>
            <w:right w:val="none" w:sz="0" w:space="0" w:color="auto"/>
          </w:divBdr>
        </w:div>
        <w:div w:id="1533375093">
          <w:marLeft w:val="0"/>
          <w:marRight w:val="0"/>
          <w:marTop w:val="0"/>
          <w:marBottom w:val="0"/>
          <w:divBdr>
            <w:top w:val="none" w:sz="0" w:space="0" w:color="auto"/>
            <w:left w:val="none" w:sz="0" w:space="0" w:color="auto"/>
            <w:bottom w:val="none" w:sz="0" w:space="0" w:color="auto"/>
            <w:right w:val="none" w:sz="0" w:space="0" w:color="auto"/>
          </w:divBdr>
        </w:div>
        <w:div w:id="1729766045">
          <w:marLeft w:val="0"/>
          <w:marRight w:val="0"/>
          <w:marTop w:val="0"/>
          <w:marBottom w:val="0"/>
          <w:divBdr>
            <w:top w:val="none" w:sz="0" w:space="0" w:color="auto"/>
            <w:left w:val="none" w:sz="0" w:space="0" w:color="auto"/>
            <w:bottom w:val="none" w:sz="0" w:space="0" w:color="auto"/>
            <w:right w:val="none" w:sz="0" w:space="0" w:color="auto"/>
          </w:divBdr>
        </w:div>
        <w:div w:id="1743336173">
          <w:marLeft w:val="0"/>
          <w:marRight w:val="0"/>
          <w:marTop w:val="0"/>
          <w:marBottom w:val="0"/>
          <w:divBdr>
            <w:top w:val="none" w:sz="0" w:space="0" w:color="auto"/>
            <w:left w:val="none" w:sz="0" w:space="0" w:color="auto"/>
            <w:bottom w:val="none" w:sz="0" w:space="0" w:color="auto"/>
            <w:right w:val="none" w:sz="0" w:space="0" w:color="auto"/>
          </w:divBdr>
        </w:div>
      </w:divsChild>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37983090">
      <w:bodyDiv w:val="1"/>
      <w:marLeft w:val="0"/>
      <w:marRight w:val="0"/>
      <w:marTop w:val="0"/>
      <w:marBottom w:val="0"/>
      <w:divBdr>
        <w:top w:val="none" w:sz="0" w:space="0" w:color="auto"/>
        <w:left w:val="none" w:sz="0" w:space="0" w:color="auto"/>
        <w:bottom w:val="none" w:sz="0" w:space="0" w:color="auto"/>
        <w:right w:val="none" w:sz="0" w:space="0" w:color="auto"/>
      </w:divBdr>
    </w:div>
    <w:div w:id="369497627">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5895603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03265029">
      <w:bodyDiv w:val="1"/>
      <w:marLeft w:val="0"/>
      <w:marRight w:val="0"/>
      <w:marTop w:val="0"/>
      <w:marBottom w:val="0"/>
      <w:divBdr>
        <w:top w:val="none" w:sz="0" w:space="0" w:color="auto"/>
        <w:left w:val="none" w:sz="0" w:space="0" w:color="auto"/>
        <w:bottom w:val="none" w:sz="0" w:space="0" w:color="auto"/>
        <w:right w:val="none" w:sz="0" w:space="0" w:color="auto"/>
      </w:divBdr>
    </w:div>
    <w:div w:id="643969623">
      <w:bodyDiv w:val="1"/>
      <w:marLeft w:val="0"/>
      <w:marRight w:val="0"/>
      <w:marTop w:val="0"/>
      <w:marBottom w:val="0"/>
      <w:divBdr>
        <w:top w:val="none" w:sz="0" w:space="0" w:color="auto"/>
        <w:left w:val="none" w:sz="0" w:space="0" w:color="auto"/>
        <w:bottom w:val="none" w:sz="0" w:space="0" w:color="auto"/>
        <w:right w:val="none" w:sz="0" w:space="0" w:color="auto"/>
      </w:divBdr>
    </w:div>
    <w:div w:id="768621190">
      <w:bodyDiv w:val="1"/>
      <w:marLeft w:val="0"/>
      <w:marRight w:val="0"/>
      <w:marTop w:val="0"/>
      <w:marBottom w:val="0"/>
      <w:divBdr>
        <w:top w:val="none" w:sz="0" w:space="0" w:color="auto"/>
        <w:left w:val="none" w:sz="0" w:space="0" w:color="auto"/>
        <w:bottom w:val="none" w:sz="0" w:space="0" w:color="auto"/>
        <w:right w:val="none" w:sz="0" w:space="0" w:color="auto"/>
      </w:divBdr>
    </w:div>
    <w:div w:id="849180931">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00764548">
      <w:bodyDiv w:val="1"/>
      <w:marLeft w:val="0"/>
      <w:marRight w:val="0"/>
      <w:marTop w:val="0"/>
      <w:marBottom w:val="0"/>
      <w:divBdr>
        <w:top w:val="none" w:sz="0" w:space="0" w:color="auto"/>
        <w:left w:val="none" w:sz="0" w:space="0" w:color="auto"/>
        <w:bottom w:val="none" w:sz="0" w:space="0" w:color="auto"/>
        <w:right w:val="none" w:sz="0" w:space="0" w:color="auto"/>
      </w:divBdr>
    </w:div>
    <w:div w:id="209172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9B6A2-D807-4527-A9FA-791CAE6B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17</Pages>
  <Words>5687</Words>
  <Characters>31281</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Administracion3</cp:lastModifiedBy>
  <cp:revision>38</cp:revision>
  <cp:lastPrinted>2017-03-16T21:59:00Z</cp:lastPrinted>
  <dcterms:created xsi:type="dcterms:W3CDTF">2017-03-15T17:12:00Z</dcterms:created>
  <dcterms:modified xsi:type="dcterms:W3CDTF">2017-05-31T12:51:00Z</dcterms:modified>
</cp:coreProperties>
</file>