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0750A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750AA">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687F88" w:rsidRPr="00073DFD">
        <w:rPr>
          <w:rFonts w:cstheme="minorHAnsi"/>
        </w:rPr>
        <w:t xml:space="preserve"> </w:t>
      </w:r>
      <w:r w:rsidR="007F3916" w:rsidRPr="007F3916">
        <w:rPr>
          <w:rFonts w:cstheme="minorHAnsi"/>
        </w:rPr>
        <w:t>335436</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D920FC">
        <w:rPr>
          <w:rFonts w:cstheme="minorHAnsi"/>
        </w:rPr>
        <w:t>CONGRESO NACIONAL</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79657D" w:rsidRDefault="00725621" w:rsidP="0072634A">
      <w:pPr>
        <w:pStyle w:val="SectionIVHeader"/>
        <w:spacing w:before="0" w:after="0"/>
        <w:jc w:val="left"/>
        <w:rPr>
          <w:b w:val="0"/>
          <w:i/>
          <w:lang w:val="es-ES"/>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0750A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750AA">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687F88" w:rsidRPr="00687F88">
        <w:rPr>
          <w:rFonts w:ascii="Calibri" w:hAnsi="Calibri"/>
          <w:sz w:val="20"/>
          <w:szCs w:val="20"/>
        </w:rPr>
        <w:t xml:space="preserve"> </w:t>
      </w:r>
      <w:r w:rsidR="007F3916" w:rsidRPr="007F3916">
        <w:rPr>
          <w:rFonts w:ascii="Calibri" w:hAnsi="Calibri"/>
          <w:sz w:val="20"/>
          <w:szCs w:val="20"/>
        </w:rPr>
        <w:t>335436</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D920FC">
        <w:rPr>
          <w:rFonts w:ascii="Calibri" w:hAnsi="Calibri"/>
          <w:szCs w:val="20"/>
        </w:rPr>
        <w:t>CONGRESO NACIONAL</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687F88">
        <w:rPr>
          <w:rFonts w:ascii="Calibri" w:hAnsi="Calibri"/>
          <w:szCs w:val="20"/>
        </w:rPr>
        <w:t xml:space="preserve"> </w:t>
      </w:r>
      <w:r w:rsidR="007F3916" w:rsidRPr="007F3916">
        <w:rPr>
          <w:rFonts w:ascii="Calibri" w:hAnsi="Calibri"/>
          <w:szCs w:val="20"/>
        </w:rPr>
        <w:t>335436</w:t>
      </w:r>
      <w:r w:rsidRPr="006333B2">
        <w:rPr>
          <w:rFonts w:ascii="Calibri" w:hAnsi="Calibri"/>
          <w:szCs w:val="20"/>
        </w:rPr>
        <w:t xml:space="preserve">, para </w:t>
      </w:r>
      <w:r w:rsidR="0079657D">
        <w:rPr>
          <w:rFonts w:ascii="Calibri" w:hAnsi="Calibri"/>
          <w:szCs w:val="20"/>
        </w:rPr>
        <w:t xml:space="preserve">la </w:t>
      </w:r>
      <w:r w:rsidR="007F3916" w:rsidRPr="007F3916">
        <w:rPr>
          <w:rFonts w:ascii="Calibri" w:hAnsi="Calibri"/>
          <w:szCs w:val="20"/>
        </w:rPr>
        <w:t>Adquisición de conos reflectivos para la Biblioteca y Archivo Central</w:t>
      </w:r>
      <w:r w:rsidRPr="006333B2">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72634A">
        <w:rPr>
          <w:rFonts w:ascii="Calibri" w:hAnsi="Calibri"/>
          <w:b/>
          <w:iCs/>
          <w:color w:val="FFFFFF"/>
          <w:sz w:val="28"/>
          <w:szCs w:val="36"/>
          <w:lang w:val="es-MX"/>
        </w:rPr>
        <w:t xml:space="preserve"> [NO APLICA]</w:t>
      </w:r>
      <w:r w:rsidR="000750A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750AA">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0750AA" w:rsidRPr="00867AD0">
        <w:rPr>
          <w:b/>
          <w:i/>
          <w:sz w:val="24"/>
        </w:rPr>
        <w:fldChar w:fldCharType="begin"/>
      </w:r>
      <w:r w:rsidRPr="005071F4">
        <w:rPr>
          <w:b/>
          <w:i/>
          <w:sz w:val="24"/>
        </w:rPr>
        <w:instrText xml:space="preserve"> XE "Garantía de Cumplimiento de Contrato" </w:instrText>
      </w:r>
      <w:r w:rsidR="000750AA"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0750A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750AA">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0750AA"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0750AA"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79657D">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687F88" w:rsidRPr="00687F88">
        <w:rPr>
          <w:rFonts w:ascii="Arial" w:eastAsia="Times New Roman" w:hAnsi="Arial" w:cs="Arial"/>
          <w:lang w:val="es-ES_tradnl"/>
        </w:rPr>
        <w:t xml:space="preserve"> </w:t>
      </w:r>
      <w:r w:rsidR="007F3916" w:rsidRPr="007F3916">
        <w:rPr>
          <w:rFonts w:ascii="Arial" w:eastAsia="Times New Roman" w:hAnsi="Arial" w:cs="Arial"/>
          <w:lang w:val="es-ES_tradnl"/>
        </w:rPr>
        <w:t>Adquisición de conos reflectivos para la Biblioteca y Archivo Central</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687F88">
        <w:rPr>
          <w:rFonts w:ascii="Arial" w:eastAsia="Times New Roman" w:hAnsi="Arial" w:cs="Arial"/>
          <w:lang w:val="es-ES_tradnl"/>
        </w:rPr>
        <w:t xml:space="preserve"> </w:t>
      </w:r>
      <w:r w:rsidR="007F3916" w:rsidRPr="007F3916">
        <w:rPr>
          <w:rFonts w:ascii="Arial" w:eastAsia="Times New Roman" w:hAnsi="Arial" w:cs="Arial"/>
          <w:lang w:val="es-ES_tradnl"/>
        </w:rPr>
        <w:t>335436</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073DFD">
        <w:rPr>
          <w:rFonts w:ascii="Arial" w:eastAsia="Times New Roman" w:hAnsi="Arial" w:cs="Arial"/>
          <w:lang w:val="es-ES_tradnl"/>
        </w:rPr>
        <w:t xml:space="preserve"> </w:t>
      </w:r>
      <w:r w:rsidR="00D920FC">
        <w:rPr>
          <w:rFonts w:ascii="Arial" w:eastAsia="Times New Roman" w:hAnsi="Arial" w:cs="Arial"/>
          <w:lang w:val="es-ES_tradnl"/>
        </w:rPr>
        <w:t>CONGRESO NACIONAL</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0750A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750AA">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0750AA"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0750AA"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D920FC" w:rsidP="00006725">
      <w:pPr>
        <w:spacing w:after="0" w:line="240" w:lineRule="auto"/>
        <w:rPr>
          <w:rFonts w:cs="Arial"/>
          <w:b/>
        </w:rPr>
      </w:pPr>
      <w:r>
        <w:rPr>
          <w:rFonts w:cs="Arial"/>
          <w:b/>
        </w:rPr>
        <w:t>CONGRESO NACIONAL</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6399"/>
      </w:tblGrid>
      <w:tr w:rsidR="00006725" w:rsidRPr="00157C86"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7F3916" w:rsidP="0035240F">
            <w:pPr>
              <w:spacing w:after="0" w:line="240" w:lineRule="auto"/>
              <w:rPr>
                <w:rFonts w:cs="Arial"/>
                <w:b/>
              </w:rPr>
            </w:pPr>
            <w:r w:rsidRPr="007F3916">
              <w:rPr>
                <w:rFonts w:cs="Arial"/>
                <w:b/>
              </w:rPr>
              <w:t>Adquisición de conos reflectivos para la Biblioteca y Archivo Central</w:t>
            </w:r>
          </w:p>
          <w:p w:rsidR="00006725" w:rsidRPr="0086474A" w:rsidRDefault="00006725" w:rsidP="0035240F">
            <w:pPr>
              <w:spacing w:after="0" w:line="240" w:lineRule="auto"/>
              <w:rPr>
                <w:rFonts w:cs="Arial"/>
                <w:b/>
              </w:rPr>
            </w:pPr>
            <w:r w:rsidRPr="0086474A">
              <w:rPr>
                <w:rFonts w:cs="Arial"/>
                <w:b/>
              </w:rPr>
              <w:t xml:space="preserve">ID: </w:t>
            </w:r>
            <w:r w:rsidR="007F3916" w:rsidRPr="007F3916">
              <w:rPr>
                <w:rFonts w:cs="Arial"/>
                <w:b/>
              </w:rPr>
              <w:t>335436</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AE615A">
        <w:rPr>
          <w:rFonts w:ascii="Calibri" w:hAnsi="Calibri"/>
          <w:b/>
          <w:iCs/>
          <w:color w:val="FFFFFF"/>
          <w:sz w:val="28"/>
          <w:szCs w:val="36"/>
          <w:lang w:val="es-MX"/>
        </w:rPr>
        <w:t xml:space="preserve"> [NO APLICA]</w:t>
      </w:r>
      <w:r w:rsidR="000750AA"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0750AA"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0750AA"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0750AA"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79657D" w:rsidRDefault="00514BBC" w:rsidP="00006725">
      <w:pPr>
        <w:spacing w:after="0" w:line="240" w:lineRule="auto"/>
        <w:jc w:val="right"/>
        <w:rPr>
          <w:lang w:val="es-MX"/>
        </w:rPr>
      </w:pPr>
      <w:r>
        <w:rPr>
          <w:lang w:val="es-MX"/>
        </w:rPr>
        <w:t>ID</w:t>
      </w:r>
      <w:r w:rsidR="00006725" w:rsidRPr="00253492">
        <w:rPr>
          <w:lang w:val="es-MX"/>
        </w:rPr>
        <w:t xml:space="preserve"> No.:</w:t>
      </w:r>
      <w:r w:rsidR="00157C86" w:rsidRPr="00157C86">
        <w:rPr>
          <w:lang w:val="es-MX"/>
        </w:rPr>
        <w:t xml:space="preserve"> </w:t>
      </w:r>
      <w:r w:rsidR="00AE615A">
        <w:rPr>
          <w:lang w:val="es-MX"/>
        </w:rPr>
        <w:t>_____________</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D920FC">
        <w:rPr>
          <w:lang w:val="es-MX"/>
        </w:rPr>
        <w:t>CONGRESO NACIONAL</w:t>
      </w:r>
      <w:bookmarkStart w:id="0" w:name="_GoBack"/>
      <w:bookmarkEnd w:id="0"/>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72634A">
        <w:rPr>
          <w:rFonts w:ascii="Calibri" w:hAnsi="Calibri"/>
          <w:b/>
          <w:iCs/>
          <w:color w:val="FFFFFF"/>
          <w:sz w:val="28"/>
          <w:szCs w:val="36"/>
          <w:lang w:val="es-MX"/>
        </w:rPr>
        <w:t xml:space="preserve"> </w:t>
      </w:r>
      <w:r w:rsidR="000750A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750AA">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tbl>
      <w:tblPr>
        <w:tblW w:w="10799" w:type="dxa"/>
        <w:tblInd w:w="-781" w:type="dxa"/>
        <w:tblLayout w:type="fixed"/>
        <w:tblCellMar>
          <w:left w:w="70" w:type="dxa"/>
          <w:right w:w="70" w:type="dxa"/>
        </w:tblCellMar>
        <w:tblLook w:val="04A0"/>
      </w:tblPr>
      <w:tblGrid>
        <w:gridCol w:w="1276"/>
        <w:gridCol w:w="796"/>
        <w:gridCol w:w="1047"/>
        <w:gridCol w:w="850"/>
        <w:gridCol w:w="1596"/>
        <w:gridCol w:w="1098"/>
        <w:gridCol w:w="460"/>
        <w:gridCol w:w="840"/>
        <w:gridCol w:w="1029"/>
        <w:gridCol w:w="1807"/>
      </w:tblGrid>
      <w:tr w:rsidR="007F3916" w:rsidRPr="002D6270" w:rsidTr="00721F73">
        <w:trPr>
          <w:trHeight w:val="412"/>
        </w:trPr>
        <w:tc>
          <w:tcPr>
            <w:tcW w:w="3119" w:type="dxa"/>
            <w:gridSpan w:val="3"/>
            <w:vMerge w:val="restart"/>
            <w:tcBorders>
              <w:top w:val="single" w:sz="8" w:space="0" w:color="auto"/>
              <w:left w:val="single" w:sz="8" w:space="0" w:color="auto"/>
              <w:bottom w:val="nil"/>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Membrete de la Institución</w:t>
            </w:r>
          </w:p>
        </w:tc>
        <w:tc>
          <w:tcPr>
            <w:tcW w:w="5873" w:type="dxa"/>
            <w:gridSpan w:val="6"/>
            <w:vMerge w:val="restart"/>
            <w:tcBorders>
              <w:top w:val="single" w:sz="8" w:space="0" w:color="auto"/>
              <w:left w:val="single" w:sz="8" w:space="0" w:color="auto"/>
              <w:bottom w:val="nil"/>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ORDEN DE COMPRA DE BIENES/SERVICIOS N°</w:t>
            </w:r>
          </w:p>
        </w:tc>
        <w:tc>
          <w:tcPr>
            <w:tcW w:w="1807" w:type="dxa"/>
            <w:vMerge w:val="restart"/>
            <w:tcBorders>
              <w:top w:val="single" w:sz="8" w:space="0" w:color="auto"/>
              <w:left w:val="single" w:sz="8" w:space="0" w:color="auto"/>
              <w:bottom w:val="nil"/>
              <w:right w:val="single" w:sz="8" w:space="0" w:color="000000"/>
            </w:tcBorders>
            <w:shd w:val="clear" w:color="auto" w:fill="auto"/>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O.C. Institucional Nº ______</w:t>
            </w:r>
          </w:p>
        </w:tc>
      </w:tr>
      <w:tr w:rsidR="007F3916" w:rsidRPr="002D6270" w:rsidTr="00721F73">
        <w:trPr>
          <w:trHeight w:val="412"/>
        </w:trPr>
        <w:tc>
          <w:tcPr>
            <w:tcW w:w="3119" w:type="dxa"/>
            <w:gridSpan w:val="3"/>
            <w:vMerge/>
            <w:tcBorders>
              <w:top w:val="single" w:sz="8" w:space="0" w:color="auto"/>
              <w:left w:val="single" w:sz="8" w:space="0" w:color="auto"/>
              <w:bottom w:val="nil"/>
              <w:right w:val="single" w:sz="8" w:space="0" w:color="000000"/>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5873" w:type="dxa"/>
            <w:gridSpan w:val="6"/>
            <w:vMerge/>
            <w:tcBorders>
              <w:top w:val="single" w:sz="8" w:space="0" w:color="auto"/>
              <w:left w:val="single" w:sz="8" w:space="0" w:color="auto"/>
              <w:bottom w:val="nil"/>
              <w:right w:val="single" w:sz="8" w:space="0" w:color="000000"/>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1807" w:type="dxa"/>
            <w:vMerge/>
            <w:tcBorders>
              <w:top w:val="single" w:sz="8" w:space="0" w:color="auto"/>
              <w:left w:val="single" w:sz="8" w:space="0" w:color="auto"/>
              <w:bottom w:val="nil"/>
              <w:right w:val="single" w:sz="8" w:space="0" w:color="000000"/>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r>
      <w:tr w:rsidR="007F3916" w:rsidRPr="002D6270" w:rsidTr="00721F73">
        <w:trPr>
          <w:trHeight w:val="330"/>
        </w:trPr>
        <w:tc>
          <w:tcPr>
            <w:tcW w:w="2072"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7F3916" w:rsidRPr="002D6270" w:rsidRDefault="007F3916" w:rsidP="00721F73">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Nivel de Entidad:</w:t>
            </w:r>
          </w:p>
        </w:tc>
        <w:tc>
          <w:tcPr>
            <w:tcW w:w="5051" w:type="dxa"/>
            <w:gridSpan w:val="5"/>
            <w:tcBorders>
              <w:top w:val="single" w:sz="8" w:space="0" w:color="auto"/>
              <w:left w:val="nil"/>
              <w:bottom w:val="single" w:sz="4" w:space="0" w:color="auto"/>
              <w:right w:val="single" w:sz="4" w:space="0" w:color="auto"/>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3676" w:type="dxa"/>
            <w:gridSpan w:val="3"/>
            <w:tcBorders>
              <w:top w:val="single" w:sz="8" w:space="0" w:color="auto"/>
              <w:left w:val="nil"/>
              <w:bottom w:val="single" w:sz="4" w:space="0" w:color="auto"/>
              <w:right w:val="single" w:sz="8" w:space="0" w:color="000000"/>
            </w:tcBorders>
            <w:shd w:val="clear" w:color="auto" w:fill="auto"/>
            <w:noWrap/>
            <w:vAlign w:val="center"/>
            <w:hideMark/>
          </w:tcPr>
          <w:p w:rsidR="007F3916" w:rsidRPr="002D6270" w:rsidRDefault="007F3916" w:rsidP="00721F73">
            <w:pP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Fecha de Emisión</w:t>
            </w:r>
            <w:r w:rsidRPr="002D6270">
              <w:rPr>
                <w:rFonts w:ascii="Times New Roman" w:eastAsia="Times New Roman" w:hAnsi="Times New Roman" w:cs="Times New Roman"/>
                <w:b/>
                <w:bCs/>
                <w:sz w:val="16"/>
                <w:szCs w:val="16"/>
                <w:lang w:eastAsia="es-PY"/>
              </w:rPr>
              <w:t xml:space="preserve">:              /                /   </w:t>
            </w:r>
          </w:p>
        </w:tc>
      </w:tr>
      <w:tr w:rsidR="007F3916" w:rsidRPr="002D6270" w:rsidTr="00721F73">
        <w:trPr>
          <w:trHeight w:val="330"/>
        </w:trPr>
        <w:tc>
          <w:tcPr>
            <w:tcW w:w="1276" w:type="dxa"/>
            <w:tcBorders>
              <w:top w:val="nil"/>
              <w:left w:val="single" w:sz="8" w:space="0" w:color="auto"/>
              <w:bottom w:val="single" w:sz="4" w:space="0" w:color="auto"/>
              <w:right w:val="single" w:sz="4"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Entidad:</w:t>
            </w:r>
          </w:p>
        </w:tc>
        <w:tc>
          <w:tcPr>
            <w:tcW w:w="9523" w:type="dxa"/>
            <w:gridSpan w:val="9"/>
            <w:tcBorders>
              <w:top w:val="single" w:sz="4" w:space="0" w:color="auto"/>
              <w:left w:val="nil"/>
              <w:bottom w:val="single" w:sz="4" w:space="0" w:color="auto"/>
              <w:right w:val="single" w:sz="8" w:space="0" w:color="000000"/>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CONGRESO DE LA NACIÓN</w:t>
            </w:r>
          </w:p>
        </w:tc>
      </w:tr>
      <w:tr w:rsidR="007F3916" w:rsidRPr="002D6270" w:rsidTr="00721F73">
        <w:trPr>
          <w:trHeight w:val="210"/>
        </w:trPr>
        <w:tc>
          <w:tcPr>
            <w:tcW w:w="1276" w:type="dxa"/>
            <w:tcBorders>
              <w:top w:val="nil"/>
              <w:left w:val="single" w:sz="8" w:space="0" w:color="auto"/>
              <w:bottom w:val="single" w:sz="4" w:space="0" w:color="auto"/>
              <w:right w:val="single" w:sz="4"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Unidad Compradora (Código SICP)</w:t>
            </w:r>
          </w:p>
        </w:tc>
        <w:tc>
          <w:tcPr>
            <w:tcW w:w="796" w:type="dxa"/>
            <w:tcBorders>
              <w:top w:val="nil"/>
              <w:left w:val="nil"/>
              <w:bottom w:val="single" w:sz="4" w:space="0" w:color="auto"/>
              <w:right w:val="single" w:sz="4"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1047" w:type="dxa"/>
            <w:tcBorders>
              <w:top w:val="nil"/>
              <w:left w:val="nil"/>
              <w:bottom w:val="single" w:sz="4" w:space="0" w:color="auto"/>
              <w:right w:val="single" w:sz="4" w:space="0" w:color="auto"/>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7680" w:type="dxa"/>
            <w:gridSpan w:val="7"/>
            <w:tcBorders>
              <w:top w:val="single" w:sz="4" w:space="0" w:color="auto"/>
              <w:left w:val="nil"/>
              <w:bottom w:val="single" w:sz="4"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7F3916" w:rsidRPr="002D6270" w:rsidTr="00721F73">
        <w:trPr>
          <w:trHeight w:val="330"/>
        </w:trPr>
        <w:tc>
          <w:tcPr>
            <w:tcW w:w="2072"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ID del Llamado:</w:t>
            </w:r>
          </w:p>
        </w:tc>
        <w:tc>
          <w:tcPr>
            <w:tcW w:w="1897" w:type="dxa"/>
            <w:gridSpan w:val="2"/>
            <w:tcBorders>
              <w:top w:val="single" w:sz="4" w:space="0" w:color="auto"/>
              <w:left w:val="nil"/>
              <w:bottom w:val="single" w:sz="4" w:space="0" w:color="auto"/>
              <w:right w:val="single" w:sz="4" w:space="0" w:color="auto"/>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743426">
              <w:rPr>
                <w:rFonts w:ascii="Times New Roman" w:eastAsia="Times New Roman" w:hAnsi="Times New Roman" w:cs="Times New Roman"/>
                <w:b/>
                <w:bCs/>
                <w:sz w:val="16"/>
                <w:szCs w:val="16"/>
                <w:lang w:eastAsia="es-PY"/>
              </w:rPr>
              <w:t>335436</w:t>
            </w:r>
          </w:p>
        </w:tc>
        <w:tc>
          <w:tcPr>
            <w:tcW w:w="1596" w:type="dxa"/>
            <w:tcBorders>
              <w:top w:val="nil"/>
              <w:left w:val="nil"/>
              <w:bottom w:val="single" w:sz="4" w:space="0" w:color="auto"/>
              <w:right w:val="single" w:sz="4" w:space="0" w:color="auto"/>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Tipo de Procedimiento:</w:t>
            </w:r>
          </w:p>
        </w:tc>
        <w:tc>
          <w:tcPr>
            <w:tcW w:w="1098" w:type="dxa"/>
            <w:tcBorders>
              <w:top w:val="nil"/>
              <w:left w:val="nil"/>
              <w:bottom w:val="single" w:sz="4" w:space="0" w:color="auto"/>
              <w:right w:val="single" w:sz="4"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bCs/>
                <w:sz w:val="16"/>
                <w:szCs w:val="16"/>
                <w:lang w:eastAsia="es-PY"/>
              </w:rPr>
            </w:pPr>
            <w:r w:rsidRPr="002D6270">
              <w:rPr>
                <w:rFonts w:ascii="Times New Roman" w:eastAsia="Times New Roman" w:hAnsi="Times New Roman" w:cs="Times New Roman"/>
                <w:bCs/>
                <w:sz w:val="16"/>
                <w:szCs w:val="16"/>
                <w:lang w:eastAsia="es-PY"/>
              </w:rPr>
              <w:t>Contratación Directa</w:t>
            </w:r>
          </w:p>
        </w:tc>
        <w:tc>
          <w:tcPr>
            <w:tcW w:w="4136" w:type="dxa"/>
            <w:gridSpan w:val="4"/>
            <w:tcBorders>
              <w:top w:val="single" w:sz="4" w:space="0" w:color="auto"/>
              <w:left w:val="nil"/>
              <w:bottom w:val="single" w:sz="4"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7F3916" w:rsidRPr="002D6270" w:rsidTr="00721F73">
        <w:trPr>
          <w:trHeight w:val="330"/>
        </w:trPr>
        <w:tc>
          <w:tcPr>
            <w:tcW w:w="10799"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xml:space="preserve">Descripción del Llamado: </w:t>
            </w:r>
            <w:r w:rsidRPr="00743426">
              <w:rPr>
                <w:rFonts w:ascii="Times New Roman" w:eastAsia="Times New Roman" w:hAnsi="Times New Roman" w:cs="Times New Roman"/>
                <w:b/>
                <w:bCs/>
                <w:sz w:val="16"/>
                <w:szCs w:val="16"/>
                <w:lang w:eastAsia="es-PY"/>
              </w:rPr>
              <w:t>Adquisición de conos reflectivos para la Biblioteca y Archivo Central</w:t>
            </w:r>
          </w:p>
        </w:tc>
      </w:tr>
      <w:tr w:rsidR="007F3916" w:rsidRPr="002D6270" w:rsidTr="00721F73">
        <w:trPr>
          <w:trHeight w:val="330"/>
        </w:trPr>
        <w:tc>
          <w:tcPr>
            <w:tcW w:w="1276" w:type="dxa"/>
            <w:tcBorders>
              <w:top w:val="nil"/>
              <w:left w:val="single" w:sz="8" w:space="0" w:color="auto"/>
              <w:bottom w:val="single" w:sz="8" w:space="0" w:color="auto"/>
              <w:right w:val="single" w:sz="4" w:space="0" w:color="auto"/>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Proveedor:</w:t>
            </w:r>
          </w:p>
        </w:tc>
        <w:tc>
          <w:tcPr>
            <w:tcW w:w="796" w:type="dxa"/>
            <w:tcBorders>
              <w:top w:val="nil"/>
              <w:left w:val="nil"/>
              <w:bottom w:val="single" w:sz="8" w:space="0" w:color="auto"/>
              <w:right w:val="single" w:sz="4"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5051" w:type="dxa"/>
            <w:gridSpan w:val="5"/>
            <w:tcBorders>
              <w:top w:val="single" w:sz="4" w:space="0" w:color="auto"/>
              <w:left w:val="nil"/>
              <w:bottom w:val="single" w:sz="8" w:space="0" w:color="auto"/>
              <w:right w:val="single" w:sz="4" w:space="0" w:color="auto"/>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p>
        </w:tc>
        <w:tc>
          <w:tcPr>
            <w:tcW w:w="840" w:type="dxa"/>
            <w:tcBorders>
              <w:top w:val="nil"/>
              <w:left w:val="nil"/>
              <w:bottom w:val="single" w:sz="8" w:space="0" w:color="auto"/>
              <w:right w:val="single" w:sz="4" w:space="0" w:color="auto"/>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xml:space="preserve">RUC: </w:t>
            </w:r>
          </w:p>
        </w:tc>
        <w:tc>
          <w:tcPr>
            <w:tcW w:w="2836" w:type="dxa"/>
            <w:gridSpan w:val="2"/>
            <w:tcBorders>
              <w:top w:val="single" w:sz="4" w:space="0" w:color="auto"/>
              <w:left w:val="nil"/>
              <w:bottom w:val="single" w:sz="8"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7F3916" w:rsidRPr="002D6270" w:rsidTr="00721F73">
        <w:trPr>
          <w:trHeight w:val="435"/>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 presente orden tiene por objeto la entrega de los bienes que se detallan a continuación así como los precios unitarios y totales:</w:t>
            </w:r>
          </w:p>
        </w:tc>
      </w:tr>
      <w:tr w:rsidR="007F3916" w:rsidRPr="002D6270" w:rsidTr="00721F73">
        <w:trPr>
          <w:trHeight w:val="412"/>
        </w:trPr>
        <w:tc>
          <w:tcPr>
            <w:tcW w:w="1276" w:type="dxa"/>
            <w:vMerge w:val="restart"/>
            <w:tcBorders>
              <w:top w:val="nil"/>
              <w:left w:val="single" w:sz="8" w:space="0" w:color="auto"/>
              <w:bottom w:val="single" w:sz="8" w:space="0" w:color="000000"/>
              <w:right w:val="single" w:sz="8" w:space="0" w:color="auto"/>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N° ORDEN</w:t>
            </w:r>
          </w:p>
        </w:tc>
        <w:tc>
          <w:tcPr>
            <w:tcW w:w="796" w:type="dxa"/>
            <w:vMerge w:val="restart"/>
            <w:tcBorders>
              <w:top w:val="nil"/>
              <w:left w:val="single" w:sz="8" w:space="0" w:color="auto"/>
              <w:bottom w:val="single" w:sz="8" w:space="0" w:color="000000"/>
              <w:right w:val="single" w:sz="8" w:space="0" w:color="auto"/>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N° de ÍTEM / LOTE</w:t>
            </w:r>
          </w:p>
        </w:tc>
        <w:tc>
          <w:tcPr>
            <w:tcW w:w="1047" w:type="dxa"/>
            <w:vMerge w:val="restart"/>
            <w:tcBorders>
              <w:top w:val="nil"/>
              <w:left w:val="single" w:sz="8" w:space="0" w:color="auto"/>
              <w:bottom w:val="single" w:sz="8" w:space="0" w:color="000000"/>
              <w:right w:val="single" w:sz="8" w:space="0" w:color="auto"/>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DESCRIPCIÓN DE LOS BIENES</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UNIDAD DE MEDIDA</w:t>
            </w:r>
          </w:p>
        </w:tc>
        <w:tc>
          <w:tcPr>
            <w:tcW w:w="1596" w:type="dxa"/>
            <w:vMerge w:val="restart"/>
            <w:tcBorders>
              <w:top w:val="nil"/>
              <w:left w:val="nil"/>
              <w:bottom w:val="single" w:sz="8" w:space="0" w:color="000000"/>
              <w:right w:val="single" w:sz="8" w:space="0" w:color="auto"/>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MARCA</w:t>
            </w:r>
          </w:p>
        </w:tc>
        <w:tc>
          <w:tcPr>
            <w:tcW w:w="1098" w:type="dxa"/>
            <w:vMerge w:val="restart"/>
            <w:tcBorders>
              <w:top w:val="nil"/>
              <w:left w:val="single" w:sz="8" w:space="0" w:color="auto"/>
              <w:bottom w:val="single" w:sz="8" w:space="0" w:color="000000"/>
              <w:right w:val="single" w:sz="8" w:space="0" w:color="auto"/>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PROCEDENCIA</w:t>
            </w:r>
          </w:p>
        </w:tc>
        <w:tc>
          <w:tcPr>
            <w:tcW w:w="130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CANTIDAD</w:t>
            </w:r>
          </w:p>
        </w:tc>
        <w:tc>
          <w:tcPr>
            <w:tcW w:w="1029" w:type="dxa"/>
            <w:vMerge w:val="restart"/>
            <w:tcBorders>
              <w:top w:val="nil"/>
              <w:left w:val="single" w:sz="8" w:space="0" w:color="auto"/>
              <w:bottom w:val="single" w:sz="8" w:space="0" w:color="000000"/>
              <w:right w:val="single" w:sz="8" w:space="0" w:color="auto"/>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PRECIO UNITARIO</w:t>
            </w:r>
          </w:p>
        </w:tc>
        <w:tc>
          <w:tcPr>
            <w:tcW w:w="1807"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MONTO</w:t>
            </w:r>
          </w:p>
        </w:tc>
      </w:tr>
      <w:tr w:rsidR="007F3916" w:rsidRPr="002D6270" w:rsidTr="00721F73">
        <w:trPr>
          <w:trHeight w:val="412"/>
        </w:trPr>
        <w:tc>
          <w:tcPr>
            <w:tcW w:w="1276" w:type="dxa"/>
            <w:vMerge/>
            <w:tcBorders>
              <w:top w:val="nil"/>
              <w:left w:val="single" w:sz="8" w:space="0" w:color="auto"/>
              <w:bottom w:val="single" w:sz="8" w:space="0" w:color="000000"/>
              <w:right w:val="single" w:sz="8" w:space="0" w:color="auto"/>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796" w:type="dxa"/>
            <w:vMerge/>
            <w:tcBorders>
              <w:top w:val="nil"/>
              <w:left w:val="single" w:sz="8" w:space="0" w:color="auto"/>
              <w:bottom w:val="single" w:sz="8" w:space="0" w:color="000000"/>
              <w:right w:val="single" w:sz="8" w:space="0" w:color="auto"/>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1047" w:type="dxa"/>
            <w:vMerge/>
            <w:tcBorders>
              <w:top w:val="nil"/>
              <w:left w:val="single" w:sz="8" w:space="0" w:color="auto"/>
              <w:bottom w:val="single" w:sz="8" w:space="0" w:color="000000"/>
              <w:right w:val="single" w:sz="8" w:space="0" w:color="auto"/>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850" w:type="dxa"/>
            <w:vMerge/>
            <w:tcBorders>
              <w:top w:val="nil"/>
              <w:left w:val="single" w:sz="8" w:space="0" w:color="auto"/>
              <w:bottom w:val="single" w:sz="8" w:space="0" w:color="000000"/>
              <w:right w:val="single" w:sz="8" w:space="0" w:color="auto"/>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1596" w:type="dxa"/>
            <w:vMerge/>
            <w:tcBorders>
              <w:top w:val="nil"/>
              <w:left w:val="nil"/>
              <w:bottom w:val="single" w:sz="8" w:space="0" w:color="000000"/>
              <w:right w:val="single" w:sz="8" w:space="0" w:color="auto"/>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1098" w:type="dxa"/>
            <w:vMerge/>
            <w:tcBorders>
              <w:top w:val="nil"/>
              <w:left w:val="single" w:sz="8" w:space="0" w:color="auto"/>
              <w:bottom w:val="single" w:sz="8" w:space="0" w:color="000000"/>
              <w:right w:val="single" w:sz="8" w:space="0" w:color="auto"/>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1300" w:type="dxa"/>
            <w:gridSpan w:val="2"/>
            <w:vMerge/>
            <w:tcBorders>
              <w:top w:val="single" w:sz="8" w:space="0" w:color="auto"/>
              <w:left w:val="single" w:sz="8" w:space="0" w:color="auto"/>
              <w:bottom w:val="single" w:sz="8" w:space="0" w:color="000000"/>
              <w:right w:val="single" w:sz="8" w:space="0" w:color="000000"/>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1029" w:type="dxa"/>
            <w:vMerge/>
            <w:tcBorders>
              <w:top w:val="nil"/>
              <w:left w:val="single" w:sz="8" w:space="0" w:color="auto"/>
              <w:bottom w:val="single" w:sz="8" w:space="0" w:color="000000"/>
              <w:right w:val="single" w:sz="8" w:space="0" w:color="auto"/>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c>
          <w:tcPr>
            <w:tcW w:w="1807" w:type="dxa"/>
            <w:vMerge/>
            <w:tcBorders>
              <w:top w:val="single" w:sz="8" w:space="0" w:color="auto"/>
              <w:left w:val="single" w:sz="8" w:space="0" w:color="auto"/>
              <w:bottom w:val="single" w:sz="8" w:space="0" w:color="000000"/>
              <w:right w:val="single" w:sz="8" w:space="0" w:color="000000"/>
            </w:tcBorders>
            <w:vAlign w:val="center"/>
            <w:hideMark/>
          </w:tcPr>
          <w:p w:rsidR="007F3916" w:rsidRPr="002D6270" w:rsidRDefault="007F3916" w:rsidP="00721F73">
            <w:pPr>
              <w:rPr>
                <w:rFonts w:ascii="Times New Roman" w:eastAsia="Times New Roman" w:hAnsi="Times New Roman" w:cs="Times New Roman"/>
                <w:b/>
                <w:bCs/>
                <w:sz w:val="16"/>
                <w:szCs w:val="16"/>
                <w:lang w:eastAsia="es-PY"/>
              </w:rPr>
            </w:pPr>
          </w:p>
        </w:tc>
      </w:tr>
      <w:tr w:rsidR="007F3916" w:rsidRPr="002D6270" w:rsidTr="00721F73">
        <w:trPr>
          <w:trHeight w:val="300"/>
        </w:trPr>
        <w:tc>
          <w:tcPr>
            <w:tcW w:w="1276" w:type="dxa"/>
            <w:tcBorders>
              <w:top w:val="nil"/>
              <w:left w:val="single" w:sz="8" w:space="0" w:color="auto"/>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r>
              <w:rPr>
                <w:rFonts w:ascii="Times New Roman" w:eastAsia="Times New Roman" w:hAnsi="Times New Roman" w:cs="Times New Roman"/>
                <w:sz w:val="16"/>
                <w:szCs w:val="16"/>
                <w:lang w:eastAsia="es-PY"/>
              </w:rPr>
              <w:t>1</w:t>
            </w:r>
          </w:p>
        </w:tc>
        <w:tc>
          <w:tcPr>
            <w:tcW w:w="796"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r>
              <w:rPr>
                <w:rFonts w:ascii="Times New Roman" w:eastAsia="Times New Roman" w:hAnsi="Times New Roman" w:cs="Times New Roman"/>
                <w:sz w:val="16"/>
                <w:szCs w:val="16"/>
                <w:lang w:eastAsia="es-PY"/>
              </w:rPr>
              <w:t>1</w:t>
            </w:r>
          </w:p>
        </w:tc>
        <w:tc>
          <w:tcPr>
            <w:tcW w:w="1047" w:type="dxa"/>
            <w:tcBorders>
              <w:top w:val="nil"/>
              <w:left w:val="nil"/>
              <w:bottom w:val="single" w:sz="4" w:space="0" w:color="auto"/>
              <w:right w:val="single" w:sz="4" w:space="0" w:color="auto"/>
            </w:tcBorders>
            <w:shd w:val="clear" w:color="auto" w:fill="auto"/>
            <w:noWrap/>
            <w:vAlign w:val="center"/>
          </w:tcPr>
          <w:p w:rsidR="007F3916" w:rsidRPr="00A317A3" w:rsidRDefault="007F3916" w:rsidP="00721F73">
            <w:pPr>
              <w:widowControl w:val="0"/>
              <w:suppressAutoHyphens/>
              <w:adjustRightInd w:val="0"/>
              <w:spacing w:after="0" w:line="240" w:lineRule="auto"/>
              <w:textAlignment w:val="baseline"/>
              <w:rPr>
                <w:rFonts w:ascii="Times New Roman" w:eastAsia="Times New Roman" w:hAnsi="Times New Roman" w:cs="Times New Roman"/>
                <w:sz w:val="16"/>
                <w:szCs w:val="16"/>
                <w:lang w:eastAsia="es-PY"/>
              </w:rPr>
            </w:pPr>
            <w:r w:rsidRPr="00743426">
              <w:rPr>
                <w:rFonts w:ascii="Times New Roman" w:eastAsia="Times New Roman" w:hAnsi="Times New Roman" w:cs="Times New Roman"/>
                <w:sz w:val="16"/>
                <w:szCs w:val="16"/>
                <w:lang w:eastAsia="es-PY"/>
              </w:rPr>
              <w:t>CONO FLEXIBLE CON REFLECTIVOS</w:t>
            </w:r>
          </w:p>
        </w:tc>
        <w:tc>
          <w:tcPr>
            <w:tcW w:w="850"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r>
              <w:rPr>
                <w:rFonts w:ascii="Times New Roman" w:eastAsia="Times New Roman" w:hAnsi="Times New Roman" w:cs="Times New Roman"/>
                <w:sz w:val="16"/>
                <w:szCs w:val="16"/>
                <w:lang w:eastAsia="es-PY"/>
              </w:rPr>
              <w:t>Unid.</w:t>
            </w:r>
          </w:p>
        </w:tc>
        <w:tc>
          <w:tcPr>
            <w:tcW w:w="1596"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c>
          <w:tcPr>
            <w:tcW w:w="1098"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c>
          <w:tcPr>
            <w:tcW w:w="1300" w:type="dxa"/>
            <w:gridSpan w:val="2"/>
            <w:tcBorders>
              <w:top w:val="single" w:sz="4" w:space="0" w:color="auto"/>
              <w:left w:val="nil"/>
              <w:bottom w:val="single" w:sz="4" w:space="0" w:color="auto"/>
              <w:right w:val="single" w:sz="4" w:space="0" w:color="000000"/>
            </w:tcBorders>
            <w:shd w:val="clear" w:color="auto" w:fill="auto"/>
            <w:noWrap/>
            <w:vAlign w:val="center"/>
          </w:tcPr>
          <w:p w:rsidR="007F3916" w:rsidRPr="00E9694A" w:rsidRDefault="007F3916" w:rsidP="00721F73">
            <w:pPr>
              <w:jc w:val="center"/>
              <w:rPr>
                <w:rFonts w:ascii="Times New Roman" w:eastAsia="Times New Roman" w:hAnsi="Times New Roman" w:cs="Times New Roman"/>
                <w:sz w:val="16"/>
                <w:szCs w:val="16"/>
                <w:lang w:eastAsia="es-PY"/>
              </w:rPr>
            </w:pPr>
            <w:r>
              <w:rPr>
                <w:rFonts w:ascii="Times New Roman" w:eastAsia="Times New Roman" w:hAnsi="Times New Roman" w:cs="Times New Roman"/>
                <w:sz w:val="16"/>
                <w:szCs w:val="16"/>
                <w:lang w:eastAsia="es-PY"/>
              </w:rPr>
              <w:t>15</w:t>
            </w:r>
          </w:p>
        </w:tc>
        <w:tc>
          <w:tcPr>
            <w:tcW w:w="1029"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rPr>
                <w:rFonts w:ascii="Times New Roman" w:eastAsia="Times New Roman" w:hAnsi="Times New Roman" w:cs="Times New Roman"/>
                <w:sz w:val="16"/>
                <w:szCs w:val="16"/>
                <w:lang w:eastAsia="es-PY"/>
              </w:rPr>
            </w:pPr>
          </w:p>
        </w:tc>
        <w:tc>
          <w:tcPr>
            <w:tcW w:w="1807" w:type="dxa"/>
            <w:tcBorders>
              <w:top w:val="single" w:sz="4" w:space="0" w:color="auto"/>
              <w:left w:val="nil"/>
              <w:bottom w:val="single" w:sz="4" w:space="0" w:color="auto"/>
              <w:right w:val="single" w:sz="8" w:space="0" w:color="000000"/>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r>
      <w:tr w:rsidR="007F3916" w:rsidRPr="002D6270" w:rsidTr="00721F73">
        <w:trPr>
          <w:trHeight w:val="300"/>
        </w:trPr>
        <w:tc>
          <w:tcPr>
            <w:tcW w:w="1276" w:type="dxa"/>
            <w:tcBorders>
              <w:top w:val="nil"/>
              <w:left w:val="single" w:sz="8" w:space="0" w:color="auto"/>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c>
          <w:tcPr>
            <w:tcW w:w="796"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c>
          <w:tcPr>
            <w:tcW w:w="1047" w:type="dxa"/>
            <w:tcBorders>
              <w:top w:val="nil"/>
              <w:left w:val="nil"/>
              <w:bottom w:val="single" w:sz="4" w:space="0" w:color="auto"/>
              <w:right w:val="single" w:sz="4" w:space="0" w:color="auto"/>
            </w:tcBorders>
            <w:shd w:val="clear" w:color="auto" w:fill="auto"/>
            <w:noWrap/>
            <w:vAlign w:val="center"/>
          </w:tcPr>
          <w:p w:rsidR="007F3916" w:rsidRPr="00A317A3" w:rsidRDefault="007F3916" w:rsidP="00721F73">
            <w:pPr>
              <w:widowControl w:val="0"/>
              <w:suppressAutoHyphens/>
              <w:adjustRightInd w:val="0"/>
              <w:spacing w:after="0" w:line="240" w:lineRule="auto"/>
              <w:textAlignment w:val="baseline"/>
              <w:rPr>
                <w:rFonts w:ascii="Times New Roman" w:eastAsia="Times New Roman" w:hAnsi="Times New Roman" w:cs="Times New Roman"/>
                <w:sz w:val="16"/>
                <w:szCs w:val="16"/>
                <w:lang w:eastAsia="es-PY"/>
              </w:rPr>
            </w:pPr>
          </w:p>
        </w:tc>
        <w:tc>
          <w:tcPr>
            <w:tcW w:w="850"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c>
          <w:tcPr>
            <w:tcW w:w="1596"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c>
          <w:tcPr>
            <w:tcW w:w="1098"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c>
          <w:tcPr>
            <w:tcW w:w="1300" w:type="dxa"/>
            <w:gridSpan w:val="2"/>
            <w:tcBorders>
              <w:top w:val="single" w:sz="4" w:space="0" w:color="auto"/>
              <w:left w:val="nil"/>
              <w:bottom w:val="single" w:sz="4" w:space="0" w:color="auto"/>
              <w:right w:val="single" w:sz="4" w:space="0" w:color="000000"/>
            </w:tcBorders>
            <w:shd w:val="clear" w:color="auto" w:fill="auto"/>
            <w:noWrap/>
            <w:vAlign w:val="center"/>
          </w:tcPr>
          <w:p w:rsidR="007F3916" w:rsidRPr="00E9694A" w:rsidRDefault="007F3916" w:rsidP="00721F73">
            <w:pPr>
              <w:jc w:val="center"/>
              <w:rPr>
                <w:rFonts w:ascii="Times New Roman" w:eastAsia="Times New Roman" w:hAnsi="Times New Roman" w:cs="Times New Roman"/>
                <w:sz w:val="16"/>
                <w:szCs w:val="16"/>
                <w:lang w:eastAsia="es-PY"/>
              </w:rPr>
            </w:pPr>
          </w:p>
        </w:tc>
        <w:tc>
          <w:tcPr>
            <w:tcW w:w="1029" w:type="dxa"/>
            <w:tcBorders>
              <w:top w:val="nil"/>
              <w:left w:val="nil"/>
              <w:bottom w:val="single" w:sz="4" w:space="0" w:color="auto"/>
              <w:right w:val="single" w:sz="4" w:space="0" w:color="auto"/>
            </w:tcBorders>
            <w:shd w:val="clear" w:color="auto" w:fill="auto"/>
            <w:noWrap/>
            <w:vAlign w:val="center"/>
          </w:tcPr>
          <w:p w:rsidR="007F3916" w:rsidRPr="002D6270" w:rsidRDefault="007F3916" w:rsidP="00721F73">
            <w:pPr>
              <w:rPr>
                <w:rFonts w:ascii="Times New Roman" w:eastAsia="Times New Roman" w:hAnsi="Times New Roman" w:cs="Times New Roman"/>
                <w:sz w:val="16"/>
                <w:szCs w:val="16"/>
                <w:lang w:eastAsia="es-PY"/>
              </w:rPr>
            </w:pPr>
          </w:p>
        </w:tc>
        <w:tc>
          <w:tcPr>
            <w:tcW w:w="1807" w:type="dxa"/>
            <w:tcBorders>
              <w:top w:val="single" w:sz="4" w:space="0" w:color="auto"/>
              <w:left w:val="nil"/>
              <w:bottom w:val="single" w:sz="4" w:space="0" w:color="auto"/>
              <w:right w:val="single" w:sz="8" w:space="0" w:color="000000"/>
            </w:tcBorders>
            <w:shd w:val="clear" w:color="auto" w:fill="auto"/>
            <w:noWrap/>
            <w:vAlign w:val="center"/>
          </w:tcPr>
          <w:p w:rsidR="007F3916" w:rsidRPr="002D6270" w:rsidRDefault="007F3916" w:rsidP="00721F73">
            <w:pPr>
              <w:jc w:val="center"/>
              <w:rPr>
                <w:rFonts w:ascii="Times New Roman" w:eastAsia="Times New Roman" w:hAnsi="Times New Roman" w:cs="Times New Roman"/>
                <w:sz w:val="16"/>
                <w:szCs w:val="16"/>
                <w:lang w:eastAsia="es-PY"/>
              </w:rPr>
            </w:pPr>
          </w:p>
        </w:tc>
      </w:tr>
      <w:tr w:rsidR="007F3916" w:rsidRPr="002D6270" w:rsidTr="00721F73">
        <w:trPr>
          <w:trHeight w:val="60"/>
        </w:trPr>
        <w:tc>
          <w:tcPr>
            <w:tcW w:w="6663"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2329" w:type="dxa"/>
            <w:gridSpan w:val="3"/>
            <w:tcBorders>
              <w:top w:val="single" w:sz="8" w:space="0" w:color="auto"/>
              <w:left w:val="nil"/>
              <w:bottom w:val="single" w:sz="8" w:space="0" w:color="auto"/>
              <w:right w:val="nil"/>
            </w:tcBorders>
            <w:shd w:val="clear" w:color="auto" w:fill="auto"/>
            <w:noWrap/>
            <w:vAlign w:val="center"/>
            <w:hideMark/>
          </w:tcPr>
          <w:p w:rsidR="007F3916" w:rsidRPr="002D6270" w:rsidRDefault="007F3916" w:rsidP="00721F73">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xml:space="preserve">TOTAL </w:t>
            </w:r>
          </w:p>
        </w:tc>
        <w:tc>
          <w:tcPr>
            <w:tcW w:w="1807" w:type="dxa"/>
            <w:tcBorders>
              <w:top w:val="single" w:sz="8" w:space="0" w:color="auto"/>
              <w:left w:val="nil"/>
              <w:bottom w:val="single" w:sz="8"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7F3916" w:rsidRPr="002D6270" w:rsidTr="00721F73">
        <w:trPr>
          <w:trHeight w:val="60"/>
        </w:trPr>
        <w:tc>
          <w:tcPr>
            <w:tcW w:w="2072" w:type="dxa"/>
            <w:gridSpan w:val="2"/>
            <w:tcBorders>
              <w:top w:val="single" w:sz="8" w:space="0" w:color="auto"/>
              <w:left w:val="single" w:sz="8" w:space="0" w:color="auto"/>
              <w:bottom w:val="single" w:sz="8" w:space="0" w:color="auto"/>
              <w:right w:val="nil"/>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SON GUARANÍES:</w:t>
            </w:r>
          </w:p>
        </w:tc>
        <w:tc>
          <w:tcPr>
            <w:tcW w:w="8727" w:type="dxa"/>
            <w:gridSpan w:val="8"/>
            <w:tcBorders>
              <w:top w:val="single" w:sz="8" w:space="0" w:color="auto"/>
              <w:left w:val="nil"/>
              <w:bottom w:val="single" w:sz="8" w:space="0" w:color="auto"/>
              <w:right w:val="single" w:sz="8" w:space="0" w:color="000000"/>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r>
      <w:tr w:rsidR="007F3916" w:rsidRPr="002D6270" w:rsidTr="00721F73">
        <w:trPr>
          <w:trHeight w:val="525"/>
        </w:trPr>
        <w:tc>
          <w:tcPr>
            <w:tcW w:w="1276" w:type="dxa"/>
            <w:tcBorders>
              <w:top w:val="nil"/>
              <w:left w:val="single" w:sz="8" w:space="0" w:color="auto"/>
              <w:bottom w:val="single" w:sz="8" w:space="0" w:color="auto"/>
              <w:right w:val="single" w:sz="8"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VIGENCIA DE LA ORDEN DE COMPRA</w:t>
            </w:r>
          </w:p>
        </w:tc>
        <w:tc>
          <w:tcPr>
            <w:tcW w:w="796" w:type="dxa"/>
            <w:tcBorders>
              <w:top w:val="nil"/>
              <w:left w:val="nil"/>
              <w:bottom w:val="single" w:sz="8" w:space="0" w:color="auto"/>
              <w:right w:val="single" w:sz="8"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c>
          <w:tcPr>
            <w:tcW w:w="1047" w:type="dxa"/>
            <w:tcBorders>
              <w:top w:val="nil"/>
              <w:left w:val="nil"/>
              <w:bottom w:val="single" w:sz="8" w:space="0" w:color="auto"/>
              <w:right w:val="single" w:sz="8"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c>
          <w:tcPr>
            <w:tcW w:w="4004" w:type="dxa"/>
            <w:gridSpan w:val="4"/>
            <w:tcBorders>
              <w:top w:val="single" w:sz="8" w:space="0" w:color="auto"/>
              <w:left w:val="nil"/>
              <w:bottom w:val="single" w:sz="8" w:space="0" w:color="auto"/>
              <w:right w:val="single" w:sz="8"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Desde: firma de la Orden</w:t>
            </w:r>
          </w:p>
        </w:tc>
        <w:tc>
          <w:tcPr>
            <w:tcW w:w="3676" w:type="dxa"/>
            <w:gridSpan w:val="3"/>
            <w:tcBorders>
              <w:top w:val="single" w:sz="8" w:space="0" w:color="auto"/>
              <w:left w:val="nil"/>
              <w:bottom w:val="single" w:sz="8" w:space="0" w:color="auto"/>
              <w:right w:val="single" w:sz="8"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Hasta: el cumplimiento total de las obligaciones</w:t>
            </w:r>
          </w:p>
        </w:tc>
      </w:tr>
      <w:tr w:rsidR="007F3916" w:rsidRPr="002D6270" w:rsidTr="00721F73">
        <w:trPr>
          <w:trHeight w:val="180"/>
        </w:trPr>
        <w:tc>
          <w:tcPr>
            <w:tcW w:w="10799"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xml:space="preserve">PLAZO DE ENTREGA Y/O CUMPLIMIENTO: </w:t>
            </w:r>
            <w:r>
              <w:rPr>
                <w:rFonts w:ascii="Times New Roman" w:eastAsia="Times New Roman" w:hAnsi="Times New Roman" w:cs="Times New Roman"/>
                <w:sz w:val="16"/>
                <w:szCs w:val="16"/>
                <w:lang w:eastAsia="es-PY"/>
              </w:rPr>
              <w:t>5</w:t>
            </w:r>
            <w:r w:rsidRPr="00073DFD">
              <w:rPr>
                <w:rFonts w:ascii="Times New Roman" w:eastAsia="Times New Roman" w:hAnsi="Times New Roman" w:cs="Times New Roman"/>
                <w:sz w:val="16"/>
                <w:szCs w:val="16"/>
                <w:lang w:eastAsia="es-PY"/>
              </w:rPr>
              <w:t xml:space="preserve"> (</w:t>
            </w:r>
            <w:r>
              <w:rPr>
                <w:rFonts w:ascii="Times New Roman" w:eastAsia="Times New Roman" w:hAnsi="Times New Roman" w:cs="Times New Roman"/>
                <w:sz w:val="16"/>
                <w:szCs w:val="16"/>
                <w:lang w:eastAsia="es-PY"/>
              </w:rPr>
              <w:t>cinco</w:t>
            </w:r>
            <w:r w:rsidRPr="00073DFD">
              <w:rPr>
                <w:rFonts w:ascii="Times New Roman" w:eastAsia="Times New Roman" w:hAnsi="Times New Roman" w:cs="Times New Roman"/>
                <w:sz w:val="16"/>
                <w:szCs w:val="16"/>
                <w:lang w:eastAsia="es-PY"/>
              </w:rPr>
              <w:t>) días calendarios siguientes a la recepción de la orden de compra emitida por la Convocante.</w:t>
            </w:r>
          </w:p>
        </w:tc>
      </w:tr>
      <w:tr w:rsidR="007F3916" w:rsidRPr="002D6270" w:rsidTr="00721F73">
        <w:trPr>
          <w:trHeight w:val="226"/>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xml:space="preserve">LUGAR DE ENTREGA: </w:t>
            </w:r>
            <w:r w:rsidRPr="00743426">
              <w:rPr>
                <w:rFonts w:ascii="Times New Roman" w:eastAsia="Times New Roman" w:hAnsi="Times New Roman" w:cs="Times New Roman"/>
                <w:sz w:val="16"/>
                <w:szCs w:val="16"/>
                <w:lang w:eastAsia="es-PY"/>
              </w:rPr>
              <w:t>Edificio</w:t>
            </w:r>
            <w:r>
              <w:rPr>
                <w:rFonts w:ascii="Arial" w:eastAsia="Times New Roman" w:hAnsi="Arial" w:cs="Arial"/>
                <w:sz w:val="24"/>
                <w:szCs w:val="24"/>
                <w:lang w:val="es-ES"/>
              </w:rPr>
              <w:t xml:space="preserve"> </w:t>
            </w:r>
            <w:r w:rsidRPr="00743426">
              <w:rPr>
                <w:rFonts w:ascii="Times New Roman" w:eastAsia="Times New Roman" w:hAnsi="Times New Roman" w:cs="Times New Roman"/>
                <w:sz w:val="16"/>
                <w:szCs w:val="16"/>
                <w:lang w:eastAsia="es-PY"/>
              </w:rPr>
              <w:t>de la Biblioteca y Archivo Central - Avda. Costanera entre 15 de Agosto y O`Leary</w:t>
            </w:r>
            <w:r w:rsidRPr="00E9694A">
              <w:rPr>
                <w:rFonts w:ascii="Times New Roman" w:eastAsia="Times New Roman" w:hAnsi="Times New Roman" w:cs="Times New Roman"/>
                <w:sz w:val="16"/>
                <w:szCs w:val="16"/>
                <w:lang w:eastAsia="es-PY"/>
              </w:rPr>
              <w:t>.</w:t>
            </w:r>
          </w:p>
        </w:tc>
      </w:tr>
      <w:tr w:rsidR="007F3916" w:rsidRPr="002D6270" w:rsidTr="00721F73">
        <w:trPr>
          <w:trHeight w:val="555"/>
        </w:trPr>
        <w:tc>
          <w:tcPr>
            <w:tcW w:w="10799" w:type="dxa"/>
            <w:gridSpan w:val="10"/>
            <w:tcBorders>
              <w:top w:val="single" w:sz="8" w:space="0" w:color="auto"/>
              <w:left w:val="single" w:sz="8" w:space="0" w:color="auto"/>
              <w:bottom w:val="nil"/>
              <w:right w:val="single" w:sz="8" w:space="0" w:color="auto"/>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7F3916" w:rsidRPr="002D6270" w:rsidTr="00721F73">
        <w:trPr>
          <w:trHeight w:val="495"/>
        </w:trPr>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Anticipo:</w:t>
            </w:r>
          </w:p>
        </w:tc>
        <w:tc>
          <w:tcPr>
            <w:tcW w:w="796" w:type="dxa"/>
            <w:tcBorders>
              <w:top w:val="single" w:sz="8" w:space="0" w:color="auto"/>
              <w:left w:val="nil"/>
              <w:bottom w:val="single" w:sz="8" w:space="0" w:color="auto"/>
              <w:right w:val="single" w:sz="8" w:space="0" w:color="auto"/>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i/>
                <w:iCs/>
                <w:sz w:val="16"/>
                <w:szCs w:val="16"/>
                <w:lang w:eastAsia="es-PY"/>
              </w:rPr>
            </w:pPr>
            <w:r w:rsidRPr="002D6270">
              <w:rPr>
                <w:rFonts w:ascii="Times New Roman" w:eastAsia="Times New Roman" w:hAnsi="Times New Roman" w:cs="Times New Roman"/>
                <w:i/>
                <w:iCs/>
                <w:sz w:val="16"/>
                <w:szCs w:val="16"/>
                <w:lang w:eastAsia="es-PY"/>
              </w:rPr>
              <w:t>[NO]</w:t>
            </w:r>
          </w:p>
        </w:tc>
        <w:tc>
          <w:tcPr>
            <w:tcW w:w="1047" w:type="dxa"/>
            <w:tcBorders>
              <w:top w:val="single" w:sz="8" w:space="0" w:color="auto"/>
              <w:left w:val="nil"/>
              <w:bottom w:val="single" w:sz="8" w:space="0" w:color="auto"/>
              <w:right w:val="single" w:sz="8" w:space="0" w:color="auto"/>
            </w:tcBorders>
            <w:shd w:val="clear" w:color="auto" w:fill="auto"/>
            <w:noWrap/>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Porcentaje:</w:t>
            </w:r>
          </w:p>
        </w:tc>
        <w:tc>
          <w:tcPr>
            <w:tcW w:w="7680" w:type="dxa"/>
            <w:gridSpan w:val="7"/>
            <w:tcBorders>
              <w:top w:val="single" w:sz="8" w:space="0" w:color="auto"/>
              <w:left w:val="nil"/>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[En caso afirmativo indicar:] El proveedor deberá presentar una Garantía de Anticipo del 100% del valor del monto anticipado en forma previa al cobro del mismo.</w:t>
            </w:r>
          </w:p>
        </w:tc>
      </w:tr>
      <w:tr w:rsidR="007F3916" w:rsidRPr="002D6270" w:rsidTr="00721F73">
        <w:trPr>
          <w:trHeight w:val="190"/>
        </w:trPr>
        <w:tc>
          <w:tcPr>
            <w:tcW w:w="10799" w:type="dxa"/>
            <w:gridSpan w:val="10"/>
            <w:tcBorders>
              <w:top w:val="nil"/>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xml:space="preserve">La administración del contrato estará a cargo de: </w:t>
            </w:r>
            <w:r w:rsidRPr="00743426">
              <w:rPr>
                <w:rFonts w:ascii="Times New Roman" w:eastAsia="Times New Roman" w:hAnsi="Times New Roman" w:cs="Times New Roman"/>
                <w:sz w:val="16"/>
                <w:szCs w:val="16"/>
                <w:lang w:eastAsia="es-PY"/>
              </w:rPr>
              <w:t>Biblioteca y Archivo Central</w:t>
            </w:r>
            <w:r>
              <w:rPr>
                <w:rFonts w:ascii="Times New Roman" w:eastAsia="Times New Roman" w:hAnsi="Times New Roman" w:cs="Times New Roman"/>
                <w:sz w:val="16"/>
                <w:szCs w:val="16"/>
                <w:lang w:eastAsia="es-PY"/>
              </w:rPr>
              <w:t>.</w:t>
            </w:r>
          </w:p>
        </w:tc>
      </w:tr>
      <w:tr w:rsidR="007F3916" w:rsidRPr="002D6270" w:rsidTr="00721F73">
        <w:trPr>
          <w:trHeight w:val="1154"/>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D6270">
              <w:rPr>
                <w:rFonts w:ascii="Times New Roman" w:eastAsia="Times New Roman" w:hAnsi="Times New Roman" w:cs="Times New Roman"/>
                <w:sz w:val="16"/>
                <w:szCs w:val="16"/>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7F3916" w:rsidRPr="002D6270" w:rsidTr="00721F73">
        <w:trPr>
          <w:trHeight w:val="421"/>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5% del monto total adjudicado.</w:t>
            </w:r>
          </w:p>
        </w:tc>
      </w:tr>
      <w:tr w:rsidR="007F3916" w:rsidRPr="002D6270" w:rsidTr="00721F73">
        <w:trPr>
          <w:trHeight w:val="203"/>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El precio está sujeto a ajustes en los términos previstos en la Carta de Invitación y sus Anexos.</w:t>
            </w:r>
          </w:p>
        </w:tc>
      </w:tr>
      <w:tr w:rsidR="007F3916" w:rsidRPr="002D6270" w:rsidTr="00721F73">
        <w:trPr>
          <w:trHeight w:val="762"/>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7F3916" w:rsidRPr="002D6270" w:rsidTr="00721F73">
        <w:trPr>
          <w:trHeight w:val="423"/>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Cualquier diferencia que surja durante la ejecución de los Contratos  se dirimirá conforme las reglas establecidas en la legislación aplicable y las partes se someten a la jurisdicción de los Tribunales de la República.</w:t>
            </w:r>
          </w:p>
        </w:tc>
      </w:tr>
      <w:tr w:rsidR="007F3916" w:rsidRPr="002D6270" w:rsidTr="00721F73">
        <w:trPr>
          <w:trHeight w:val="330"/>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7F3916" w:rsidRPr="002D6270" w:rsidRDefault="007F3916" w:rsidP="00721F73">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LÍNEA PRESUPUESTARIA:</w:t>
            </w:r>
          </w:p>
        </w:tc>
      </w:tr>
      <w:tr w:rsidR="007F3916" w:rsidRPr="002D6270" w:rsidTr="00721F73">
        <w:trPr>
          <w:trHeight w:val="360"/>
        </w:trPr>
        <w:tc>
          <w:tcPr>
            <w:tcW w:w="1276" w:type="dxa"/>
            <w:tcBorders>
              <w:top w:val="nil"/>
              <w:left w:val="single" w:sz="8" w:space="0" w:color="auto"/>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lastRenderedPageBreak/>
              <w:t>Año</w:t>
            </w:r>
          </w:p>
        </w:tc>
        <w:tc>
          <w:tcPr>
            <w:tcW w:w="796"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Tipo</w:t>
            </w:r>
          </w:p>
        </w:tc>
        <w:tc>
          <w:tcPr>
            <w:tcW w:w="1047"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Programa</w:t>
            </w:r>
          </w:p>
        </w:tc>
        <w:tc>
          <w:tcPr>
            <w:tcW w:w="850"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S. Prog.</w:t>
            </w:r>
          </w:p>
        </w:tc>
        <w:tc>
          <w:tcPr>
            <w:tcW w:w="1596"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Proyecto</w:t>
            </w:r>
          </w:p>
        </w:tc>
        <w:tc>
          <w:tcPr>
            <w:tcW w:w="1098"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S.O.G</w:t>
            </w:r>
          </w:p>
        </w:tc>
        <w:tc>
          <w:tcPr>
            <w:tcW w:w="460"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F.F.</w:t>
            </w:r>
          </w:p>
        </w:tc>
        <w:tc>
          <w:tcPr>
            <w:tcW w:w="840"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O.F.</w:t>
            </w:r>
          </w:p>
        </w:tc>
        <w:tc>
          <w:tcPr>
            <w:tcW w:w="1029" w:type="dxa"/>
            <w:tcBorders>
              <w:top w:val="nil"/>
              <w:left w:val="nil"/>
              <w:bottom w:val="single" w:sz="4" w:space="0" w:color="auto"/>
              <w:right w:val="single" w:sz="8" w:space="0" w:color="auto"/>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Dpto.</w:t>
            </w:r>
          </w:p>
        </w:tc>
        <w:tc>
          <w:tcPr>
            <w:tcW w:w="1807" w:type="dxa"/>
            <w:tcBorders>
              <w:top w:val="single" w:sz="8" w:space="0" w:color="auto"/>
              <w:left w:val="nil"/>
              <w:bottom w:val="single" w:sz="4" w:space="0" w:color="auto"/>
              <w:right w:val="single" w:sz="8" w:space="0" w:color="000000"/>
            </w:tcBorders>
            <w:shd w:val="clear" w:color="000000" w:fill="D8D8D8"/>
            <w:vAlign w:val="center"/>
            <w:hideMark/>
          </w:tcPr>
          <w:p w:rsidR="007F3916" w:rsidRPr="002D6270" w:rsidRDefault="007F3916" w:rsidP="00721F73">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Monto</w:t>
            </w:r>
          </w:p>
        </w:tc>
      </w:tr>
      <w:tr w:rsidR="007F3916" w:rsidRPr="002D6270" w:rsidTr="00721F73">
        <w:trPr>
          <w:trHeight w:val="28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2017</w:t>
            </w:r>
          </w:p>
        </w:tc>
        <w:tc>
          <w:tcPr>
            <w:tcW w:w="796" w:type="dxa"/>
            <w:tcBorders>
              <w:top w:val="single" w:sz="4" w:space="0" w:color="auto"/>
              <w:left w:val="nil"/>
              <w:bottom w:val="single" w:sz="4" w:space="0" w:color="auto"/>
              <w:right w:val="single" w:sz="4" w:space="0" w:color="auto"/>
            </w:tcBorders>
            <w:shd w:val="clear" w:color="auto" w:fill="auto"/>
            <w:noWrap/>
            <w:vAlign w:val="center"/>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w:t>
            </w: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003</w:t>
            </w:r>
          </w:p>
        </w:tc>
        <w:tc>
          <w:tcPr>
            <w:tcW w:w="850" w:type="dxa"/>
            <w:tcBorders>
              <w:top w:val="single" w:sz="4" w:space="0" w:color="auto"/>
              <w:left w:val="nil"/>
              <w:bottom w:val="single" w:sz="4" w:space="0" w:color="auto"/>
              <w:right w:val="single" w:sz="4" w:space="0" w:color="auto"/>
            </w:tcBorders>
            <w:shd w:val="clear" w:color="auto" w:fill="auto"/>
            <w:noWrap/>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w:t>
            </w:r>
          </w:p>
        </w:tc>
        <w:tc>
          <w:tcPr>
            <w:tcW w:w="1596" w:type="dxa"/>
            <w:tcBorders>
              <w:top w:val="single" w:sz="4" w:space="0" w:color="auto"/>
              <w:left w:val="nil"/>
              <w:bottom w:val="single" w:sz="4" w:space="0" w:color="auto"/>
              <w:right w:val="single" w:sz="4" w:space="0" w:color="auto"/>
            </w:tcBorders>
            <w:shd w:val="clear" w:color="auto" w:fill="auto"/>
            <w:noWrap/>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390</w:t>
            </w:r>
          </w:p>
        </w:tc>
        <w:tc>
          <w:tcPr>
            <w:tcW w:w="460" w:type="dxa"/>
            <w:tcBorders>
              <w:top w:val="single" w:sz="4" w:space="0" w:color="auto"/>
              <w:left w:val="nil"/>
              <w:bottom w:val="single" w:sz="4" w:space="0" w:color="auto"/>
              <w:right w:val="single" w:sz="4" w:space="0" w:color="auto"/>
            </w:tcBorders>
            <w:shd w:val="clear" w:color="auto" w:fill="auto"/>
            <w:noWrap/>
            <w:vAlign w:val="center"/>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10</w:t>
            </w:r>
          </w:p>
        </w:tc>
        <w:tc>
          <w:tcPr>
            <w:tcW w:w="840" w:type="dxa"/>
            <w:tcBorders>
              <w:top w:val="single" w:sz="4" w:space="0" w:color="auto"/>
              <w:left w:val="nil"/>
              <w:bottom w:val="single" w:sz="4" w:space="0" w:color="auto"/>
              <w:right w:val="single" w:sz="4" w:space="0" w:color="auto"/>
            </w:tcBorders>
            <w:shd w:val="clear" w:color="auto" w:fill="auto"/>
            <w:noWrap/>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w:t>
            </w:r>
          </w:p>
        </w:tc>
        <w:tc>
          <w:tcPr>
            <w:tcW w:w="1029" w:type="dxa"/>
            <w:tcBorders>
              <w:top w:val="single" w:sz="4" w:space="0" w:color="auto"/>
              <w:left w:val="nil"/>
              <w:bottom w:val="single" w:sz="4" w:space="0" w:color="auto"/>
              <w:right w:val="single" w:sz="4" w:space="0" w:color="auto"/>
            </w:tcBorders>
            <w:shd w:val="clear" w:color="auto" w:fill="auto"/>
            <w:noWrap/>
            <w:vAlign w:val="center"/>
          </w:tcPr>
          <w:p w:rsidR="007F3916" w:rsidRPr="002D6270" w:rsidRDefault="007F3916" w:rsidP="00721F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99</w:t>
            </w:r>
          </w:p>
        </w:tc>
        <w:tc>
          <w:tcPr>
            <w:tcW w:w="1807" w:type="dxa"/>
            <w:tcBorders>
              <w:top w:val="single" w:sz="4" w:space="0" w:color="auto"/>
              <w:left w:val="nil"/>
              <w:bottom w:val="single" w:sz="4" w:space="0" w:color="auto"/>
              <w:right w:val="single" w:sz="4" w:space="0" w:color="auto"/>
            </w:tcBorders>
            <w:shd w:val="clear" w:color="auto" w:fill="auto"/>
            <w:noWrap/>
            <w:vAlign w:val="center"/>
          </w:tcPr>
          <w:p w:rsidR="007F3916" w:rsidRPr="002D6270" w:rsidRDefault="007F3916" w:rsidP="00721F73">
            <w:pPr>
              <w:spacing w:after="0"/>
              <w:jc w:val="center"/>
              <w:rPr>
                <w:rFonts w:ascii="Times New Roman" w:eastAsia="Times New Roman" w:hAnsi="Times New Roman" w:cs="Times New Roman"/>
                <w:sz w:val="16"/>
                <w:szCs w:val="16"/>
                <w:lang w:eastAsia="es-PY"/>
              </w:rPr>
            </w:pPr>
          </w:p>
        </w:tc>
      </w:tr>
      <w:tr w:rsidR="007F3916" w:rsidRPr="002D6270" w:rsidTr="00721F73">
        <w:trPr>
          <w:trHeight w:val="285"/>
        </w:trPr>
        <w:tc>
          <w:tcPr>
            <w:tcW w:w="1276" w:type="dxa"/>
            <w:tcBorders>
              <w:top w:val="single" w:sz="4" w:space="0" w:color="auto"/>
              <w:left w:val="single" w:sz="8" w:space="0" w:color="auto"/>
              <w:bottom w:val="nil"/>
              <w:right w:val="nil"/>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c>
          <w:tcPr>
            <w:tcW w:w="796" w:type="dxa"/>
            <w:tcBorders>
              <w:top w:val="single" w:sz="4" w:space="0" w:color="auto"/>
              <w:left w:val="nil"/>
              <w:bottom w:val="nil"/>
              <w:right w:val="nil"/>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p>
        </w:tc>
        <w:tc>
          <w:tcPr>
            <w:tcW w:w="1047" w:type="dxa"/>
            <w:tcBorders>
              <w:top w:val="single" w:sz="4" w:space="0" w:color="auto"/>
              <w:left w:val="nil"/>
              <w:bottom w:val="nil"/>
              <w:right w:val="nil"/>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p>
        </w:tc>
        <w:tc>
          <w:tcPr>
            <w:tcW w:w="850" w:type="dxa"/>
            <w:tcBorders>
              <w:top w:val="single" w:sz="4" w:space="0" w:color="auto"/>
              <w:left w:val="nil"/>
              <w:bottom w:val="nil"/>
              <w:right w:val="nil"/>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p>
        </w:tc>
        <w:tc>
          <w:tcPr>
            <w:tcW w:w="1596" w:type="dxa"/>
            <w:tcBorders>
              <w:top w:val="single" w:sz="4" w:space="0" w:color="auto"/>
              <w:left w:val="nil"/>
              <w:bottom w:val="nil"/>
              <w:right w:val="nil"/>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p>
        </w:tc>
        <w:tc>
          <w:tcPr>
            <w:tcW w:w="1098" w:type="dxa"/>
            <w:tcBorders>
              <w:top w:val="single" w:sz="4" w:space="0" w:color="auto"/>
              <w:left w:val="nil"/>
              <w:bottom w:val="nil"/>
              <w:right w:val="nil"/>
            </w:tcBorders>
            <w:shd w:val="clear" w:color="auto" w:fill="auto"/>
            <w:noWrap/>
            <w:vAlign w:val="center"/>
            <w:hideMark/>
          </w:tcPr>
          <w:p w:rsidR="007F3916" w:rsidRPr="002D6270" w:rsidRDefault="007F3916" w:rsidP="00721F73">
            <w:pPr>
              <w:spacing w:after="0"/>
              <w:rPr>
                <w:rFonts w:ascii="Times New Roman" w:eastAsia="Times New Roman" w:hAnsi="Times New Roman" w:cs="Times New Roman"/>
                <w:sz w:val="16"/>
                <w:szCs w:val="16"/>
                <w:lang w:eastAsia="es-PY"/>
              </w:rPr>
            </w:pPr>
          </w:p>
        </w:tc>
        <w:tc>
          <w:tcPr>
            <w:tcW w:w="1300"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7F3916" w:rsidRPr="002D6270" w:rsidRDefault="007F3916" w:rsidP="00721F73">
            <w:pPr>
              <w:spacing w:after="0"/>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Total:</w:t>
            </w:r>
          </w:p>
        </w:tc>
        <w:tc>
          <w:tcPr>
            <w:tcW w:w="2836" w:type="dxa"/>
            <w:gridSpan w:val="2"/>
            <w:tcBorders>
              <w:top w:val="single" w:sz="4" w:space="0" w:color="auto"/>
              <w:left w:val="nil"/>
              <w:bottom w:val="single" w:sz="8" w:space="0" w:color="auto"/>
              <w:right w:val="single" w:sz="8" w:space="0" w:color="000000"/>
            </w:tcBorders>
            <w:shd w:val="clear" w:color="auto" w:fill="auto"/>
            <w:noWrap/>
            <w:vAlign w:val="center"/>
            <w:hideMark/>
          </w:tcPr>
          <w:p w:rsidR="007F3916" w:rsidRPr="002D6270" w:rsidRDefault="007F3916" w:rsidP="00721F73">
            <w:pPr>
              <w:spacing w:after="0"/>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r>
      <w:tr w:rsidR="007F3916" w:rsidRPr="002D6270" w:rsidTr="00721F73">
        <w:trPr>
          <w:trHeight w:val="360"/>
        </w:trPr>
        <w:tc>
          <w:tcPr>
            <w:tcW w:w="3119" w:type="dxa"/>
            <w:gridSpan w:val="3"/>
            <w:tcBorders>
              <w:top w:val="single" w:sz="8" w:space="0" w:color="auto"/>
              <w:left w:val="single" w:sz="8" w:space="0" w:color="auto"/>
              <w:bottom w:val="dotted" w:sz="4" w:space="0" w:color="000000"/>
              <w:right w:val="single" w:sz="8" w:space="0" w:color="000000"/>
            </w:tcBorders>
            <w:vAlign w:val="center"/>
            <w:hideMark/>
          </w:tcPr>
          <w:p w:rsidR="007F3916" w:rsidRPr="002D6270" w:rsidRDefault="007F3916" w:rsidP="00721F73">
            <w:pPr>
              <w:rPr>
                <w:rFonts w:ascii="Times New Roman" w:eastAsia="Times New Roman" w:hAnsi="Times New Roman" w:cs="Times New Roman"/>
                <w:sz w:val="16"/>
                <w:szCs w:val="16"/>
                <w:lang w:eastAsia="es-PY"/>
              </w:rPr>
            </w:pPr>
          </w:p>
        </w:tc>
        <w:tc>
          <w:tcPr>
            <w:tcW w:w="4004" w:type="dxa"/>
            <w:gridSpan w:val="4"/>
            <w:tcBorders>
              <w:top w:val="single" w:sz="8" w:space="0" w:color="auto"/>
              <w:left w:val="single" w:sz="8" w:space="0" w:color="auto"/>
              <w:bottom w:val="dotted" w:sz="4" w:space="0" w:color="000000"/>
              <w:right w:val="single" w:sz="8" w:space="0" w:color="000000"/>
            </w:tcBorders>
            <w:vAlign w:val="center"/>
            <w:hideMark/>
          </w:tcPr>
          <w:p w:rsidR="007F3916" w:rsidRPr="002D6270" w:rsidRDefault="007F3916" w:rsidP="00721F73">
            <w:pPr>
              <w:rPr>
                <w:rFonts w:ascii="Times New Roman" w:eastAsia="Times New Roman" w:hAnsi="Times New Roman" w:cs="Times New Roman"/>
                <w:sz w:val="16"/>
                <w:szCs w:val="16"/>
                <w:lang w:eastAsia="es-PY"/>
              </w:rPr>
            </w:pPr>
          </w:p>
        </w:tc>
        <w:tc>
          <w:tcPr>
            <w:tcW w:w="3676" w:type="dxa"/>
            <w:gridSpan w:val="3"/>
            <w:tcBorders>
              <w:top w:val="single" w:sz="8" w:space="0" w:color="auto"/>
              <w:left w:val="single" w:sz="8" w:space="0" w:color="auto"/>
              <w:bottom w:val="dotted" w:sz="4" w:space="0" w:color="000000"/>
              <w:right w:val="single" w:sz="8" w:space="0" w:color="000000"/>
            </w:tcBorders>
            <w:vAlign w:val="center"/>
            <w:hideMark/>
          </w:tcPr>
          <w:p w:rsidR="007F3916" w:rsidRPr="002D6270" w:rsidRDefault="007F3916" w:rsidP="00721F73">
            <w:pPr>
              <w:rPr>
                <w:rFonts w:ascii="Times New Roman" w:eastAsia="Times New Roman" w:hAnsi="Times New Roman" w:cs="Times New Roman"/>
                <w:sz w:val="16"/>
                <w:szCs w:val="16"/>
                <w:lang w:eastAsia="es-PY"/>
              </w:rPr>
            </w:pPr>
          </w:p>
        </w:tc>
      </w:tr>
      <w:tr w:rsidR="007F3916" w:rsidRPr="002D6270" w:rsidTr="00721F73">
        <w:trPr>
          <w:trHeight w:val="99"/>
        </w:trPr>
        <w:tc>
          <w:tcPr>
            <w:tcW w:w="3119" w:type="dxa"/>
            <w:gridSpan w:val="3"/>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FIRMA PROVEEDOR</w:t>
            </w:r>
          </w:p>
        </w:tc>
        <w:tc>
          <w:tcPr>
            <w:tcW w:w="4004" w:type="dxa"/>
            <w:gridSpan w:val="4"/>
            <w:tcBorders>
              <w:top w:val="dotted" w:sz="4" w:space="0" w:color="auto"/>
              <w:left w:val="nil"/>
              <w:bottom w:val="single" w:sz="8"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FECHA DE RECEPCIÓN DEL PROVEEDOR</w:t>
            </w:r>
          </w:p>
        </w:tc>
        <w:tc>
          <w:tcPr>
            <w:tcW w:w="3676" w:type="dxa"/>
            <w:gridSpan w:val="3"/>
            <w:tcBorders>
              <w:top w:val="dotted" w:sz="4" w:space="0" w:color="auto"/>
              <w:left w:val="nil"/>
              <w:bottom w:val="single" w:sz="8" w:space="0" w:color="auto"/>
              <w:right w:val="single" w:sz="8" w:space="0" w:color="000000"/>
            </w:tcBorders>
            <w:shd w:val="clear" w:color="auto" w:fill="auto"/>
            <w:noWrap/>
            <w:vAlign w:val="center"/>
            <w:hideMark/>
          </w:tcPr>
          <w:p w:rsidR="007F3916" w:rsidRPr="002D6270" w:rsidRDefault="007F3916" w:rsidP="00721F73">
            <w:pPr>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FIRMA POR LA ENTIDAD</w:t>
            </w:r>
          </w:p>
        </w:tc>
      </w:tr>
      <w:tr w:rsidR="007F3916" w:rsidRPr="002D6270" w:rsidTr="00721F73">
        <w:trPr>
          <w:trHeight w:val="232"/>
        </w:trPr>
        <w:tc>
          <w:tcPr>
            <w:tcW w:w="10799" w:type="dxa"/>
            <w:gridSpan w:val="10"/>
            <w:tcBorders>
              <w:top w:val="single" w:sz="8" w:space="0" w:color="auto"/>
              <w:left w:val="nil"/>
              <w:bottom w:val="nil"/>
              <w:right w:val="nil"/>
            </w:tcBorders>
            <w:shd w:val="clear" w:color="auto" w:fill="auto"/>
            <w:vAlign w:val="center"/>
            <w:hideMark/>
          </w:tcPr>
          <w:p w:rsidR="007F3916" w:rsidRPr="002D6270" w:rsidRDefault="007F3916" w:rsidP="00721F73">
            <w:pPr>
              <w:spacing w:line="240" w:lineRule="auto"/>
              <w:rPr>
                <w:rFonts w:ascii="Times New Roman" w:eastAsia="Times New Roman" w:hAnsi="Times New Roman" w:cs="Times New Roman"/>
                <w:sz w:val="20"/>
                <w:szCs w:val="20"/>
                <w:lang w:eastAsia="es-PY"/>
              </w:rPr>
            </w:pPr>
            <w:r w:rsidRPr="002D6270">
              <w:rPr>
                <w:rFonts w:ascii="Times New Roman" w:eastAsia="Times New Roman" w:hAnsi="Times New Roman" w:cs="Times New Roman"/>
                <w:sz w:val="20"/>
                <w:szCs w:val="20"/>
                <w:lang w:eastAsia="es-PY"/>
              </w:rPr>
              <w:t>Obs.  1. Todos los cuadros del presente documento, a los efectos de su validez, deben ser debidamente llenados y firmados, según corresponda.</w:t>
            </w:r>
          </w:p>
        </w:tc>
      </w:tr>
    </w:tbl>
    <w:p w:rsidR="00A67B33" w:rsidRPr="007F3916" w:rsidRDefault="00A67B33" w:rsidP="00E9694A"/>
    <w:sectPr w:rsidR="00A67B33" w:rsidRPr="007F3916" w:rsidSect="00E9694A">
      <w:headerReference w:type="default" r:id="rId7"/>
      <w:footerReference w:type="default" r:id="rId8"/>
      <w:pgSz w:w="12242" w:h="18705" w:code="121"/>
      <w:pgMar w:top="1417" w:right="1701" w:bottom="851"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2AE" w:rsidRDefault="00D332AE">
      <w:pPr>
        <w:spacing w:after="0" w:line="240" w:lineRule="auto"/>
      </w:pPr>
      <w:r>
        <w:separator/>
      </w:r>
    </w:p>
  </w:endnote>
  <w:endnote w:type="continuationSeparator" w:id="1">
    <w:p w:rsidR="00D332AE" w:rsidRDefault="00D332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0750AA">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7F3916" w:rsidRPr="007F3916">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2AE" w:rsidRDefault="00D332AE">
      <w:pPr>
        <w:spacing w:after="0" w:line="240" w:lineRule="auto"/>
      </w:pPr>
      <w:r>
        <w:separator/>
      </w:r>
    </w:p>
  </w:footnote>
  <w:footnote w:type="continuationSeparator" w:id="1">
    <w:p w:rsidR="00D332AE" w:rsidRDefault="00D332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4A" w:rsidRDefault="0072634A" w:rsidP="0072634A">
    <w:pPr>
      <w:tabs>
        <w:tab w:val="left" w:pos="2760"/>
        <w:tab w:val="center" w:pos="4252"/>
        <w:tab w:val="right" w:pos="8504"/>
      </w:tabs>
      <w:spacing w:after="0" w:line="240" w:lineRule="auto"/>
      <w:jc w:val="center"/>
      <w:rPr>
        <w:b/>
        <w:bCs/>
        <w:iCs/>
        <w:color w:val="333333"/>
      </w:rPr>
    </w:pPr>
    <w:r>
      <w:rPr>
        <w:b/>
        <w:bCs/>
        <w:iCs/>
        <w:color w:val="333333"/>
      </w:rPr>
      <w:t>PODER LEGISLATIVO</w:t>
    </w:r>
  </w:p>
  <w:p w:rsidR="0072634A" w:rsidRDefault="0072634A" w:rsidP="0072634A">
    <w:pPr>
      <w:tabs>
        <w:tab w:val="center" w:pos="4252"/>
        <w:tab w:val="right" w:pos="8504"/>
      </w:tabs>
      <w:spacing w:after="0" w:line="240" w:lineRule="auto"/>
      <w:jc w:val="center"/>
      <w:rPr>
        <w:rFonts w:ascii="Comic Sans MS" w:hAnsi="Comic Sans MS"/>
        <w:b/>
        <w:bCs/>
        <w:i/>
        <w:iCs/>
        <w:color w:val="333333"/>
      </w:rPr>
    </w:pPr>
    <w:r>
      <w:rPr>
        <w:noProof/>
        <w:lang w:val="es-ES" w:eastAsia="es-ES"/>
      </w:rPr>
      <w:drawing>
        <wp:inline distT="0" distB="0" distL="0" distR="0">
          <wp:extent cx="685800" cy="6667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685800" cy="666750"/>
                  </a:xfrm>
                  <a:prstGeom prst="rect">
                    <a:avLst/>
                  </a:prstGeom>
                  <a:noFill/>
                  <a:ln w="9525">
                    <a:noFill/>
                    <a:miter lim="800000"/>
                    <a:headEnd/>
                    <a:tailEnd/>
                  </a:ln>
                </pic:spPr>
              </pic:pic>
            </a:graphicData>
          </a:graphic>
        </wp:inline>
      </w:drawing>
    </w:r>
  </w:p>
  <w:p w:rsidR="0072634A" w:rsidRPr="0072634A" w:rsidRDefault="00D920FC" w:rsidP="0072634A">
    <w:pPr>
      <w:tabs>
        <w:tab w:val="center" w:pos="4252"/>
        <w:tab w:val="right" w:pos="8504"/>
      </w:tabs>
      <w:spacing w:after="0" w:line="240" w:lineRule="auto"/>
      <w:jc w:val="center"/>
      <w:rPr>
        <w:rFonts w:ascii="Script MT Bold" w:hAnsi="Script MT Bold"/>
        <w:b/>
        <w:bCs/>
        <w:i/>
        <w:iCs/>
        <w:color w:val="333333"/>
        <w:sz w:val="32"/>
        <w:szCs w:val="32"/>
      </w:rPr>
    </w:pPr>
    <w:r>
      <w:rPr>
        <w:rFonts w:ascii="Script MT Bold" w:hAnsi="Script MT Bold"/>
        <w:b/>
        <w:bCs/>
        <w:i/>
        <w:iCs/>
        <w:color w:val="333333"/>
        <w:sz w:val="32"/>
        <w:szCs w:val="32"/>
      </w:rPr>
      <w:t>Congreso Nacional</w:t>
    </w:r>
  </w:p>
  <w:p w:rsidR="00CF1418" w:rsidRDefault="00D332AE"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073DFD"/>
    <w:rsid w:val="000750AA"/>
    <w:rsid w:val="000B666C"/>
    <w:rsid w:val="00157C86"/>
    <w:rsid w:val="001836A3"/>
    <w:rsid w:val="001A3EC5"/>
    <w:rsid w:val="001F6FE3"/>
    <w:rsid w:val="00294EE8"/>
    <w:rsid w:val="002C0509"/>
    <w:rsid w:val="002E0965"/>
    <w:rsid w:val="002E7CAC"/>
    <w:rsid w:val="002F6FEB"/>
    <w:rsid w:val="0037272C"/>
    <w:rsid w:val="003B2886"/>
    <w:rsid w:val="003D4A09"/>
    <w:rsid w:val="004A3B6A"/>
    <w:rsid w:val="004B7754"/>
    <w:rsid w:val="005071F4"/>
    <w:rsid w:val="00514BBC"/>
    <w:rsid w:val="00534E45"/>
    <w:rsid w:val="00541156"/>
    <w:rsid w:val="006052E3"/>
    <w:rsid w:val="00687F88"/>
    <w:rsid w:val="006C0308"/>
    <w:rsid w:val="006E44CF"/>
    <w:rsid w:val="006F7B7A"/>
    <w:rsid w:val="00714CE0"/>
    <w:rsid w:val="00715D2F"/>
    <w:rsid w:val="00722AAB"/>
    <w:rsid w:val="00725621"/>
    <w:rsid w:val="0072634A"/>
    <w:rsid w:val="007274C2"/>
    <w:rsid w:val="00727AE1"/>
    <w:rsid w:val="0079657D"/>
    <w:rsid w:val="007B11C8"/>
    <w:rsid w:val="007C7E65"/>
    <w:rsid w:val="007D6DCC"/>
    <w:rsid w:val="007F3916"/>
    <w:rsid w:val="00820B5F"/>
    <w:rsid w:val="00851147"/>
    <w:rsid w:val="00867AD0"/>
    <w:rsid w:val="00884FE3"/>
    <w:rsid w:val="00885319"/>
    <w:rsid w:val="00967B21"/>
    <w:rsid w:val="009A2186"/>
    <w:rsid w:val="009B7607"/>
    <w:rsid w:val="009E6A01"/>
    <w:rsid w:val="00A317A3"/>
    <w:rsid w:val="00A67B33"/>
    <w:rsid w:val="00AE615A"/>
    <w:rsid w:val="00B544BE"/>
    <w:rsid w:val="00BA46BD"/>
    <w:rsid w:val="00BB45E5"/>
    <w:rsid w:val="00BE28DE"/>
    <w:rsid w:val="00BF3DA9"/>
    <w:rsid w:val="00C66D3E"/>
    <w:rsid w:val="00C7712E"/>
    <w:rsid w:val="00C80A1F"/>
    <w:rsid w:val="00C86C4E"/>
    <w:rsid w:val="00C96EC3"/>
    <w:rsid w:val="00CE0C72"/>
    <w:rsid w:val="00D332AE"/>
    <w:rsid w:val="00D5383A"/>
    <w:rsid w:val="00D726EC"/>
    <w:rsid w:val="00D85ED4"/>
    <w:rsid w:val="00D860A2"/>
    <w:rsid w:val="00D920FC"/>
    <w:rsid w:val="00DA014B"/>
    <w:rsid w:val="00DA324A"/>
    <w:rsid w:val="00DB4B03"/>
    <w:rsid w:val="00DC4449"/>
    <w:rsid w:val="00DC70C2"/>
    <w:rsid w:val="00DE5E8B"/>
    <w:rsid w:val="00E9694A"/>
    <w:rsid w:val="00F0503D"/>
    <w:rsid w:val="00F94E42"/>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10</Pages>
  <Words>3083</Words>
  <Characters>16960</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Julio</cp:lastModifiedBy>
  <cp:revision>64</cp:revision>
  <dcterms:created xsi:type="dcterms:W3CDTF">2015-06-24T18:20:00Z</dcterms:created>
  <dcterms:modified xsi:type="dcterms:W3CDTF">2017-08-30T13:37:00Z</dcterms:modified>
</cp:coreProperties>
</file>