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C74B4B" w:rsidRDefault="00C82218" w:rsidP="007A270F">
      <w:pPr>
        <w:spacing w:after="0" w:line="240" w:lineRule="auto"/>
        <w:rPr>
          <w:rFonts w:ascii="Arial" w:hAnsi="Arial" w:cs="Arial"/>
          <w:b/>
          <w:spacing w:val="30"/>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0693FE99" w14:textId="77777777" w:rsidR="009A3BD0" w:rsidRPr="00C74B4B" w:rsidRDefault="00FD55A1" w:rsidP="00C82218">
      <w:pPr>
        <w:spacing w:after="0" w:line="240" w:lineRule="auto"/>
        <w:jc w:val="center"/>
        <w:rPr>
          <w:rFonts w:ascii="Arial Black" w:hAnsi="Arial Black" w:cs="Arial"/>
          <w:b/>
          <w:i/>
          <w:sz w:val="40"/>
          <w:szCs w:val="40"/>
          <w:lang w:val="es-MX"/>
        </w:rPr>
      </w:pPr>
      <w:r w:rsidRPr="00C74B4B">
        <w:rPr>
          <w:rFonts w:ascii="Arial Black" w:hAnsi="Arial Black" w:cs="Arial"/>
          <w:b/>
          <w:i/>
          <w:sz w:val="40"/>
          <w:szCs w:val="40"/>
          <w:lang w:val="es-MX"/>
        </w:rPr>
        <w:t>[Nombre de la Institución Convocante]</w:t>
      </w:r>
    </w:p>
    <w:p w14:paraId="769AD872" w14:textId="77777777" w:rsidR="009A3BD0" w:rsidRPr="00C74B4B" w:rsidRDefault="009A3BD0" w:rsidP="00C82218">
      <w:pPr>
        <w:spacing w:after="0" w:line="240" w:lineRule="auto"/>
        <w:jc w:val="both"/>
        <w:rPr>
          <w:rFonts w:ascii="Arial Black" w:hAnsi="Arial Black" w:cs="Arial"/>
        </w:rPr>
      </w:pP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63050E3F" w14:textId="77777777" w:rsidR="00C82218" w:rsidRPr="00C74B4B" w:rsidRDefault="00C82218" w:rsidP="00C82218">
      <w:pPr>
        <w:spacing w:after="0" w:line="240" w:lineRule="auto"/>
        <w:jc w:val="center"/>
        <w:rPr>
          <w:rFonts w:ascii="Arial Black" w:hAnsi="Arial Black" w:cs="Arial"/>
          <w:b/>
          <w:spacing w:val="20"/>
          <w:sz w:val="52"/>
          <w:szCs w:val="52"/>
        </w:rPr>
      </w:pPr>
    </w:p>
    <w:p w14:paraId="540076AE" w14:textId="77777777"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INVITACION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77777777"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7D663AA4" w14:textId="77777777" w:rsidR="009A3BD0" w:rsidRPr="00C74B4B" w:rsidRDefault="009A3BD0" w:rsidP="00C82218">
      <w:pPr>
        <w:spacing w:after="0" w:line="240" w:lineRule="auto"/>
        <w:jc w:val="both"/>
        <w:rPr>
          <w:rFonts w:ascii="Arial Black" w:hAnsi="Arial Black" w:cs="Arial"/>
          <w:b/>
          <w:spacing w:val="60"/>
          <w:sz w:val="52"/>
          <w:szCs w:val="52"/>
          <w:lang w:val="es-MX"/>
        </w:rPr>
      </w:pPr>
    </w:p>
    <w:p w14:paraId="55E49BAA" w14:textId="59A963C6" w:rsidR="009A3BD0" w:rsidRPr="00C74B4B" w:rsidRDefault="009A3BD0" w:rsidP="00C82218">
      <w:pPr>
        <w:spacing w:after="0" w:line="240" w:lineRule="auto"/>
        <w:jc w:val="center"/>
        <w:rPr>
          <w:rFonts w:ascii="Arial Black" w:hAnsi="Arial Black" w:cs="Arial"/>
          <w:b/>
          <w:bCs/>
          <w:i/>
          <w:sz w:val="56"/>
          <w:szCs w:val="52"/>
        </w:rPr>
      </w:pPr>
      <w:r w:rsidRPr="00C74B4B">
        <w:rPr>
          <w:rFonts w:ascii="Arial Black" w:hAnsi="Arial Black" w:cs="Arial"/>
          <w:b/>
          <w:bCs/>
          <w:i/>
          <w:sz w:val="56"/>
          <w:szCs w:val="52"/>
        </w:rPr>
        <w:t>“</w:t>
      </w:r>
      <w:r w:rsidR="0043156D">
        <w:rPr>
          <w:rFonts w:ascii="Arial Black" w:hAnsi="Arial Black" w:cs="Arial"/>
          <w:b/>
          <w:bCs/>
          <w:i/>
          <w:sz w:val="56"/>
          <w:szCs w:val="52"/>
        </w:rPr>
        <w:t xml:space="preserve">REPARACION DE PALA CARGADORA Y </w:t>
      </w:r>
      <w:proofErr w:type="gramStart"/>
      <w:r w:rsidR="0043156D">
        <w:rPr>
          <w:rFonts w:ascii="Arial Black" w:hAnsi="Arial Black" w:cs="Arial"/>
          <w:b/>
          <w:bCs/>
          <w:i/>
          <w:sz w:val="56"/>
          <w:szCs w:val="52"/>
        </w:rPr>
        <w:t xml:space="preserve">BOBCAT </w:t>
      </w:r>
      <w:r w:rsidRPr="00C74B4B">
        <w:rPr>
          <w:rFonts w:ascii="Arial Black" w:hAnsi="Arial Black" w:cs="Arial"/>
          <w:b/>
          <w:bCs/>
          <w:i/>
          <w:sz w:val="56"/>
          <w:szCs w:val="52"/>
        </w:rPr>
        <w:t>”</w:t>
      </w:r>
      <w:proofErr w:type="gramEnd"/>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1CE18C2B" w14:textId="77777777" w:rsidR="009A3BD0" w:rsidRPr="00C74B4B" w:rsidRDefault="009A3BD0" w:rsidP="00C82218">
      <w:pPr>
        <w:spacing w:after="0" w:line="240" w:lineRule="auto"/>
        <w:jc w:val="both"/>
        <w:rPr>
          <w:rFonts w:ascii="Arial" w:hAnsi="Arial" w:cs="Arial"/>
          <w:b/>
          <w:bCs/>
          <w:sz w:val="40"/>
          <w:szCs w:val="40"/>
          <w:lang w:val="es-MX"/>
        </w:rPr>
      </w:pPr>
    </w:p>
    <w:p w14:paraId="13CB06CB" w14:textId="77777777" w:rsidR="00C82218" w:rsidRPr="00C74B4B" w:rsidRDefault="00C82218" w:rsidP="00C82218">
      <w:pPr>
        <w:spacing w:after="0" w:line="240" w:lineRule="auto"/>
        <w:jc w:val="center"/>
        <w:rPr>
          <w:rFonts w:ascii="Arial" w:hAnsi="Arial" w:cs="Arial"/>
          <w:bCs/>
          <w:sz w:val="36"/>
          <w:szCs w:val="36"/>
          <w:lang w:val="es-MX"/>
        </w:rPr>
      </w:pPr>
    </w:p>
    <w:p w14:paraId="6ED063EC" w14:textId="77777777" w:rsidR="00C82218" w:rsidRDefault="00C82218" w:rsidP="00C82218">
      <w:pPr>
        <w:spacing w:after="0" w:line="240" w:lineRule="auto"/>
        <w:jc w:val="center"/>
        <w:rPr>
          <w:rFonts w:ascii="Arial" w:hAnsi="Arial" w:cs="Arial"/>
          <w:bCs/>
          <w:sz w:val="36"/>
          <w:szCs w:val="36"/>
          <w:lang w:val="es-MX"/>
        </w:rPr>
      </w:pPr>
    </w:p>
    <w:p w14:paraId="30691036" w14:textId="77777777" w:rsidR="008423BA" w:rsidRPr="00C74B4B" w:rsidRDefault="008423BA"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C74B4B" w:rsidRDefault="00C82218" w:rsidP="007A270F">
      <w:pPr>
        <w:spacing w:after="0" w:line="240" w:lineRule="auto"/>
        <w:rPr>
          <w:rFonts w:ascii="Arial" w:hAnsi="Arial" w:cs="Arial"/>
          <w:bCs/>
          <w:sz w:val="36"/>
          <w:szCs w:val="36"/>
          <w:lang w:val="es-MX"/>
        </w:rPr>
      </w:pPr>
    </w:p>
    <w:p w14:paraId="49BA9BEE" w14:textId="1311BD61" w:rsidR="00814337" w:rsidRPr="00C74B4B" w:rsidRDefault="007458B9" w:rsidP="00C82218">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t>[</w:t>
      </w:r>
      <w:r w:rsidR="00814337" w:rsidRPr="00C74B4B">
        <w:rPr>
          <w:rFonts w:ascii="Arial" w:hAnsi="Arial" w:cs="Arial"/>
          <w:bCs/>
          <w:i/>
          <w:sz w:val="36"/>
          <w:szCs w:val="36"/>
          <w:lang w:val="es-MX"/>
        </w:rPr>
        <w:t>Aprobado por Resolución DNCP N°</w:t>
      </w:r>
      <w:r w:rsidR="00846659">
        <w:rPr>
          <w:rFonts w:ascii="Arial" w:hAnsi="Arial" w:cs="Arial"/>
          <w:bCs/>
          <w:i/>
          <w:sz w:val="36"/>
          <w:szCs w:val="36"/>
          <w:lang w:val="es-MX"/>
        </w:rPr>
        <w:t xml:space="preserve"> 4371</w:t>
      </w:r>
      <w:r w:rsidR="001E29FA" w:rsidRPr="00C74B4B">
        <w:rPr>
          <w:rFonts w:ascii="Arial" w:hAnsi="Arial" w:cs="Arial"/>
          <w:bCs/>
          <w:i/>
          <w:sz w:val="36"/>
          <w:szCs w:val="36"/>
          <w:lang w:val="es-MX"/>
        </w:rPr>
        <w:t xml:space="preserve"> </w:t>
      </w:r>
      <w:r w:rsidR="00814337" w:rsidRPr="00C74B4B">
        <w:rPr>
          <w:rFonts w:ascii="Arial" w:hAnsi="Arial" w:cs="Arial"/>
          <w:bCs/>
          <w:i/>
          <w:sz w:val="36"/>
          <w:szCs w:val="36"/>
          <w:lang w:val="es-MX"/>
        </w:rPr>
        <w:t>de fecha</w:t>
      </w:r>
      <w:r w:rsidRPr="00C74B4B">
        <w:rPr>
          <w:rFonts w:ascii="Arial" w:hAnsi="Arial" w:cs="Arial"/>
          <w:bCs/>
          <w:i/>
          <w:sz w:val="36"/>
          <w:szCs w:val="36"/>
          <w:lang w:val="es-MX"/>
        </w:rPr>
        <w:t xml:space="preserve"> </w:t>
      </w:r>
      <w:r w:rsidR="00846659">
        <w:rPr>
          <w:rFonts w:ascii="Arial" w:hAnsi="Arial" w:cs="Arial"/>
          <w:bCs/>
          <w:i/>
          <w:sz w:val="36"/>
          <w:szCs w:val="36"/>
          <w:lang w:val="es-MX"/>
        </w:rPr>
        <w:t xml:space="preserve">16 </w:t>
      </w:r>
      <w:r w:rsidRPr="00C74B4B">
        <w:rPr>
          <w:rFonts w:ascii="Arial" w:hAnsi="Arial" w:cs="Arial"/>
          <w:bCs/>
          <w:i/>
          <w:sz w:val="36"/>
          <w:szCs w:val="36"/>
          <w:lang w:val="es-MX"/>
        </w:rPr>
        <w:t xml:space="preserve">de </w:t>
      </w:r>
      <w:r w:rsidR="00846659">
        <w:rPr>
          <w:rFonts w:ascii="Arial" w:hAnsi="Arial" w:cs="Arial"/>
          <w:bCs/>
          <w:i/>
          <w:sz w:val="36"/>
          <w:szCs w:val="36"/>
          <w:lang w:val="es-MX"/>
        </w:rPr>
        <w:t xml:space="preserve">diciembre </w:t>
      </w:r>
      <w:r w:rsidRPr="00C74B4B">
        <w:rPr>
          <w:rFonts w:ascii="Arial" w:hAnsi="Arial" w:cs="Arial"/>
          <w:bCs/>
          <w:i/>
          <w:sz w:val="36"/>
          <w:szCs w:val="36"/>
          <w:lang w:val="es-MX"/>
        </w:rPr>
        <w:t>de</w:t>
      </w:r>
      <w:r w:rsidR="004F587D" w:rsidRPr="00C74B4B">
        <w:rPr>
          <w:rFonts w:ascii="Arial" w:hAnsi="Arial" w:cs="Arial"/>
          <w:bCs/>
          <w:i/>
          <w:sz w:val="36"/>
          <w:szCs w:val="36"/>
          <w:lang w:val="es-MX"/>
        </w:rPr>
        <w:t xml:space="preserve"> 201</w:t>
      </w:r>
      <w:r w:rsidR="00846659">
        <w:rPr>
          <w:rFonts w:ascii="Arial" w:hAnsi="Arial" w:cs="Arial"/>
          <w:bCs/>
          <w:i/>
          <w:sz w:val="36"/>
          <w:szCs w:val="36"/>
          <w:lang w:val="es-MX"/>
        </w:rPr>
        <w:t>6</w:t>
      </w:r>
      <w:r w:rsidRPr="00C74B4B">
        <w:rPr>
          <w:rFonts w:ascii="Arial" w:hAnsi="Arial" w:cs="Arial"/>
          <w:bCs/>
          <w:i/>
          <w:sz w:val="36"/>
          <w:szCs w:val="36"/>
          <w:lang w:val="es-MX"/>
        </w:rPr>
        <w:t>]</w:t>
      </w:r>
      <w:r w:rsidR="00814337" w:rsidRPr="00C74B4B">
        <w:rPr>
          <w:rFonts w:ascii="Arial" w:hAnsi="Arial" w:cs="Arial"/>
          <w:bCs/>
          <w:i/>
          <w:sz w:val="36"/>
          <w:szCs w:val="36"/>
          <w:lang w:val="es-MX"/>
        </w:rPr>
        <w:t xml:space="preserve"> </w:t>
      </w:r>
      <w:r w:rsidR="00846659">
        <w:rPr>
          <w:rFonts w:ascii="Arial" w:hAnsi="Arial" w:cs="Arial"/>
          <w:bCs/>
          <w:i/>
          <w:sz w:val="36"/>
          <w:szCs w:val="36"/>
          <w:lang w:val="es-MX"/>
        </w:rPr>
        <w:t xml:space="preserve"> </w:t>
      </w:r>
    </w:p>
    <w:p w14:paraId="16FCCFB5" w14:textId="77777777" w:rsidR="004B59A6" w:rsidRPr="00C74B4B" w:rsidRDefault="004B59A6" w:rsidP="00C82218">
      <w:pPr>
        <w:spacing w:after="0" w:line="240" w:lineRule="auto"/>
        <w:jc w:val="both"/>
        <w:rPr>
          <w:rFonts w:ascii="Arial" w:hAnsi="Arial" w:cs="Arial"/>
          <w:b/>
          <w:i/>
          <w:sz w:val="24"/>
          <w:lang w:val="es-MX"/>
        </w:rPr>
      </w:pPr>
    </w:p>
    <w:p w14:paraId="7BB908D9" w14:textId="77777777" w:rsidR="004B59A6" w:rsidRPr="00C74B4B" w:rsidRDefault="004B59A6" w:rsidP="00C82218">
      <w:pPr>
        <w:spacing w:after="0" w:line="240" w:lineRule="auto"/>
        <w:jc w:val="both"/>
        <w:rPr>
          <w:rFonts w:ascii="Arial" w:hAnsi="Arial" w:cs="Arial"/>
          <w:b/>
          <w:i/>
          <w:sz w:val="24"/>
        </w:rPr>
      </w:pPr>
    </w:p>
    <w:p w14:paraId="6686AF96" w14:textId="77777777" w:rsidR="004D377C" w:rsidRPr="00C74B4B" w:rsidRDefault="004D377C" w:rsidP="00C82218">
      <w:pPr>
        <w:spacing w:after="0" w:line="240" w:lineRule="auto"/>
        <w:jc w:val="both"/>
        <w:rPr>
          <w:rFonts w:ascii="Arial" w:hAnsi="Arial" w:cs="Arial"/>
          <w:b/>
          <w:i/>
          <w:sz w:val="24"/>
        </w:rPr>
      </w:pPr>
    </w:p>
    <w:p w14:paraId="580B0082" w14:textId="77777777" w:rsidR="004D377C" w:rsidRPr="00C74B4B" w:rsidRDefault="004D377C" w:rsidP="00C82218">
      <w:pPr>
        <w:spacing w:after="0" w:line="240" w:lineRule="auto"/>
        <w:jc w:val="both"/>
        <w:rPr>
          <w:rFonts w:ascii="Arial" w:hAnsi="Arial" w:cs="Arial"/>
          <w:b/>
          <w:i/>
          <w:sz w:val="24"/>
        </w:rPr>
      </w:pPr>
    </w:p>
    <w:p w14:paraId="2C8587EC" w14:textId="77777777" w:rsidR="0042209C" w:rsidRPr="00C74B4B" w:rsidRDefault="0042209C" w:rsidP="00C82218">
      <w:pPr>
        <w:spacing w:after="0" w:line="240" w:lineRule="auto"/>
        <w:jc w:val="both"/>
        <w:rPr>
          <w:rFonts w:ascii="Arial" w:hAnsi="Arial" w:cs="Arial"/>
          <w:b/>
          <w:i/>
          <w:sz w:val="24"/>
        </w:rPr>
      </w:pPr>
    </w:p>
    <w:p w14:paraId="0E566C65" w14:textId="77777777" w:rsidR="004D377C" w:rsidRPr="00C74B4B" w:rsidRDefault="004D377C" w:rsidP="00C82218">
      <w:pPr>
        <w:spacing w:after="0" w:line="240" w:lineRule="auto"/>
        <w:jc w:val="both"/>
        <w:rPr>
          <w:rFonts w:ascii="Arial" w:hAnsi="Arial" w:cs="Arial"/>
          <w:b/>
          <w:i/>
          <w:sz w:val="24"/>
        </w:rPr>
      </w:pPr>
    </w:p>
    <w:p w14:paraId="24890A14" w14:textId="77777777" w:rsidR="004D377C" w:rsidRPr="00C74B4B" w:rsidRDefault="004D377C" w:rsidP="00C82218">
      <w:pPr>
        <w:spacing w:after="0" w:line="240" w:lineRule="auto"/>
        <w:jc w:val="both"/>
        <w:rPr>
          <w:rFonts w:ascii="Arial" w:hAnsi="Arial" w:cs="Arial"/>
          <w:b/>
          <w:i/>
          <w:sz w:val="24"/>
        </w:rPr>
      </w:pPr>
    </w:p>
    <w:p w14:paraId="04957295" w14:textId="77777777"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t>PREFACIO</w:t>
      </w:r>
    </w:p>
    <w:p w14:paraId="74597A71" w14:textId="77777777" w:rsidR="00AA3AA2" w:rsidRPr="00C74B4B" w:rsidRDefault="00AA3AA2" w:rsidP="00C82218">
      <w:pPr>
        <w:spacing w:after="0" w:line="240" w:lineRule="auto"/>
        <w:jc w:val="both"/>
        <w:rPr>
          <w:rFonts w:ascii="Arial" w:hAnsi="Arial" w:cs="Arial"/>
          <w:b/>
          <w:i/>
          <w:sz w:val="24"/>
        </w:rPr>
      </w:pPr>
    </w:p>
    <w:p w14:paraId="27BB49B9" w14:textId="77777777" w:rsidR="00AA3AA2" w:rsidRPr="00C74B4B" w:rsidRDefault="00AA3AA2" w:rsidP="00C82218">
      <w:pPr>
        <w:spacing w:after="0" w:line="240" w:lineRule="auto"/>
        <w:jc w:val="both"/>
        <w:rPr>
          <w:rFonts w:ascii="Arial" w:hAnsi="Arial" w:cs="Arial"/>
          <w:b/>
          <w:i/>
          <w:sz w:val="28"/>
        </w:rPr>
      </w:pPr>
    </w:p>
    <w:p w14:paraId="5707FDAC"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689B838D"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14:paraId="2BDE8744" w14:textId="502CFF27"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14:paraId="12F7F58D" w14:textId="77777777" w:rsidR="00AA3AA2" w:rsidRPr="00C74B4B" w:rsidRDefault="00AA3AA2" w:rsidP="00C82218">
      <w:pPr>
        <w:spacing w:after="0" w:line="240" w:lineRule="auto"/>
        <w:jc w:val="both"/>
        <w:rPr>
          <w:rFonts w:ascii="Arial" w:hAnsi="Arial" w:cs="Arial"/>
          <w:b/>
          <w:i/>
          <w:sz w:val="24"/>
        </w:rPr>
      </w:pPr>
    </w:p>
    <w:p w14:paraId="4B2178BC" w14:textId="77777777" w:rsidR="00AA3AA2" w:rsidRPr="00C74B4B" w:rsidRDefault="00AA3AA2" w:rsidP="00C82218">
      <w:pPr>
        <w:spacing w:after="0" w:line="240" w:lineRule="auto"/>
        <w:jc w:val="both"/>
        <w:rPr>
          <w:rFonts w:ascii="Arial" w:hAnsi="Arial" w:cs="Arial"/>
          <w:b/>
          <w:i/>
          <w:sz w:val="24"/>
        </w:rPr>
      </w:pPr>
    </w:p>
    <w:p w14:paraId="5E21979E" w14:textId="77777777" w:rsidR="00AA3AA2" w:rsidRPr="00C74B4B" w:rsidRDefault="00AA3AA2" w:rsidP="00C82218">
      <w:pPr>
        <w:spacing w:after="0" w:line="240" w:lineRule="auto"/>
        <w:jc w:val="both"/>
        <w:rPr>
          <w:rFonts w:ascii="Arial" w:hAnsi="Arial" w:cs="Arial"/>
          <w:b/>
          <w:i/>
          <w:sz w:val="24"/>
        </w:rPr>
      </w:pPr>
    </w:p>
    <w:p w14:paraId="49C261A3" w14:textId="77777777" w:rsidR="00CC3664" w:rsidRDefault="00CC3664" w:rsidP="00CC3664">
      <w:pPr>
        <w:suppressAutoHyphens/>
        <w:spacing w:after="0" w:line="100" w:lineRule="atLeast"/>
        <w:rPr>
          <w:rFonts w:ascii="Arial" w:hAnsi="Arial" w:cs="Arial"/>
          <w:b/>
          <w:i/>
          <w:sz w:val="24"/>
        </w:rPr>
      </w:pPr>
    </w:p>
    <w:p w14:paraId="5A1AA7A9" w14:textId="77777777" w:rsidR="00D15C69" w:rsidRDefault="00D15C69" w:rsidP="00CC3664">
      <w:pPr>
        <w:suppressAutoHyphens/>
        <w:spacing w:after="0" w:line="100" w:lineRule="atLeast"/>
        <w:rPr>
          <w:rFonts w:ascii="Arial" w:hAnsi="Arial" w:cs="Arial"/>
          <w:b/>
          <w:i/>
          <w:sz w:val="24"/>
        </w:rPr>
      </w:pPr>
    </w:p>
    <w:p w14:paraId="4B9EE99E" w14:textId="77777777" w:rsidR="00D15C69" w:rsidRDefault="00D15C69" w:rsidP="00CC3664">
      <w:pPr>
        <w:suppressAutoHyphens/>
        <w:spacing w:after="0" w:line="100" w:lineRule="atLeast"/>
        <w:rPr>
          <w:rFonts w:ascii="Arial" w:hAnsi="Arial" w:cs="Arial"/>
          <w:b/>
          <w:i/>
          <w:sz w:val="24"/>
        </w:rPr>
      </w:pPr>
    </w:p>
    <w:p w14:paraId="19929F82" w14:textId="77777777" w:rsidR="007C336E" w:rsidRDefault="007C336E" w:rsidP="00CC3664">
      <w:pPr>
        <w:suppressAutoHyphens/>
        <w:spacing w:after="0" w:line="100" w:lineRule="atLeast"/>
        <w:rPr>
          <w:rFonts w:ascii="Arial" w:hAnsi="Arial" w:cs="Arial"/>
          <w:b/>
          <w:i/>
          <w:sz w:val="24"/>
        </w:rPr>
      </w:pPr>
    </w:p>
    <w:p w14:paraId="28FE0E8D" w14:textId="77777777" w:rsidR="007C336E" w:rsidRDefault="007C336E" w:rsidP="00CC3664">
      <w:pPr>
        <w:suppressAutoHyphens/>
        <w:spacing w:after="0" w:line="100" w:lineRule="atLeast"/>
        <w:rPr>
          <w:rFonts w:ascii="Arial" w:hAnsi="Arial" w:cs="Arial"/>
          <w:b/>
          <w:i/>
          <w:sz w:val="24"/>
        </w:rPr>
      </w:pPr>
    </w:p>
    <w:p w14:paraId="2A752977" w14:textId="77777777" w:rsidR="00D15C69" w:rsidRDefault="00D15C69" w:rsidP="00CC3664">
      <w:pPr>
        <w:suppressAutoHyphens/>
        <w:spacing w:after="0" w:line="100" w:lineRule="atLeast"/>
        <w:rPr>
          <w:rFonts w:ascii="Arial" w:hAnsi="Arial" w:cs="Arial"/>
          <w:b/>
          <w:i/>
          <w:sz w:val="24"/>
        </w:rPr>
      </w:pPr>
    </w:p>
    <w:p w14:paraId="6BC4969D" w14:textId="77777777" w:rsidR="00D15C69" w:rsidRDefault="00D15C69" w:rsidP="00CC3664">
      <w:pPr>
        <w:suppressAutoHyphens/>
        <w:spacing w:after="0" w:line="100" w:lineRule="atLeast"/>
        <w:rPr>
          <w:rFonts w:ascii="Arial" w:hAnsi="Arial" w:cs="Arial"/>
          <w:b/>
          <w:i/>
          <w:sz w:val="24"/>
        </w:rPr>
      </w:pPr>
    </w:p>
    <w:p w14:paraId="6FD303D0" w14:textId="77777777" w:rsidR="00D15C69" w:rsidRPr="00C74B4B" w:rsidRDefault="00D15C69" w:rsidP="00CC3664">
      <w:pPr>
        <w:suppressAutoHyphens/>
        <w:spacing w:after="0" w:line="100" w:lineRule="atLeast"/>
        <w:rPr>
          <w:rFonts w:ascii="Arial" w:hAnsi="Arial" w:cs="Arial"/>
          <w:b/>
          <w:i/>
          <w:sz w:val="24"/>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76A6528B" w14:textId="77777777" w:rsidR="00AA3AA2" w:rsidRPr="00C74B4B" w:rsidRDefault="00AA3AA2" w:rsidP="00AA3AA2">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4D180095" w:rsidR="00AA3AA2" w:rsidRPr="002D679D" w:rsidRDefault="00AA3AA2" w:rsidP="00AA3AA2">
      <w:pPr>
        <w:suppressAutoHyphens/>
        <w:spacing w:after="0" w:line="100" w:lineRule="atLeast"/>
        <w:jc w:val="both"/>
        <w:rPr>
          <w:rFonts w:ascii="Arial" w:hAnsi="Arial" w:cs="Arial"/>
          <w:kern w:val="2"/>
          <w:sz w:val="20"/>
          <w:szCs w:val="20"/>
        </w:rPr>
      </w:pPr>
      <w:r w:rsidRPr="00C74B4B">
        <w:rPr>
          <w:rFonts w:ascii="Arial" w:hAnsi="Arial" w:cs="Arial"/>
          <w:kern w:val="2"/>
          <w:sz w:val="24"/>
        </w:rPr>
        <w:t xml:space="preserve">Tenemos el agrado de dirigirnos a Ud. con el objeto de invitarlo a participar en el procedimiento de Contratación Directa  </w:t>
      </w:r>
      <w:r w:rsidR="00A040A2" w:rsidRPr="00C74B4B">
        <w:rPr>
          <w:rFonts w:ascii="Arial" w:hAnsi="Arial" w:cs="Arial"/>
          <w:kern w:val="2"/>
          <w:sz w:val="24"/>
        </w:rPr>
        <w:t>con ID N°</w:t>
      </w:r>
      <w:r w:rsidR="0043772F">
        <w:rPr>
          <w:rFonts w:ascii="Arial" w:hAnsi="Arial" w:cs="Arial"/>
          <w:kern w:val="2"/>
          <w:sz w:val="24"/>
        </w:rPr>
        <w:t xml:space="preserve"> </w:t>
      </w:r>
      <w:r w:rsidR="0043156D">
        <w:rPr>
          <w:rFonts w:ascii="Arial" w:hAnsi="Arial" w:cs="Arial"/>
          <w:kern w:val="2"/>
          <w:sz w:val="24"/>
        </w:rPr>
        <w:t>333.033</w:t>
      </w:r>
      <w:r w:rsidR="0043772F">
        <w:rPr>
          <w:rFonts w:ascii="Arial" w:hAnsi="Arial" w:cs="Arial"/>
          <w:kern w:val="2"/>
          <w:sz w:val="24"/>
        </w:rPr>
        <w:t xml:space="preserve"> </w:t>
      </w:r>
      <w:r w:rsidR="00521BC9">
        <w:rPr>
          <w:rFonts w:ascii="Arial" w:hAnsi="Arial" w:cs="Arial"/>
          <w:kern w:val="2"/>
          <w:sz w:val="24"/>
        </w:rPr>
        <w:t>para  “</w:t>
      </w:r>
      <w:r w:rsidR="0043156D">
        <w:rPr>
          <w:rFonts w:ascii="Arial Black" w:hAnsi="Arial Black" w:cs="Arial"/>
          <w:b/>
          <w:bCs/>
          <w:i/>
          <w:sz w:val="20"/>
          <w:szCs w:val="20"/>
        </w:rPr>
        <w:t>REPARACION DE PALA CARGADORA Y BOBCAT</w:t>
      </w:r>
      <w:r w:rsidR="00521BC9" w:rsidRPr="002D679D">
        <w:rPr>
          <w:rFonts w:ascii="Arial Black" w:hAnsi="Arial Black" w:cs="Arial"/>
          <w:b/>
          <w:bCs/>
          <w:i/>
          <w:sz w:val="20"/>
          <w:szCs w:val="20"/>
        </w:rPr>
        <w:t>”</w:t>
      </w:r>
      <w:r w:rsidR="00521BC9" w:rsidRPr="002D679D">
        <w:rPr>
          <w:rFonts w:ascii="Arial" w:hAnsi="Arial" w:cs="Arial"/>
          <w:kern w:val="2"/>
          <w:sz w:val="20"/>
          <w:szCs w:val="20"/>
        </w:rPr>
        <w:t xml:space="preserve"> </w:t>
      </w:r>
      <w:r w:rsidR="0043772F" w:rsidRPr="002D679D">
        <w:rPr>
          <w:rFonts w:ascii="Arial" w:hAnsi="Arial" w:cs="Arial"/>
          <w:kern w:val="2"/>
          <w:sz w:val="20"/>
          <w:szCs w:val="20"/>
        </w:rPr>
        <w:t>”</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14991673" w14:textId="36840F6D" w:rsidR="00AA3AA2" w:rsidRPr="008423BA" w:rsidRDefault="008423BA" w:rsidP="008423BA">
      <w:pPr>
        <w:suppressAutoHyphens/>
        <w:spacing w:after="0" w:line="100" w:lineRule="atLeast"/>
        <w:ind w:left="720"/>
        <w:jc w:val="center"/>
        <w:rPr>
          <w:rFonts w:ascii="Arial" w:hAnsi="Arial" w:cs="Arial"/>
          <w:i/>
          <w:color w:val="000000" w:themeColor="text1"/>
          <w:kern w:val="2"/>
          <w:sz w:val="24"/>
        </w:rPr>
      </w:pPr>
      <w:r w:rsidRPr="008423BA">
        <w:rPr>
          <w:rFonts w:ascii="Arial" w:hAnsi="Arial" w:cs="Arial"/>
          <w:i/>
          <w:color w:val="000000" w:themeColor="text1"/>
          <w:kern w:val="2"/>
          <w:sz w:val="24"/>
        </w:rPr>
        <w:t>Lic. Eligio Acosta</w:t>
      </w:r>
    </w:p>
    <w:p w14:paraId="0D6CE982" w14:textId="0517DEDF" w:rsidR="008423BA" w:rsidRPr="008423BA" w:rsidRDefault="008423BA" w:rsidP="008423BA">
      <w:pPr>
        <w:suppressAutoHyphens/>
        <w:spacing w:after="0" w:line="100" w:lineRule="atLeast"/>
        <w:ind w:left="720"/>
        <w:jc w:val="center"/>
        <w:rPr>
          <w:rFonts w:ascii="Arial" w:hAnsi="Arial" w:cs="Arial"/>
          <w:i/>
          <w:color w:val="000000" w:themeColor="text1"/>
          <w:kern w:val="2"/>
          <w:sz w:val="24"/>
        </w:rPr>
      </w:pPr>
      <w:r w:rsidRPr="008423BA">
        <w:rPr>
          <w:rFonts w:ascii="Arial" w:hAnsi="Arial" w:cs="Arial"/>
          <w:i/>
          <w:color w:val="000000" w:themeColor="text1"/>
          <w:kern w:val="2"/>
          <w:sz w:val="24"/>
        </w:rPr>
        <w:t>Director de UOC</w:t>
      </w:r>
    </w:p>
    <w:p w14:paraId="4FFEF618" w14:textId="77777777" w:rsidR="00AA3AA2" w:rsidRPr="00C74B4B" w:rsidRDefault="00AA3AA2" w:rsidP="00C82218">
      <w:pPr>
        <w:spacing w:after="0" w:line="240" w:lineRule="auto"/>
        <w:jc w:val="both"/>
        <w:rPr>
          <w:rFonts w:ascii="Arial" w:hAnsi="Arial" w:cs="Arial"/>
          <w:b/>
          <w:i/>
          <w:color w:val="FF0000"/>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4D534143" w14:textId="77777777" w:rsidR="0099500D" w:rsidRPr="00C74B4B" w:rsidRDefault="0099500D" w:rsidP="00C82218">
      <w:pPr>
        <w:spacing w:after="0" w:line="240" w:lineRule="auto"/>
        <w:jc w:val="center"/>
        <w:rPr>
          <w:rFonts w:ascii="Arial" w:hAnsi="Arial" w:cs="Arial"/>
          <w:b/>
          <w:sz w:val="44"/>
          <w:szCs w:val="40"/>
          <w:lang w:val="es-ES"/>
        </w:rPr>
      </w:pPr>
    </w:p>
    <w:p w14:paraId="0DFB8AC6" w14:textId="77777777" w:rsidR="00AA3AA2" w:rsidRDefault="00AA3AA2" w:rsidP="00C82218">
      <w:pPr>
        <w:spacing w:after="0" w:line="240" w:lineRule="auto"/>
        <w:jc w:val="center"/>
        <w:rPr>
          <w:rFonts w:ascii="Arial" w:hAnsi="Arial" w:cs="Arial"/>
          <w:b/>
          <w:sz w:val="44"/>
          <w:szCs w:val="40"/>
          <w:lang w:val="es-ES"/>
        </w:rPr>
      </w:pPr>
    </w:p>
    <w:p w14:paraId="4477AFA3" w14:textId="77777777" w:rsidR="0003412D" w:rsidRPr="00C74B4B" w:rsidRDefault="0003412D" w:rsidP="00C82218">
      <w:pPr>
        <w:spacing w:after="0" w:line="240" w:lineRule="auto"/>
        <w:jc w:val="center"/>
        <w:rPr>
          <w:rFonts w:ascii="Arial" w:hAnsi="Arial" w:cs="Arial"/>
          <w:b/>
          <w:sz w:val="44"/>
          <w:szCs w:val="40"/>
          <w:lang w:val="es-ES"/>
        </w:rPr>
      </w:pPr>
    </w:p>
    <w:p w14:paraId="060782D5" w14:textId="77777777" w:rsidR="00AA3AA2" w:rsidRPr="00C74B4B" w:rsidRDefault="00AA3AA2" w:rsidP="00C82218">
      <w:pPr>
        <w:spacing w:after="0" w:line="240" w:lineRule="auto"/>
        <w:jc w:val="center"/>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3505C0">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3505C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3505C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3505C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3505C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3505C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3505C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3505C0">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3505C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lastRenderedPageBreak/>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2203949C" w14:textId="77777777" w:rsidR="00C74B4B" w:rsidRPr="00C74B4B" w:rsidRDefault="00C74B4B" w:rsidP="00626F10">
      <w:pPr>
        <w:pStyle w:val="Prrafodelista"/>
        <w:tabs>
          <w:tab w:val="left" w:pos="426"/>
        </w:tabs>
        <w:spacing w:before="120" w:after="120"/>
        <w:ind w:left="0"/>
        <w:contextualSpacing w:val="0"/>
        <w:jc w:val="both"/>
        <w:rPr>
          <w:rFonts w:ascii="Arial" w:hAnsi="Arial" w:cs="Arial"/>
          <w:lang w:val="es-ES"/>
        </w:rPr>
      </w:pPr>
    </w:p>
    <w:p w14:paraId="0045EA15" w14:textId="49BA573A" w:rsidR="00626F10" w:rsidRPr="00C74B4B" w:rsidRDefault="001E29FA" w:rsidP="003505C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3505C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3505C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3505C0">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3505C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3505C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4AD0E28D" w14:textId="32700C07" w:rsidR="00F119DE" w:rsidRPr="00521BC9" w:rsidRDefault="006B3670" w:rsidP="00521BC9">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w:t>
      </w:r>
      <w:r w:rsidR="00521BC9">
        <w:rPr>
          <w:rFonts w:ascii="Arial" w:hAnsi="Arial" w:cs="Arial"/>
          <w:lang w:val="es-ES"/>
        </w:rPr>
        <w:t xml:space="preserve">ía bancaria.  </w:t>
      </w:r>
    </w:p>
    <w:p w14:paraId="0F73184C" w14:textId="77777777" w:rsidR="00F119DE" w:rsidRPr="00C74B4B" w:rsidRDefault="00F119DE" w:rsidP="00C74B4B">
      <w:pPr>
        <w:spacing w:before="120" w:after="120" w:line="240" w:lineRule="auto"/>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067DF87" w14:textId="0AB77E23" w:rsidR="004E69A3" w:rsidRPr="00C74B4B" w:rsidRDefault="004E69A3" w:rsidP="003505C0">
      <w:pPr>
        <w:pStyle w:val="Prrafodelista"/>
        <w:numPr>
          <w:ilvl w:val="0"/>
          <w:numId w:val="5"/>
        </w:numPr>
        <w:spacing w:before="240" w:after="240" w:line="240" w:lineRule="auto"/>
        <w:ind w:left="284" w:hanging="284"/>
        <w:contextualSpacing w:val="0"/>
        <w:jc w:val="both"/>
        <w:rPr>
          <w:rFonts w:ascii="Arial" w:hAnsi="Arial" w:cs="Arial"/>
          <w:i/>
        </w:rPr>
      </w:pPr>
      <w:r w:rsidRPr="00C74B4B">
        <w:rPr>
          <w:rFonts w:ascii="Arial" w:hAnsi="Arial" w:cs="Arial"/>
          <w:b/>
        </w:rPr>
        <w:t>La convocante es:</w:t>
      </w:r>
      <w:r w:rsidR="008423BA">
        <w:rPr>
          <w:rFonts w:ascii="Arial" w:hAnsi="Arial" w:cs="Arial"/>
        </w:rPr>
        <w:t xml:space="preserve"> Municipalidad de Fernando de la Mora</w:t>
      </w:r>
    </w:p>
    <w:p w14:paraId="1BF71902" w14:textId="513F4D70" w:rsidR="004E69A3" w:rsidRPr="00521BC9" w:rsidRDefault="004E69A3" w:rsidP="003505C0">
      <w:pPr>
        <w:pStyle w:val="Prrafodelista"/>
        <w:numPr>
          <w:ilvl w:val="0"/>
          <w:numId w:val="5"/>
        </w:numPr>
        <w:spacing w:before="240" w:after="240" w:line="240" w:lineRule="auto"/>
        <w:ind w:left="284" w:hanging="284"/>
        <w:contextualSpacing w:val="0"/>
        <w:jc w:val="both"/>
        <w:rPr>
          <w:rFonts w:ascii="Arial" w:hAnsi="Arial" w:cs="Arial"/>
          <w:i/>
          <w:color w:val="FF0000"/>
          <w:sz w:val="18"/>
          <w:szCs w:val="18"/>
        </w:rPr>
      </w:pPr>
      <w:r w:rsidRPr="00C74B4B">
        <w:rPr>
          <w:rFonts w:ascii="Arial" w:hAnsi="Arial" w:cs="Arial"/>
          <w:b/>
        </w:rPr>
        <w:t xml:space="preserve">La descripción y el número del </w:t>
      </w:r>
      <w:r w:rsidR="008423BA">
        <w:rPr>
          <w:rFonts w:ascii="Arial" w:hAnsi="Arial" w:cs="Arial"/>
          <w:b/>
        </w:rPr>
        <w:t>llamado a Contratación D</w:t>
      </w:r>
      <w:r w:rsidR="002D679D">
        <w:rPr>
          <w:rFonts w:ascii="Arial" w:hAnsi="Arial" w:cs="Arial"/>
          <w:b/>
        </w:rPr>
        <w:t xml:space="preserve">irecta: </w:t>
      </w:r>
      <w:r w:rsidR="0043156D">
        <w:rPr>
          <w:rFonts w:ascii="Arial Black" w:hAnsi="Arial Black" w:cs="Arial"/>
          <w:b/>
          <w:bCs/>
          <w:i/>
          <w:sz w:val="20"/>
          <w:szCs w:val="20"/>
        </w:rPr>
        <w:t>“REPARACION DE PALA CARGADORA Y BOBCAT</w:t>
      </w:r>
      <w:r w:rsidR="00521BC9" w:rsidRPr="00521BC9">
        <w:rPr>
          <w:rFonts w:ascii="Arial Black" w:hAnsi="Arial Black" w:cs="Arial"/>
          <w:b/>
          <w:bCs/>
          <w:i/>
          <w:sz w:val="18"/>
          <w:szCs w:val="18"/>
        </w:rPr>
        <w:t>”</w:t>
      </w:r>
    </w:p>
    <w:p w14:paraId="718728D5" w14:textId="6E6029C9" w:rsidR="004E69A3" w:rsidRPr="00C74B4B" w:rsidRDefault="004E69A3" w:rsidP="003505C0">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El identificador del llamado en el Sistema de Información de las Co</w:t>
      </w:r>
      <w:r w:rsidR="008423BA">
        <w:rPr>
          <w:rFonts w:ascii="Arial" w:hAnsi="Arial" w:cs="Arial"/>
          <w:b/>
        </w:rPr>
        <w:t>ntratac</w:t>
      </w:r>
      <w:r w:rsidR="0043772F">
        <w:rPr>
          <w:rFonts w:ascii="Arial" w:hAnsi="Arial" w:cs="Arial"/>
          <w:b/>
        </w:rPr>
        <w:t xml:space="preserve">iones </w:t>
      </w:r>
      <w:r w:rsidR="002D679D">
        <w:rPr>
          <w:rFonts w:ascii="Arial" w:hAnsi="Arial" w:cs="Arial"/>
          <w:b/>
        </w:rPr>
        <w:t xml:space="preserve">Públicas  (ID) es: </w:t>
      </w:r>
      <w:r w:rsidR="0043156D">
        <w:rPr>
          <w:rFonts w:ascii="Arial" w:hAnsi="Arial" w:cs="Arial"/>
          <w:b/>
        </w:rPr>
        <w:t>333.033</w:t>
      </w:r>
    </w:p>
    <w:p w14:paraId="69365BAD" w14:textId="0F765A05" w:rsidR="004E69A3" w:rsidRPr="00C74B4B" w:rsidRDefault="004E69A3" w:rsidP="003505C0">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El sistema de adjudic</w:t>
      </w:r>
      <w:r w:rsidR="008423BA">
        <w:rPr>
          <w:rFonts w:ascii="Arial" w:hAnsi="Arial" w:cs="Arial"/>
          <w:b/>
        </w:rPr>
        <w:t>ación de l</w:t>
      </w:r>
      <w:r w:rsidR="00521BC9">
        <w:rPr>
          <w:rFonts w:ascii="Arial" w:hAnsi="Arial" w:cs="Arial"/>
          <w:b/>
        </w:rPr>
        <w:t>a presente licitación: po</w:t>
      </w:r>
      <w:r w:rsidR="00A27FC8">
        <w:rPr>
          <w:rFonts w:ascii="Arial" w:hAnsi="Arial" w:cs="Arial"/>
          <w:b/>
        </w:rPr>
        <w:t>r TOTAL</w:t>
      </w:r>
    </w:p>
    <w:p w14:paraId="6567F60E" w14:textId="14A643C2" w:rsidR="004E69A3" w:rsidRPr="00B87041" w:rsidRDefault="004E69A3" w:rsidP="003505C0">
      <w:pPr>
        <w:pStyle w:val="Prrafodelista"/>
        <w:numPr>
          <w:ilvl w:val="0"/>
          <w:numId w:val="5"/>
        </w:numPr>
        <w:spacing w:before="240" w:after="240" w:line="240" w:lineRule="auto"/>
        <w:ind w:left="284" w:hanging="284"/>
        <w:contextualSpacing w:val="0"/>
        <w:jc w:val="both"/>
        <w:rPr>
          <w:rFonts w:cstheme="minorHAnsi"/>
          <w:b/>
          <w:color w:val="FF0000"/>
          <w:sz w:val="20"/>
        </w:rPr>
      </w:pPr>
      <w:r w:rsidRPr="00C74B4B">
        <w:rPr>
          <w:rFonts w:ascii="Arial" w:hAnsi="Arial" w:cs="Arial"/>
          <w:b/>
        </w:rPr>
        <w:t>Los rubros para esta Contratación Directa corresponden a la partida presupuestaria: Indicar el objeto de gasto imputado al presente llamado] del presente Ejercicio Fiscal.</w:t>
      </w:r>
      <w:r w:rsidR="00B87041" w:rsidRPr="00B87041">
        <w:rPr>
          <w:rFonts w:cstheme="minorHAnsi"/>
          <w:b/>
          <w:color w:val="FF0000"/>
          <w:sz w:val="20"/>
        </w:rPr>
        <w:t xml:space="preserve"> </w:t>
      </w:r>
      <w:r w:rsidR="002F1FAE">
        <w:rPr>
          <w:rFonts w:cstheme="minorHAnsi"/>
          <w:b/>
          <w:color w:val="FF0000"/>
          <w:sz w:val="20"/>
        </w:rPr>
        <w:t>590</w:t>
      </w:r>
      <w:r w:rsidR="00B87041">
        <w:rPr>
          <w:rFonts w:cstheme="minorHAnsi"/>
          <w:b/>
          <w:color w:val="FF0000"/>
          <w:sz w:val="20"/>
        </w:rPr>
        <w:t>-30-0</w:t>
      </w:r>
      <w:r w:rsidR="002F1FAE">
        <w:rPr>
          <w:rFonts w:cstheme="minorHAnsi"/>
          <w:b/>
          <w:color w:val="FF0000"/>
          <w:sz w:val="20"/>
        </w:rPr>
        <w:t>1</w:t>
      </w:r>
      <w:r w:rsidR="00B87041">
        <w:rPr>
          <w:rFonts w:cstheme="minorHAnsi"/>
          <w:b/>
          <w:color w:val="FF0000"/>
          <w:sz w:val="20"/>
        </w:rPr>
        <w:t xml:space="preserve">1 </w:t>
      </w:r>
      <w:r w:rsidR="00B87041" w:rsidRPr="00D57350">
        <w:rPr>
          <w:rFonts w:cstheme="minorHAnsi"/>
          <w:b/>
          <w:color w:val="FF0000"/>
          <w:sz w:val="20"/>
        </w:rPr>
        <w:t>de</w:t>
      </w:r>
      <w:r w:rsidR="007C336E">
        <w:rPr>
          <w:rFonts w:cstheme="minorHAnsi"/>
          <w:b/>
          <w:color w:val="FF0000"/>
          <w:sz w:val="20"/>
        </w:rPr>
        <w:t>l presente Ejercicio Fiscal.2017</w:t>
      </w:r>
    </w:p>
    <w:p w14:paraId="1240F4D5" w14:textId="01F36FD6" w:rsidR="004E69A3" w:rsidRPr="00B87041" w:rsidRDefault="004E69A3" w:rsidP="003505C0">
      <w:pPr>
        <w:pStyle w:val="Prrafodelista"/>
        <w:numPr>
          <w:ilvl w:val="0"/>
          <w:numId w:val="5"/>
        </w:numPr>
        <w:spacing w:before="240" w:after="240" w:line="240" w:lineRule="auto"/>
        <w:ind w:left="284" w:hanging="284"/>
        <w:contextualSpacing w:val="0"/>
        <w:jc w:val="both"/>
        <w:rPr>
          <w:rFonts w:cstheme="minorHAnsi"/>
          <w:sz w:val="20"/>
        </w:rPr>
      </w:pPr>
      <w:r w:rsidRPr="00C74B4B">
        <w:rPr>
          <w:rFonts w:ascii="Arial" w:hAnsi="Arial" w:cs="Arial"/>
          <w:b/>
        </w:rPr>
        <w:t>Para aclaraciones sobre los documentos que forman parte de la Carta de Invitación, la dirección y contacto de la Convocante es la siguiente</w:t>
      </w:r>
      <w:r w:rsidRPr="00C74B4B">
        <w:rPr>
          <w:rFonts w:ascii="Arial" w:hAnsi="Arial" w:cs="Arial"/>
          <w:b/>
          <w:i/>
        </w:rPr>
        <w:t>:</w:t>
      </w:r>
      <w:r w:rsidRPr="00C74B4B">
        <w:rPr>
          <w:rFonts w:ascii="Arial" w:hAnsi="Arial" w:cs="Arial"/>
          <w:i/>
        </w:rPr>
        <w:t xml:space="preserve"> </w:t>
      </w:r>
      <w:r w:rsidR="00B87041">
        <w:rPr>
          <w:rFonts w:cstheme="minorHAnsi"/>
          <w:b/>
          <w:i/>
          <w:sz w:val="20"/>
        </w:rPr>
        <w:t xml:space="preserve">UOC de la Municipalidad dirección Ruta Mariscal </w:t>
      </w:r>
      <w:proofErr w:type="spellStart"/>
      <w:r w:rsidR="00B87041">
        <w:rPr>
          <w:rFonts w:cstheme="minorHAnsi"/>
          <w:b/>
          <w:i/>
          <w:sz w:val="20"/>
        </w:rPr>
        <w:t>Estigarribia</w:t>
      </w:r>
      <w:proofErr w:type="spellEnd"/>
      <w:r w:rsidR="00B87041">
        <w:rPr>
          <w:rFonts w:cstheme="minorHAnsi"/>
          <w:b/>
          <w:i/>
          <w:sz w:val="20"/>
        </w:rPr>
        <w:t xml:space="preserve"> Esq./ Capitán Montiel teléfono y fax (021) 522-143 Correo Electrónico morauoc2016@hotmaill.com</w:t>
      </w:r>
    </w:p>
    <w:p w14:paraId="60FD3FA2" w14:textId="60FC5F6A" w:rsidR="004E69A3" w:rsidRPr="00296EE5" w:rsidRDefault="004E69A3" w:rsidP="003505C0">
      <w:pPr>
        <w:pStyle w:val="Prrafodelista"/>
        <w:numPr>
          <w:ilvl w:val="0"/>
          <w:numId w:val="5"/>
        </w:numPr>
        <w:spacing w:before="240" w:after="240" w:line="240" w:lineRule="auto"/>
        <w:ind w:left="284" w:hanging="284"/>
        <w:contextualSpacing w:val="0"/>
        <w:jc w:val="both"/>
        <w:rPr>
          <w:rFonts w:cstheme="minorHAnsi"/>
          <w:color w:val="FF0000"/>
          <w:sz w:val="20"/>
        </w:rPr>
      </w:pPr>
      <w:r w:rsidRPr="00C74B4B">
        <w:rPr>
          <w:rFonts w:ascii="Arial" w:hAnsi="Arial" w:cs="Arial"/>
          <w:b/>
        </w:rPr>
        <w:t>Fecha y hora l</w:t>
      </w:r>
      <w:r w:rsidR="00C84C35">
        <w:rPr>
          <w:rFonts w:ascii="Arial" w:hAnsi="Arial" w:cs="Arial"/>
          <w:b/>
        </w:rPr>
        <w:t xml:space="preserve">ímites para realizar consultas: </w:t>
      </w:r>
      <w:r w:rsidR="00C84C35">
        <w:rPr>
          <w:rFonts w:cstheme="minorHAnsi"/>
          <w:color w:val="FF0000"/>
          <w:sz w:val="20"/>
        </w:rPr>
        <w:t>1</w:t>
      </w:r>
      <w:r w:rsidR="00E8278C">
        <w:rPr>
          <w:rFonts w:cstheme="minorHAnsi"/>
          <w:color w:val="FF0000"/>
          <w:sz w:val="20"/>
        </w:rPr>
        <w:t>9</w:t>
      </w:r>
      <w:r w:rsidR="00296EE5" w:rsidRPr="00317668">
        <w:rPr>
          <w:rFonts w:cstheme="minorHAnsi"/>
          <w:color w:val="FF0000"/>
          <w:sz w:val="20"/>
        </w:rPr>
        <w:t>/</w:t>
      </w:r>
      <w:r w:rsidR="00296EE5">
        <w:rPr>
          <w:rFonts w:cstheme="minorHAnsi"/>
          <w:color w:val="FF0000"/>
          <w:sz w:val="20"/>
        </w:rPr>
        <w:t>0</w:t>
      </w:r>
      <w:r w:rsidR="002D679D">
        <w:rPr>
          <w:rFonts w:cstheme="minorHAnsi"/>
          <w:color w:val="FF0000"/>
          <w:sz w:val="20"/>
        </w:rPr>
        <w:t>7</w:t>
      </w:r>
      <w:r w:rsidR="00296EE5" w:rsidRPr="00317668">
        <w:rPr>
          <w:rFonts w:cstheme="minorHAnsi"/>
          <w:color w:val="FF0000"/>
          <w:sz w:val="20"/>
        </w:rPr>
        <w:t>/201</w:t>
      </w:r>
      <w:r w:rsidR="00296EE5">
        <w:rPr>
          <w:rFonts w:cstheme="minorHAnsi"/>
          <w:color w:val="FF0000"/>
          <w:sz w:val="20"/>
        </w:rPr>
        <w:t>7</w:t>
      </w:r>
      <w:r w:rsidR="00296EE5" w:rsidRPr="00317668">
        <w:rPr>
          <w:rFonts w:cstheme="minorHAnsi"/>
          <w:color w:val="FF0000"/>
          <w:sz w:val="20"/>
        </w:rPr>
        <w:t xml:space="preserve"> hora 09:00</w:t>
      </w:r>
    </w:p>
    <w:p w14:paraId="6E7F02CA" w14:textId="43ED3BEB" w:rsidR="004E69A3" w:rsidRPr="00C74B4B" w:rsidRDefault="004E69A3" w:rsidP="003505C0">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La Convocante reali</w:t>
      </w:r>
      <w:r w:rsidR="00296EE5">
        <w:rPr>
          <w:rFonts w:ascii="Arial" w:hAnsi="Arial" w:cs="Arial"/>
          <w:b/>
        </w:rPr>
        <w:t>zará una Junta de Aclaraciones: NO APLICA</w:t>
      </w:r>
    </w:p>
    <w:p w14:paraId="199AF087" w14:textId="313A2856" w:rsidR="004E69A3" w:rsidRPr="00C74B4B" w:rsidRDefault="004E69A3" w:rsidP="003505C0">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Se permitirán catálogos y/o folletos en idioma distinto al </w:t>
      </w:r>
      <w:r w:rsidR="00B710B6" w:rsidRPr="00C74B4B">
        <w:rPr>
          <w:rFonts w:ascii="Arial" w:hAnsi="Arial" w:cs="Arial"/>
          <w:b/>
        </w:rPr>
        <w:t>castellano</w:t>
      </w:r>
      <w:r w:rsidRPr="00C74B4B">
        <w:rPr>
          <w:rFonts w:ascii="Arial" w:hAnsi="Arial" w:cs="Arial"/>
          <w:b/>
        </w:rPr>
        <w:t xml:space="preserve">: </w:t>
      </w:r>
      <w:r w:rsidR="00296EE5">
        <w:rPr>
          <w:rFonts w:ascii="Arial" w:hAnsi="Arial" w:cs="Arial"/>
          <w:i/>
          <w:sz w:val="20"/>
        </w:rPr>
        <w:t>NO APLICA</w:t>
      </w:r>
    </w:p>
    <w:p w14:paraId="680A294E" w14:textId="257D9A77" w:rsidR="004E69A3" w:rsidRPr="0043772F" w:rsidRDefault="004E69A3" w:rsidP="003505C0">
      <w:pPr>
        <w:pStyle w:val="Prrafodelista"/>
        <w:numPr>
          <w:ilvl w:val="0"/>
          <w:numId w:val="5"/>
        </w:numPr>
        <w:spacing w:before="240" w:after="240" w:line="240" w:lineRule="auto"/>
        <w:ind w:left="284" w:hanging="284"/>
        <w:contextualSpacing w:val="0"/>
        <w:jc w:val="both"/>
        <w:rPr>
          <w:rFonts w:cstheme="minorHAnsi"/>
          <w:b/>
          <w:sz w:val="20"/>
        </w:rPr>
      </w:pPr>
      <w:r w:rsidRPr="00C74B4B">
        <w:rPr>
          <w:rFonts w:ascii="Arial" w:hAnsi="Arial" w:cs="Arial"/>
          <w:b/>
        </w:rPr>
        <w:t xml:space="preserve">Se utilizará la modalidad de Contrato Abierto: </w:t>
      </w:r>
      <w:r w:rsidR="0043772F">
        <w:rPr>
          <w:rFonts w:ascii="Arial" w:hAnsi="Arial" w:cs="Arial"/>
          <w:b/>
        </w:rPr>
        <w:t xml:space="preserve">SI </w:t>
      </w:r>
      <w:r w:rsidR="002D679D">
        <w:rPr>
          <w:rFonts w:ascii="Calibri,Italic" w:hAnsi="Calibri,Italic" w:cs="Calibri,Italic"/>
          <w:i/>
          <w:iCs/>
          <w:lang w:val="es-ES"/>
        </w:rPr>
        <w:t xml:space="preserve">monto mínimo </w:t>
      </w:r>
      <w:r w:rsidR="002F1FAE">
        <w:rPr>
          <w:rFonts w:ascii="Calibri,Italic" w:hAnsi="Calibri,Italic" w:cs="Calibri,Italic"/>
          <w:i/>
          <w:iCs/>
          <w:lang w:val="es-ES"/>
        </w:rPr>
        <w:t>75</w:t>
      </w:r>
      <w:r w:rsidR="007C336E">
        <w:rPr>
          <w:rFonts w:ascii="Calibri,Italic" w:hAnsi="Calibri,Italic" w:cs="Calibri,Italic"/>
          <w:i/>
          <w:iCs/>
          <w:lang w:val="es-ES"/>
        </w:rPr>
        <w:t xml:space="preserve">.000.000.- monto máximo </w:t>
      </w:r>
      <w:r w:rsidR="00521BC9">
        <w:rPr>
          <w:rFonts w:ascii="Calibri,Italic" w:hAnsi="Calibri,Italic" w:cs="Calibri,Italic"/>
          <w:i/>
          <w:iCs/>
          <w:lang w:val="es-ES"/>
        </w:rPr>
        <w:t>1</w:t>
      </w:r>
      <w:r w:rsidR="002F1FAE">
        <w:rPr>
          <w:rFonts w:ascii="Calibri,Italic" w:hAnsi="Calibri,Italic" w:cs="Calibri,Italic"/>
          <w:i/>
          <w:iCs/>
          <w:lang w:val="es-ES"/>
        </w:rPr>
        <w:t>5</w:t>
      </w:r>
      <w:r w:rsidR="0043772F">
        <w:rPr>
          <w:rFonts w:ascii="Calibri,Italic" w:hAnsi="Calibri,Italic" w:cs="Calibri,Italic"/>
          <w:i/>
          <w:iCs/>
          <w:lang w:val="es-ES"/>
        </w:rPr>
        <w:t>0.000.000.-</w:t>
      </w:r>
      <w:r w:rsidR="007C336E">
        <w:rPr>
          <w:rFonts w:ascii="Calibri,Italic" w:hAnsi="Calibri,Italic" w:cs="Calibri,Italic"/>
          <w:i/>
          <w:iCs/>
          <w:lang w:val="es-ES"/>
        </w:rPr>
        <w:t xml:space="preserve"> de la oferta</w:t>
      </w:r>
    </w:p>
    <w:p w14:paraId="68DF935D" w14:textId="3C5135B9" w:rsidR="004E69A3" w:rsidRPr="00C74B4B" w:rsidRDefault="004E69A3" w:rsidP="003505C0">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El período de tiempo estimado d</w:t>
      </w:r>
      <w:r w:rsidR="00E1022B">
        <w:rPr>
          <w:rFonts w:ascii="Arial" w:hAnsi="Arial" w:cs="Arial"/>
          <w:b/>
        </w:rPr>
        <w:t>e funcionamiento de los Bienes: NO APLICA</w:t>
      </w:r>
    </w:p>
    <w:p w14:paraId="6425448E" w14:textId="680C2D36" w:rsidR="004E69A3" w:rsidRPr="00C74B4B" w:rsidRDefault="004E69A3" w:rsidP="003505C0">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Autorización del Fabricante, Representante o Distribuidor: </w:t>
      </w:r>
      <w:r w:rsidR="00045B8B">
        <w:rPr>
          <w:rFonts w:ascii="Arial" w:hAnsi="Arial" w:cs="Arial"/>
          <w:b/>
        </w:rPr>
        <w:t>N/A</w:t>
      </w:r>
    </w:p>
    <w:p w14:paraId="04C3D966" w14:textId="34A3C106" w:rsidR="004E69A3" w:rsidRPr="00E1022B" w:rsidRDefault="004E69A3" w:rsidP="003505C0">
      <w:pPr>
        <w:pStyle w:val="Prrafodelista"/>
        <w:numPr>
          <w:ilvl w:val="0"/>
          <w:numId w:val="5"/>
        </w:numPr>
        <w:spacing w:before="240" w:after="240" w:line="240" w:lineRule="auto"/>
        <w:ind w:left="284" w:hanging="284"/>
        <w:contextualSpacing w:val="0"/>
        <w:jc w:val="both"/>
        <w:rPr>
          <w:rFonts w:ascii="Arial" w:hAnsi="Arial" w:cs="Arial"/>
          <w:b/>
          <w:sz w:val="20"/>
        </w:rPr>
      </w:pPr>
      <w:r w:rsidRPr="00C74B4B">
        <w:rPr>
          <w:rFonts w:ascii="Arial" w:hAnsi="Arial" w:cs="Arial"/>
          <w:b/>
        </w:rPr>
        <w:t>Plazo de validez de las ofertas, contado desde la fecha y hora lím</w:t>
      </w:r>
      <w:r w:rsidR="00E1022B">
        <w:rPr>
          <w:rFonts w:ascii="Arial" w:hAnsi="Arial" w:cs="Arial"/>
          <w:b/>
        </w:rPr>
        <w:t>ite de presentación de ofertas:</w:t>
      </w:r>
      <w:r w:rsidR="00E1022B" w:rsidRPr="00E1022B">
        <w:rPr>
          <w:rFonts w:cstheme="minorHAnsi"/>
          <w:sz w:val="20"/>
        </w:rPr>
        <w:t xml:space="preserve"> </w:t>
      </w:r>
      <w:r w:rsidR="00E1022B">
        <w:rPr>
          <w:rFonts w:cstheme="minorHAnsi"/>
          <w:sz w:val="20"/>
        </w:rPr>
        <w:t>60(sesenta</w:t>
      </w:r>
      <w:r w:rsidR="00E1022B" w:rsidRPr="004F721E">
        <w:rPr>
          <w:rFonts w:cstheme="minorHAnsi"/>
          <w:sz w:val="20"/>
        </w:rPr>
        <w:t>) día</w:t>
      </w:r>
      <w:r w:rsidR="00E1022B" w:rsidRPr="004F721E">
        <w:rPr>
          <w:rFonts w:cstheme="minorHAnsi"/>
          <w:i/>
          <w:sz w:val="20"/>
        </w:rPr>
        <w:t>s</w:t>
      </w:r>
    </w:p>
    <w:p w14:paraId="215EB3A9" w14:textId="7F8CC298" w:rsidR="00E1022B" w:rsidRPr="00E1022B" w:rsidRDefault="004E69A3" w:rsidP="003505C0">
      <w:pPr>
        <w:pStyle w:val="Prrafodelista"/>
        <w:numPr>
          <w:ilvl w:val="0"/>
          <w:numId w:val="5"/>
        </w:numPr>
        <w:spacing w:before="240" w:after="240" w:line="240" w:lineRule="auto"/>
        <w:ind w:left="284" w:hanging="284"/>
        <w:contextualSpacing w:val="0"/>
        <w:jc w:val="both"/>
        <w:rPr>
          <w:rFonts w:cstheme="minorHAnsi"/>
          <w:sz w:val="16"/>
          <w:szCs w:val="16"/>
        </w:rPr>
      </w:pPr>
      <w:r w:rsidRPr="00C74B4B">
        <w:rPr>
          <w:rFonts w:ascii="Arial" w:hAnsi="Arial" w:cs="Arial"/>
          <w:b/>
        </w:rPr>
        <w:t xml:space="preserve">El porcentaje de garantía de mantenimiento de ofertas deberá ser del: </w:t>
      </w:r>
      <w:r w:rsidR="00E1022B">
        <w:rPr>
          <w:rFonts w:ascii="Arial" w:hAnsi="Arial" w:cs="Arial"/>
          <w:b/>
          <w:sz w:val="20"/>
        </w:rPr>
        <w:t>3</w:t>
      </w:r>
      <w:r w:rsidR="00E1022B" w:rsidRPr="003F0D0F">
        <w:rPr>
          <w:rFonts w:cstheme="minorHAnsi"/>
          <w:i/>
          <w:sz w:val="20"/>
        </w:rPr>
        <w:t xml:space="preserve">% </w:t>
      </w:r>
      <w:r w:rsidR="00E1022B" w:rsidRPr="006A650F">
        <w:rPr>
          <w:rFonts w:ascii="Arial" w:hAnsi="Arial" w:cs="Arial"/>
          <w:i/>
          <w:sz w:val="16"/>
          <w:szCs w:val="16"/>
        </w:rPr>
        <w:t>so</w:t>
      </w:r>
      <w:r w:rsidR="00E1022B">
        <w:rPr>
          <w:rFonts w:ascii="Arial" w:hAnsi="Arial" w:cs="Arial"/>
          <w:i/>
          <w:sz w:val="16"/>
          <w:szCs w:val="16"/>
        </w:rPr>
        <w:t>bre el monto total de la oferta</w:t>
      </w:r>
    </w:p>
    <w:p w14:paraId="5A0F84A9" w14:textId="4A5E201C" w:rsidR="004E69A3" w:rsidRPr="00C74B4B" w:rsidRDefault="004E69A3" w:rsidP="003505C0">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La </w:t>
      </w:r>
      <w:r w:rsidR="005F6D7A" w:rsidRPr="00C74B4B">
        <w:rPr>
          <w:rFonts w:ascii="Arial" w:hAnsi="Arial" w:cs="Arial"/>
          <w:b/>
        </w:rPr>
        <w:t>C</w:t>
      </w:r>
      <w:r w:rsidRPr="00C74B4B">
        <w:rPr>
          <w:rFonts w:ascii="Arial" w:hAnsi="Arial" w:cs="Arial"/>
          <w:b/>
        </w:rPr>
        <w:t xml:space="preserve">onvocante </w:t>
      </w:r>
      <w:r w:rsidR="009C5465" w:rsidRPr="00C74B4B">
        <w:rPr>
          <w:rFonts w:ascii="Arial" w:hAnsi="Arial" w:cs="Arial"/>
          <w:b/>
        </w:rPr>
        <w:t>aceptará la presentación de la G</w:t>
      </w:r>
      <w:r w:rsidRPr="00C74B4B">
        <w:rPr>
          <w:rFonts w:ascii="Arial" w:hAnsi="Arial" w:cs="Arial"/>
          <w:b/>
        </w:rPr>
        <w:t xml:space="preserve">arantía de </w:t>
      </w:r>
      <w:r w:rsidR="009C5465" w:rsidRPr="00C74B4B">
        <w:rPr>
          <w:rFonts w:ascii="Arial" w:hAnsi="Arial" w:cs="Arial"/>
          <w:b/>
        </w:rPr>
        <w:t>M</w:t>
      </w:r>
      <w:r w:rsidRPr="00C74B4B">
        <w:rPr>
          <w:rFonts w:ascii="Arial" w:hAnsi="Arial" w:cs="Arial"/>
          <w:b/>
        </w:rPr>
        <w:t xml:space="preserve">antenimiento de </w:t>
      </w:r>
      <w:r w:rsidR="009C5465" w:rsidRPr="00C74B4B">
        <w:rPr>
          <w:rFonts w:ascii="Arial" w:hAnsi="Arial" w:cs="Arial"/>
          <w:b/>
        </w:rPr>
        <w:t>O</w:t>
      </w:r>
      <w:r w:rsidRPr="00C74B4B">
        <w:rPr>
          <w:rFonts w:ascii="Arial" w:hAnsi="Arial" w:cs="Arial"/>
          <w:b/>
        </w:rPr>
        <w:t xml:space="preserve">ferta </w:t>
      </w:r>
      <w:r w:rsidR="00E1022B">
        <w:rPr>
          <w:rFonts w:ascii="Arial" w:hAnsi="Arial" w:cs="Arial"/>
          <w:b/>
        </w:rPr>
        <w:t>a través de Declaración Jurada:  si</w:t>
      </w:r>
    </w:p>
    <w:p w14:paraId="590BB0B9" w14:textId="23D2D4B5" w:rsidR="0043772F" w:rsidRPr="00093306" w:rsidRDefault="004E69A3" w:rsidP="003505C0">
      <w:pPr>
        <w:pStyle w:val="Prrafodelista"/>
        <w:numPr>
          <w:ilvl w:val="0"/>
          <w:numId w:val="5"/>
        </w:numPr>
        <w:spacing w:before="240" w:after="0" w:line="240" w:lineRule="auto"/>
        <w:ind w:left="284" w:hanging="284"/>
        <w:contextualSpacing w:val="0"/>
        <w:jc w:val="both"/>
        <w:rPr>
          <w:rFonts w:cstheme="minorHAnsi"/>
          <w:b/>
          <w:sz w:val="20"/>
        </w:rPr>
      </w:pPr>
      <w:r w:rsidRPr="00C74B4B">
        <w:rPr>
          <w:rFonts w:ascii="Arial" w:hAnsi="Arial" w:cs="Arial"/>
          <w:b/>
        </w:rPr>
        <w:t xml:space="preserve">El periodo de validez de la </w:t>
      </w:r>
      <w:r w:rsidR="00570376" w:rsidRPr="00C74B4B">
        <w:rPr>
          <w:rFonts w:ascii="Arial" w:hAnsi="Arial" w:cs="Arial"/>
          <w:b/>
        </w:rPr>
        <w:t>G</w:t>
      </w:r>
      <w:r w:rsidRPr="00C74B4B">
        <w:rPr>
          <w:rFonts w:ascii="Arial" w:hAnsi="Arial" w:cs="Arial"/>
          <w:b/>
        </w:rPr>
        <w:t xml:space="preserve">arantía de </w:t>
      </w:r>
      <w:r w:rsidR="00570376" w:rsidRPr="00C74B4B">
        <w:rPr>
          <w:rFonts w:ascii="Arial" w:hAnsi="Arial" w:cs="Arial"/>
          <w:b/>
        </w:rPr>
        <w:t>M</w:t>
      </w:r>
      <w:r w:rsidRPr="00C74B4B">
        <w:rPr>
          <w:rFonts w:ascii="Arial" w:hAnsi="Arial" w:cs="Arial"/>
          <w:b/>
        </w:rPr>
        <w:t xml:space="preserve">antenimiento de </w:t>
      </w:r>
      <w:r w:rsidR="00570376" w:rsidRPr="00C74B4B">
        <w:rPr>
          <w:rFonts w:ascii="Arial" w:hAnsi="Arial" w:cs="Arial"/>
          <w:b/>
        </w:rPr>
        <w:t>O</w:t>
      </w:r>
      <w:r w:rsidRPr="00C74B4B">
        <w:rPr>
          <w:rFonts w:ascii="Arial" w:hAnsi="Arial" w:cs="Arial"/>
          <w:b/>
        </w:rPr>
        <w:t>fertas</w:t>
      </w:r>
      <w:r w:rsidR="00E86E64" w:rsidRPr="00C74B4B">
        <w:rPr>
          <w:rFonts w:ascii="Arial" w:hAnsi="Arial" w:cs="Arial"/>
          <w:b/>
        </w:rPr>
        <w:t>, contado desde la fecha y hora límite de presentación de ofertas,</w:t>
      </w:r>
      <w:r w:rsidRPr="00C74B4B">
        <w:rPr>
          <w:rFonts w:ascii="Arial" w:hAnsi="Arial" w:cs="Arial"/>
          <w:b/>
        </w:rPr>
        <w:t xml:space="preserve"> deberá ser: </w:t>
      </w:r>
      <w:r w:rsidR="00E1022B">
        <w:rPr>
          <w:rFonts w:cstheme="minorHAnsi"/>
          <w:sz w:val="20"/>
        </w:rPr>
        <w:t>60</w:t>
      </w:r>
      <w:r w:rsidR="00E1022B" w:rsidRPr="00320C72">
        <w:rPr>
          <w:rFonts w:cstheme="minorHAnsi"/>
          <w:sz w:val="20"/>
        </w:rPr>
        <w:t xml:space="preserve"> (</w:t>
      </w:r>
      <w:r w:rsidR="00E1022B">
        <w:rPr>
          <w:rFonts w:cstheme="minorHAnsi"/>
          <w:sz w:val="20"/>
        </w:rPr>
        <w:t>sesenta</w:t>
      </w:r>
      <w:r w:rsidR="00E1022B" w:rsidRPr="00320C72">
        <w:rPr>
          <w:rFonts w:cstheme="minorHAnsi"/>
          <w:sz w:val="20"/>
        </w:rPr>
        <w:t>) días</w:t>
      </w:r>
    </w:p>
    <w:p w14:paraId="13F47439" w14:textId="4989D722" w:rsidR="00E1022B" w:rsidRPr="00632B04" w:rsidRDefault="004E69A3" w:rsidP="003505C0">
      <w:pPr>
        <w:pStyle w:val="Prrafodelista"/>
        <w:numPr>
          <w:ilvl w:val="0"/>
          <w:numId w:val="5"/>
        </w:numPr>
        <w:spacing w:after="0" w:line="240" w:lineRule="auto"/>
        <w:ind w:left="284" w:hanging="284"/>
        <w:contextualSpacing w:val="0"/>
        <w:jc w:val="both"/>
        <w:rPr>
          <w:rFonts w:cstheme="minorHAnsi"/>
          <w:i/>
          <w:sz w:val="20"/>
        </w:rPr>
      </w:pPr>
      <w:r w:rsidRPr="00C74B4B">
        <w:rPr>
          <w:rFonts w:ascii="Arial" w:hAnsi="Arial" w:cs="Arial"/>
          <w:b/>
        </w:rPr>
        <w:t>Para propósitos de la presentación de las ofertas:</w:t>
      </w:r>
      <w:r w:rsidR="00E1022B" w:rsidRPr="00E1022B">
        <w:rPr>
          <w:rFonts w:cstheme="minorHAnsi"/>
          <w:i/>
          <w:sz w:val="20"/>
        </w:rPr>
        <w:t xml:space="preserve"> </w:t>
      </w:r>
      <w:r w:rsidR="00E1022B" w:rsidRPr="00320C72">
        <w:rPr>
          <w:rFonts w:cstheme="minorHAnsi"/>
          <w:i/>
          <w:sz w:val="20"/>
        </w:rPr>
        <w:t xml:space="preserve">Ruta Mariscal </w:t>
      </w:r>
      <w:proofErr w:type="spellStart"/>
      <w:r w:rsidR="00E1022B" w:rsidRPr="00320C72">
        <w:rPr>
          <w:rFonts w:cstheme="minorHAnsi"/>
          <w:i/>
          <w:sz w:val="20"/>
        </w:rPr>
        <w:t>Estigarribia</w:t>
      </w:r>
      <w:proofErr w:type="spellEnd"/>
      <w:r w:rsidR="00E1022B" w:rsidRPr="00320C72">
        <w:rPr>
          <w:rFonts w:cstheme="minorHAnsi"/>
          <w:i/>
          <w:sz w:val="20"/>
        </w:rPr>
        <w:t xml:space="preserve"> esq. Capitán Montiel.-</w:t>
      </w:r>
    </w:p>
    <w:p w14:paraId="362F61C3" w14:textId="77777777" w:rsidR="00045B8B" w:rsidRPr="00C74B4B" w:rsidRDefault="00045B8B" w:rsidP="004D377C">
      <w:pPr>
        <w:jc w:val="both"/>
        <w:rPr>
          <w:rFonts w:ascii="Arial" w:hAnsi="Arial" w:cs="Arial"/>
          <w:szCs w:val="20"/>
        </w:rPr>
      </w:pPr>
    </w:p>
    <w:p w14:paraId="4F761F4E" w14:textId="77777777" w:rsidR="00B710B6" w:rsidRDefault="00B710B6" w:rsidP="007A270F">
      <w:pPr>
        <w:ind w:left="284"/>
        <w:jc w:val="both"/>
        <w:rPr>
          <w:rFonts w:ascii="Arial" w:hAnsi="Arial" w:cs="Arial"/>
          <w:szCs w:val="20"/>
        </w:rPr>
      </w:pPr>
      <w:r w:rsidRPr="00C74B4B">
        <w:rPr>
          <w:rFonts w:ascii="Arial" w:hAnsi="Arial" w:cs="Arial"/>
          <w:szCs w:val="20"/>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14:paraId="6C658DDD" w14:textId="77777777" w:rsidR="00E1022B" w:rsidRDefault="00E1022B" w:rsidP="007A270F">
      <w:pPr>
        <w:ind w:left="284"/>
        <w:jc w:val="both"/>
        <w:rPr>
          <w:rFonts w:ascii="Arial" w:hAnsi="Arial" w:cs="Arial"/>
          <w:szCs w:val="20"/>
        </w:rPr>
      </w:pPr>
    </w:p>
    <w:p w14:paraId="3A188DE6" w14:textId="77777777" w:rsidR="00E1022B" w:rsidRPr="0083068B" w:rsidRDefault="00E1022B" w:rsidP="00E1022B">
      <w:pPr>
        <w:spacing w:before="240" w:after="240" w:line="240" w:lineRule="auto"/>
        <w:ind w:left="284"/>
        <w:jc w:val="both"/>
        <w:rPr>
          <w:rFonts w:cstheme="minorHAnsi"/>
          <w:b/>
          <w:sz w:val="20"/>
        </w:rPr>
      </w:pPr>
      <w:r w:rsidRPr="004D377C">
        <w:rPr>
          <w:rFonts w:ascii="Arial" w:hAnsi="Arial" w:cs="Arial"/>
          <w:sz w:val="20"/>
        </w:rPr>
        <w:lastRenderedPageBreak/>
        <w:t xml:space="preserve">Atención: </w:t>
      </w:r>
      <w:r>
        <w:rPr>
          <w:rFonts w:cstheme="minorHAnsi"/>
          <w:i/>
          <w:sz w:val="20"/>
        </w:rPr>
        <w:t>LIC ELIGIO ACOSTA DIRECTOR DE UOC</w:t>
      </w:r>
    </w:p>
    <w:p w14:paraId="5B08963B" w14:textId="77777777" w:rsidR="00E1022B" w:rsidRPr="00320C72" w:rsidRDefault="00E1022B" w:rsidP="00E1022B">
      <w:pPr>
        <w:pStyle w:val="Prrafodelista"/>
        <w:spacing w:after="0" w:line="240" w:lineRule="auto"/>
        <w:ind w:left="284"/>
        <w:contextualSpacing w:val="0"/>
        <w:jc w:val="both"/>
        <w:rPr>
          <w:rFonts w:cstheme="minorHAnsi"/>
          <w:i/>
          <w:sz w:val="20"/>
        </w:rPr>
      </w:pPr>
      <w:r w:rsidRPr="004D377C">
        <w:rPr>
          <w:rFonts w:ascii="Arial" w:hAnsi="Arial" w:cs="Arial"/>
          <w:i/>
          <w:sz w:val="20"/>
        </w:rPr>
        <w:t xml:space="preserve">Dirección: </w:t>
      </w:r>
      <w:r w:rsidRPr="00320C72">
        <w:rPr>
          <w:rFonts w:cstheme="minorHAnsi"/>
          <w:i/>
          <w:sz w:val="20"/>
        </w:rPr>
        <w:t xml:space="preserve">Ruta Mariscal </w:t>
      </w:r>
      <w:proofErr w:type="spellStart"/>
      <w:r w:rsidRPr="00320C72">
        <w:rPr>
          <w:rFonts w:cstheme="minorHAnsi"/>
          <w:i/>
          <w:sz w:val="20"/>
        </w:rPr>
        <w:t>Estigarribia</w:t>
      </w:r>
      <w:proofErr w:type="spellEnd"/>
      <w:r w:rsidRPr="00320C72">
        <w:rPr>
          <w:rFonts w:cstheme="minorHAnsi"/>
          <w:i/>
          <w:sz w:val="20"/>
        </w:rPr>
        <w:t xml:space="preserve"> esq. Capitán Montiel.-</w:t>
      </w:r>
    </w:p>
    <w:p w14:paraId="737841ED" w14:textId="77777777" w:rsidR="00E1022B" w:rsidRPr="004D377C" w:rsidRDefault="00E1022B" w:rsidP="00E1022B">
      <w:pPr>
        <w:spacing w:after="0" w:line="240" w:lineRule="auto"/>
        <w:ind w:left="284"/>
        <w:jc w:val="both"/>
        <w:rPr>
          <w:rFonts w:ascii="Arial" w:hAnsi="Arial" w:cs="Arial"/>
          <w:i/>
          <w:sz w:val="20"/>
        </w:rPr>
      </w:pPr>
      <w:r w:rsidRPr="004D377C">
        <w:rPr>
          <w:rFonts w:ascii="Arial" w:hAnsi="Arial" w:cs="Arial"/>
          <w:i/>
          <w:sz w:val="20"/>
        </w:rPr>
        <w:t xml:space="preserve"> </w:t>
      </w:r>
    </w:p>
    <w:p w14:paraId="678621E6" w14:textId="77777777" w:rsidR="00E1022B" w:rsidRPr="004E69A3" w:rsidRDefault="00E1022B" w:rsidP="00E1022B">
      <w:pPr>
        <w:spacing w:after="0" w:line="240" w:lineRule="auto"/>
        <w:ind w:left="284"/>
        <w:jc w:val="both"/>
        <w:rPr>
          <w:rFonts w:cstheme="minorHAnsi"/>
          <w:i/>
          <w:sz w:val="20"/>
        </w:rPr>
      </w:pPr>
      <w:r w:rsidRPr="004D377C">
        <w:rPr>
          <w:rFonts w:ascii="Arial" w:hAnsi="Arial" w:cs="Arial"/>
          <w:i/>
          <w:sz w:val="20"/>
        </w:rPr>
        <w:t>Número del Piso/Oficina:</w:t>
      </w:r>
      <w:r w:rsidRPr="0083068B">
        <w:rPr>
          <w:rFonts w:cstheme="minorHAnsi"/>
          <w:i/>
          <w:sz w:val="20"/>
        </w:rPr>
        <w:t xml:space="preserve"> </w:t>
      </w:r>
      <w:r>
        <w:rPr>
          <w:rFonts w:cstheme="minorHAnsi"/>
          <w:i/>
          <w:sz w:val="20"/>
        </w:rPr>
        <w:t>UOC de la Municipalidad de Fernando de la Mora 2º piso</w:t>
      </w:r>
    </w:p>
    <w:p w14:paraId="1FCF57B0" w14:textId="77777777" w:rsidR="00E1022B" w:rsidRDefault="00E1022B" w:rsidP="00E1022B">
      <w:pPr>
        <w:spacing w:after="0" w:line="240" w:lineRule="auto"/>
        <w:ind w:left="284"/>
        <w:jc w:val="both"/>
        <w:rPr>
          <w:rFonts w:ascii="Arial" w:hAnsi="Arial" w:cs="Arial"/>
          <w:i/>
          <w:sz w:val="20"/>
        </w:rPr>
      </w:pPr>
    </w:p>
    <w:p w14:paraId="7063BA53" w14:textId="77777777" w:rsidR="00E1022B" w:rsidRPr="004D377C" w:rsidRDefault="00E1022B" w:rsidP="00E1022B">
      <w:pPr>
        <w:spacing w:after="0" w:line="240" w:lineRule="auto"/>
        <w:ind w:left="284"/>
        <w:jc w:val="both"/>
        <w:rPr>
          <w:rFonts w:ascii="Arial" w:hAnsi="Arial" w:cs="Arial"/>
          <w:i/>
          <w:sz w:val="20"/>
        </w:rPr>
      </w:pPr>
      <w:r w:rsidRPr="004D377C">
        <w:rPr>
          <w:rFonts w:ascii="Arial" w:hAnsi="Arial" w:cs="Arial"/>
          <w:i/>
          <w:sz w:val="20"/>
        </w:rPr>
        <w:t xml:space="preserve">Ciudad: </w:t>
      </w:r>
      <w:r>
        <w:rPr>
          <w:rFonts w:cstheme="minorHAnsi"/>
          <w:i/>
          <w:sz w:val="20"/>
        </w:rPr>
        <w:t>Fernando de la Mora</w:t>
      </w:r>
      <w:r w:rsidRPr="004E69A3">
        <w:rPr>
          <w:rFonts w:cstheme="minorHAnsi"/>
          <w:i/>
          <w:sz w:val="20"/>
        </w:rPr>
        <w:t>, Paraguay</w:t>
      </w:r>
    </w:p>
    <w:p w14:paraId="3CEFF59E" w14:textId="77777777" w:rsidR="00E1022B" w:rsidRPr="004D377C" w:rsidRDefault="00E1022B" w:rsidP="00E1022B">
      <w:pPr>
        <w:spacing w:after="0" w:line="240" w:lineRule="auto"/>
        <w:ind w:left="284"/>
        <w:jc w:val="both"/>
        <w:rPr>
          <w:rFonts w:ascii="Arial" w:hAnsi="Arial" w:cs="Arial"/>
          <w:i/>
          <w:sz w:val="20"/>
        </w:rPr>
      </w:pPr>
    </w:p>
    <w:p w14:paraId="5CAE84CA" w14:textId="77777777" w:rsidR="00E1022B" w:rsidRPr="004D377C" w:rsidRDefault="00E1022B" w:rsidP="00E1022B">
      <w:pPr>
        <w:spacing w:after="0" w:line="240" w:lineRule="auto"/>
        <w:ind w:left="284"/>
        <w:jc w:val="both"/>
        <w:rPr>
          <w:rFonts w:ascii="Arial" w:hAnsi="Arial" w:cs="Arial"/>
          <w:i/>
          <w:sz w:val="20"/>
        </w:rPr>
      </w:pPr>
      <w:r w:rsidRPr="004D377C">
        <w:rPr>
          <w:rFonts w:ascii="Arial" w:hAnsi="Arial" w:cs="Arial"/>
          <w:i/>
          <w:sz w:val="20"/>
        </w:rPr>
        <w:t>La fecha límite para  presentar las ofertas es:</w:t>
      </w:r>
    </w:p>
    <w:p w14:paraId="2E2923C8" w14:textId="073C2070" w:rsidR="00E1022B" w:rsidRPr="008D2262" w:rsidRDefault="00E1022B" w:rsidP="00E1022B">
      <w:pPr>
        <w:spacing w:after="0" w:line="240" w:lineRule="auto"/>
        <w:ind w:left="284"/>
        <w:jc w:val="both"/>
        <w:rPr>
          <w:rFonts w:cstheme="minorHAnsi"/>
          <w:b/>
          <w:i/>
          <w:sz w:val="20"/>
        </w:rPr>
      </w:pPr>
      <w:r w:rsidRPr="004D377C">
        <w:rPr>
          <w:rFonts w:ascii="Arial" w:hAnsi="Arial" w:cs="Arial"/>
          <w:i/>
          <w:sz w:val="20"/>
        </w:rPr>
        <w:t xml:space="preserve">Fecha: </w:t>
      </w:r>
      <w:r w:rsidR="00E8278C">
        <w:rPr>
          <w:rFonts w:ascii="Arial" w:hAnsi="Arial" w:cs="Arial"/>
          <w:b/>
          <w:i/>
          <w:sz w:val="20"/>
        </w:rPr>
        <w:t>25</w:t>
      </w:r>
      <w:r>
        <w:rPr>
          <w:rFonts w:ascii="Arial" w:hAnsi="Arial" w:cs="Arial"/>
          <w:b/>
          <w:i/>
          <w:sz w:val="20"/>
        </w:rPr>
        <w:t xml:space="preserve"> </w:t>
      </w:r>
      <w:r w:rsidRPr="009E2422">
        <w:rPr>
          <w:rFonts w:cstheme="minorHAnsi"/>
          <w:b/>
          <w:i/>
          <w:sz w:val="20"/>
        </w:rPr>
        <w:t xml:space="preserve"> </w:t>
      </w:r>
      <w:r w:rsidR="002D679D">
        <w:rPr>
          <w:rFonts w:cstheme="minorHAnsi"/>
          <w:b/>
          <w:i/>
          <w:sz w:val="20"/>
        </w:rPr>
        <w:t>D</w:t>
      </w:r>
      <w:r w:rsidR="00FF61D8">
        <w:rPr>
          <w:rFonts w:cstheme="minorHAnsi"/>
          <w:b/>
          <w:i/>
          <w:sz w:val="20"/>
        </w:rPr>
        <w:t>e</w:t>
      </w:r>
      <w:r w:rsidR="002D679D">
        <w:rPr>
          <w:rFonts w:cstheme="minorHAnsi"/>
          <w:b/>
          <w:i/>
          <w:sz w:val="20"/>
        </w:rPr>
        <w:t xml:space="preserve"> Julio </w:t>
      </w:r>
      <w:r w:rsidR="00111BF9">
        <w:rPr>
          <w:rFonts w:cstheme="minorHAnsi"/>
          <w:b/>
          <w:i/>
          <w:sz w:val="20"/>
        </w:rPr>
        <w:t>del</w:t>
      </w:r>
      <w:r>
        <w:rPr>
          <w:rFonts w:cstheme="minorHAnsi"/>
          <w:b/>
          <w:i/>
          <w:sz w:val="20"/>
        </w:rPr>
        <w:t xml:space="preserve"> </w:t>
      </w:r>
      <w:r w:rsidRPr="008D2262">
        <w:rPr>
          <w:rFonts w:cstheme="minorHAnsi"/>
          <w:b/>
          <w:i/>
          <w:sz w:val="20"/>
        </w:rPr>
        <w:t xml:space="preserve">  de</w:t>
      </w:r>
      <w:r>
        <w:rPr>
          <w:rFonts w:cstheme="minorHAnsi"/>
          <w:b/>
          <w:i/>
          <w:sz w:val="20"/>
        </w:rPr>
        <w:t xml:space="preserve"> </w:t>
      </w:r>
      <w:r w:rsidRPr="008D2262">
        <w:rPr>
          <w:rFonts w:cstheme="minorHAnsi"/>
          <w:b/>
          <w:i/>
          <w:sz w:val="20"/>
        </w:rPr>
        <w:t xml:space="preserve"> 201</w:t>
      </w:r>
      <w:r>
        <w:rPr>
          <w:rFonts w:cstheme="minorHAnsi"/>
          <w:b/>
          <w:i/>
          <w:sz w:val="20"/>
        </w:rPr>
        <w:t>7</w:t>
      </w:r>
    </w:p>
    <w:p w14:paraId="7B4E86CB" w14:textId="77777777" w:rsidR="00E1022B" w:rsidRPr="004D377C" w:rsidRDefault="00E1022B" w:rsidP="00E1022B">
      <w:pPr>
        <w:spacing w:after="0" w:line="240" w:lineRule="auto"/>
        <w:ind w:left="284"/>
        <w:jc w:val="both"/>
        <w:rPr>
          <w:rFonts w:ascii="Arial" w:hAnsi="Arial" w:cs="Arial"/>
          <w:i/>
          <w:sz w:val="20"/>
        </w:rPr>
      </w:pPr>
    </w:p>
    <w:p w14:paraId="0E962378" w14:textId="671BE107" w:rsidR="00E1022B" w:rsidRPr="009E2422" w:rsidRDefault="00E1022B" w:rsidP="00E1022B">
      <w:pPr>
        <w:spacing w:after="0" w:line="240" w:lineRule="auto"/>
        <w:ind w:left="284"/>
        <w:jc w:val="both"/>
        <w:rPr>
          <w:rFonts w:cstheme="minorHAnsi"/>
          <w:b/>
          <w:i/>
          <w:sz w:val="20"/>
        </w:rPr>
      </w:pPr>
      <w:r w:rsidRPr="004D377C">
        <w:rPr>
          <w:rFonts w:ascii="Arial" w:hAnsi="Arial" w:cs="Arial"/>
          <w:i/>
          <w:sz w:val="20"/>
        </w:rPr>
        <w:t xml:space="preserve">Hora: </w:t>
      </w:r>
      <w:r w:rsidRPr="009E2422">
        <w:rPr>
          <w:rFonts w:ascii="Arial" w:hAnsi="Arial" w:cs="Arial"/>
          <w:b/>
          <w:i/>
          <w:sz w:val="20"/>
        </w:rPr>
        <w:t>0</w:t>
      </w:r>
      <w:r w:rsidR="006E5A58">
        <w:rPr>
          <w:rFonts w:ascii="Arial" w:hAnsi="Arial" w:cs="Arial"/>
          <w:b/>
          <w:i/>
          <w:sz w:val="20"/>
        </w:rPr>
        <w:t>8</w:t>
      </w:r>
      <w:r w:rsidRPr="009E2422">
        <w:rPr>
          <w:rFonts w:ascii="Arial" w:hAnsi="Arial" w:cs="Arial"/>
          <w:b/>
          <w:i/>
          <w:sz w:val="20"/>
        </w:rPr>
        <w:t>:00</w:t>
      </w:r>
      <w:r w:rsidRPr="009E2422">
        <w:rPr>
          <w:rFonts w:cstheme="minorHAnsi"/>
          <w:b/>
          <w:i/>
          <w:sz w:val="20"/>
        </w:rPr>
        <w:t xml:space="preserve"> am</w:t>
      </w:r>
    </w:p>
    <w:p w14:paraId="0F0057B7" w14:textId="77777777" w:rsidR="00E1022B" w:rsidRDefault="00E1022B" w:rsidP="007A270F">
      <w:pPr>
        <w:ind w:left="284"/>
        <w:jc w:val="both"/>
        <w:rPr>
          <w:rFonts w:ascii="Arial" w:hAnsi="Arial" w:cs="Arial"/>
          <w:szCs w:val="20"/>
        </w:rPr>
      </w:pPr>
    </w:p>
    <w:p w14:paraId="1B31C7D9" w14:textId="77777777" w:rsidR="00E1022B" w:rsidRPr="00C74B4B" w:rsidRDefault="00E1022B" w:rsidP="007A270F">
      <w:pPr>
        <w:ind w:left="284"/>
        <w:jc w:val="both"/>
        <w:rPr>
          <w:rFonts w:ascii="Arial" w:hAnsi="Arial" w:cs="Arial"/>
          <w:i/>
          <w:iCs/>
          <w:szCs w:val="20"/>
        </w:rPr>
      </w:pPr>
    </w:p>
    <w:p w14:paraId="0060DBA5" w14:textId="77777777" w:rsidR="00EB54A6" w:rsidRPr="00E1022B" w:rsidRDefault="004E69A3" w:rsidP="003505C0">
      <w:pPr>
        <w:pStyle w:val="Prrafodelista"/>
        <w:numPr>
          <w:ilvl w:val="0"/>
          <w:numId w:val="5"/>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apertura de las ofertas tendrá lugar en: </w:t>
      </w:r>
    </w:p>
    <w:p w14:paraId="1C5FD84F" w14:textId="77777777" w:rsidR="00E1022B" w:rsidRPr="00CB0C19" w:rsidRDefault="00E1022B" w:rsidP="00E1022B">
      <w:pPr>
        <w:pStyle w:val="Prrafodelista"/>
        <w:spacing w:before="240" w:after="240" w:line="240" w:lineRule="auto"/>
        <w:ind w:left="284"/>
        <w:contextualSpacing w:val="0"/>
        <w:jc w:val="both"/>
        <w:rPr>
          <w:rFonts w:cstheme="minorHAnsi"/>
          <w:i/>
          <w:sz w:val="20"/>
        </w:rPr>
      </w:pPr>
      <w:r w:rsidRPr="00CB0C19">
        <w:rPr>
          <w:rFonts w:cstheme="minorHAnsi"/>
          <w:sz w:val="20"/>
        </w:rPr>
        <w:t xml:space="preserve">Dirección: </w:t>
      </w:r>
      <w:r w:rsidRPr="00CB0C19">
        <w:rPr>
          <w:rFonts w:cstheme="minorHAnsi"/>
          <w:i/>
          <w:sz w:val="20"/>
        </w:rPr>
        <w:t xml:space="preserve">Ruta Mariscal </w:t>
      </w:r>
      <w:proofErr w:type="spellStart"/>
      <w:r w:rsidRPr="00CB0C19">
        <w:rPr>
          <w:rFonts w:cstheme="minorHAnsi"/>
          <w:i/>
          <w:sz w:val="20"/>
        </w:rPr>
        <w:t>Estigarribia</w:t>
      </w:r>
      <w:proofErr w:type="spellEnd"/>
      <w:r w:rsidRPr="00CB0C19">
        <w:rPr>
          <w:rFonts w:cstheme="minorHAnsi"/>
          <w:i/>
          <w:sz w:val="20"/>
        </w:rPr>
        <w:t xml:space="preserve"> esq. Capitán Montiel.-</w:t>
      </w:r>
    </w:p>
    <w:p w14:paraId="23FA0E77" w14:textId="77777777" w:rsidR="00E1022B" w:rsidRPr="004E69A3" w:rsidRDefault="00E1022B" w:rsidP="00E1022B">
      <w:pPr>
        <w:spacing w:after="0" w:line="240" w:lineRule="auto"/>
        <w:ind w:left="284"/>
        <w:jc w:val="both"/>
        <w:rPr>
          <w:rFonts w:cstheme="minorHAnsi"/>
          <w:i/>
          <w:sz w:val="20"/>
        </w:rPr>
      </w:pPr>
      <w:r>
        <w:rPr>
          <w:rFonts w:cstheme="minorHAnsi"/>
          <w:i/>
          <w:sz w:val="20"/>
        </w:rPr>
        <w:t>Número de Piso/Oficina UOC de la Municipalidad de Fernando de la Mora 2º piso</w:t>
      </w:r>
    </w:p>
    <w:p w14:paraId="4B09B4CF" w14:textId="77777777" w:rsidR="00E1022B" w:rsidRPr="004E69A3" w:rsidRDefault="00E1022B" w:rsidP="00E1022B">
      <w:pPr>
        <w:spacing w:after="0" w:line="240" w:lineRule="auto"/>
        <w:ind w:left="284"/>
        <w:jc w:val="both"/>
        <w:rPr>
          <w:rFonts w:cstheme="minorHAnsi"/>
          <w:i/>
          <w:sz w:val="20"/>
        </w:rPr>
      </w:pPr>
      <w:r w:rsidRPr="004E69A3">
        <w:rPr>
          <w:rFonts w:cstheme="minorHAnsi"/>
          <w:i/>
          <w:sz w:val="20"/>
        </w:rPr>
        <w:t>Ciudad:</w:t>
      </w:r>
      <w:r>
        <w:rPr>
          <w:rFonts w:cstheme="minorHAnsi"/>
          <w:i/>
          <w:sz w:val="20"/>
        </w:rPr>
        <w:t xml:space="preserve"> Fernando de la Mora</w:t>
      </w:r>
      <w:r w:rsidRPr="004E69A3">
        <w:rPr>
          <w:rFonts w:cstheme="minorHAnsi"/>
          <w:i/>
          <w:sz w:val="20"/>
        </w:rPr>
        <w:t>, Paraguay</w:t>
      </w:r>
    </w:p>
    <w:p w14:paraId="4E6A5146" w14:textId="4CE9EFF1" w:rsidR="00E1022B" w:rsidRPr="008D2262" w:rsidRDefault="00E1022B" w:rsidP="00E1022B">
      <w:pPr>
        <w:spacing w:after="0" w:line="240" w:lineRule="auto"/>
        <w:ind w:left="284"/>
        <w:jc w:val="both"/>
        <w:rPr>
          <w:rFonts w:cstheme="minorHAnsi"/>
          <w:b/>
          <w:i/>
          <w:sz w:val="20"/>
        </w:rPr>
      </w:pPr>
      <w:r w:rsidRPr="008D2262">
        <w:rPr>
          <w:rFonts w:cstheme="minorHAnsi"/>
          <w:b/>
          <w:i/>
          <w:sz w:val="20"/>
        </w:rPr>
        <w:t>Fecha</w:t>
      </w:r>
      <w:r w:rsidR="00C84C35" w:rsidRPr="008D2262">
        <w:rPr>
          <w:rFonts w:cstheme="minorHAnsi"/>
          <w:b/>
          <w:i/>
          <w:sz w:val="20"/>
        </w:rPr>
        <w:t xml:space="preserve">: </w:t>
      </w:r>
      <w:r w:rsidR="00E8278C">
        <w:rPr>
          <w:rFonts w:cstheme="minorHAnsi"/>
          <w:b/>
          <w:i/>
          <w:sz w:val="20"/>
        </w:rPr>
        <w:t>25</w:t>
      </w:r>
      <w:r w:rsidR="00C84C35">
        <w:rPr>
          <w:rFonts w:cstheme="minorHAnsi"/>
          <w:b/>
          <w:i/>
          <w:sz w:val="20"/>
        </w:rPr>
        <w:t xml:space="preserve"> </w:t>
      </w:r>
      <w:r>
        <w:rPr>
          <w:rFonts w:cstheme="minorHAnsi"/>
          <w:b/>
          <w:i/>
          <w:sz w:val="20"/>
        </w:rPr>
        <w:t xml:space="preserve"> de</w:t>
      </w:r>
      <w:r w:rsidR="00C84C35">
        <w:rPr>
          <w:rFonts w:cstheme="minorHAnsi"/>
          <w:b/>
          <w:i/>
          <w:sz w:val="20"/>
        </w:rPr>
        <w:t xml:space="preserve">  Julio</w:t>
      </w:r>
      <w:r w:rsidRPr="008D2262">
        <w:rPr>
          <w:rFonts w:cstheme="minorHAnsi"/>
          <w:b/>
          <w:i/>
          <w:sz w:val="20"/>
        </w:rPr>
        <w:t xml:space="preserve">  de 201</w:t>
      </w:r>
      <w:r>
        <w:rPr>
          <w:rFonts w:cstheme="minorHAnsi"/>
          <w:b/>
          <w:i/>
          <w:sz w:val="20"/>
        </w:rPr>
        <w:t>7</w:t>
      </w:r>
    </w:p>
    <w:p w14:paraId="342D2FB3" w14:textId="7F9320F0" w:rsidR="00E1022B" w:rsidRPr="00E1022B" w:rsidRDefault="00E1022B" w:rsidP="00E1022B">
      <w:pPr>
        <w:spacing w:after="0" w:line="240" w:lineRule="auto"/>
        <w:ind w:left="284"/>
        <w:jc w:val="both"/>
        <w:rPr>
          <w:rFonts w:cstheme="minorHAnsi"/>
          <w:b/>
          <w:sz w:val="20"/>
        </w:rPr>
      </w:pPr>
      <w:r>
        <w:rPr>
          <w:rFonts w:cstheme="minorHAnsi"/>
          <w:b/>
          <w:i/>
          <w:sz w:val="20"/>
        </w:rPr>
        <w:t>Hora: 0</w:t>
      </w:r>
      <w:r w:rsidR="006E5A58">
        <w:rPr>
          <w:rFonts w:cstheme="minorHAnsi"/>
          <w:b/>
          <w:i/>
          <w:sz w:val="20"/>
        </w:rPr>
        <w:t>8</w:t>
      </w:r>
      <w:r>
        <w:rPr>
          <w:rFonts w:cstheme="minorHAnsi"/>
          <w:b/>
          <w:i/>
          <w:sz w:val="20"/>
        </w:rPr>
        <w:t>:30 am.</w:t>
      </w:r>
    </w:p>
    <w:p w14:paraId="38771CED" w14:textId="5A2E3F68" w:rsidR="004E69A3" w:rsidRPr="00E1022B" w:rsidRDefault="004E69A3" w:rsidP="00E1022B">
      <w:pPr>
        <w:pStyle w:val="Sinespaciado"/>
        <w:rPr>
          <w:rFonts w:ascii="Arial" w:hAnsi="Arial" w:cs="Arial"/>
          <w:color w:val="FF0000"/>
          <w:sz w:val="24"/>
        </w:rPr>
      </w:pPr>
    </w:p>
    <w:p w14:paraId="4C9D7CC0" w14:textId="57FA69DB" w:rsidR="004E69A3" w:rsidRPr="00C74B4B" w:rsidRDefault="004E69A3" w:rsidP="003505C0">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C74B4B">
        <w:rPr>
          <w:rFonts w:ascii="Arial" w:hAnsi="Arial" w:cs="Arial"/>
          <w:b/>
        </w:rPr>
        <w:t>Solicitud de M</w:t>
      </w:r>
      <w:r w:rsidR="00E1022B">
        <w:rPr>
          <w:rFonts w:ascii="Arial" w:hAnsi="Arial" w:cs="Arial"/>
          <w:b/>
        </w:rPr>
        <w:t>uestras: Se solicitará Muestras no aplica</w:t>
      </w:r>
    </w:p>
    <w:p w14:paraId="50C7A49F" w14:textId="77777777" w:rsidR="004E69A3" w:rsidRPr="00C74B4B" w:rsidRDefault="004E69A3" w:rsidP="003505C0">
      <w:pPr>
        <w:pStyle w:val="Prrafodelista"/>
        <w:numPr>
          <w:ilvl w:val="0"/>
          <w:numId w:val="5"/>
        </w:numPr>
        <w:spacing w:after="0" w:line="240" w:lineRule="auto"/>
        <w:ind w:left="284" w:hanging="284"/>
        <w:contextualSpacing w:val="0"/>
        <w:jc w:val="both"/>
        <w:rPr>
          <w:rFonts w:ascii="Arial" w:hAnsi="Arial" w:cs="Arial"/>
          <w:b/>
        </w:rPr>
      </w:pPr>
      <w:r w:rsidRPr="00C74B4B">
        <w:rPr>
          <w:rFonts w:ascii="Arial" w:hAnsi="Arial" w:cs="Arial"/>
          <w:b/>
        </w:rPr>
        <w:t xml:space="preserve">Para la evaluación y comparación de las ofertas, la Convocante utilizará los siguientes criterios: </w:t>
      </w:r>
    </w:p>
    <w:p w14:paraId="16033D8F" w14:textId="77777777" w:rsidR="00A90874" w:rsidRPr="00C74B4B" w:rsidRDefault="00A90874" w:rsidP="00570376">
      <w:pPr>
        <w:tabs>
          <w:tab w:val="num" w:pos="1170"/>
        </w:tabs>
        <w:spacing w:after="120"/>
        <w:ind w:left="284"/>
        <w:jc w:val="both"/>
        <w:rPr>
          <w:rFonts w:ascii="Arial" w:hAnsi="Arial" w:cs="Arial"/>
        </w:rPr>
      </w:pPr>
      <w:r w:rsidRPr="00C74B4B">
        <w:rPr>
          <w:rFonts w:ascii="Arial" w:hAnsi="Arial" w:cs="Arial"/>
        </w:rPr>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007951C" w14:textId="77777777" w:rsidR="00C52DA7" w:rsidRPr="00C74B4B" w:rsidRDefault="00C52DA7" w:rsidP="00570376">
      <w:pPr>
        <w:tabs>
          <w:tab w:val="num" w:pos="1170"/>
        </w:tabs>
        <w:spacing w:after="120"/>
        <w:ind w:left="284"/>
        <w:jc w:val="both"/>
        <w:rPr>
          <w:rFonts w:ascii="Arial" w:hAnsi="Arial" w:cs="Arial"/>
        </w:rPr>
      </w:pPr>
    </w:p>
    <w:p w14:paraId="155D499B" w14:textId="77777777" w:rsidR="004E69A3" w:rsidRPr="00C74B4B" w:rsidRDefault="004E69A3" w:rsidP="003505C0">
      <w:pPr>
        <w:pStyle w:val="Prrafodelista"/>
        <w:numPr>
          <w:ilvl w:val="0"/>
          <w:numId w:val="6"/>
        </w:numPr>
        <w:spacing w:after="0" w:line="240" w:lineRule="auto"/>
        <w:contextualSpacing w:val="0"/>
        <w:jc w:val="both"/>
        <w:rPr>
          <w:rFonts w:ascii="Arial" w:hAnsi="Arial" w:cs="Arial"/>
          <w:b/>
        </w:rPr>
      </w:pPr>
      <w:r w:rsidRPr="00C74B4B">
        <w:rPr>
          <w:rFonts w:ascii="Arial" w:hAnsi="Arial" w:cs="Arial"/>
          <w:b/>
        </w:rPr>
        <w:t xml:space="preserve">Capacidad legal: </w:t>
      </w:r>
    </w:p>
    <w:p w14:paraId="36DD6AB1" w14:textId="77777777" w:rsidR="004E69A3" w:rsidRPr="00C74B4B" w:rsidRDefault="004E69A3" w:rsidP="003505C0">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14:paraId="6752E8A8" w14:textId="77777777" w:rsidR="00A90874" w:rsidRPr="00C74B4B" w:rsidRDefault="004E69A3" w:rsidP="003505C0">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14:paraId="72B4657F" w14:textId="77777777" w:rsidR="00D575DA" w:rsidRPr="00C74B4B" w:rsidRDefault="00D575DA" w:rsidP="003505C0">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r w:rsidRPr="00C74B4B">
        <w:rPr>
          <w:rFonts w:ascii="Arial" w:hAnsi="Arial" w:cs="Arial"/>
        </w:rPr>
        <w:t xml:space="preserve"> </w:t>
      </w:r>
    </w:p>
    <w:p w14:paraId="6FDCB710" w14:textId="77777777" w:rsidR="00106362" w:rsidRPr="00C74B4B" w:rsidRDefault="00106362" w:rsidP="007A270F">
      <w:pPr>
        <w:pStyle w:val="Prrafodelista"/>
        <w:spacing w:after="0" w:line="240" w:lineRule="auto"/>
        <w:ind w:left="709"/>
        <w:jc w:val="both"/>
        <w:rPr>
          <w:rFonts w:ascii="Arial" w:hAnsi="Arial" w:cs="Arial"/>
        </w:rPr>
      </w:pPr>
    </w:p>
    <w:p w14:paraId="3925976C" w14:textId="65529114"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t>CALIFICACIÓN LEGAL. PROHIBICIONES DE LOS INCS. "A" Y "B" DEL ARTÍCULO 40.</w:t>
      </w:r>
    </w:p>
    <w:p w14:paraId="0D189142" w14:textId="44A481C0"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de Evaluación confirmará que el Oferente no se encuentra comprendido en las prohibiciones establecidas en el Art. 40, Incs. "a" y "b"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14:paraId="0289419C"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para detectar si el Oferente o sus representantes, se hallan comprendidos en el presupuesto del inciso "a" del artículo 40.</w:t>
      </w:r>
    </w:p>
    <w:p w14:paraId="233D381C" w14:textId="3CB2F08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"De la Función Pública", aparecen en la base de datos del SINARH o bien de la Secretaría de la Función Pública.</w:t>
      </w:r>
    </w:p>
    <w:p w14:paraId="7E9E6129"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lastRenderedPageBreak/>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14:paraId="53EFEFAB" w14:textId="7ED0926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Pr="00C74B4B" w:rsidRDefault="00C74B4B" w:rsidP="007A270F">
      <w:pPr>
        <w:rPr>
          <w:rFonts w:ascii="Arial" w:hAnsi="Arial" w:cs="Arial"/>
        </w:rPr>
      </w:pPr>
    </w:p>
    <w:p w14:paraId="4E1307F2" w14:textId="5CCB0C7F" w:rsidR="004A1290" w:rsidRPr="00C74B4B" w:rsidRDefault="004A1290" w:rsidP="003505C0">
      <w:pPr>
        <w:pStyle w:val="Prrafodelista"/>
        <w:numPr>
          <w:ilvl w:val="0"/>
          <w:numId w:val="6"/>
        </w:numPr>
        <w:ind w:left="1040"/>
        <w:rPr>
          <w:b/>
          <w:sz w:val="24"/>
          <w:szCs w:val="20"/>
          <w:lang w:val="es-ES_tradnl"/>
        </w:rPr>
      </w:pPr>
      <w:r w:rsidRPr="00C74B4B">
        <w:rPr>
          <w:b/>
          <w:sz w:val="24"/>
          <w:szCs w:val="20"/>
          <w:lang w:val="es-ES_tradnl"/>
        </w:rPr>
        <w:t>Análisis de los precios ofertados</w:t>
      </w:r>
    </w:p>
    <w:p w14:paraId="4B249B31" w14:textId="77777777" w:rsidR="004A1290" w:rsidRPr="00C74B4B" w:rsidRDefault="004A1290" w:rsidP="004D377C">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C74B4B" w:rsidRDefault="004A1290" w:rsidP="004D377C">
      <w:pPr>
        <w:autoSpaceDE w:val="0"/>
        <w:autoSpaceDN w:val="0"/>
        <w:ind w:left="709"/>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C74B4B" w:rsidRDefault="004A1290" w:rsidP="00035CEB">
      <w:pPr>
        <w:pStyle w:val="Prrafodelista"/>
        <w:spacing w:after="0" w:line="240" w:lineRule="auto"/>
        <w:ind w:left="709"/>
        <w:jc w:val="both"/>
        <w:rPr>
          <w:rFonts w:ascii="Arial" w:hAnsi="Arial" w:cs="Arial"/>
        </w:rPr>
      </w:pPr>
    </w:p>
    <w:p w14:paraId="3FD99AAB" w14:textId="0AD5E31A" w:rsidR="004B187B" w:rsidRPr="00C74B4B" w:rsidRDefault="004B187B" w:rsidP="003505C0">
      <w:pPr>
        <w:pStyle w:val="Prrafodelista"/>
        <w:numPr>
          <w:ilvl w:val="0"/>
          <w:numId w:val="14"/>
        </w:numPr>
        <w:spacing w:after="0" w:line="240" w:lineRule="auto"/>
        <w:ind w:left="1361" w:hanging="567"/>
        <w:contextualSpacing w:val="0"/>
        <w:jc w:val="both"/>
        <w:rPr>
          <w:rFonts w:ascii="Arial" w:hAnsi="Arial" w:cs="Arial"/>
          <w:b/>
        </w:rPr>
      </w:pPr>
      <w:r w:rsidRPr="00C74B4B">
        <w:rPr>
          <w:rFonts w:ascii="Arial" w:hAnsi="Arial" w:cs="Arial"/>
          <w:b/>
        </w:rPr>
        <w:t xml:space="preserve">Capacidad financiera: </w:t>
      </w:r>
      <w:r w:rsidR="00603B41">
        <w:rPr>
          <w:rFonts w:ascii="Arial" w:hAnsi="Arial" w:cs="Arial"/>
          <w:b/>
        </w:rPr>
        <w:t>No Aplica</w:t>
      </w:r>
    </w:p>
    <w:p w14:paraId="1A0F757B" w14:textId="5D22E3AB" w:rsidR="004B187B" w:rsidRPr="00603B41" w:rsidRDefault="004B187B" w:rsidP="00603B41">
      <w:pPr>
        <w:spacing w:after="0" w:line="240" w:lineRule="auto"/>
        <w:jc w:val="both"/>
        <w:rPr>
          <w:rFonts w:ascii="Arial" w:hAnsi="Arial" w:cs="Arial"/>
          <w:i/>
          <w:color w:val="FF0000"/>
        </w:rPr>
      </w:pPr>
    </w:p>
    <w:p w14:paraId="5E1A9D9D" w14:textId="77777777" w:rsidR="004B187B" w:rsidRPr="00C74B4B" w:rsidRDefault="004B187B" w:rsidP="004D377C">
      <w:pPr>
        <w:pStyle w:val="Prrafodelista"/>
        <w:spacing w:after="0" w:line="240" w:lineRule="auto"/>
        <w:ind w:left="993" w:hanging="567"/>
        <w:jc w:val="both"/>
        <w:rPr>
          <w:rFonts w:ascii="Arial" w:hAnsi="Arial" w:cs="Arial"/>
          <w:i/>
        </w:rPr>
      </w:pPr>
    </w:p>
    <w:p w14:paraId="3E1D7723" w14:textId="62F44119" w:rsidR="004B187B" w:rsidRPr="00C74B4B" w:rsidRDefault="004B187B" w:rsidP="003505C0">
      <w:pPr>
        <w:pStyle w:val="Prrafodelista"/>
        <w:numPr>
          <w:ilvl w:val="0"/>
          <w:numId w:val="14"/>
        </w:numPr>
        <w:spacing w:after="0" w:line="240" w:lineRule="auto"/>
        <w:ind w:left="1361" w:hanging="567"/>
        <w:contextualSpacing w:val="0"/>
        <w:jc w:val="both"/>
        <w:rPr>
          <w:rFonts w:ascii="Arial" w:hAnsi="Arial" w:cs="Arial"/>
          <w:b/>
        </w:rPr>
      </w:pPr>
      <w:r w:rsidRPr="00C74B4B">
        <w:rPr>
          <w:rFonts w:ascii="Arial" w:hAnsi="Arial" w:cs="Arial"/>
          <w:b/>
        </w:rPr>
        <w:t>Capacidad técnica</w:t>
      </w:r>
      <w:r w:rsidR="00603B41">
        <w:rPr>
          <w:rFonts w:ascii="Arial" w:hAnsi="Arial" w:cs="Arial"/>
          <w:b/>
        </w:rPr>
        <w:t>: No Aplica</w:t>
      </w:r>
    </w:p>
    <w:p w14:paraId="0B705129" w14:textId="68717076" w:rsidR="004B187B" w:rsidRPr="00C74B4B" w:rsidRDefault="004B187B" w:rsidP="004D377C">
      <w:pPr>
        <w:pStyle w:val="Prrafodelista"/>
        <w:spacing w:after="0" w:line="240" w:lineRule="auto"/>
        <w:ind w:left="993"/>
        <w:jc w:val="both"/>
        <w:rPr>
          <w:rFonts w:ascii="Arial" w:hAnsi="Arial" w:cs="Arial"/>
          <w:i/>
          <w:color w:val="FF0000"/>
        </w:rPr>
      </w:pPr>
    </w:p>
    <w:p w14:paraId="6EE64465" w14:textId="77777777" w:rsidR="004B187B" w:rsidRPr="00C74B4B" w:rsidRDefault="004B187B" w:rsidP="004D377C">
      <w:pPr>
        <w:pStyle w:val="Prrafodelista"/>
        <w:spacing w:after="0" w:line="240" w:lineRule="auto"/>
        <w:ind w:left="993" w:hanging="567"/>
        <w:jc w:val="both"/>
        <w:rPr>
          <w:rFonts w:ascii="Arial" w:hAnsi="Arial" w:cs="Arial"/>
          <w:i/>
        </w:rPr>
      </w:pPr>
    </w:p>
    <w:p w14:paraId="12DAC0DE" w14:textId="77777777" w:rsidR="004E69A3" w:rsidRPr="00C74B4B" w:rsidRDefault="004E69A3" w:rsidP="003505C0">
      <w:pPr>
        <w:pStyle w:val="Prrafodelista"/>
        <w:numPr>
          <w:ilvl w:val="0"/>
          <w:numId w:val="14"/>
        </w:numPr>
        <w:spacing w:after="0" w:line="240" w:lineRule="auto"/>
        <w:ind w:left="1361" w:hanging="567"/>
        <w:contextualSpacing w:val="0"/>
        <w:jc w:val="both"/>
        <w:rPr>
          <w:rFonts w:ascii="Arial" w:hAnsi="Arial" w:cs="Arial"/>
          <w:b/>
        </w:rPr>
      </w:pPr>
      <w:r w:rsidRPr="00C74B4B">
        <w:rPr>
          <w:rFonts w:ascii="Arial" w:hAnsi="Arial" w:cs="Arial"/>
          <w:b/>
        </w:rPr>
        <w:t xml:space="preserve">Experiencia: </w:t>
      </w:r>
    </w:p>
    <w:p w14:paraId="6D25C6F5" w14:textId="291E921F" w:rsidR="004E69A3" w:rsidRDefault="004E69A3" w:rsidP="004D377C">
      <w:pPr>
        <w:pStyle w:val="Prrafodelista"/>
        <w:spacing w:after="0" w:line="240" w:lineRule="auto"/>
        <w:ind w:left="993"/>
        <w:jc w:val="both"/>
        <w:rPr>
          <w:rFonts w:ascii="Arial" w:hAnsi="Arial" w:cs="Arial"/>
          <w:i/>
          <w:color w:val="FF0000"/>
        </w:rPr>
      </w:pPr>
    </w:p>
    <w:p w14:paraId="656F4BDD" w14:textId="75D79300" w:rsidR="00603B41" w:rsidRPr="00102368" w:rsidRDefault="00603B41" w:rsidP="00603B41">
      <w:pPr>
        <w:autoSpaceDE w:val="0"/>
        <w:autoSpaceDN w:val="0"/>
        <w:adjustRightInd w:val="0"/>
        <w:spacing w:after="276" w:line="240" w:lineRule="auto"/>
        <w:rPr>
          <w:rFonts w:ascii="Times New Roman" w:hAnsi="Times New Roman" w:cs="Times New Roman"/>
          <w:color w:val="000000"/>
          <w:sz w:val="23"/>
          <w:szCs w:val="23"/>
          <w:lang w:val="es-PA"/>
        </w:rPr>
      </w:pPr>
      <w:r w:rsidRPr="00DE77B9">
        <w:rPr>
          <w:rFonts w:ascii="Times New Roman" w:hAnsi="Times New Roman" w:cs="Times New Roman"/>
          <w:i/>
          <w:iCs/>
          <w:color w:val="000000"/>
          <w:sz w:val="23"/>
          <w:szCs w:val="23"/>
          <w:lang w:val="es-PA"/>
        </w:rPr>
        <w:t>Copia de Contratos o facturas dentro de los años 2013, 2014 y 201</w:t>
      </w:r>
      <w:r w:rsidR="006E5A58">
        <w:rPr>
          <w:rFonts w:ascii="Times New Roman" w:hAnsi="Times New Roman" w:cs="Times New Roman"/>
          <w:i/>
          <w:iCs/>
          <w:color w:val="000000"/>
          <w:sz w:val="23"/>
          <w:szCs w:val="23"/>
          <w:lang w:val="es-PA"/>
        </w:rPr>
        <w:t>5 que demuestren el servici</w:t>
      </w:r>
      <w:r w:rsidR="00093306">
        <w:rPr>
          <w:rFonts w:ascii="Times New Roman" w:hAnsi="Times New Roman" w:cs="Times New Roman"/>
          <w:i/>
          <w:iCs/>
          <w:color w:val="000000"/>
          <w:sz w:val="23"/>
          <w:szCs w:val="23"/>
          <w:lang w:val="es-PA"/>
        </w:rPr>
        <w:t>os de mantenimiento de pala cargadora y bobcat</w:t>
      </w:r>
      <w:r w:rsidR="00372B1C">
        <w:rPr>
          <w:rFonts w:ascii="Times New Roman" w:hAnsi="Times New Roman" w:cs="Times New Roman"/>
          <w:i/>
          <w:iCs/>
          <w:color w:val="000000"/>
          <w:sz w:val="23"/>
          <w:szCs w:val="23"/>
          <w:lang w:val="es-PA"/>
        </w:rPr>
        <w:t xml:space="preserve">, </w:t>
      </w:r>
      <w:r>
        <w:rPr>
          <w:rFonts w:ascii="Times New Roman" w:hAnsi="Times New Roman" w:cs="Times New Roman"/>
          <w:i/>
          <w:iCs/>
          <w:color w:val="000000"/>
          <w:sz w:val="23"/>
          <w:szCs w:val="23"/>
          <w:lang w:val="es-PA"/>
        </w:rPr>
        <w:t xml:space="preserve">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w:t>
      </w:r>
      <w:r w:rsidR="002D679D">
        <w:rPr>
          <w:rFonts w:ascii="Times New Roman" w:hAnsi="Times New Roman" w:cs="Times New Roman"/>
          <w:i/>
          <w:iCs/>
          <w:color w:val="000000"/>
          <w:sz w:val="23"/>
          <w:szCs w:val="23"/>
          <w:lang w:val="es-PA"/>
        </w:rPr>
        <w:t>50% (cincuenta</w:t>
      </w:r>
      <w:r>
        <w:rPr>
          <w:rFonts w:ascii="Times New Roman" w:hAnsi="Times New Roman" w:cs="Times New Roman"/>
          <w:i/>
          <w:iCs/>
          <w:color w:val="000000"/>
          <w:sz w:val="23"/>
          <w:szCs w:val="23"/>
          <w:lang w:val="es-PA"/>
        </w:rPr>
        <w:t xml:space="preserve"> </w:t>
      </w:r>
      <w:r w:rsidRPr="00DE77B9">
        <w:rPr>
          <w:rFonts w:ascii="Times New Roman" w:hAnsi="Times New Roman" w:cs="Times New Roman"/>
          <w:i/>
          <w:iCs/>
          <w:color w:val="000000"/>
          <w:sz w:val="23"/>
          <w:szCs w:val="23"/>
          <w:lang w:val="es-PA"/>
        </w:rPr>
        <w:t xml:space="preserve"> por ciento) del valor de la oferta </w:t>
      </w:r>
    </w:p>
    <w:p w14:paraId="14D88548" w14:textId="77777777" w:rsidR="00603B41" w:rsidRPr="00807EFC" w:rsidRDefault="00603B41" w:rsidP="004D377C">
      <w:pPr>
        <w:pStyle w:val="Prrafodelista"/>
        <w:spacing w:after="0" w:line="240" w:lineRule="auto"/>
        <w:ind w:left="993"/>
        <w:jc w:val="both"/>
        <w:rPr>
          <w:rFonts w:ascii="Arial" w:hAnsi="Arial" w:cs="Arial"/>
          <w:i/>
          <w:color w:val="FF0000"/>
        </w:rPr>
      </w:pPr>
    </w:p>
    <w:p w14:paraId="13C2C991" w14:textId="77777777" w:rsidR="006C2A9D" w:rsidRDefault="006C2A9D" w:rsidP="004D377C">
      <w:pPr>
        <w:pStyle w:val="Prrafodelista"/>
        <w:spacing w:after="0" w:line="240" w:lineRule="auto"/>
        <w:ind w:left="993"/>
        <w:jc w:val="both"/>
        <w:rPr>
          <w:rFonts w:ascii="Arial" w:hAnsi="Arial" w:cs="Arial"/>
          <w:i/>
          <w:color w:val="FF0000"/>
          <w:lang w:val="es-PA"/>
        </w:rPr>
      </w:pPr>
    </w:p>
    <w:p w14:paraId="211F7AE7" w14:textId="77777777" w:rsidR="00603B41" w:rsidRPr="00093306" w:rsidRDefault="00603B41" w:rsidP="00093306">
      <w:pPr>
        <w:spacing w:after="0" w:line="240" w:lineRule="auto"/>
        <w:jc w:val="both"/>
        <w:rPr>
          <w:rFonts w:ascii="Arial" w:hAnsi="Arial" w:cs="Arial"/>
          <w:i/>
          <w:color w:val="FF0000"/>
          <w:lang w:val="es-PA"/>
        </w:rPr>
      </w:pPr>
    </w:p>
    <w:p w14:paraId="4FBAC21D" w14:textId="77777777" w:rsidR="00603B41" w:rsidRPr="00603B41" w:rsidRDefault="00603B41" w:rsidP="004D377C">
      <w:pPr>
        <w:pStyle w:val="Prrafodelista"/>
        <w:spacing w:after="0" w:line="240" w:lineRule="auto"/>
        <w:ind w:left="993"/>
        <w:jc w:val="both"/>
        <w:rPr>
          <w:rFonts w:ascii="Arial" w:hAnsi="Arial" w:cs="Arial"/>
          <w:i/>
          <w:color w:val="FF0000"/>
          <w:lang w:val="es-PA"/>
        </w:rPr>
      </w:pPr>
    </w:p>
    <w:p w14:paraId="65EBAA92" w14:textId="77777777" w:rsidR="001F62A3" w:rsidRPr="00C74B4B" w:rsidRDefault="001F62A3" w:rsidP="004D377C">
      <w:pPr>
        <w:pStyle w:val="Prrafodelista"/>
        <w:spacing w:after="0" w:line="240" w:lineRule="auto"/>
        <w:ind w:left="993"/>
        <w:jc w:val="both"/>
        <w:rPr>
          <w:rFonts w:ascii="Arial" w:hAnsi="Arial" w:cs="Arial"/>
          <w:i/>
        </w:rPr>
      </w:pPr>
    </w:p>
    <w:p w14:paraId="45B4663B" w14:textId="296B99B0" w:rsidR="00C5575E" w:rsidRPr="00C74B4B" w:rsidRDefault="004E69A3" w:rsidP="003505C0">
      <w:pPr>
        <w:pStyle w:val="Prrafodelista"/>
        <w:numPr>
          <w:ilvl w:val="0"/>
          <w:numId w:val="5"/>
        </w:numPr>
        <w:spacing w:before="240" w:after="240" w:line="240" w:lineRule="auto"/>
        <w:ind w:left="984"/>
        <w:jc w:val="both"/>
        <w:rPr>
          <w:rFonts w:ascii="Arial" w:hAnsi="Arial" w:cs="Arial"/>
        </w:rPr>
      </w:pPr>
      <w:r w:rsidRPr="00C74B4B">
        <w:rPr>
          <w:rFonts w:ascii="Arial" w:hAnsi="Arial" w:cs="Arial"/>
          <w:b/>
        </w:rPr>
        <w:t>El margen de preferencia a ser utilizado es:</w:t>
      </w:r>
      <w:r w:rsidR="004A1290" w:rsidRPr="00C74B4B">
        <w:rPr>
          <w:rFonts w:ascii="Arial" w:hAnsi="Arial" w:cs="Arial"/>
          <w:i/>
        </w:rPr>
        <w:t xml:space="preserve"> </w:t>
      </w:r>
      <w:r w:rsidR="00C5575E" w:rsidRPr="00C74B4B">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C74B4B" w:rsidRDefault="00C5575E" w:rsidP="00C5575E">
      <w:pPr>
        <w:pStyle w:val="Prrafodelista"/>
        <w:spacing w:before="240" w:after="240" w:line="240" w:lineRule="auto"/>
        <w:jc w:val="both"/>
        <w:rPr>
          <w:rFonts w:ascii="Arial" w:hAnsi="Arial" w:cs="Arial"/>
        </w:rPr>
      </w:pPr>
      <w:r w:rsidRPr="00C74B4B">
        <w:rPr>
          <w:rFonts w:ascii="Arial" w:hAnsi="Arial" w:cs="Arial"/>
        </w:rPr>
        <w:t xml:space="preserve"> </w:t>
      </w:r>
    </w:p>
    <w:p w14:paraId="2FA94129" w14:textId="4A735C07" w:rsidR="00C5575E" w:rsidRPr="00C74B4B" w:rsidRDefault="00C5575E" w:rsidP="007A270F">
      <w:pPr>
        <w:pStyle w:val="Prrafodelista"/>
        <w:spacing w:before="240" w:after="240" w:line="240" w:lineRule="auto"/>
        <w:ind w:left="984"/>
        <w:jc w:val="both"/>
        <w:rPr>
          <w:rFonts w:ascii="Arial" w:hAnsi="Arial" w:cs="Arial"/>
        </w:rPr>
      </w:pPr>
      <w:r w:rsidRPr="00C74B4B">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603B41">
        <w:rPr>
          <w:rFonts w:ascii="Arial" w:hAnsi="Arial" w:cs="Arial"/>
        </w:rPr>
        <w:t xml:space="preserve">u presentación un plazo de 48 </w:t>
      </w:r>
      <w:proofErr w:type="spellStart"/>
      <w:r w:rsidR="00603B41">
        <w:rPr>
          <w:rFonts w:ascii="Arial" w:hAnsi="Arial" w:cs="Arial"/>
        </w:rPr>
        <w:t>hs</w:t>
      </w:r>
      <w:proofErr w:type="spellEnd"/>
      <w:proofErr w:type="gramStart"/>
      <w:r w:rsidR="00603B41">
        <w:rPr>
          <w:rFonts w:ascii="Arial" w:hAnsi="Arial" w:cs="Arial"/>
        </w:rPr>
        <w:t>.</w:t>
      </w:r>
      <w:r w:rsidRPr="00C74B4B">
        <w:rPr>
          <w:rFonts w:ascii="Arial" w:hAnsi="Arial" w:cs="Arial"/>
        </w:rPr>
        <w:t>.</w:t>
      </w:r>
      <w:proofErr w:type="gramEnd"/>
      <w:r w:rsidRPr="00C74B4B">
        <w:rPr>
          <w:rFonts w:ascii="Arial" w:hAnsi="Arial" w:cs="Arial"/>
        </w:rPr>
        <w:t xml:space="preserve">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C74B4B" w:rsidRDefault="00C5575E" w:rsidP="00C5575E">
      <w:pPr>
        <w:pStyle w:val="Prrafodelista"/>
        <w:spacing w:before="240" w:after="240" w:line="240" w:lineRule="auto"/>
        <w:jc w:val="both"/>
        <w:rPr>
          <w:rFonts w:ascii="Arial" w:hAnsi="Arial" w:cs="Arial"/>
        </w:rPr>
      </w:pPr>
    </w:p>
    <w:p w14:paraId="2BB7A45A" w14:textId="2228B288" w:rsidR="004E69A3" w:rsidRPr="00C74B4B" w:rsidRDefault="00C5575E" w:rsidP="007A270F">
      <w:pPr>
        <w:pStyle w:val="Prrafodelista"/>
        <w:spacing w:before="240" w:after="240" w:line="240" w:lineRule="auto"/>
        <w:ind w:left="984"/>
        <w:jc w:val="both"/>
        <w:rPr>
          <w:rFonts w:ascii="Arial" w:hAnsi="Arial" w:cs="Arial"/>
          <w:iCs/>
          <w:color w:val="FF0000"/>
          <w:szCs w:val="20"/>
        </w:rPr>
      </w:pPr>
      <w:r w:rsidRPr="00C74B4B">
        <w:rPr>
          <w:rFonts w:ascii="Arial" w:hAnsi="Arial" w:cs="Arial"/>
        </w:rPr>
        <w:lastRenderedPageBreak/>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C74B4B">
        <w:rPr>
          <w:rFonts w:ascii="Arial" w:hAnsi="Arial" w:cs="Arial"/>
          <w:iCs/>
          <w:color w:val="FF0000"/>
          <w:szCs w:val="20"/>
        </w:rPr>
        <w:t xml:space="preserve">  </w:t>
      </w:r>
    </w:p>
    <w:p w14:paraId="0E06AD8E" w14:textId="77777777" w:rsidR="00C5575E" w:rsidRPr="00C74B4B" w:rsidRDefault="00C5575E" w:rsidP="00C5575E">
      <w:pPr>
        <w:pStyle w:val="Prrafodelista"/>
        <w:spacing w:before="240" w:after="240" w:line="240" w:lineRule="auto"/>
        <w:jc w:val="both"/>
        <w:rPr>
          <w:rFonts w:ascii="Arial" w:hAnsi="Arial" w:cs="Arial"/>
          <w:b/>
        </w:rPr>
      </w:pPr>
    </w:p>
    <w:p w14:paraId="3F28DC60" w14:textId="63D722D3" w:rsidR="004E69A3" w:rsidRPr="00C74B4B" w:rsidRDefault="004E69A3" w:rsidP="003505C0">
      <w:pPr>
        <w:pStyle w:val="Prrafodelista"/>
        <w:numPr>
          <w:ilvl w:val="0"/>
          <w:numId w:val="5"/>
        </w:numPr>
        <w:spacing w:before="240" w:after="240" w:line="240" w:lineRule="auto"/>
        <w:contextualSpacing w:val="0"/>
        <w:jc w:val="both"/>
        <w:rPr>
          <w:rFonts w:ascii="Arial" w:hAnsi="Arial" w:cs="Arial"/>
          <w:i/>
          <w:color w:val="FF0000"/>
        </w:rPr>
      </w:pPr>
      <w:r w:rsidRPr="00C74B4B">
        <w:rPr>
          <w:rFonts w:ascii="Arial" w:hAnsi="Arial" w:cs="Arial"/>
          <w:b/>
        </w:rPr>
        <w:t xml:space="preserve">Criterio de evaluación </w:t>
      </w:r>
      <w:r w:rsidR="00603B41">
        <w:rPr>
          <w:rFonts w:ascii="Arial" w:hAnsi="Arial" w:cs="Arial"/>
          <w:b/>
        </w:rPr>
        <w:t>y calificación de las muestras: no aplica</w:t>
      </w:r>
    </w:p>
    <w:p w14:paraId="6D0F154E" w14:textId="77777777" w:rsidR="00391A87" w:rsidRPr="00C74B4B" w:rsidRDefault="004E69A3" w:rsidP="003505C0">
      <w:pPr>
        <w:pStyle w:val="Prrafodelista"/>
        <w:numPr>
          <w:ilvl w:val="0"/>
          <w:numId w:val="5"/>
        </w:numPr>
        <w:spacing w:before="240" w:after="240" w:line="240" w:lineRule="auto"/>
        <w:ind w:left="708"/>
        <w:contextualSpacing w:val="0"/>
        <w:jc w:val="both"/>
        <w:rPr>
          <w:rFonts w:ascii="Arial" w:hAnsi="Arial" w:cs="Arial"/>
          <w:szCs w:val="20"/>
        </w:rPr>
      </w:pPr>
      <w:r w:rsidRPr="00C74B4B">
        <w:rPr>
          <w:rFonts w:ascii="Arial" w:hAnsi="Arial" w:cs="Arial"/>
          <w:b/>
        </w:rPr>
        <w:t xml:space="preserve">Criterio para desempate de ofertas: </w:t>
      </w:r>
      <w:r w:rsidR="00391A87" w:rsidRPr="00C74B4B">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76B1556E"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14:paraId="0C276628"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14:paraId="5E86D67C" w14:textId="7ADF1495" w:rsidR="00391A87" w:rsidRPr="0086044E" w:rsidRDefault="00391A87" w:rsidP="00391A87">
      <w:pPr>
        <w:pStyle w:val="Prrafodelista"/>
        <w:jc w:val="both"/>
        <w:rPr>
          <w:rFonts w:ascii="Arial" w:hAnsi="Arial" w:cs="Arial"/>
          <w:b/>
          <w:szCs w:val="20"/>
        </w:rPr>
      </w:pPr>
      <w:r w:rsidRPr="00C74B4B">
        <w:rPr>
          <w:rFonts w:ascii="Arial" w:hAnsi="Arial" w:cs="Arial"/>
          <w:szCs w:val="20"/>
        </w:rPr>
        <w:t>De persistir el empate, se analizará la capacidad financiera del Oferente, para cuyo efecto se verificará quien posea el mayor  coeficiente en el Ratio de Liquidez (activo corriente / pasivo corriente) del último año</w:t>
      </w:r>
      <w:r w:rsidRPr="0086044E">
        <w:rPr>
          <w:rFonts w:ascii="Arial" w:hAnsi="Arial" w:cs="Arial"/>
          <w:b/>
          <w:szCs w:val="20"/>
        </w:rPr>
        <w:t xml:space="preserve">. </w:t>
      </w:r>
      <w:r w:rsidR="0086044E" w:rsidRPr="0086044E">
        <w:rPr>
          <w:rFonts w:ascii="Arial" w:hAnsi="Arial" w:cs="Arial"/>
          <w:b/>
          <w:szCs w:val="20"/>
        </w:rPr>
        <w:t>N/A</w:t>
      </w:r>
    </w:p>
    <w:p w14:paraId="75DF3799"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 xml:space="preserve">Si aun aplicando este criterio de desempate, persistiera el mismo, la Convocante analizará la capacidad técnica de las ofertas evaluándose lo siguiente: </w:t>
      </w:r>
    </w:p>
    <w:p w14:paraId="0F64DFA5"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El que posea el mayor monto de contratos ejecutados en provisión de bienes de la misma naturaleza, satisfactoriamente con Instituciones Públicas o Privadas,  en el último año.</w:t>
      </w:r>
    </w:p>
    <w:p w14:paraId="2BE4888C" w14:textId="77777777" w:rsidR="00391A87" w:rsidRDefault="00391A87" w:rsidP="00391A87">
      <w:pPr>
        <w:pStyle w:val="Prrafodelista"/>
        <w:jc w:val="both"/>
        <w:rPr>
          <w:rFonts w:ascii="Arial" w:hAnsi="Arial" w:cs="Arial"/>
          <w:szCs w:val="20"/>
        </w:rPr>
      </w:pPr>
    </w:p>
    <w:p w14:paraId="142844BB" w14:textId="77777777" w:rsidR="00CD1440" w:rsidRDefault="00CD1440" w:rsidP="00391A87">
      <w:pPr>
        <w:pStyle w:val="Prrafodelista"/>
        <w:jc w:val="both"/>
        <w:rPr>
          <w:rFonts w:ascii="Arial" w:hAnsi="Arial" w:cs="Arial"/>
          <w:szCs w:val="20"/>
        </w:rPr>
      </w:pPr>
    </w:p>
    <w:p w14:paraId="67E17E0B" w14:textId="77777777" w:rsidR="00CD1440" w:rsidRPr="00C74B4B" w:rsidRDefault="00CD1440" w:rsidP="00391A87">
      <w:pPr>
        <w:pStyle w:val="Prrafodelista"/>
        <w:jc w:val="both"/>
        <w:rPr>
          <w:rFonts w:ascii="Arial" w:hAnsi="Arial" w:cs="Arial"/>
          <w:szCs w:val="20"/>
        </w:rPr>
      </w:pPr>
    </w:p>
    <w:p w14:paraId="795720E6"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En caso de Consorcios;</w:t>
      </w:r>
    </w:p>
    <w:p w14:paraId="1E9600AE" w14:textId="77777777" w:rsidR="00391A87" w:rsidRPr="00CE0D6A" w:rsidRDefault="00391A87" w:rsidP="00391A87">
      <w:pPr>
        <w:pStyle w:val="Prrafodelista"/>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37D3A865" w14:textId="6B41F4ED" w:rsidR="005F2E2C" w:rsidRPr="00391A87" w:rsidRDefault="00391A87" w:rsidP="00391A87">
      <w:pPr>
        <w:pStyle w:val="Prrafodelista"/>
        <w:rPr>
          <w:rFonts w:ascii="Arial" w:hAnsi="Arial" w:cs="Arial"/>
          <w:szCs w:val="20"/>
        </w:rPr>
      </w:pPr>
      <w:r w:rsidRPr="00C74B4B">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6156AA1A" w14:textId="5D4D876C" w:rsidR="001D7681" w:rsidRDefault="004E69A3" w:rsidP="003505C0">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 xml:space="preserve">Notificación de Adjudicación: La adjudicación se dará a conocer </w:t>
      </w:r>
    </w:p>
    <w:p w14:paraId="606438A1" w14:textId="796802A2" w:rsidR="00603B41" w:rsidRDefault="00603B41" w:rsidP="00603B41">
      <w:pPr>
        <w:pStyle w:val="Prrafodelista"/>
        <w:spacing w:before="240" w:after="240" w:line="240" w:lineRule="auto"/>
        <w:contextualSpacing w:val="0"/>
        <w:jc w:val="both"/>
        <w:rPr>
          <w:rFonts w:ascii="Arial" w:hAnsi="Arial" w:cs="Arial"/>
          <w:sz w:val="20"/>
          <w:szCs w:val="20"/>
        </w:rPr>
      </w:pPr>
      <w:r w:rsidRPr="00603B41">
        <w:rPr>
          <w:rFonts w:ascii="Arial" w:hAnsi="Arial" w:cs="Arial"/>
          <w:sz w:val="20"/>
          <w:szCs w:val="20"/>
        </w:rPr>
        <w:t>La adjudicación se dará a conocer por notas a todos los oferentes dentro de los (5) cinco días posteriores a la fecha de la Resolución de la adjudicación emitida por la máxima autoridad de la CONVOCANTE</w:t>
      </w:r>
    </w:p>
    <w:p w14:paraId="51B8E820" w14:textId="77777777" w:rsidR="00093306" w:rsidRDefault="00093306" w:rsidP="00603B41">
      <w:pPr>
        <w:pStyle w:val="Prrafodelista"/>
        <w:spacing w:before="240" w:after="240" w:line="240" w:lineRule="auto"/>
        <w:contextualSpacing w:val="0"/>
        <w:jc w:val="both"/>
        <w:rPr>
          <w:rFonts w:ascii="Arial" w:hAnsi="Arial" w:cs="Arial"/>
          <w:sz w:val="20"/>
          <w:szCs w:val="20"/>
        </w:rPr>
      </w:pPr>
    </w:p>
    <w:p w14:paraId="3DADFE8C" w14:textId="77777777" w:rsidR="00093306" w:rsidRPr="00603B41" w:rsidRDefault="00093306" w:rsidP="00603B41">
      <w:pPr>
        <w:pStyle w:val="Prrafodelista"/>
        <w:spacing w:before="240" w:after="240" w:line="240" w:lineRule="auto"/>
        <w:contextualSpacing w:val="0"/>
        <w:jc w:val="both"/>
        <w:rPr>
          <w:rFonts w:ascii="Arial" w:hAnsi="Arial" w:cs="Arial"/>
          <w:sz w:val="20"/>
          <w:szCs w:val="20"/>
        </w:rPr>
      </w:pPr>
    </w:p>
    <w:p w14:paraId="54C8A1F4" w14:textId="59C4578C" w:rsidR="003C0B8F" w:rsidRPr="00C74B4B" w:rsidRDefault="003C0B8F" w:rsidP="003505C0">
      <w:pPr>
        <w:pStyle w:val="Prrafodelista"/>
        <w:numPr>
          <w:ilvl w:val="0"/>
          <w:numId w:val="5"/>
        </w:numPr>
        <w:spacing w:before="240" w:after="240" w:line="240" w:lineRule="auto"/>
        <w:contextualSpacing w:val="0"/>
        <w:jc w:val="both"/>
        <w:rPr>
          <w:rFonts w:ascii="Arial" w:hAnsi="Arial" w:cs="Arial"/>
          <w:b/>
          <w:color w:val="FF0000"/>
        </w:rPr>
      </w:pPr>
      <w:r w:rsidRPr="00C74B4B">
        <w:rPr>
          <w:rFonts w:ascii="Arial" w:hAnsi="Arial" w:cs="Arial"/>
          <w:b/>
        </w:rPr>
        <w:lastRenderedPageBreak/>
        <w:t xml:space="preserve">La convocante formalizará </w:t>
      </w:r>
      <w:r w:rsidR="00BC3529" w:rsidRPr="00C74B4B">
        <w:rPr>
          <w:rFonts w:ascii="Arial" w:hAnsi="Arial" w:cs="Arial"/>
          <w:b/>
        </w:rPr>
        <w:t>la</w:t>
      </w:r>
      <w:r w:rsidRPr="00C74B4B">
        <w:rPr>
          <w:rFonts w:ascii="Arial" w:hAnsi="Arial" w:cs="Arial"/>
          <w:b/>
        </w:rPr>
        <w:t xml:space="preserve"> </w:t>
      </w:r>
      <w:r w:rsidR="00BC3529" w:rsidRPr="00C74B4B">
        <w:rPr>
          <w:rFonts w:ascii="Arial" w:hAnsi="Arial" w:cs="Arial"/>
          <w:b/>
        </w:rPr>
        <w:t>contratación</w:t>
      </w:r>
      <w:r w:rsidRPr="00C74B4B">
        <w:rPr>
          <w:rFonts w:ascii="Arial" w:hAnsi="Arial" w:cs="Arial"/>
          <w:b/>
        </w:rPr>
        <w:t xml:space="preserve"> mediante:</w:t>
      </w:r>
      <w:r w:rsidR="00603B41">
        <w:rPr>
          <w:rFonts w:ascii="Arial" w:hAnsi="Arial" w:cs="Arial"/>
          <w:b/>
        </w:rPr>
        <w:t xml:space="preserve"> un Contrato </w:t>
      </w:r>
    </w:p>
    <w:p w14:paraId="2FF9E6CE" w14:textId="0346D958" w:rsidR="003C0B8F" w:rsidRDefault="003C0B8F" w:rsidP="003505C0">
      <w:pPr>
        <w:pStyle w:val="Prrafodelista"/>
        <w:numPr>
          <w:ilvl w:val="0"/>
          <w:numId w:val="5"/>
        </w:numPr>
        <w:spacing w:before="240" w:after="240" w:line="240" w:lineRule="auto"/>
        <w:contextualSpacing w:val="0"/>
        <w:jc w:val="both"/>
        <w:rPr>
          <w:rFonts w:ascii="Arial" w:hAnsi="Arial" w:cs="Arial"/>
          <w:i/>
          <w:color w:val="FF0000"/>
        </w:rPr>
      </w:pPr>
      <w:r w:rsidRPr="00C74B4B">
        <w:rPr>
          <w:rFonts w:ascii="Arial" w:hAnsi="Arial" w:cs="Arial"/>
          <w:b/>
        </w:rPr>
        <w:t>El precio adjudicado estará sujeto a reajustes. La fórmula y procedimiento para el cálculo de reajustes serán los siguientes:</w:t>
      </w:r>
      <w:r w:rsidR="004C62A9" w:rsidRPr="00C74B4B">
        <w:rPr>
          <w:rFonts w:ascii="Arial" w:hAnsi="Arial" w:cs="Arial"/>
          <w:b/>
        </w:rPr>
        <w:t xml:space="preserve"> </w:t>
      </w:r>
    </w:p>
    <w:p w14:paraId="5F406C7C"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Los precios del contrato estar sujeto a reajustes, conforme lo establece la ley 2051/2003. El ajuste de precio será cuando exista una variación sustancial de precio en la economía nacional y esta  se vea reflejada en el índice de precios de consumo (IPC) publicado por el Banco Central del Paraguay, en un valor igual o mayor al 15 % (quince por ciento) sobre la inflación oficial. Los precios reajustados, solo tendrán incidencia sobre los bienes aun no proveídos, y no tendrán ningún efecto retroactivo respecto a los ya fueron proveídos antes de la verificación del reajuste.</w:t>
      </w:r>
    </w:p>
    <w:p w14:paraId="458EC5B6" w14:textId="77777777" w:rsidR="00603B41" w:rsidRPr="001761A2" w:rsidRDefault="00603B41" w:rsidP="00603B41">
      <w:pPr>
        <w:tabs>
          <w:tab w:val="left" w:pos="2535"/>
        </w:tabs>
        <w:spacing w:before="240" w:after="240" w:line="240" w:lineRule="auto"/>
        <w:jc w:val="both"/>
        <w:rPr>
          <w:rFonts w:ascii="Arial" w:hAnsi="Arial" w:cs="Arial"/>
          <w:i/>
          <w:sz w:val="20"/>
        </w:rPr>
      </w:pPr>
      <w:r>
        <w:rPr>
          <w:rFonts w:ascii="Arial" w:hAnsi="Arial" w:cs="Arial"/>
          <w:i/>
          <w:sz w:val="20"/>
        </w:rPr>
        <w:tab/>
      </w:r>
    </w:p>
    <w:p w14:paraId="1143A9D7"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El precio total del contrato, estará re determinada por la siguiente formula</w:t>
      </w:r>
    </w:p>
    <w:p w14:paraId="6BD764F6"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Pr = (</w:t>
      </w:r>
      <w:proofErr w:type="spellStart"/>
      <w:r w:rsidRPr="001761A2">
        <w:rPr>
          <w:rFonts w:ascii="Arial" w:hAnsi="Arial" w:cs="Arial"/>
          <w:i/>
          <w:sz w:val="20"/>
        </w:rPr>
        <w:t>Px</w:t>
      </w:r>
      <w:proofErr w:type="spellEnd"/>
      <w:r w:rsidRPr="001761A2">
        <w:rPr>
          <w:rFonts w:ascii="Arial" w:hAnsi="Arial" w:cs="Arial"/>
          <w:i/>
          <w:sz w:val="20"/>
        </w:rPr>
        <w:t xml:space="preserve"> IPC1) </w:t>
      </w:r>
    </w:p>
    <w:p w14:paraId="414912A0"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IPC0 </w:t>
      </w:r>
    </w:p>
    <w:p w14:paraId="2B5C5546"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DONDE: </w:t>
      </w:r>
    </w:p>
    <w:p w14:paraId="10402D68"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Pr = Precio Reajustado </w:t>
      </w:r>
    </w:p>
    <w:p w14:paraId="091AB37F"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P = Precio Adjudicado </w:t>
      </w:r>
    </w:p>
    <w:p w14:paraId="6064B1E7"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IPC1= Índice de Precios al consumidor publicado por</w:t>
      </w:r>
    </w:p>
    <w:p w14:paraId="1209CF8D"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al </w:t>
      </w:r>
    </w:p>
    <w:p w14:paraId="1D6C0587"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mes</w:t>
      </w:r>
      <w:proofErr w:type="gramEnd"/>
      <w:r w:rsidRPr="001761A2">
        <w:rPr>
          <w:rFonts w:ascii="Arial" w:hAnsi="Arial" w:cs="Arial"/>
          <w:i/>
          <w:sz w:val="20"/>
        </w:rPr>
        <w:t xml:space="preserve"> del pedido de reajuste. </w:t>
      </w:r>
    </w:p>
    <w:p w14:paraId="541CD373"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IPC0= Índice de Precios al Consumidor publicado por</w:t>
      </w:r>
    </w:p>
    <w:p w14:paraId="70E8C096"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w:t>
      </w:r>
    </w:p>
    <w:p w14:paraId="2C312438"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al</w:t>
      </w:r>
      <w:proofErr w:type="gramEnd"/>
      <w:r w:rsidRPr="001761A2">
        <w:rPr>
          <w:rFonts w:ascii="Arial" w:hAnsi="Arial" w:cs="Arial"/>
          <w:i/>
          <w:sz w:val="20"/>
        </w:rPr>
        <w:t xml:space="preserve"> mes de </w:t>
      </w:r>
    </w:p>
    <w:p w14:paraId="74473735"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Apertura de Oferta</w:t>
      </w:r>
    </w:p>
    <w:p w14:paraId="6B1DD54D" w14:textId="77777777" w:rsidR="00603B41" w:rsidRPr="007344B0" w:rsidRDefault="00603B41" w:rsidP="00603B41">
      <w:pPr>
        <w:spacing w:before="240" w:after="240" w:line="240" w:lineRule="auto"/>
        <w:jc w:val="both"/>
        <w:rPr>
          <w:rFonts w:ascii="Arial" w:hAnsi="Arial" w:cs="Arial"/>
          <w:i/>
          <w:color w:val="000000" w:themeColor="text1"/>
          <w:sz w:val="20"/>
        </w:rPr>
      </w:pPr>
      <w:r w:rsidRPr="007344B0">
        <w:rPr>
          <w:rFonts w:ascii="Arial" w:hAnsi="Arial" w:cs="Arial"/>
          <w:i/>
          <w:color w:val="000000" w:themeColor="text1"/>
          <w:sz w:val="20"/>
        </w:rPr>
        <w:t>Para el reajuste de precios el proveedor deberá solicitar el mismo por nota a la convocante acompañado los documentos que justifiquen dicha suba en los precios ofertados, y deberá esperar la repuesta por escrito de la convocante para poder aumentar o no los precios ofertados</w:t>
      </w:r>
    </w:p>
    <w:p w14:paraId="05F9A635" w14:textId="77777777" w:rsidR="00603B41" w:rsidRPr="00603B41" w:rsidRDefault="00603B41" w:rsidP="00603B41">
      <w:pPr>
        <w:spacing w:before="240" w:after="240" w:line="240" w:lineRule="auto"/>
        <w:jc w:val="both"/>
        <w:rPr>
          <w:rFonts w:ascii="Arial" w:hAnsi="Arial" w:cs="Arial"/>
          <w:i/>
          <w:color w:val="FF0000"/>
        </w:rPr>
      </w:pPr>
    </w:p>
    <w:p w14:paraId="510AA612" w14:textId="45773E6D" w:rsidR="00603B41" w:rsidRPr="00603B41" w:rsidRDefault="003C0B8F" w:rsidP="003505C0">
      <w:pPr>
        <w:pStyle w:val="Prrafodelista"/>
        <w:numPr>
          <w:ilvl w:val="0"/>
          <w:numId w:val="5"/>
        </w:numPr>
        <w:spacing w:before="240" w:after="240" w:line="240" w:lineRule="auto"/>
        <w:contextualSpacing w:val="0"/>
        <w:jc w:val="both"/>
        <w:rPr>
          <w:rFonts w:ascii="Arial" w:hAnsi="Arial" w:cs="Arial"/>
          <w:b/>
          <w:color w:val="FF0000"/>
        </w:rPr>
      </w:pPr>
      <w:r w:rsidRPr="00C74B4B">
        <w:rPr>
          <w:rFonts w:ascii="Arial" w:hAnsi="Arial" w:cs="Arial"/>
          <w:b/>
        </w:rPr>
        <w:t>Las formas y  condiciones de pago:</w:t>
      </w:r>
      <w:r w:rsidR="004C62A9" w:rsidRPr="00C74B4B">
        <w:rPr>
          <w:rFonts w:ascii="Arial" w:hAnsi="Arial" w:cs="Arial"/>
          <w:b/>
        </w:rPr>
        <w:t xml:space="preserve"> </w:t>
      </w:r>
      <w:r w:rsidR="00603B41" w:rsidRPr="00603B41">
        <w:rPr>
          <w:rFonts w:ascii="Arial" w:hAnsi="Arial" w:cs="Arial"/>
          <w:color w:val="000000"/>
          <w:sz w:val="20"/>
          <w:szCs w:val="20"/>
        </w:rPr>
        <w:t>El pago será realizado</w:t>
      </w:r>
      <w:r w:rsidR="00FF61D8">
        <w:rPr>
          <w:rFonts w:ascii="Arial" w:hAnsi="Arial" w:cs="Arial"/>
          <w:color w:val="000000"/>
          <w:sz w:val="20"/>
          <w:szCs w:val="20"/>
        </w:rPr>
        <w:t xml:space="preserve"> a plazo  dentro de los  </w:t>
      </w:r>
      <w:r w:rsidR="00603B41" w:rsidRPr="00603B41">
        <w:rPr>
          <w:rFonts w:ascii="Arial" w:hAnsi="Arial" w:cs="Arial"/>
          <w:color w:val="000000"/>
          <w:sz w:val="20"/>
          <w:szCs w:val="20"/>
        </w:rPr>
        <w:t xml:space="preserve"> ocho días con la presentación de la factura correspondiente, nota de remisión, certificado de cumplimiento tributario vigente, copia de última declaración de  </w:t>
      </w:r>
      <w:proofErr w:type="spellStart"/>
      <w:r w:rsidR="00603B41" w:rsidRPr="00603B41">
        <w:rPr>
          <w:rFonts w:ascii="Arial" w:hAnsi="Arial" w:cs="Arial"/>
          <w:color w:val="000000"/>
          <w:sz w:val="20"/>
          <w:szCs w:val="20"/>
        </w:rPr>
        <w:t>de</w:t>
      </w:r>
      <w:proofErr w:type="spellEnd"/>
      <w:r w:rsidR="00603B41" w:rsidRPr="00603B41">
        <w:rPr>
          <w:rFonts w:ascii="Arial" w:hAnsi="Arial" w:cs="Arial"/>
          <w:color w:val="000000"/>
          <w:sz w:val="20"/>
          <w:szCs w:val="20"/>
        </w:rPr>
        <w:t xml:space="preserve"> IVA,  de acuerdo a las cantidades suministradas en el Orden de Servicio según los precios unitarios fijados en contrato. a través de la Tesorería de la Municipalidad de Fernando de la Mora.</w:t>
      </w:r>
    </w:p>
    <w:p w14:paraId="3C3C626F" w14:textId="59A44FA8" w:rsidR="003C0B8F" w:rsidRPr="00C74B4B" w:rsidRDefault="003815D1" w:rsidP="003505C0">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En caso de mora, de los pagos previstos en el punto anterior por parte de la Convocante, la tasa de</w:t>
      </w:r>
      <w:r w:rsidR="00BA45FC">
        <w:rPr>
          <w:rFonts w:ascii="Arial" w:hAnsi="Arial" w:cs="Arial"/>
          <w:b/>
        </w:rPr>
        <w:t xml:space="preserve"> interés que se aplicará es del 0,01</w:t>
      </w:r>
      <w:r w:rsidRPr="00C74B4B">
        <w:rPr>
          <w:rFonts w:ascii="Arial" w:hAnsi="Arial" w:cs="Arial"/>
          <w:i/>
          <w:color w:val="FF0000"/>
        </w:rPr>
        <w:t> </w:t>
      </w:r>
      <w:r w:rsidRPr="00C74B4B">
        <w:rPr>
          <w:rFonts w:ascii="Arial" w:hAnsi="Arial" w:cs="Arial"/>
          <w:b/>
        </w:rPr>
        <w:t xml:space="preserve">% por </w:t>
      </w:r>
      <w:r w:rsidR="00182ECD" w:rsidRPr="00C74B4B">
        <w:rPr>
          <w:rFonts w:ascii="Arial" w:hAnsi="Arial" w:cs="Arial"/>
          <w:b/>
        </w:rPr>
        <w:t xml:space="preserve">cada día de atraso </w:t>
      </w:r>
      <w:r w:rsidRPr="00C74B4B">
        <w:rPr>
          <w:rFonts w:ascii="Arial" w:hAnsi="Arial" w:cs="Arial"/>
          <w:b/>
        </w:rPr>
        <w:t>hasta que haya efectuado el pago completo. La mora será computada a partir del día siguiente del vencimiento del pago. </w:t>
      </w:r>
    </w:p>
    <w:p w14:paraId="5A80919B" w14:textId="1AC5E920" w:rsidR="003C0B8F" w:rsidRPr="00BA45FC" w:rsidRDefault="003C0B8F" w:rsidP="003505C0">
      <w:pPr>
        <w:pStyle w:val="Prrafodelista"/>
        <w:numPr>
          <w:ilvl w:val="0"/>
          <w:numId w:val="5"/>
        </w:numPr>
        <w:spacing w:after="0" w:line="240" w:lineRule="auto"/>
        <w:contextualSpacing w:val="0"/>
        <w:jc w:val="both"/>
        <w:rPr>
          <w:rFonts w:ascii="Arial" w:hAnsi="Arial" w:cs="Arial"/>
          <w:b/>
          <w:color w:val="FF0000"/>
        </w:rPr>
      </w:pPr>
      <w:r w:rsidRPr="00C74B4B">
        <w:rPr>
          <w:rFonts w:ascii="Arial" w:hAnsi="Arial" w:cs="Arial"/>
          <w:b/>
        </w:rPr>
        <w:t>Se otorgará Anticipo:</w:t>
      </w:r>
      <w:r w:rsidR="00BA45FC">
        <w:rPr>
          <w:rFonts w:ascii="Arial" w:hAnsi="Arial" w:cs="Arial"/>
          <w:b/>
        </w:rPr>
        <w:t xml:space="preserve"> no aplica</w:t>
      </w:r>
    </w:p>
    <w:p w14:paraId="0994A2AD" w14:textId="6261263E" w:rsidR="00BA45FC" w:rsidRPr="00BA45FC" w:rsidRDefault="003C0B8F" w:rsidP="003505C0">
      <w:pPr>
        <w:pStyle w:val="Prrafodelista"/>
        <w:numPr>
          <w:ilvl w:val="0"/>
          <w:numId w:val="5"/>
        </w:numPr>
        <w:spacing w:before="240" w:after="240" w:line="240" w:lineRule="auto"/>
        <w:contextualSpacing w:val="0"/>
        <w:jc w:val="both"/>
        <w:rPr>
          <w:rFonts w:ascii="Arial" w:hAnsi="Arial" w:cs="Arial"/>
          <w:b/>
          <w:color w:val="FF0000"/>
        </w:rPr>
      </w:pPr>
      <w:r w:rsidRPr="00C74B4B">
        <w:rPr>
          <w:rFonts w:ascii="Arial" w:hAnsi="Arial" w:cs="Arial"/>
          <w:b/>
        </w:rPr>
        <w:t xml:space="preserve">El valor de la Garantía de </w:t>
      </w:r>
      <w:r w:rsidR="00570376" w:rsidRPr="00C74B4B">
        <w:rPr>
          <w:rFonts w:ascii="Arial" w:hAnsi="Arial" w:cs="Arial"/>
          <w:b/>
        </w:rPr>
        <w:t>C</w:t>
      </w:r>
      <w:r w:rsidRPr="00C74B4B">
        <w:rPr>
          <w:rFonts w:ascii="Arial" w:hAnsi="Arial" w:cs="Arial"/>
          <w:b/>
        </w:rPr>
        <w:t xml:space="preserve">umplimiento de </w:t>
      </w:r>
      <w:r w:rsidR="00570376" w:rsidRPr="00C74B4B">
        <w:rPr>
          <w:rFonts w:ascii="Arial" w:hAnsi="Arial" w:cs="Arial"/>
          <w:b/>
        </w:rPr>
        <w:t>C</w:t>
      </w:r>
      <w:r w:rsidRPr="00C74B4B">
        <w:rPr>
          <w:rFonts w:ascii="Arial" w:hAnsi="Arial" w:cs="Arial"/>
          <w:b/>
        </w:rPr>
        <w:t>ontrato es de:</w:t>
      </w:r>
      <w:r w:rsidR="00DD601B" w:rsidRPr="00C74B4B">
        <w:rPr>
          <w:rFonts w:ascii="Arial" w:hAnsi="Arial" w:cs="Arial"/>
          <w:b/>
        </w:rPr>
        <w:t xml:space="preserve"> </w:t>
      </w:r>
      <w:r w:rsidR="00BA45FC" w:rsidRPr="00BA45FC">
        <w:rPr>
          <w:rFonts w:ascii="Arial" w:hAnsi="Arial" w:cs="Arial"/>
          <w:b/>
          <w:color w:val="000000" w:themeColor="text1"/>
        </w:rPr>
        <w:t>5%  del valor total del contrato</w:t>
      </w:r>
    </w:p>
    <w:p w14:paraId="7F9CAD00" w14:textId="1B01B7E4" w:rsidR="00AB1679" w:rsidRPr="00C74B4B" w:rsidRDefault="00545A02" w:rsidP="003505C0">
      <w:pPr>
        <w:pStyle w:val="Prrafodelista"/>
        <w:numPr>
          <w:ilvl w:val="0"/>
          <w:numId w:val="5"/>
        </w:numPr>
        <w:spacing w:before="240" w:after="240" w:line="240" w:lineRule="auto"/>
        <w:contextualSpacing w:val="0"/>
        <w:jc w:val="both"/>
        <w:rPr>
          <w:rFonts w:ascii="Arial" w:hAnsi="Arial" w:cs="Arial"/>
          <w:b/>
        </w:rPr>
      </w:pPr>
      <w:r>
        <w:rPr>
          <w:rFonts w:ascii="Arial" w:hAnsi="Arial" w:cs="Arial"/>
          <w:b/>
        </w:rPr>
        <w:t>L</w:t>
      </w:r>
      <w:r w:rsidRPr="00C74B4B">
        <w:rPr>
          <w:rFonts w:ascii="Arial" w:hAnsi="Arial" w:cs="Arial"/>
          <w:b/>
        </w:rPr>
        <w:t>a convocante podrá aceptar la garantía de cumplimiento de contrato en forma de declaración jurada</w:t>
      </w:r>
      <w:r w:rsidR="00FF61D8">
        <w:rPr>
          <w:rFonts w:ascii="Arial" w:hAnsi="Arial" w:cs="Arial"/>
          <w:b/>
        </w:rPr>
        <w:t>. Si</w:t>
      </w:r>
    </w:p>
    <w:p w14:paraId="38A5E232" w14:textId="33815978" w:rsidR="003C0B8F" w:rsidRPr="00C74B4B" w:rsidRDefault="00545A02" w:rsidP="003505C0">
      <w:pPr>
        <w:pStyle w:val="Prrafodelista"/>
        <w:numPr>
          <w:ilvl w:val="0"/>
          <w:numId w:val="5"/>
        </w:numPr>
        <w:spacing w:before="240" w:after="240" w:line="240" w:lineRule="auto"/>
        <w:contextualSpacing w:val="0"/>
        <w:jc w:val="both"/>
        <w:rPr>
          <w:rFonts w:ascii="Arial" w:hAnsi="Arial" w:cs="Arial"/>
          <w:b/>
          <w:i/>
          <w:color w:val="FF0000"/>
          <w:szCs w:val="20"/>
        </w:rPr>
      </w:pPr>
      <w:r>
        <w:rPr>
          <w:rFonts w:ascii="Arial" w:hAnsi="Arial" w:cs="Arial"/>
          <w:b/>
        </w:rPr>
        <w:lastRenderedPageBreak/>
        <w:t>La liberación de la Garantía de C</w:t>
      </w:r>
      <w:r w:rsidRPr="00545A02">
        <w:rPr>
          <w:rFonts w:ascii="Arial" w:hAnsi="Arial" w:cs="Arial"/>
          <w:b/>
        </w:rPr>
        <w:t>umplimiento tendrá lugar</w:t>
      </w:r>
      <w:r w:rsidR="00BA45FC">
        <w:rPr>
          <w:rFonts w:ascii="Arial" w:hAnsi="Arial" w:cs="Arial"/>
          <w:b/>
        </w:rPr>
        <w:t>:</w:t>
      </w:r>
      <w:r w:rsidR="00BA45FC" w:rsidRPr="00BA45FC">
        <w:rPr>
          <w:rFonts w:cs="Arial"/>
          <w:sz w:val="20"/>
          <w:szCs w:val="20"/>
        </w:rPr>
        <w:t xml:space="preserve"> </w:t>
      </w:r>
      <w:r w:rsidR="00BA45FC" w:rsidRPr="007344B0">
        <w:rPr>
          <w:rFonts w:cs="Arial"/>
          <w:sz w:val="20"/>
          <w:szCs w:val="20"/>
        </w:rPr>
        <w:t>a más tardar 28 (Veintiocho) días posteriores contados a partir de la fecha de la Re</w:t>
      </w:r>
      <w:r w:rsidR="00CD1440">
        <w:rPr>
          <w:rFonts w:cs="Arial"/>
          <w:sz w:val="20"/>
          <w:szCs w:val="20"/>
        </w:rPr>
        <w:t>cepción Definitiva del servicios</w:t>
      </w:r>
      <w:r w:rsidR="00BA45FC">
        <w:rPr>
          <w:rFonts w:ascii="Arial" w:hAnsi="Arial" w:cs="Arial"/>
          <w:b/>
        </w:rPr>
        <w:t xml:space="preserve"> </w:t>
      </w:r>
    </w:p>
    <w:p w14:paraId="66DFE86B" w14:textId="246B3546" w:rsidR="001E29FA" w:rsidRPr="00C74B4B" w:rsidRDefault="00545A02" w:rsidP="003505C0">
      <w:pPr>
        <w:pStyle w:val="Default"/>
        <w:numPr>
          <w:ilvl w:val="0"/>
          <w:numId w:val="5"/>
        </w:numPr>
        <w:jc w:val="both"/>
        <w:rPr>
          <w:b/>
          <w:sz w:val="22"/>
          <w:szCs w:val="20"/>
        </w:rPr>
      </w:pPr>
      <w:r>
        <w:rPr>
          <w:b/>
          <w:sz w:val="22"/>
          <w:szCs w:val="20"/>
        </w:rPr>
        <w:t>O</w:t>
      </w:r>
      <w:r w:rsidRPr="00C74B4B">
        <w:rPr>
          <w:b/>
          <w:sz w:val="22"/>
          <w:szCs w:val="20"/>
        </w:rPr>
        <w:t xml:space="preserve">bligatoriedad de declarar </w:t>
      </w:r>
      <w:r>
        <w:rPr>
          <w:b/>
          <w:sz w:val="22"/>
          <w:szCs w:val="20"/>
        </w:rPr>
        <w:t>I</w:t>
      </w:r>
      <w:r w:rsidRPr="00C74B4B">
        <w:rPr>
          <w:b/>
          <w:sz w:val="22"/>
          <w:szCs w:val="20"/>
        </w:rPr>
        <w:t>nformación</w:t>
      </w:r>
      <w:r>
        <w:rPr>
          <w:b/>
          <w:sz w:val="22"/>
          <w:szCs w:val="20"/>
        </w:rPr>
        <w:t xml:space="preserve"> del P</w:t>
      </w:r>
      <w:r w:rsidRPr="00C74B4B">
        <w:rPr>
          <w:b/>
          <w:sz w:val="22"/>
          <w:szCs w:val="20"/>
        </w:rPr>
        <w:t>ersonal del contratista en el SICP.</w:t>
      </w:r>
    </w:p>
    <w:p w14:paraId="36E4387F" w14:textId="18AF5693" w:rsidR="001E29FA" w:rsidRPr="00C74B4B" w:rsidRDefault="0033013E" w:rsidP="00545A02">
      <w:pPr>
        <w:pStyle w:val="Prrafodelista"/>
        <w:tabs>
          <w:tab w:val="left" w:leader="hyphen" w:pos="9180"/>
        </w:tabs>
        <w:spacing w:line="240" w:lineRule="auto"/>
        <w:jc w:val="both"/>
        <w:rPr>
          <w:rFonts w:ascii="Arial" w:hAnsi="Arial" w:cs="Arial"/>
          <w:szCs w:val="20"/>
        </w:rPr>
      </w:pPr>
      <w:r w:rsidRPr="00C74B4B">
        <w:rPr>
          <w:rFonts w:ascii="Arial" w:hAnsi="Arial" w:cs="Arial"/>
          <w:color w:val="000000"/>
          <w:szCs w:val="20"/>
        </w:rPr>
        <w:t>33</w:t>
      </w:r>
      <w:r w:rsidR="001E29FA" w:rsidRPr="00C74B4B">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C74B4B">
        <w:rPr>
          <w:szCs w:val="20"/>
        </w:rPr>
        <w:t xml:space="preserve"> </w:t>
      </w:r>
    </w:p>
    <w:p w14:paraId="6C5841FE" w14:textId="698E29C9"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.2 Cuando ocurra algún cambio en la nómina del personal o de los subcontratistas propuestos, el proveedor o contratista está obligado a actualizar el FIP.</w:t>
      </w:r>
    </w:p>
    <w:p w14:paraId="10E88FA8" w14:textId="77777777" w:rsidR="001E29FA" w:rsidRPr="00C74B4B" w:rsidRDefault="001E29FA" w:rsidP="007A270F">
      <w:pPr>
        <w:pStyle w:val="Default"/>
        <w:ind w:left="720"/>
        <w:jc w:val="both"/>
        <w:rPr>
          <w:sz w:val="22"/>
          <w:szCs w:val="20"/>
        </w:rPr>
      </w:pPr>
    </w:p>
    <w:p w14:paraId="44DBE68A" w14:textId="50A281D2"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C74B4B" w:rsidRDefault="001E29FA" w:rsidP="007A270F">
      <w:pPr>
        <w:pStyle w:val="Default"/>
        <w:ind w:left="720"/>
        <w:jc w:val="both"/>
        <w:rPr>
          <w:sz w:val="22"/>
          <w:szCs w:val="20"/>
          <w:highlight w:val="yellow"/>
        </w:rPr>
      </w:pPr>
    </w:p>
    <w:p w14:paraId="736FA82B" w14:textId="7B7DF1C0"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C74B4B">
        <w:rPr>
          <w:sz w:val="22"/>
          <w:szCs w:val="20"/>
          <w:highlight w:val="yellow"/>
        </w:rPr>
        <w:t xml:space="preserve"> </w:t>
      </w:r>
    </w:p>
    <w:p w14:paraId="1D9380A5" w14:textId="77777777" w:rsidR="001E29FA" w:rsidRPr="00C74B4B" w:rsidRDefault="001E29FA" w:rsidP="007A270F">
      <w:pPr>
        <w:pStyle w:val="Default"/>
        <w:ind w:left="720"/>
        <w:jc w:val="both"/>
        <w:rPr>
          <w:sz w:val="22"/>
          <w:szCs w:val="20"/>
          <w:highlight w:val="yellow"/>
        </w:rPr>
      </w:pPr>
    </w:p>
    <w:p w14:paraId="3EBAF9B5" w14:textId="01BB1724"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C74B4B" w:rsidRDefault="00B208ED" w:rsidP="007A270F">
      <w:pPr>
        <w:pStyle w:val="Default"/>
        <w:ind w:left="720"/>
        <w:jc w:val="both"/>
        <w:rPr>
          <w:sz w:val="22"/>
          <w:szCs w:val="20"/>
          <w:highlight w:val="yellow"/>
        </w:rPr>
      </w:pPr>
    </w:p>
    <w:p w14:paraId="260A5E56" w14:textId="023205D0" w:rsidR="001E29FA" w:rsidRPr="00C74B4B" w:rsidRDefault="001E29FA" w:rsidP="003505C0">
      <w:pPr>
        <w:pStyle w:val="Default"/>
        <w:numPr>
          <w:ilvl w:val="1"/>
          <w:numId w:val="5"/>
        </w:numPr>
        <w:ind w:left="1202"/>
        <w:jc w:val="both"/>
        <w:rPr>
          <w:sz w:val="22"/>
          <w:szCs w:val="20"/>
          <w:highlight w:val="yellow"/>
        </w:rPr>
      </w:pPr>
      <w:r w:rsidRPr="00C74B4B">
        <w:rPr>
          <w:sz w:val="22"/>
          <w:szCs w:val="20"/>
        </w:rPr>
        <w:t>El proveedor o contratista deberá permitir y facilitar los controles de cumplimiento de</w:t>
      </w:r>
      <w:r w:rsidR="002C78B5" w:rsidRPr="00C74B4B">
        <w:rPr>
          <w:sz w:val="22"/>
          <w:szCs w:val="20"/>
        </w:rPr>
        <w:t xml:space="preserve"> </w:t>
      </w:r>
      <w:r w:rsidRPr="00C74B4B">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C74B4B" w:rsidRDefault="00B208ED" w:rsidP="007A270F">
      <w:pPr>
        <w:pStyle w:val="Default"/>
        <w:ind w:left="1185"/>
        <w:jc w:val="both"/>
        <w:rPr>
          <w:sz w:val="22"/>
          <w:szCs w:val="20"/>
          <w:highlight w:val="yellow"/>
        </w:rPr>
      </w:pPr>
    </w:p>
    <w:p w14:paraId="5D67773D" w14:textId="18E40260" w:rsidR="001E29FA" w:rsidRPr="00C74B4B" w:rsidRDefault="0033013E" w:rsidP="007A270F">
      <w:pPr>
        <w:pStyle w:val="Default"/>
        <w:ind w:left="720"/>
        <w:jc w:val="both"/>
        <w:rPr>
          <w:szCs w:val="22"/>
        </w:rPr>
      </w:pPr>
      <w:r w:rsidRPr="00C74B4B">
        <w:rPr>
          <w:sz w:val="22"/>
          <w:szCs w:val="20"/>
        </w:rPr>
        <w:t>33</w:t>
      </w:r>
      <w:r w:rsidR="001E29FA" w:rsidRPr="00C74B4B">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14:paraId="6DEC79A3" w14:textId="465EF62C" w:rsidR="00BA45FC" w:rsidRPr="00BA45FC" w:rsidRDefault="003C0B8F" w:rsidP="003505C0">
      <w:pPr>
        <w:pStyle w:val="Prrafodelista"/>
        <w:numPr>
          <w:ilvl w:val="0"/>
          <w:numId w:val="5"/>
        </w:numPr>
        <w:spacing w:before="240" w:after="240" w:line="240" w:lineRule="auto"/>
        <w:contextualSpacing w:val="0"/>
        <w:jc w:val="both"/>
        <w:rPr>
          <w:rFonts w:ascii="Arial" w:hAnsi="Arial" w:cs="Arial"/>
          <w:i/>
          <w:color w:val="000000" w:themeColor="text1"/>
        </w:rPr>
      </w:pPr>
      <w:r w:rsidRPr="00C74B4B">
        <w:rPr>
          <w:rFonts w:ascii="Arial" w:hAnsi="Arial" w:cs="Arial"/>
          <w:b/>
        </w:rPr>
        <w:t>El plazo de entrega de los bienes o prestación de los servicios es de:</w:t>
      </w:r>
      <w:r w:rsidR="00BA45FC">
        <w:rPr>
          <w:rFonts w:ascii="Arial" w:hAnsi="Arial" w:cs="Arial"/>
          <w:b/>
        </w:rPr>
        <w:t xml:space="preserve"> </w:t>
      </w:r>
      <w:r w:rsidR="00BA45FC" w:rsidRPr="00BA45FC">
        <w:rPr>
          <w:rFonts w:ascii="Arial" w:hAnsi="Arial" w:cs="Arial"/>
          <w:i/>
          <w:color w:val="000000" w:themeColor="text1"/>
        </w:rPr>
        <w:t xml:space="preserve">El plazo de entrega de los bienes y/o servicios será de </w:t>
      </w:r>
      <w:r w:rsidR="00A95890">
        <w:rPr>
          <w:rFonts w:ascii="Arial" w:hAnsi="Arial" w:cs="Arial"/>
          <w:i/>
          <w:color w:val="000000" w:themeColor="text1"/>
        </w:rPr>
        <w:t xml:space="preserve">15 </w:t>
      </w:r>
      <w:r w:rsidR="00BA45FC" w:rsidRPr="00BA45FC">
        <w:rPr>
          <w:rFonts w:ascii="Arial" w:hAnsi="Arial" w:cs="Arial"/>
          <w:i/>
          <w:color w:val="000000" w:themeColor="text1"/>
        </w:rPr>
        <w:t xml:space="preserve"> (</w:t>
      </w:r>
      <w:r w:rsidR="00A95890">
        <w:rPr>
          <w:rFonts w:ascii="Arial" w:hAnsi="Arial" w:cs="Arial"/>
          <w:i/>
          <w:color w:val="000000" w:themeColor="text1"/>
        </w:rPr>
        <w:t>quince</w:t>
      </w:r>
      <w:r w:rsidR="00BA45FC" w:rsidRPr="00BA45FC">
        <w:rPr>
          <w:rFonts w:ascii="Arial" w:hAnsi="Arial" w:cs="Arial"/>
          <w:i/>
          <w:color w:val="000000" w:themeColor="text1"/>
        </w:rPr>
        <w:t xml:space="preserve">) </w:t>
      </w:r>
      <w:r w:rsidR="00A95890">
        <w:rPr>
          <w:rFonts w:ascii="Arial" w:hAnsi="Arial" w:cs="Arial"/>
          <w:i/>
          <w:color w:val="000000" w:themeColor="text1"/>
        </w:rPr>
        <w:t xml:space="preserve"> después de la recepción de la orden de servicios</w:t>
      </w:r>
    </w:p>
    <w:p w14:paraId="0437FD75" w14:textId="298FA6A4" w:rsidR="003C0B8F" w:rsidRPr="00C74B4B" w:rsidRDefault="003C0B8F" w:rsidP="003505C0">
      <w:pPr>
        <w:pStyle w:val="Prrafodelista"/>
        <w:numPr>
          <w:ilvl w:val="0"/>
          <w:numId w:val="5"/>
        </w:numPr>
        <w:spacing w:before="240" w:after="240" w:line="240" w:lineRule="auto"/>
        <w:contextualSpacing w:val="0"/>
        <w:jc w:val="both"/>
        <w:rPr>
          <w:rFonts w:ascii="Arial" w:hAnsi="Arial" w:cs="Arial"/>
          <w:color w:val="FF0000"/>
        </w:rPr>
      </w:pPr>
      <w:r w:rsidRPr="00C74B4B">
        <w:rPr>
          <w:rFonts w:ascii="Arial" w:hAnsi="Arial" w:cs="Arial"/>
          <w:b/>
        </w:rPr>
        <w:t>El lugar de entrega de los bienes o prestación de los servicios es de:</w:t>
      </w:r>
      <w:r w:rsidR="00807EFC">
        <w:rPr>
          <w:rFonts w:ascii="Arial" w:hAnsi="Arial" w:cs="Arial"/>
          <w:b/>
        </w:rPr>
        <w:t xml:space="preserve"> jefatura de transporte</w:t>
      </w:r>
      <w:r w:rsidR="00BA45FC">
        <w:rPr>
          <w:rFonts w:ascii="Arial" w:hAnsi="Arial" w:cs="Arial"/>
          <w:b/>
        </w:rPr>
        <w:t xml:space="preserve"> de la Municipalida</w:t>
      </w:r>
      <w:r w:rsidR="00FF61D8">
        <w:rPr>
          <w:rFonts w:ascii="Arial" w:hAnsi="Arial" w:cs="Arial"/>
          <w:b/>
        </w:rPr>
        <w:t>d de Fernando de la Mora.</w:t>
      </w:r>
    </w:p>
    <w:p w14:paraId="6BB598EE" w14:textId="5E9BDDCF" w:rsidR="00B978BA" w:rsidRDefault="00BA45FC" w:rsidP="003505C0">
      <w:pPr>
        <w:pStyle w:val="Prrafodelista"/>
        <w:numPr>
          <w:ilvl w:val="0"/>
          <w:numId w:val="5"/>
        </w:numPr>
        <w:spacing w:before="240" w:after="240" w:line="240" w:lineRule="auto"/>
        <w:contextualSpacing w:val="0"/>
        <w:jc w:val="both"/>
        <w:rPr>
          <w:rFonts w:ascii="Arial" w:hAnsi="Arial" w:cs="Arial"/>
          <w:b/>
        </w:rPr>
      </w:pPr>
      <w:r>
        <w:rPr>
          <w:rFonts w:ascii="Arial" w:hAnsi="Arial" w:cs="Arial"/>
          <w:b/>
        </w:rPr>
        <w:t>El valor de las multas será: 1</w:t>
      </w:r>
      <w:r w:rsidR="003C0B8F" w:rsidRPr="00C74B4B">
        <w:rPr>
          <w:rFonts w:ascii="Arial" w:hAnsi="Arial" w:cs="Arial"/>
          <w:b/>
        </w:rPr>
        <w:t xml:space="preserve"> % por cada </w:t>
      </w:r>
      <w:r w:rsidR="00182ECD" w:rsidRPr="00C74B4B">
        <w:rPr>
          <w:rFonts w:ascii="Arial" w:hAnsi="Arial" w:cs="Arial"/>
          <w:b/>
        </w:rPr>
        <w:t xml:space="preserve">día </w:t>
      </w:r>
      <w:r w:rsidR="003C0B8F" w:rsidRPr="00C74B4B">
        <w:rPr>
          <w:rFonts w:ascii="Arial" w:hAnsi="Arial" w:cs="Arial"/>
          <w:b/>
        </w:rPr>
        <w:t>de atraso en la entrega de los bienes o prestación de los servicios contratados.</w:t>
      </w:r>
      <w:r w:rsidR="00B72CDA" w:rsidRPr="00C74B4B">
        <w:rPr>
          <w:rFonts w:ascii="Arial" w:hAnsi="Arial" w:cs="Arial"/>
          <w:b/>
        </w:rPr>
        <w:t xml:space="preserve"> </w:t>
      </w:r>
    </w:p>
    <w:p w14:paraId="5342CD65" w14:textId="77777777" w:rsidR="005D7C18" w:rsidRDefault="005D7C18" w:rsidP="003505C0">
      <w:pPr>
        <w:pStyle w:val="Prrafodelista"/>
        <w:numPr>
          <w:ilvl w:val="0"/>
          <w:numId w:val="5"/>
        </w:numPr>
        <w:spacing w:before="240" w:after="240" w:line="240" w:lineRule="auto"/>
        <w:contextualSpacing w:val="0"/>
        <w:jc w:val="both"/>
        <w:rPr>
          <w:rFonts w:ascii="Arial" w:hAnsi="Arial" w:cs="Arial"/>
          <w:b/>
        </w:rPr>
      </w:pPr>
      <w:r w:rsidRPr="00B978BA">
        <w:rPr>
          <w:rFonts w:ascii="Arial" w:hAnsi="Arial" w:cs="Arial"/>
          <w:b/>
        </w:rPr>
        <w:t>vigencia del contrato u orden de compra/servicio será hasta el cumplimiento total de las obligaciones</w:t>
      </w:r>
    </w:p>
    <w:p w14:paraId="6277C12F" w14:textId="61342960" w:rsidR="00327FC3" w:rsidRPr="00093306" w:rsidRDefault="00B978BA" w:rsidP="00093306">
      <w:pPr>
        <w:spacing w:before="240" w:after="240" w:line="240" w:lineRule="auto"/>
        <w:jc w:val="both"/>
        <w:rPr>
          <w:rFonts w:ascii="Arial" w:hAnsi="Arial" w:cs="Arial"/>
          <w:b/>
        </w:rPr>
      </w:pPr>
      <w:r w:rsidRPr="005D7C18">
        <w:rPr>
          <w:rFonts w:ascii="Arial" w:eastAsia="Times New Roman" w:hAnsi="Arial" w:cs="Arial"/>
          <w:b/>
          <w:sz w:val="44"/>
          <w:szCs w:val="20"/>
          <w:lang w:val="es-ES"/>
        </w:rPr>
        <w:t xml:space="preserve"> </w:t>
      </w: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4516E60D" w14:textId="77777777" w:rsidR="00626F10" w:rsidRPr="00C74B4B" w:rsidRDefault="00626F10" w:rsidP="00626F10">
      <w:pPr>
        <w:jc w:val="both"/>
        <w:rPr>
          <w:rFonts w:ascii="Arial" w:hAnsi="Arial" w:cs="Arial"/>
          <w:szCs w:val="20"/>
          <w:u w:val="single"/>
          <w:lang w:val="es-ES"/>
        </w:rPr>
      </w:pPr>
    </w:p>
    <w:p w14:paraId="08387B61" w14:textId="4D6FFB2B" w:rsidR="00045B8B" w:rsidRPr="00327FC3" w:rsidRDefault="00626F10" w:rsidP="003505C0">
      <w:pPr>
        <w:pStyle w:val="Prrafodelista"/>
        <w:numPr>
          <w:ilvl w:val="0"/>
          <w:numId w:val="18"/>
        </w:numPr>
        <w:jc w:val="both"/>
        <w:rPr>
          <w:rFonts w:ascii="Arial" w:hAnsi="Arial" w:cs="Arial"/>
          <w:b/>
          <w:sz w:val="28"/>
          <w:szCs w:val="20"/>
          <w:u w:val="single"/>
        </w:rPr>
      </w:pPr>
      <w:r w:rsidRPr="00890A23">
        <w:rPr>
          <w:rFonts w:ascii="Arial" w:hAnsi="Arial" w:cs="Arial"/>
          <w:b/>
          <w:sz w:val="28"/>
          <w:szCs w:val="20"/>
          <w:u w:val="single"/>
        </w:rPr>
        <w:t>Especificaciones Técnicas</w:t>
      </w:r>
    </w:p>
    <w:tbl>
      <w:tblPr>
        <w:tblW w:w="11226" w:type="dxa"/>
        <w:tblInd w:w="-1190" w:type="dxa"/>
        <w:tblCellMar>
          <w:left w:w="70" w:type="dxa"/>
          <w:right w:w="70" w:type="dxa"/>
        </w:tblCellMar>
        <w:tblLook w:val="04A0" w:firstRow="1" w:lastRow="0" w:firstColumn="1" w:lastColumn="0" w:noHBand="0" w:noVBand="1"/>
      </w:tblPr>
      <w:tblGrid>
        <w:gridCol w:w="442"/>
        <w:gridCol w:w="1184"/>
        <w:gridCol w:w="3739"/>
        <w:gridCol w:w="1233"/>
        <w:gridCol w:w="988"/>
        <w:gridCol w:w="722"/>
        <w:gridCol w:w="765"/>
        <w:gridCol w:w="672"/>
        <w:gridCol w:w="778"/>
        <w:gridCol w:w="703"/>
      </w:tblGrid>
      <w:tr w:rsidR="004D1C71" w:rsidRPr="004D1C71" w14:paraId="399D2652" w14:textId="77777777" w:rsidTr="004D1C71">
        <w:trPr>
          <w:trHeight w:val="300"/>
        </w:trPr>
        <w:tc>
          <w:tcPr>
            <w:tcW w:w="1122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6E32BB" w14:textId="4063448F" w:rsidR="004D1C71" w:rsidRPr="004D1C71" w:rsidRDefault="00093306" w:rsidP="004D1C71">
            <w:pPr>
              <w:spacing w:after="0" w:line="240" w:lineRule="auto"/>
              <w:jc w:val="center"/>
              <w:rPr>
                <w:rFonts w:ascii="Calibri" w:eastAsia="Times New Roman" w:hAnsi="Calibri" w:cs="Calibri"/>
                <w:b/>
                <w:bCs/>
                <w:sz w:val="20"/>
                <w:szCs w:val="20"/>
                <w:lang w:val="es-PA" w:eastAsia="es-PA"/>
              </w:rPr>
            </w:pPr>
            <w:r>
              <w:rPr>
                <w:rFonts w:ascii="Calibri" w:eastAsia="Times New Roman" w:hAnsi="Calibri" w:cs="Calibri"/>
                <w:b/>
                <w:bCs/>
                <w:sz w:val="20"/>
                <w:szCs w:val="20"/>
                <w:lang w:val="es-PA" w:eastAsia="es-PA"/>
              </w:rPr>
              <w:t>REPARACION DE PALA CARGADORA Y BOBCAT</w:t>
            </w:r>
            <w:r w:rsidR="007471FA">
              <w:rPr>
                <w:rFonts w:ascii="Calibri" w:eastAsia="Times New Roman" w:hAnsi="Calibri" w:cs="Calibri"/>
                <w:b/>
                <w:bCs/>
                <w:sz w:val="20"/>
                <w:szCs w:val="20"/>
                <w:lang w:val="es-PA" w:eastAsia="es-PA"/>
              </w:rPr>
              <w:t xml:space="preserve"> ID Nº 333.033</w:t>
            </w:r>
          </w:p>
        </w:tc>
      </w:tr>
      <w:tr w:rsidR="004D1C71" w:rsidRPr="004D1C71" w14:paraId="49DDFFAD" w14:textId="77777777" w:rsidTr="004D1C71">
        <w:trPr>
          <w:trHeight w:val="300"/>
        </w:trPr>
        <w:tc>
          <w:tcPr>
            <w:tcW w:w="1122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D3F154" w14:textId="0C6292FD" w:rsidR="004D1C71" w:rsidRPr="0041741F" w:rsidRDefault="00093306" w:rsidP="004D1C71">
            <w:pPr>
              <w:spacing w:after="0" w:line="240" w:lineRule="auto"/>
              <w:jc w:val="center"/>
              <w:rPr>
                <w:rFonts w:ascii="Calibri" w:eastAsia="Times New Roman" w:hAnsi="Calibri" w:cs="Calibri"/>
                <w:color w:val="000000"/>
                <w:lang w:eastAsia="es-PA"/>
              </w:rPr>
            </w:pPr>
            <w:r>
              <w:rPr>
                <w:rFonts w:ascii="Calibri" w:eastAsia="Times New Roman" w:hAnsi="Calibri" w:cs="Calibri"/>
                <w:color w:val="000000"/>
                <w:lang w:eastAsia="es-PA"/>
              </w:rPr>
              <w:t>PALA CARGADORA CAT 924</w:t>
            </w:r>
            <w:r w:rsidR="00BE0D76">
              <w:rPr>
                <w:rFonts w:ascii="Calibri" w:eastAsia="Times New Roman" w:hAnsi="Calibri" w:cs="Calibri"/>
                <w:color w:val="000000"/>
                <w:lang w:eastAsia="es-PA"/>
              </w:rPr>
              <w:t xml:space="preserve"> – Monto Mínimo 50.000.000 Monto Máximo 100.000.000.-</w:t>
            </w:r>
          </w:p>
        </w:tc>
      </w:tr>
      <w:tr w:rsidR="004D1C71" w:rsidRPr="004D1C71" w14:paraId="140FF77D" w14:textId="77777777" w:rsidTr="00BC033A">
        <w:trPr>
          <w:trHeight w:val="1002"/>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31B0FCAA"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Ítem</w:t>
            </w:r>
          </w:p>
        </w:tc>
        <w:tc>
          <w:tcPr>
            <w:tcW w:w="1184" w:type="dxa"/>
            <w:tcBorders>
              <w:top w:val="nil"/>
              <w:left w:val="nil"/>
              <w:bottom w:val="single" w:sz="4" w:space="0" w:color="auto"/>
              <w:right w:val="single" w:sz="4" w:space="0" w:color="auto"/>
            </w:tcBorders>
            <w:shd w:val="clear" w:color="auto" w:fill="auto"/>
            <w:noWrap/>
            <w:vAlign w:val="bottom"/>
            <w:hideMark/>
          </w:tcPr>
          <w:p w14:paraId="6DD9D76D"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Código Catálogo</w:t>
            </w:r>
          </w:p>
        </w:tc>
        <w:tc>
          <w:tcPr>
            <w:tcW w:w="3739" w:type="dxa"/>
            <w:tcBorders>
              <w:top w:val="nil"/>
              <w:left w:val="nil"/>
              <w:bottom w:val="single" w:sz="4" w:space="0" w:color="auto"/>
              <w:right w:val="single" w:sz="4" w:space="0" w:color="auto"/>
            </w:tcBorders>
            <w:shd w:val="clear" w:color="auto" w:fill="auto"/>
            <w:noWrap/>
            <w:vAlign w:val="bottom"/>
            <w:hideMark/>
          </w:tcPr>
          <w:p w14:paraId="592A7059"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Descripción del Bien</w:t>
            </w:r>
          </w:p>
        </w:tc>
        <w:tc>
          <w:tcPr>
            <w:tcW w:w="1233" w:type="dxa"/>
            <w:tcBorders>
              <w:top w:val="nil"/>
              <w:left w:val="nil"/>
              <w:bottom w:val="single" w:sz="4" w:space="0" w:color="auto"/>
              <w:right w:val="single" w:sz="4" w:space="0" w:color="auto"/>
            </w:tcBorders>
            <w:shd w:val="clear" w:color="auto" w:fill="auto"/>
            <w:vAlign w:val="center"/>
            <w:hideMark/>
          </w:tcPr>
          <w:p w14:paraId="4C24FAFF" w14:textId="77777777" w:rsidR="004D1C71" w:rsidRPr="004D1C71" w:rsidRDefault="004D1C71" w:rsidP="004D1C71">
            <w:pPr>
              <w:spacing w:after="0" w:line="240" w:lineRule="auto"/>
              <w:jc w:val="center"/>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 de Medida</w:t>
            </w:r>
          </w:p>
        </w:tc>
        <w:tc>
          <w:tcPr>
            <w:tcW w:w="988" w:type="dxa"/>
            <w:tcBorders>
              <w:top w:val="nil"/>
              <w:left w:val="nil"/>
              <w:bottom w:val="single" w:sz="4" w:space="0" w:color="auto"/>
              <w:right w:val="single" w:sz="4" w:space="0" w:color="auto"/>
            </w:tcBorders>
            <w:shd w:val="clear" w:color="auto" w:fill="auto"/>
            <w:vAlign w:val="center"/>
            <w:hideMark/>
          </w:tcPr>
          <w:p w14:paraId="41BDDB5C" w14:textId="77777777" w:rsidR="004D1C71" w:rsidRPr="004D1C71" w:rsidRDefault="004D1C71" w:rsidP="004D1C71">
            <w:pPr>
              <w:spacing w:after="0" w:line="240" w:lineRule="auto"/>
              <w:jc w:val="center"/>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Presentación</w:t>
            </w:r>
          </w:p>
        </w:tc>
        <w:tc>
          <w:tcPr>
            <w:tcW w:w="722" w:type="dxa"/>
            <w:tcBorders>
              <w:top w:val="nil"/>
              <w:left w:val="nil"/>
              <w:bottom w:val="single" w:sz="4" w:space="0" w:color="auto"/>
              <w:right w:val="single" w:sz="4" w:space="0" w:color="auto"/>
            </w:tcBorders>
            <w:shd w:val="clear" w:color="auto" w:fill="auto"/>
            <w:noWrap/>
            <w:vAlign w:val="bottom"/>
            <w:hideMark/>
          </w:tcPr>
          <w:p w14:paraId="2B952048"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Cantidad</w:t>
            </w:r>
          </w:p>
        </w:tc>
        <w:tc>
          <w:tcPr>
            <w:tcW w:w="765" w:type="dxa"/>
            <w:tcBorders>
              <w:top w:val="nil"/>
              <w:left w:val="nil"/>
              <w:bottom w:val="single" w:sz="4" w:space="0" w:color="auto"/>
              <w:right w:val="single" w:sz="4" w:space="0" w:color="auto"/>
            </w:tcBorders>
            <w:shd w:val="clear" w:color="auto" w:fill="auto"/>
            <w:vAlign w:val="center"/>
          </w:tcPr>
          <w:p w14:paraId="1304250E" w14:textId="59AB3D03" w:rsidR="004D1C71" w:rsidRPr="004D1C71" w:rsidRDefault="004D1C71" w:rsidP="004D1C71">
            <w:pPr>
              <w:spacing w:after="0" w:line="240" w:lineRule="auto"/>
              <w:jc w:val="center"/>
              <w:rPr>
                <w:rFonts w:ascii="Calibri" w:eastAsia="Times New Roman" w:hAnsi="Calibri" w:cs="Calibri"/>
                <w:color w:val="000000"/>
                <w:sz w:val="16"/>
                <w:szCs w:val="16"/>
                <w:lang w:val="es-PA" w:eastAsia="es-PA"/>
              </w:rPr>
            </w:pPr>
          </w:p>
        </w:tc>
        <w:tc>
          <w:tcPr>
            <w:tcW w:w="672" w:type="dxa"/>
            <w:tcBorders>
              <w:top w:val="nil"/>
              <w:left w:val="nil"/>
              <w:bottom w:val="single" w:sz="4" w:space="0" w:color="auto"/>
              <w:right w:val="single" w:sz="4" w:space="0" w:color="auto"/>
            </w:tcBorders>
            <w:shd w:val="clear" w:color="auto" w:fill="auto"/>
            <w:vAlign w:val="center"/>
          </w:tcPr>
          <w:p w14:paraId="210E34B9" w14:textId="0170A65F" w:rsidR="004D1C71" w:rsidRPr="004D1C71" w:rsidRDefault="004D1C71" w:rsidP="004D1C71">
            <w:pPr>
              <w:spacing w:after="0" w:line="240" w:lineRule="auto"/>
              <w:jc w:val="center"/>
              <w:rPr>
                <w:rFonts w:ascii="Calibri" w:eastAsia="Times New Roman" w:hAnsi="Calibri" w:cs="Calibri"/>
                <w:color w:val="000000"/>
                <w:sz w:val="16"/>
                <w:szCs w:val="16"/>
                <w:lang w:val="es-PA" w:eastAsia="es-PA"/>
              </w:rPr>
            </w:pPr>
          </w:p>
        </w:tc>
        <w:tc>
          <w:tcPr>
            <w:tcW w:w="778" w:type="dxa"/>
            <w:tcBorders>
              <w:top w:val="nil"/>
              <w:left w:val="nil"/>
              <w:bottom w:val="single" w:sz="4" w:space="0" w:color="auto"/>
              <w:right w:val="single" w:sz="4" w:space="0" w:color="auto"/>
            </w:tcBorders>
            <w:shd w:val="clear" w:color="auto" w:fill="auto"/>
            <w:vAlign w:val="center"/>
          </w:tcPr>
          <w:p w14:paraId="39095E3F" w14:textId="5863A2FD" w:rsidR="004D1C71" w:rsidRPr="004D1C71" w:rsidRDefault="004D1C71" w:rsidP="004D1C71">
            <w:pPr>
              <w:spacing w:after="0" w:line="240" w:lineRule="auto"/>
              <w:jc w:val="center"/>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clear" w:color="auto" w:fill="auto"/>
            <w:vAlign w:val="center"/>
          </w:tcPr>
          <w:p w14:paraId="377163D7" w14:textId="00CD207A" w:rsidR="004D1C71" w:rsidRPr="004D1C71" w:rsidRDefault="004D1C71" w:rsidP="004D1C71">
            <w:pPr>
              <w:spacing w:after="0" w:line="240" w:lineRule="auto"/>
              <w:jc w:val="center"/>
              <w:rPr>
                <w:rFonts w:ascii="Calibri" w:eastAsia="Times New Roman" w:hAnsi="Calibri" w:cs="Calibri"/>
                <w:color w:val="000000"/>
                <w:sz w:val="16"/>
                <w:szCs w:val="16"/>
                <w:lang w:val="es-PA" w:eastAsia="es-PA"/>
              </w:rPr>
            </w:pPr>
          </w:p>
        </w:tc>
      </w:tr>
      <w:tr w:rsidR="0041741F" w:rsidRPr="004D1C71" w14:paraId="7AA61E7A" w14:textId="77777777" w:rsidTr="0041741F">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43963BB8"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1</w:t>
            </w:r>
          </w:p>
        </w:tc>
        <w:tc>
          <w:tcPr>
            <w:tcW w:w="1184" w:type="dxa"/>
            <w:vMerge w:val="restart"/>
            <w:tcBorders>
              <w:top w:val="single" w:sz="4" w:space="0" w:color="auto"/>
              <w:left w:val="nil"/>
              <w:right w:val="single" w:sz="4" w:space="0" w:color="auto"/>
            </w:tcBorders>
            <w:shd w:val="diagCross" w:color="D3D3D3" w:fill="auto"/>
            <w:noWrap/>
            <w:vAlign w:val="bottom"/>
          </w:tcPr>
          <w:p w14:paraId="757DDC5B" w14:textId="4F6C9A80" w:rsidR="0041741F" w:rsidRPr="004D1C71" w:rsidRDefault="00EC1F7E" w:rsidP="004D1C71">
            <w:pPr>
              <w:spacing w:after="0" w:line="240" w:lineRule="auto"/>
              <w:rPr>
                <w:rFonts w:ascii="Calibri" w:eastAsia="Times New Roman" w:hAnsi="Calibri" w:cs="Calibri"/>
                <w:color w:val="000000"/>
                <w:sz w:val="16"/>
                <w:szCs w:val="16"/>
                <w:lang w:val="es-PA" w:eastAsia="es-PA"/>
              </w:rPr>
            </w:pPr>
            <w:r>
              <w:t>78180201-001</w:t>
            </w:r>
          </w:p>
        </w:tc>
        <w:tc>
          <w:tcPr>
            <w:tcW w:w="3739" w:type="dxa"/>
            <w:tcBorders>
              <w:top w:val="nil"/>
              <w:left w:val="nil"/>
              <w:bottom w:val="single" w:sz="4" w:space="0" w:color="auto"/>
              <w:right w:val="single" w:sz="4" w:space="0" w:color="auto"/>
            </w:tcBorders>
            <w:shd w:val="diagCross" w:color="D3D3D3" w:fill="auto"/>
            <w:noWrap/>
            <w:vAlign w:val="bottom"/>
            <w:hideMark/>
          </w:tcPr>
          <w:p w14:paraId="787B7914" w14:textId="05126F15" w:rsidR="0041741F" w:rsidRPr="004D1C71" w:rsidRDefault="00093306"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REPARAR TRANSMISION KIT DE REPARO COMPLETO</w:t>
            </w:r>
          </w:p>
        </w:tc>
        <w:tc>
          <w:tcPr>
            <w:tcW w:w="1233" w:type="dxa"/>
            <w:tcBorders>
              <w:top w:val="nil"/>
              <w:left w:val="nil"/>
              <w:bottom w:val="single" w:sz="4" w:space="0" w:color="auto"/>
              <w:right w:val="single" w:sz="4" w:space="0" w:color="auto"/>
            </w:tcBorders>
            <w:shd w:val="diagCross" w:color="D3D3D3" w:fill="auto"/>
            <w:noWrap/>
            <w:vAlign w:val="bottom"/>
            <w:hideMark/>
          </w:tcPr>
          <w:p w14:paraId="33E0F55E"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hideMark/>
          </w:tcPr>
          <w:p w14:paraId="5831EFCA"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hideMark/>
          </w:tcPr>
          <w:p w14:paraId="0EC8EDA8"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4D51EE44"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5B2E954C"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25226259"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3323ACBA"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41741F" w:rsidRPr="004D1C71" w14:paraId="4B36F31A" w14:textId="77777777" w:rsidTr="0009330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51EC3664"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2</w:t>
            </w:r>
          </w:p>
        </w:tc>
        <w:tc>
          <w:tcPr>
            <w:tcW w:w="1184" w:type="dxa"/>
            <w:vMerge/>
            <w:tcBorders>
              <w:left w:val="nil"/>
              <w:right w:val="single" w:sz="4" w:space="0" w:color="auto"/>
            </w:tcBorders>
            <w:shd w:val="diagCross" w:color="D3D3D3" w:fill="auto"/>
            <w:noWrap/>
            <w:vAlign w:val="bottom"/>
          </w:tcPr>
          <w:p w14:paraId="6DEF6EC5" w14:textId="13297E35" w:rsidR="0041741F" w:rsidRPr="004D1C71" w:rsidRDefault="0041741F"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1579709B" w14:textId="3BB33BBB" w:rsidR="0041741F" w:rsidRPr="004D1C71" w:rsidRDefault="00093306"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COMBERTIDOR  (TORQUE)</w:t>
            </w:r>
          </w:p>
        </w:tc>
        <w:tc>
          <w:tcPr>
            <w:tcW w:w="1233" w:type="dxa"/>
            <w:tcBorders>
              <w:top w:val="nil"/>
              <w:left w:val="nil"/>
              <w:bottom w:val="single" w:sz="4" w:space="0" w:color="auto"/>
              <w:right w:val="single" w:sz="4" w:space="0" w:color="auto"/>
            </w:tcBorders>
            <w:shd w:val="diagCross" w:color="D3D3D3" w:fill="auto"/>
            <w:noWrap/>
            <w:vAlign w:val="bottom"/>
            <w:hideMark/>
          </w:tcPr>
          <w:p w14:paraId="6EE1B9A8"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hideMark/>
          </w:tcPr>
          <w:p w14:paraId="649C4995"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hideMark/>
          </w:tcPr>
          <w:p w14:paraId="5ABFB42A"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076FA3B3"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60E7C7D7"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36EA7DB0"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5CE4A912"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41741F" w:rsidRPr="004D1C71" w14:paraId="33299B52" w14:textId="77777777" w:rsidTr="007D2E1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161904F0"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3</w:t>
            </w:r>
          </w:p>
        </w:tc>
        <w:tc>
          <w:tcPr>
            <w:tcW w:w="1184" w:type="dxa"/>
            <w:vMerge/>
            <w:tcBorders>
              <w:left w:val="nil"/>
              <w:right w:val="single" w:sz="4" w:space="0" w:color="auto"/>
            </w:tcBorders>
            <w:shd w:val="diagCross" w:color="D3D3D3" w:fill="auto"/>
            <w:noWrap/>
            <w:vAlign w:val="bottom"/>
          </w:tcPr>
          <w:p w14:paraId="58DF3285" w14:textId="39DB7D76" w:rsidR="0041741F" w:rsidRPr="004D1C71" w:rsidRDefault="0041741F"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05A1EF2A" w14:textId="2B2A4A29" w:rsidR="0041741F" w:rsidRPr="004D1C71" w:rsidRDefault="00B63B89"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 xml:space="preserve">Cambio </w:t>
            </w:r>
            <w:r w:rsidR="00093306">
              <w:rPr>
                <w:rFonts w:ascii="Calibri" w:eastAsia="Times New Roman" w:hAnsi="Calibri" w:cs="Calibri"/>
                <w:color w:val="000000"/>
                <w:sz w:val="16"/>
                <w:szCs w:val="16"/>
                <w:lang w:val="es-PA" w:eastAsia="es-PA"/>
              </w:rPr>
              <w:t>SOLENOIDE</w:t>
            </w:r>
          </w:p>
        </w:tc>
        <w:tc>
          <w:tcPr>
            <w:tcW w:w="1233" w:type="dxa"/>
            <w:tcBorders>
              <w:top w:val="nil"/>
              <w:left w:val="nil"/>
              <w:bottom w:val="single" w:sz="4" w:space="0" w:color="auto"/>
              <w:right w:val="single" w:sz="4" w:space="0" w:color="auto"/>
            </w:tcBorders>
            <w:shd w:val="diagCross" w:color="D3D3D3" w:fill="auto"/>
            <w:noWrap/>
            <w:vAlign w:val="bottom"/>
            <w:hideMark/>
          </w:tcPr>
          <w:p w14:paraId="3060BF61"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hideMark/>
          </w:tcPr>
          <w:p w14:paraId="0A9AAAA8"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hideMark/>
          </w:tcPr>
          <w:p w14:paraId="6A91AE45" w14:textId="3C3DABA8" w:rsidR="0041741F" w:rsidRPr="004D1C71" w:rsidRDefault="00A95890"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71D77297"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71540FC7"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40EE2820"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0B861D95"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41741F" w:rsidRPr="004D1C71" w14:paraId="6B458AE7" w14:textId="77777777" w:rsidTr="007D2E1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5E38697C"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4</w:t>
            </w:r>
          </w:p>
        </w:tc>
        <w:tc>
          <w:tcPr>
            <w:tcW w:w="1184" w:type="dxa"/>
            <w:vMerge/>
            <w:tcBorders>
              <w:left w:val="nil"/>
              <w:right w:val="single" w:sz="4" w:space="0" w:color="auto"/>
            </w:tcBorders>
            <w:shd w:val="diagCross" w:color="D3D3D3" w:fill="auto"/>
            <w:noWrap/>
            <w:vAlign w:val="bottom"/>
          </w:tcPr>
          <w:p w14:paraId="3533ABF0" w14:textId="3468F946" w:rsidR="0041741F" w:rsidRPr="004D1C71" w:rsidRDefault="0041741F"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1A57F3A0" w14:textId="1CCDFBD1" w:rsidR="0041741F" w:rsidRPr="004D1C71" w:rsidRDefault="00093306"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JUEGO DE REPARO DE GOBERNAL DE ALTA</w:t>
            </w:r>
          </w:p>
        </w:tc>
        <w:tc>
          <w:tcPr>
            <w:tcW w:w="1233" w:type="dxa"/>
            <w:tcBorders>
              <w:top w:val="nil"/>
              <w:left w:val="nil"/>
              <w:bottom w:val="single" w:sz="4" w:space="0" w:color="auto"/>
              <w:right w:val="single" w:sz="4" w:space="0" w:color="auto"/>
            </w:tcBorders>
            <w:shd w:val="diagCross" w:color="D3D3D3" w:fill="auto"/>
            <w:noWrap/>
            <w:vAlign w:val="bottom"/>
            <w:hideMark/>
          </w:tcPr>
          <w:p w14:paraId="3B2A0802" w14:textId="04F868C2" w:rsidR="0041741F"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JUEGO</w:t>
            </w:r>
          </w:p>
        </w:tc>
        <w:tc>
          <w:tcPr>
            <w:tcW w:w="988" w:type="dxa"/>
            <w:tcBorders>
              <w:top w:val="nil"/>
              <w:left w:val="nil"/>
              <w:bottom w:val="single" w:sz="4" w:space="0" w:color="auto"/>
              <w:right w:val="single" w:sz="4" w:space="0" w:color="auto"/>
            </w:tcBorders>
            <w:shd w:val="diagCross" w:color="D3D3D3" w:fill="auto"/>
            <w:noWrap/>
            <w:vAlign w:val="bottom"/>
            <w:hideMark/>
          </w:tcPr>
          <w:p w14:paraId="5682081F" w14:textId="053607FD" w:rsidR="0041741F"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JUEGO</w:t>
            </w:r>
          </w:p>
        </w:tc>
        <w:tc>
          <w:tcPr>
            <w:tcW w:w="722" w:type="dxa"/>
            <w:tcBorders>
              <w:top w:val="nil"/>
              <w:left w:val="nil"/>
              <w:bottom w:val="single" w:sz="4" w:space="0" w:color="auto"/>
              <w:right w:val="single" w:sz="4" w:space="0" w:color="auto"/>
            </w:tcBorders>
            <w:shd w:val="diagCross" w:color="D3D3D3" w:fill="auto"/>
            <w:noWrap/>
            <w:vAlign w:val="bottom"/>
            <w:hideMark/>
          </w:tcPr>
          <w:p w14:paraId="557E6D78"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6E3A771F"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53F8DAFE"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0CF6307F"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5BAF3307"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41741F" w:rsidRPr="004D1C71" w14:paraId="2F930375" w14:textId="77777777" w:rsidTr="007D2E16">
        <w:trPr>
          <w:trHeight w:val="45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65EEA751"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5</w:t>
            </w:r>
          </w:p>
        </w:tc>
        <w:tc>
          <w:tcPr>
            <w:tcW w:w="1184" w:type="dxa"/>
            <w:vMerge/>
            <w:tcBorders>
              <w:left w:val="nil"/>
              <w:right w:val="single" w:sz="4" w:space="0" w:color="auto"/>
            </w:tcBorders>
            <w:shd w:val="diagCross" w:color="D3D3D3" w:fill="auto"/>
            <w:noWrap/>
            <w:vAlign w:val="bottom"/>
          </w:tcPr>
          <w:p w14:paraId="0F95C1BE" w14:textId="3A2FD15D" w:rsidR="0041741F" w:rsidRPr="004D1C71" w:rsidRDefault="0041741F"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vAlign w:val="center"/>
          </w:tcPr>
          <w:p w14:paraId="7F365E67" w14:textId="3524BD40" w:rsidR="0041741F" w:rsidRPr="004D1C71" w:rsidRDefault="00B17740"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 xml:space="preserve">CAMBIO  DE </w:t>
            </w:r>
            <w:r w:rsidR="007471FA">
              <w:rPr>
                <w:rFonts w:ascii="Calibri" w:eastAsia="Times New Roman" w:hAnsi="Calibri" w:cs="Calibri"/>
                <w:color w:val="000000"/>
                <w:sz w:val="16"/>
                <w:szCs w:val="16"/>
                <w:lang w:val="es-PA" w:eastAsia="es-PA"/>
              </w:rPr>
              <w:t>PICO INYECTOR</w:t>
            </w:r>
          </w:p>
        </w:tc>
        <w:tc>
          <w:tcPr>
            <w:tcW w:w="1233" w:type="dxa"/>
            <w:tcBorders>
              <w:top w:val="nil"/>
              <w:left w:val="nil"/>
              <w:bottom w:val="single" w:sz="4" w:space="0" w:color="auto"/>
              <w:right w:val="single" w:sz="4" w:space="0" w:color="auto"/>
            </w:tcBorders>
            <w:shd w:val="diagCross" w:color="D3D3D3" w:fill="auto"/>
            <w:noWrap/>
            <w:vAlign w:val="bottom"/>
            <w:hideMark/>
          </w:tcPr>
          <w:p w14:paraId="63D08117"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hideMark/>
          </w:tcPr>
          <w:p w14:paraId="50F529F1"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hideMark/>
          </w:tcPr>
          <w:p w14:paraId="6856F38A" w14:textId="077277D5" w:rsidR="0041741F" w:rsidRPr="004D1C71" w:rsidRDefault="00A95890"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6AC9F209"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60573B9A"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0D96785D"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60942D19"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41741F" w:rsidRPr="004D1C71" w14:paraId="2E0B6D00" w14:textId="77777777" w:rsidTr="007D2E1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35F85E25"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6</w:t>
            </w:r>
          </w:p>
        </w:tc>
        <w:tc>
          <w:tcPr>
            <w:tcW w:w="1184" w:type="dxa"/>
            <w:vMerge/>
            <w:tcBorders>
              <w:left w:val="nil"/>
              <w:right w:val="single" w:sz="4" w:space="0" w:color="auto"/>
            </w:tcBorders>
            <w:shd w:val="diagCross" w:color="D3D3D3" w:fill="auto"/>
            <w:noWrap/>
            <w:vAlign w:val="bottom"/>
          </w:tcPr>
          <w:p w14:paraId="14408597" w14:textId="577FBBF1" w:rsidR="0041741F" w:rsidRPr="004D1C71" w:rsidRDefault="0041741F"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0A51A4A9" w14:textId="3BEA9F19" w:rsidR="0041741F"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PARTE HIDRAULICA COMPLETO</w:t>
            </w:r>
          </w:p>
        </w:tc>
        <w:tc>
          <w:tcPr>
            <w:tcW w:w="1233" w:type="dxa"/>
            <w:tcBorders>
              <w:top w:val="nil"/>
              <w:left w:val="nil"/>
              <w:bottom w:val="single" w:sz="4" w:space="0" w:color="auto"/>
              <w:right w:val="single" w:sz="4" w:space="0" w:color="auto"/>
            </w:tcBorders>
            <w:shd w:val="diagCross" w:color="D3D3D3" w:fill="auto"/>
            <w:noWrap/>
            <w:vAlign w:val="bottom"/>
            <w:hideMark/>
          </w:tcPr>
          <w:p w14:paraId="7926A0B6"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hideMark/>
          </w:tcPr>
          <w:p w14:paraId="59F06498"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hideMark/>
          </w:tcPr>
          <w:p w14:paraId="76500C6F"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77F9E9C5"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498A16B0"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51953BF9"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652A97B8"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41741F" w:rsidRPr="004D1C71" w14:paraId="7684F716" w14:textId="77777777" w:rsidTr="007D2E1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076155D8"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7</w:t>
            </w:r>
          </w:p>
        </w:tc>
        <w:tc>
          <w:tcPr>
            <w:tcW w:w="1184" w:type="dxa"/>
            <w:vMerge/>
            <w:tcBorders>
              <w:left w:val="nil"/>
              <w:right w:val="single" w:sz="4" w:space="0" w:color="auto"/>
            </w:tcBorders>
            <w:shd w:val="diagCross" w:color="D3D3D3" w:fill="auto"/>
            <w:noWrap/>
            <w:vAlign w:val="bottom"/>
          </w:tcPr>
          <w:p w14:paraId="3C2705D4" w14:textId="5A5A009D" w:rsidR="0041741F" w:rsidRPr="004D1C71" w:rsidRDefault="0041741F"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40175EFF" w14:textId="32E64452" w:rsidR="0041741F"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CILINDRO DE VOLTEO</w:t>
            </w:r>
          </w:p>
        </w:tc>
        <w:tc>
          <w:tcPr>
            <w:tcW w:w="1233" w:type="dxa"/>
            <w:tcBorders>
              <w:top w:val="nil"/>
              <w:left w:val="nil"/>
              <w:bottom w:val="single" w:sz="4" w:space="0" w:color="auto"/>
              <w:right w:val="single" w:sz="4" w:space="0" w:color="auto"/>
            </w:tcBorders>
            <w:shd w:val="diagCross" w:color="D3D3D3" w:fill="auto"/>
            <w:noWrap/>
            <w:vAlign w:val="bottom"/>
            <w:hideMark/>
          </w:tcPr>
          <w:p w14:paraId="5BA43354"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hideMark/>
          </w:tcPr>
          <w:p w14:paraId="4551FD6D"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hideMark/>
          </w:tcPr>
          <w:p w14:paraId="75740541" w14:textId="3C9D2339" w:rsidR="0041741F" w:rsidRPr="004D1C71" w:rsidRDefault="00A95890"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7EFA7377"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692C88F3"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6C8EC1B1"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3BA9A753"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41741F" w:rsidRPr="004D1C71" w14:paraId="32B9544D" w14:textId="77777777" w:rsidTr="007D2E1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66080252"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8</w:t>
            </w:r>
          </w:p>
        </w:tc>
        <w:tc>
          <w:tcPr>
            <w:tcW w:w="1184" w:type="dxa"/>
            <w:vMerge/>
            <w:tcBorders>
              <w:left w:val="nil"/>
              <w:right w:val="single" w:sz="4" w:space="0" w:color="auto"/>
            </w:tcBorders>
            <w:shd w:val="diagCross" w:color="D3D3D3" w:fill="auto"/>
            <w:noWrap/>
            <w:vAlign w:val="bottom"/>
          </w:tcPr>
          <w:p w14:paraId="5C4E0364" w14:textId="49D66EBC" w:rsidR="0041741F" w:rsidRPr="004D1C71" w:rsidRDefault="0041741F"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37E4F9FB" w14:textId="7C20E3AB" w:rsidR="0041741F"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CILINDRO DE DIRECCION</w:t>
            </w:r>
          </w:p>
        </w:tc>
        <w:tc>
          <w:tcPr>
            <w:tcW w:w="1233" w:type="dxa"/>
            <w:tcBorders>
              <w:top w:val="nil"/>
              <w:left w:val="nil"/>
              <w:bottom w:val="single" w:sz="4" w:space="0" w:color="auto"/>
              <w:right w:val="single" w:sz="4" w:space="0" w:color="auto"/>
            </w:tcBorders>
            <w:shd w:val="diagCross" w:color="D3D3D3" w:fill="auto"/>
            <w:noWrap/>
            <w:vAlign w:val="bottom"/>
            <w:hideMark/>
          </w:tcPr>
          <w:p w14:paraId="6656E62D"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hideMark/>
          </w:tcPr>
          <w:p w14:paraId="2EC93DF1"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hideMark/>
          </w:tcPr>
          <w:p w14:paraId="795A081C" w14:textId="56A5F3A4" w:rsidR="0041741F" w:rsidRPr="004D1C71" w:rsidRDefault="00A95890"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0DF617E8"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34FFCAF7"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541A3B99"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0D6D3C92"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7471FA" w:rsidRPr="004D1C71" w14:paraId="2ABACF0C" w14:textId="77777777" w:rsidTr="007D2E1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tcPr>
          <w:p w14:paraId="0B7F98D8" w14:textId="1F86DB65" w:rsidR="007471FA" w:rsidRPr="004D1C71" w:rsidRDefault="00A95890"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9</w:t>
            </w:r>
          </w:p>
        </w:tc>
        <w:tc>
          <w:tcPr>
            <w:tcW w:w="1184" w:type="dxa"/>
            <w:vMerge/>
            <w:tcBorders>
              <w:left w:val="nil"/>
              <w:right w:val="single" w:sz="4" w:space="0" w:color="auto"/>
            </w:tcBorders>
            <w:shd w:val="diagCross" w:color="D3D3D3" w:fill="auto"/>
            <w:noWrap/>
            <w:vAlign w:val="bottom"/>
          </w:tcPr>
          <w:p w14:paraId="39174766"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4D1ADEFC" w14:textId="4F6FCFB5"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CILINDRO DE LEVANTE</w:t>
            </w:r>
          </w:p>
        </w:tc>
        <w:tc>
          <w:tcPr>
            <w:tcW w:w="1233" w:type="dxa"/>
            <w:tcBorders>
              <w:top w:val="nil"/>
              <w:left w:val="nil"/>
              <w:bottom w:val="single" w:sz="4" w:space="0" w:color="auto"/>
              <w:right w:val="single" w:sz="4" w:space="0" w:color="auto"/>
            </w:tcBorders>
            <w:shd w:val="diagCross" w:color="D3D3D3" w:fill="auto"/>
            <w:noWrap/>
            <w:vAlign w:val="bottom"/>
          </w:tcPr>
          <w:p w14:paraId="1AE9359A" w14:textId="0F8034C3"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tcPr>
          <w:p w14:paraId="7FBA166E" w14:textId="4474E6CB"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tcPr>
          <w:p w14:paraId="20FB70B9" w14:textId="621A2192" w:rsidR="007471FA" w:rsidRPr="004D1C71" w:rsidRDefault="00A95890"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tcPr>
          <w:p w14:paraId="69203F4C"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672" w:type="dxa"/>
            <w:tcBorders>
              <w:top w:val="nil"/>
              <w:left w:val="nil"/>
              <w:bottom w:val="single" w:sz="4" w:space="0" w:color="auto"/>
              <w:right w:val="single" w:sz="4" w:space="0" w:color="auto"/>
            </w:tcBorders>
            <w:shd w:val="diagCross" w:color="D3D3D3" w:fill="auto"/>
            <w:noWrap/>
            <w:vAlign w:val="bottom"/>
          </w:tcPr>
          <w:p w14:paraId="15293B80"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778" w:type="dxa"/>
            <w:tcBorders>
              <w:top w:val="nil"/>
              <w:left w:val="nil"/>
              <w:bottom w:val="single" w:sz="4" w:space="0" w:color="auto"/>
              <w:right w:val="single" w:sz="4" w:space="0" w:color="auto"/>
            </w:tcBorders>
            <w:shd w:val="diagCross" w:color="D3D3D3" w:fill="auto"/>
            <w:noWrap/>
            <w:vAlign w:val="bottom"/>
          </w:tcPr>
          <w:p w14:paraId="69DC5EC3"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diagCross" w:color="D3D3D3" w:fill="auto"/>
            <w:noWrap/>
            <w:vAlign w:val="bottom"/>
          </w:tcPr>
          <w:p w14:paraId="462C40B2"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r>
      <w:tr w:rsidR="007471FA" w:rsidRPr="004D1C71" w14:paraId="5AC21A1E" w14:textId="77777777" w:rsidTr="007D2E1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tcPr>
          <w:p w14:paraId="48B21773" w14:textId="139B871D" w:rsidR="007471FA" w:rsidRPr="004D1C71" w:rsidRDefault="00A95890"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10</w:t>
            </w:r>
          </w:p>
        </w:tc>
        <w:tc>
          <w:tcPr>
            <w:tcW w:w="1184" w:type="dxa"/>
            <w:vMerge/>
            <w:tcBorders>
              <w:left w:val="nil"/>
              <w:right w:val="single" w:sz="4" w:space="0" w:color="auto"/>
            </w:tcBorders>
            <w:shd w:val="diagCross" w:color="D3D3D3" w:fill="auto"/>
            <w:noWrap/>
            <w:vAlign w:val="bottom"/>
          </w:tcPr>
          <w:p w14:paraId="733A6693"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227E0067" w14:textId="0F4B00AC"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JUEGO DE REPARO DE PERNO CENTRAL DE GIROS</w:t>
            </w:r>
          </w:p>
        </w:tc>
        <w:tc>
          <w:tcPr>
            <w:tcW w:w="1233" w:type="dxa"/>
            <w:tcBorders>
              <w:top w:val="nil"/>
              <w:left w:val="nil"/>
              <w:bottom w:val="single" w:sz="4" w:space="0" w:color="auto"/>
              <w:right w:val="single" w:sz="4" w:space="0" w:color="auto"/>
            </w:tcBorders>
            <w:shd w:val="diagCross" w:color="D3D3D3" w:fill="auto"/>
            <w:noWrap/>
            <w:vAlign w:val="bottom"/>
          </w:tcPr>
          <w:p w14:paraId="56E23194" w14:textId="0660B3EE"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JUEGO</w:t>
            </w:r>
          </w:p>
        </w:tc>
        <w:tc>
          <w:tcPr>
            <w:tcW w:w="988" w:type="dxa"/>
            <w:tcBorders>
              <w:top w:val="nil"/>
              <w:left w:val="nil"/>
              <w:bottom w:val="single" w:sz="4" w:space="0" w:color="auto"/>
              <w:right w:val="single" w:sz="4" w:space="0" w:color="auto"/>
            </w:tcBorders>
            <w:shd w:val="diagCross" w:color="D3D3D3" w:fill="auto"/>
            <w:noWrap/>
            <w:vAlign w:val="bottom"/>
          </w:tcPr>
          <w:p w14:paraId="3E94E384" w14:textId="129F5A87"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JUEGO</w:t>
            </w:r>
          </w:p>
        </w:tc>
        <w:tc>
          <w:tcPr>
            <w:tcW w:w="722" w:type="dxa"/>
            <w:tcBorders>
              <w:top w:val="nil"/>
              <w:left w:val="nil"/>
              <w:bottom w:val="single" w:sz="4" w:space="0" w:color="auto"/>
              <w:right w:val="single" w:sz="4" w:space="0" w:color="auto"/>
            </w:tcBorders>
            <w:shd w:val="diagCross" w:color="D3D3D3" w:fill="auto"/>
            <w:noWrap/>
            <w:vAlign w:val="bottom"/>
          </w:tcPr>
          <w:p w14:paraId="70E9163E" w14:textId="4B659203"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tcPr>
          <w:p w14:paraId="390739D1"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672" w:type="dxa"/>
            <w:tcBorders>
              <w:top w:val="nil"/>
              <w:left w:val="nil"/>
              <w:bottom w:val="single" w:sz="4" w:space="0" w:color="auto"/>
              <w:right w:val="single" w:sz="4" w:space="0" w:color="auto"/>
            </w:tcBorders>
            <w:shd w:val="diagCross" w:color="D3D3D3" w:fill="auto"/>
            <w:noWrap/>
            <w:vAlign w:val="bottom"/>
          </w:tcPr>
          <w:p w14:paraId="6541D2FA"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778" w:type="dxa"/>
            <w:tcBorders>
              <w:top w:val="nil"/>
              <w:left w:val="nil"/>
              <w:bottom w:val="single" w:sz="4" w:space="0" w:color="auto"/>
              <w:right w:val="single" w:sz="4" w:space="0" w:color="auto"/>
            </w:tcBorders>
            <w:shd w:val="diagCross" w:color="D3D3D3" w:fill="auto"/>
            <w:noWrap/>
            <w:vAlign w:val="bottom"/>
          </w:tcPr>
          <w:p w14:paraId="2947A8AC"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diagCross" w:color="D3D3D3" w:fill="auto"/>
            <w:noWrap/>
            <w:vAlign w:val="bottom"/>
          </w:tcPr>
          <w:p w14:paraId="3D1E9EE2"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r>
      <w:tr w:rsidR="007471FA" w:rsidRPr="004D1C71" w14:paraId="6B429DE9" w14:textId="77777777" w:rsidTr="007D2E1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tcPr>
          <w:p w14:paraId="2BCCBBBB" w14:textId="509B19B5" w:rsidR="007471FA" w:rsidRPr="004D1C71" w:rsidRDefault="00A95890"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11</w:t>
            </w:r>
          </w:p>
        </w:tc>
        <w:tc>
          <w:tcPr>
            <w:tcW w:w="1184" w:type="dxa"/>
            <w:vMerge/>
            <w:tcBorders>
              <w:left w:val="nil"/>
              <w:right w:val="single" w:sz="4" w:space="0" w:color="auto"/>
            </w:tcBorders>
            <w:shd w:val="diagCross" w:color="D3D3D3" w:fill="auto"/>
            <w:noWrap/>
            <w:vAlign w:val="bottom"/>
          </w:tcPr>
          <w:p w14:paraId="684AC2A2"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1719A88E" w14:textId="59B4539C"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TRABAJOS DE TRONERIA</w:t>
            </w:r>
          </w:p>
        </w:tc>
        <w:tc>
          <w:tcPr>
            <w:tcW w:w="1233" w:type="dxa"/>
            <w:tcBorders>
              <w:top w:val="nil"/>
              <w:left w:val="nil"/>
              <w:bottom w:val="single" w:sz="4" w:space="0" w:color="auto"/>
              <w:right w:val="single" w:sz="4" w:space="0" w:color="auto"/>
            </w:tcBorders>
            <w:shd w:val="diagCross" w:color="D3D3D3" w:fill="auto"/>
            <w:noWrap/>
            <w:vAlign w:val="bottom"/>
          </w:tcPr>
          <w:p w14:paraId="4E64120C" w14:textId="75F86960"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tcPr>
          <w:p w14:paraId="7015349E" w14:textId="55EF82AE"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tcPr>
          <w:p w14:paraId="78907E91" w14:textId="60754252"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tcPr>
          <w:p w14:paraId="5A54738A"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672" w:type="dxa"/>
            <w:tcBorders>
              <w:top w:val="nil"/>
              <w:left w:val="nil"/>
              <w:bottom w:val="single" w:sz="4" w:space="0" w:color="auto"/>
              <w:right w:val="single" w:sz="4" w:space="0" w:color="auto"/>
            </w:tcBorders>
            <w:shd w:val="diagCross" w:color="D3D3D3" w:fill="auto"/>
            <w:noWrap/>
            <w:vAlign w:val="bottom"/>
          </w:tcPr>
          <w:p w14:paraId="74E16081"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778" w:type="dxa"/>
            <w:tcBorders>
              <w:top w:val="nil"/>
              <w:left w:val="nil"/>
              <w:bottom w:val="single" w:sz="4" w:space="0" w:color="auto"/>
              <w:right w:val="single" w:sz="4" w:space="0" w:color="auto"/>
            </w:tcBorders>
            <w:shd w:val="diagCross" w:color="D3D3D3" w:fill="auto"/>
            <w:noWrap/>
            <w:vAlign w:val="bottom"/>
          </w:tcPr>
          <w:p w14:paraId="054019DF"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diagCross" w:color="D3D3D3" w:fill="auto"/>
            <w:noWrap/>
            <w:vAlign w:val="bottom"/>
          </w:tcPr>
          <w:p w14:paraId="072D2DCC"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r>
      <w:tr w:rsidR="007471FA" w:rsidRPr="004D1C71" w14:paraId="549B024E" w14:textId="77777777" w:rsidTr="007D2E1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tcPr>
          <w:p w14:paraId="19EFFB4A" w14:textId="69361B1B" w:rsidR="007471FA" w:rsidRPr="004D1C71" w:rsidRDefault="00A95890"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12</w:t>
            </w:r>
          </w:p>
        </w:tc>
        <w:tc>
          <w:tcPr>
            <w:tcW w:w="1184" w:type="dxa"/>
            <w:vMerge/>
            <w:tcBorders>
              <w:left w:val="nil"/>
              <w:right w:val="single" w:sz="4" w:space="0" w:color="auto"/>
            </w:tcBorders>
            <w:shd w:val="diagCross" w:color="D3D3D3" w:fill="auto"/>
            <w:noWrap/>
            <w:vAlign w:val="bottom"/>
          </w:tcPr>
          <w:p w14:paraId="2687FC82"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49EECAA9" w14:textId="0D7E4053"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PARTE ELECTRICA</w:t>
            </w:r>
          </w:p>
        </w:tc>
        <w:tc>
          <w:tcPr>
            <w:tcW w:w="1233" w:type="dxa"/>
            <w:tcBorders>
              <w:top w:val="nil"/>
              <w:left w:val="nil"/>
              <w:bottom w:val="single" w:sz="4" w:space="0" w:color="auto"/>
              <w:right w:val="single" w:sz="4" w:space="0" w:color="auto"/>
            </w:tcBorders>
            <w:shd w:val="diagCross" w:color="D3D3D3" w:fill="auto"/>
            <w:noWrap/>
            <w:vAlign w:val="bottom"/>
          </w:tcPr>
          <w:p w14:paraId="68E1A184" w14:textId="3F765F48"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tcPr>
          <w:p w14:paraId="32FE22EA" w14:textId="3B3230A9"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tcPr>
          <w:p w14:paraId="5A8E3C4E" w14:textId="0F81A5A1" w:rsidR="007471FA" w:rsidRPr="004D1C71" w:rsidRDefault="007471FA"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tcPr>
          <w:p w14:paraId="1DAC5940"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672" w:type="dxa"/>
            <w:tcBorders>
              <w:top w:val="nil"/>
              <w:left w:val="nil"/>
              <w:bottom w:val="single" w:sz="4" w:space="0" w:color="auto"/>
              <w:right w:val="single" w:sz="4" w:space="0" w:color="auto"/>
            </w:tcBorders>
            <w:shd w:val="diagCross" w:color="D3D3D3" w:fill="auto"/>
            <w:noWrap/>
            <w:vAlign w:val="bottom"/>
          </w:tcPr>
          <w:p w14:paraId="77E8A8B7"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778" w:type="dxa"/>
            <w:tcBorders>
              <w:top w:val="nil"/>
              <w:left w:val="nil"/>
              <w:bottom w:val="single" w:sz="4" w:space="0" w:color="auto"/>
              <w:right w:val="single" w:sz="4" w:space="0" w:color="auto"/>
            </w:tcBorders>
            <w:shd w:val="diagCross" w:color="D3D3D3" w:fill="auto"/>
            <w:noWrap/>
            <w:vAlign w:val="bottom"/>
          </w:tcPr>
          <w:p w14:paraId="339D64B9"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diagCross" w:color="D3D3D3" w:fill="auto"/>
            <w:noWrap/>
            <w:vAlign w:val="bottom"/>
          </w:tcPr>
          <w:p w14:paraId="382DEAF1" w14:textId="77777777" w:rsidR="007471FA" w:rsidRPr="004D1C71" w:rsidRDefault="007471FA" w:rsidP="004D1C71">
            <w:pPr>
              <w:spacing w:after="0" w:line="240" w:lineRule="auto"/>
              <w:rPr>
                <w:rFonts w:ascii="Calibri" w:eastAsia="Times New Roman" w:hAnsi="Calibri" w:cs="Calibri"/>
                <w:color w:val="000000"/>
                <w:sz w:val="16"/>
                <w:szCs w:val="16"/>
                <w:lang w:val="es-PA" w:eastAsia="es-PA"/>
              </w:rPr>
            </w:pPr>
          </w:p>
        </w:tc>
      </w:tr>
      <w:tr w:rsidR="0041741F" w:rsidRPr="004D1C71" w14:paraId="205D7A74" w14:textId="77777777" w:rsidTr="007D2E1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0AE3EEB5" w14:textId="25634DF6" w:rsidR="0041741F" w:rsidRPr="004D1C71" w:rsidRDefault="00A95890"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13</w:t>
            </w:r>
          </w:p>
        </w:tc>
        <w:tc>
          <w:tcPr>
            <w:tcW w:w="1184" w:type="dxa"/>
            <w:vMerge/>
            <w:tcBorders>
              <w:left w:val="nil"/>
              <w:right w:val="single" w:sz="4" w:space="0" w:color="auto"/>
            </w:tcBorders>
            <w:shd w:val="diagCross" w:color="D3D3D3" w:fill="auto"/>
            <w:noWrap/>
            <w:vAlign w:val="bottom"/>
          </w:tcPr>
          <w:p w14:paraId="65495C56" w14:textId="42630B1F" w:rsidR="0041741F" w:rsidRPr="004D1C71" w:rsidRDefault="0041741F"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4A682D21" w14:textId="5E0FC1D9" w:rsidR="0041741F" w:rsidRPr="004D1C71" w:rsidRDefault="00B63B89"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 xml:space="preserve"> Cambio de </w:t>
            </w:r>
            <w:r w:rsidR="007C032B">
              <w:rPr>
                <w:rFonts w:ascii="Calibri" w:eastAsia="Times New Roman" w:hAnsi="Calibri" w:cs="Calibri"/>
                <w:color w:val="000000"/>
                <w:sz w:val="16"/>
                <w:szCs w:val="16"/>
                <w:lang w:val="es-PA" w:eastAsia="es-PA"/>
              </w:rPr>
              <w:t>LUBRICANTES  para MOTOR</w:t>
            </w:r>
          </w:p>
        </w:tc>
        <w:tc>
          <w:tcPr>
            <w:tcW w:w="1233" w:type="dxa"/>
            <w:tcBorders>
              <w:top w:val="nil"/>
              <w:left w:val="nil"/>
              <w:bottom w:val="single" w:sz="4" w:space="0" w:color="auto"/>
              <w:right w:val="single" w:sz="4" w:space="0" w:color="auto"/>
            </w:tcBorders>
            <w:shd w:val="diagCross" w:color="D3D3D3" w:fill="auto"/>
            <w:noWrap/>
            <w:vAlign w:val="bottom"/>
            <w:hideMark/>
          </w:tcPr>
          <w:p w14:paraId="19981552" w14:textId="736FFB63" w:rsidR="0041741F" w:rsidRPr="004D1C71"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litros</w:t>
            </w:r>
          </w:p>
        </w:tc>
        <w:tc>
          <w:tcPr>
            <w:tcW w:w="988" w:type="dxa"/>
            <w:tcBorders>
              <w:top w:val="nil"/>
              <w:left w:val="nil"/>
              <w:bottom w:val="single" w:sz="4" w:space="0" w:color="auto"/>
              <w:right w:val="single" w:sz="4" w:space="0" w:color="auto"/>
            </w:tcBorders>
            <w:shd w:val="diagCross" w:color="D3D3D3" w:fill="auto"/>
            <w:noWrap/>
            <w:vAlign w:val="bottom"/>
            <w:hideMark/>
          </w:tcPr>
          <w:p w14:paraId="7A76A574" w14:textId="2A0BF74F" w:rsidR="0041741F" w:rsidRPr="004D1C71"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litros</w:t>
            </w:r>
          </w:p>
        </w:tc>
        <w:tc>
          <w:tcPr>
            <w:tcW w:w="722" w:type="dxa"/>
            <w:tcBorders>
              <w:top w:val="nil"/>
              <w:left w:val="nil"/>
              <w:bottom w:val="single" w:sz="4" w:space="0" w:color="auto"/>
              <w:right w:val="single" w:sz="4" w:space="0" w:color="auto"/>
            </w:tcBorders>
            <w:shd w:val="diagCross" w:color="D3D3D3" w:fill="auto"/>
            <w:noWrap/>
            <w:vAlign w:val="bottom"/>
            <w:hideMark/>
          </w:tcPr>
          <w:p w14:paraId="34B65BF6"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52F2B9EB"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44D34623"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7836776A"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5C902161" w14:textId="77777777" w:rsidR="0041741F" w:rsidRPr="004D1C71" w:rsidRDefault="0041741F"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7C032B" w:rsidRPr="004D1C71" w14:paraId="6B977239" w14:textId="77777777" w:rsidTr="007D2E1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tcPr>
          <w:p w14:paraId="5545F672" w14:textId="77777777" w:rsidR="007C032B" w:rsidRDefault="007C032B" w:rsidP="004D1C71">
            <w:pPr>
              <w:spacing w:after="0" w:line="240" w:lineRule="auto"/>
              <w:rPr>
                <w:rFonts w:ascii="Calibri" w:eastAsia="Times New Roman" w:hAnsi="Calibri" w:cs="Calibri"/>
                <w:color w:val="000000"/>
                <w:sz w:val="16"/>
                <w:szCs w:val="16"/>
                <w:lang w:val="es-PA" w:eastAsia="es-PA"/>
              </w:rPr>
            </w:pPr>
          </w:p>
        </w:tc>
        <w:tc>
          <w:tcPr>
            <w:tcW w:w="1184" w:type="dxa"/>
            <w:tcBorders>
              <w:left w:val="nil"/>
              <w:right w:val="single" w:sz="4" w:space="0" w:color="auto"/>
            </w:tcBorders>
            <w:shd w:val="diagCross" w:color="D3D3D3" w:fill="auto"/>
            <w:noWrap/>
            <w:vAlign w:val="bottom"/>
          </w:tcPr>
          <w:p w14:paraId="780C5A83"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0CF95166" w14:textId="22B714F4" w:rsidR="007C032B" w:rsidRDefault="00B63B89"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 xml:space="preserve"> Cambio </w:t>
            </w:r>
            <w:r w:rsidR="007C032B">
              <w:rPr>
                <w:rFonts w:ascii="Calibri" w:eastAsia="Times New Roman" w:hAnsi="Calibri" w:cs="Calibri"/>
                <w:color w:val="000000"/>
                <w:sz w:val="16"/>
                <w:szCs w:val="16"/>
                <w:lang w:val="es-PA" w:eastAsia="es-PA"/>
              </w:rPr>
              <w:t>LUBRICANTES  para  HIDRAULICO</w:t>
            </w:r>
          </w:p>
        </w:tc>
        <w:tc>
          <w:tcPr>
            <w:tcW w:w="1233" w:type="dxa"/>
            <w:tcBorders>
              <w:top w:val="nil"/>
              <w:left w:val="nil"/>
              <w:bottom w:val="single" w:sz="4" w:space="0" w:color="auto"/>
              <w:right w:val="single" w:sz="4" w:space="0" w:color="auto"/>
            </w:tcBorders>
            <w:shd w:val="diagCross" w:color="D3D3D3" w:fill="auto"/>
            <w:noWrap/>
            <w:vAlign w:val="bottom"/>
          </w:tcPr>
          <w:p w14:paraId="53B468A1" w14:textId="095FCC9C" w:rsidR="007C032B"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litros</w:t>
            </w:r>
          </w:p>
        </w:tc>
        <w:tc>
          <w:tcPr>
            <w:tcW w:w="988" w:type="dxa"/>
            <w:tcBorders>
              <w:top w:val="nil"/>
              <w:left w:val="nil"/>
              <w:bottom w:val="single" w:sz="4" w:space="0" w:color="auto"/>
              <w:right w:val="single" w:sz="4" w:space="0" w:color="auto"/>
            </w:tcBorders>
            <w:shd w:val="diagCross" w:color="D3D3D3" w:fill="auto"/>
            <w:noWrap/>
            <w:vAlign w:val="bottom"/>
          </w:tcPr>
          <w:p w14:paraId="4B1ED9A1" w14:textId="3B393EE9" w:rsidR="007C032B"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litros</w:t>
            </w:r>
          </w:p>
        </w:tc>
        <w:tc>
          <w:tcPr>
            <w:tcW w:w="722" w:type="dxa"/>
            <w:tcBorders>
              <w:top w:val="nil"/>
              <w:left w:val="nil"/>
              <w:bottom w:val="single" w:sz="4" w:space="0" w:color="auto"/>
              <w:right w:val="single" w:sz="4" w:space="0" w:color="auto"/>
            </w:tcBorders>
            <w:shd w:val="diagCross" w:color="D3D3D3" w:fill="auto"/>
            <w:noWrap/>
            <w:vAlign w:val="bottom"/>
          </w:tcPr>
          <w:p w14:paraId="798FD9F7" w14:textId="1E2F3A00" w:rsidR="007C032B" w:rsidRPr="004D1C71"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tcPr>
          <w:p w14:paraId="1EA9C8D3"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672" w:type="dxa"/>
            <w:tcBorders>
              <w:top w:val="nil"/>
              <w:left w:val="nil"/>
              <w:bottom w:val="single" w:sz="4" w:space="0" w:color="auto"/>
              <w:right w:val="single" w:sz="4" w:space="0" w:color="auto"/>
            </w:tcBorders>
            <w:shd w:val="diagCross" w:color="D3D3D3" w:fill="auto"/>
            <w:noWrap/>
            <w:vAlign w:val="bottom"/>
          </w:tcPr>
          <w:p w14:paraId="728A164C"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778" w:type="dxa"/>
            <w:tcBorders>
              <w:top w:val="nil"/>
              <w:left w:val="nil"/>
              <w:bottom w:val="single" w:sz="4" w:space="0" w:color="auto"/>
              <w:right w:val="single" w:sz="4" w:space="0" w:color="auto"/>
            </w:tcBorders>
            <w:shd w:val="diagCross" w:color="D3D3D3" w:fill="auto"/>
            <w:noWrap/>
            <w:vAlign w:val="bottom"/>
          </w:tcPr>
          <w:p w14:paraId="36866509"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diagCross" w:color="D3D3D3" w:fill="auto"/>
            <w:noWrap/>
            <w:vAlign w:val="bottom"/>
          </w:tcPr>
          <w:p w14:paraId="5CDED4D2"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r>
      <w:tr w:rsidR="007C032B" w:rsidRPr="004D1C71" w14:paraId="10076A66" w14:textId="77777777" w:rsidTr="007D2E1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tcPr>
          <w:p w14:paraId="67C61592" w14:textId="082F152F" w:rsidR="007C032B"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14</w:t>
            </w:r>
          </w:p>
        </w:tc>
        <w:tc>
          <w:tcPr>
            <w:tcW w:w="1184" w:type="dxa"/>
            <w:tcBorders>
              <w:left w:val="nil"/>
              <w:right w:val="single" w:sz="4" w:space="0" w:color="auto"/>
            </w:tcBorders>
            <w:shd w:val="diagCross" w:color="D3D3D3" w:fill="auto"/>
            <w:noWrap/>
            <w:vAlign w:val="bottom"/>
          </w:tcPr>
          <w:p w14:paraId="35365FED"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020AD16E" w14:textId="3555778E" w:rsidR="007C032B" w:rsidRDefault="00B63B89"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 xml:space="preserve">Cambio </w:t>
            </w:r>
            <w:r w:rsidR="007C032B">
              <w:rPr>
                <w:rFonts w:ascii="Calibri" w:eastAsia="Times New Roman" w:hAnsi="Calibri" w:cs="Calibri"/>
                <w:color w:val="000000"/>
                <w:sz w:val="16"/>
                <w:szCs w:val="16"/>
                <w:lang w:val="es-PA" w:eastAsia="es-PA"/>
              </w:rPr>
              <w:t>Filtros de aire</w:t>
            </w:r>
          </w:p>
        </w:tc>
        <w:tc>
          <w:tcPr>
            <w:tcW w:w="1233" w:type="dxa"/>
            <w:tcBorders>
              <w:top w:val="nil"/>
              <w:left w:val="nil"/>
              <w:bottom w:val="single" w:sz="4" w:space="0" w:color="auto"/>
              <w:right w:val="single" w:sz="4" w:space="0" w:color="auto"/>
            </w:tcBorders>
            <w:shd w:val="diagCross" w:color="D3D3D3" w:fill="auto"/>
            <w:noWrap/>
            <w:vAlign w:val="bottom"/>
          </w:tcPr>
          <w:p w14:paraId="741123A0" w14:textId="1513C3F4" w:rsidR="007C032B" w:rsidRPr="004D1C71"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tcPr>
          <w:p w14:paraId="5090B9F2" w14:textId="3251284E" w:rsidR="007C032B" w:rsidRPr="004D1C71"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tcPr>
          <w:p w14:paraId="5B3A5D64" w14:textId="6E8408CE" w:rsidR="007C032B" w:rsidRPr="004D1C71"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tcPr>
          <w:p w14:paraId="691DB56B"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672" w:type="dxa"/>
            <w:tcBorders>
              <w:top w:val="nil"/>
              <w:left w:val="nil"/>
              <w:bottom w:val="single" w:sz="4" w:space="0" w:color="auto"/>
              <w:right w:val="single" w:sz="4" w:space="0" w:color="auto"/>
            </w:tcBorders>
            <w:shd w:val="diagCross" w:color="D3D3D3" w:fill="auto"/>
            <w:noWrap/>
            <w:vAlign w:val="bottom"/>
          </w:tcPr>
          <w:p w14:paraId="33C5BFE2"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778" w:type="dxa"/>
            <w:tcBorders>
              <w:top w:val="nil"/>
              <w:left w:val="nil"/>
              <w:bottom w:val="single" w:sz="4" w:space="0" w:color="auto"/>
              <w:right w:val="single" w:sz="4" w:space="0" w:color="auto"/>
            </w:tcBorders>
            <w:shd w:val="diagCross" w:color="D3D3D3" w:fill="auto"/>
            <w:noWrap/>
            <w:vAlign w:val="bottom"/>
          </w:tcPr>
          <w:p w14:paraId="445F1E2A"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diagCross" w:color="D3D3D3" w:fill="auto"/>
            <w:noWrap/>
            <w:vAlign w:val="bottom"/>
          </w:tcPr>
          <w:p w14:paraId="1014FBAA"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r>
      <w:tr w:rsidR="007C032B" w:rsidRPr="004D1C71" w14:paraId="5DE064AD" w14:textId="77777777" w:rsidTr="007D2E1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tcPr>
          <w:p w14:paraId="5049ADD1" w14:textId="114C73DC" w:rsidR="007C032B"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15</w:t>
            </w:r>
          </w:p>
        </w:tc>
        <w:tc>
          <w:tcPr>
            <w:tcW w:w="1184" w:type="dxa"/>
            <w:tcBorders>
              <w:left w:val="nil"/>
              <w:right w:val="single" w:sz="4" w:space="0" w:color="auto"/>
            </w:tcBorders>
            <w:shd w:val="diagCross" w:color="D3D3D3" w:fill="auto"/>
            <w:noWrap/>
            <w:vAlign w:val="bottom"/>
          </w:tcPr>
          <w:p w14:paraId="359E1061"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0BE730D5" w14:textId="1511D3F6" w:rsidR="007C032B" w:rsidRDefault="00B63B89"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 xml:space="preserve">Cambio </w:t>
            </w:r>
            <w:r w:rsidR="007C032B">
              <w:rPr>
                <w:rFonts w:ascii="Calibri" w:eastAsia="Times New Roman" w:hAnsi="Calibri" w:cs="Calibri"/>
                <w:color w:val="000000"/>
                <w:sz w:val="16"/>
                <w:szCs w:val="16"/>
                <w:lang w:val="es-PA" w:eastAsia="es-PA"/>
              </w:rPr>
              <w:t>Filtros  de aceite</w:t>
            </w:r>
          </w:p>
        </w:tc>
        <w:tc>
          <w:tcPr>
            <w:tcW w:w="1233" w:type="dxa"/>
            <w:tcBorders>
              <w:top w:val="nil"/>
              <w:left w:val="nil"/>
              <w:bottom w:val="single" w:sz="4" w:space="0" w:color="auto"/>
              <w:right w:val="single" w:sz="4" w:space="0" w:color="auto"/>
            </w:tcBorders>
            <w:shd w:val="diagCross" w:color="D3D3D3" w:fill="auto"/>
            <w:noWrap/>
            <w:vAlign w:val="bottom"/>
          </w:tcPr>
          <w:p w14:paraId="3F491BD1" w14:textId="5A52CA2F" w:rsidR="007C032B" w:rsidRPr="004D1C71"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tcPr>
          <w:p w14:paraId="72BD02DB" w14:textId="352356F3" w:rsidR="007C032B" w:rsidRPr="004D1C71"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tcPr>
          <w:p w14:paraId="582374E8" w14:textId="27CB7501" w:rsidR="007C032B" w:rsidRPr="004D1C71"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tcPr>
          <w:p w14:paraId="6348D11B"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672" w:type="dxa"/>
            <w:tcBorders>
              <w:top w:val="nil"/>
              <w:left w:val="nil"/>
              <w:bottom w:val="single" w:sz="4" w:space="0" w:color="auto"/>
              <w:right w:val="single" w:sz="4" w:space="0" w:color="auto"/>
            </w:tcBorders>
            <w:shd w:val="diagCross" w:color="D3D3D3" w:fill="auto"/>
            <w:noWrap/>
            <w:vAlign w:val="bottom"/>
          </w:tcPr>
          <w:p w14:paraId="7B8AD711"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778" w:type="dxa"/>
            <w:tcBorders>
              <w:top w:val="nil"/>
              <w:left w:val="nil"/>
              <w:bottom w:val="single" w:sz="4" w:space="0" w:color="auto"/>
              <w:right w:val="single" w:sz="4" w:space="0" w:color="auto"/>
            </w:tcBorders>
            <w:shd w:val="diagCross" w:color="D3D3D3" w:fill="auto"/>
            <w:noWrap/>
            <w:vAlign w:val="bottom"/>
          </w:tcPr>
          <w:p w14:paraId="18699459"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diagCross" w:color="D3D3D3" w:fill="auto"/>
            <w:noWrap/>
            <w:vAlign w:val="bottom"/>
          </w:tcPr>
          <w:p w14:paraId="256CE6D6"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r>
      <w:tr w:rsidR="007C032B" w:rsidRPr="004D1C71" w14:paraId="3D732334" w14:textId="77777777" w:rsidTr="007D2E16">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tcPr>
          <w:p w14:paraId="490AA5C5" w14:textId="3D0572D9" w:rsidR="007C032B"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16</w:t>
            </w:r>
          </w:p>
        </w:tc>
        <w:tc>
          <w:tcPr>
            <w:tcW w:w="1184" w:type="dxa"/>
            <w:tcBorders>
              <w:left w:val="nil"/>
              <w:right w:val="single" w:sz="4" w:space="0" w:color="auto"/>
            </w:tcBorders>
            <w:shd w:val="diagCross" w:color="D3D3D3" w:fill="auto"/>
            <w:noWrap/>
            <w:vAlign w:val="bottom"/>
          </w:tcPr>
          <w:p w14:paraId="388652F4"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1429330F" w14:textId="7767EEEB" w:rsidR="007C032B" w:rsidRDefault="00B63B89"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 xml:space="preserve">Cambio </w:t>
            </w:r>
            <w:r w:rsidR="007C032B">
              <w:rPr>
                <w:rFonts w:ascii="Calibri" w:eastAsia="Times New Roman" w:hAnsi="Calibri" w:cs="Calibri"/>
                <w:color w:val="000000"/>
                <w:sz w:val="16"/>
                <w:szCs w:val="16"/>
                <w:lang w:val="es-PA" w:eastAsia="es-PA"/>
              </w:rPr>
              <w:t>Filtro  de combustibles</w:t>
            </w:r>
          </w:p>
        </w:tc>
        <w:tc>
          <w:tcPr>
            <w:tcW w:w="1233" w:type="dxa"/>
            <w:tcBorders>
              <w:top w:val="nil"/>
              <w:left w:val="nil"/>
              <w:bottom w:val="single" w:sz="4" w:space="0" w:color="auto"/>
              <w:right w:val="single" w:sz="4" w:space="0" w:color="auto"/>
            </w:tcBorders>
            <w:shd w:val="diagCross" w:color="D3D3D3" w:fill="auto"/>
            <w:noWrap/>
            <w:vAlign w:val="bottom"/>
          </w:tcPr>
          <w:p w14:paraId="0B9886D1" w14:textId="43548134" w:rsidR="007C032B" w:rsidRPr="004D1C71"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tcPr>
          <w:p w14:paraId="7578B486" w14:textId="1BED7991" w:rsidR="007C032B" w:rsidRPr="004D1C71"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tcPr>
          <w:p w14:paraId="32B26627" w14:textId="005D62B5" w:rsidR="007C032B" w:rsidRPr="004D1C71" w:rsidRDefault="007C032B"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tcPr>
          <w:p w14:paraId="0105A82F"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672" w:type="dxa"/>
            <w:tcBorders>
              <w:top w:val="nil"/>
              <w:left w:val="nil"/>
              <w:bottom w:val="single" w:sz="4" w:space="0" w:color="auto"/>
              <w:right w:val="single" w:sz="4" w:space="0" w:color="auto"/>
            </w:tcBorders>
            <w:shd w:val="diagCross" w:color="D3D3D3" w:fill="auto"/>
            <w:noWrap/>
            <w:vAlign w:val="bottom"/>
          </w:tcPr>
          <w:p w14:paraId="5111C786"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778" w:type="dxa"/>
            <w:tcBorders>
              <w:top w:val="nil"/>
              <w:left w:val="nil"/>
              <w:bottom w:val="single" w:sz="4" w:space="0" w:color="auto"/>
              <w:right w:val="single" w:sz="4" w:space="0" w:color="auto"/>
            </w:tcBorders>
            <w:shd w:val="diagCross" w:color="D3D3D3" w:fill="auto"/>
            <w:noWrap/>
            <w:vAlign w:val="bottom"/>
          </w:tcPr>
          <w:p w14:paraId="32203F37"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diagCross" w:color="D3D3D3" w:fill="auto"/>
            <w:noWrap/>
            <w:vAlign w:val="bottom"/>
          </w:tcPr>
          <w:p w14:paraId="1A25F6A0" w14:textId="77777777" w:rsidR="007C032B" w:rsidRPr="004D1C71" w:rsidRDefault="007C032B" w:rsidP="004D1C71">
            <w:pPr>
              <w:spacing w:after="0" w:line="240" w:lineRule="auto"/>
              <w:rPr>
                <w:rFonts w:ascii="Calibri" w:eastAsia="Times New Roman" w:hAnsi="Calibri" w:cs="Calibri"/>
                <w:color w:val="000000"/>
                <w:sz w:val="16"/>
                <w:szCs w:val="16"/>
                <w:lang w:val="es-PA" w:eastAsia="es-PA"/>
              </w:rPr>
            </w:pPr>
          </w:p>
        </w:tc>
      </w:tr>
      <w:tr w:rsidR="004D1C71" w:rsidRPr="004D1C71" w14:paraId="4E419FB8" w14:textId="77777777" w:rsidTr="004D1C71">
        <w:trPr>
          <w:trHeight w:val="300"/>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66CD0DDD"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1184" w:type="dxa"/>
            <w:tcBorders>
              <w:top w:val="nil"/>
              <w:left w:val="nil"/>
              <w:bottom w:val="single" w:sz="4" w:space="0" w:color="auto"/>
              <w:right w:val="single" w:sz="4" w:space="0" w:color="auto"/>
            </w:tcBorders>
            <w:shd w:val="clear" w:color="auto" w:fill="auto"/>
            <w:noWrap/>
            <w:vAlign w:val="bottom"/>
            <w:hideMark/>
          </w:tcPr>
          <w:p w14:paraId="6399CD98"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3739" w:type="dxa"/>
            <w:tcBorders>
              <w:top w:val="nil"/>
              <w:left w:val="nil"/>
              <w:bottom w:val="single" w:sz="4" w:space="0" w:color="auto"/>
              <w:right w:val="single" w:sz="4" w:space="0" w:color="auto"/>
            </w:tcBorders>
            <w:shd w:val="clear" w:color="auto" w:fill="auto"/>
            <w:noWrap/>
            <w:vAlign w:val="bottom"/>
            <w:hideMark/>
          </w:tcPr>
          <w:p w14:paraId="1E713928"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1233" w:type="dxa"/>
            <w:tcBorders>
              <w:top w:val="nil"/>
              <w:left w:val="nil"/>
              <w:bottom w:val="single" w:sz="4" w:space="0" w:color="auto"/>
              <w:right w:val="single" w:sz="4" w:space="0" w:color="auto"/>
            </w:tcBorders>
            <w:shd w:val="clear" w:color="auto" w:fill="auto"/>
            <w:noWrap/>
            <w:vAlign w:val="bottom"/>
            <w:hideMark/>
          </w:tcPr>
          <w:p w14:paraId="78AA6D73"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988" w:type="dxa"/>
            <w:tcBorders>
              <w:top w:val="nil"/>
              <w:left w:val="nil"/>
              <w:bottom w:val="single" w:sz="4" w:space="0" w:color="auto"/>
              <w:right w:val="single" w:sz="4" w:space="0" w:color="auto"/>
            </w:tcBorders>
            <w:shd w:val="clear" w:color="auto" w:fill="auto"/>
            <w:noWrap/>
            <w:vAlign w:val="bottom"/>
            <w:hideMark/>
          </w:tcPr>
          <w:p w14:paraId="3D35BE47"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22" w:type="dxa"/>
            <w:tcBorders>
              <w:top w:val="nil"/>
              <w:left w:val="nil"/>
              <w:bottom w:val="single" w:sz="4" w:space="0" w:color="auto"/>
              <w:right w:val="single" w:sz="4" w:space="0" w:color="auto"/>
            </w:tcBorders>
            <w:shd w:val="clear" w:color="auto" w:fill="auto"/>
            <w:noWrap/>
            <w:vAlign w:val="bottom"/>
            <w:hideMark/>
          </w:tcPr>
          <w:p w14:paraId="51D17A0A"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65" w:type="dxa"/>
            <w:tcBorders>
              <w:top w:val="nil"/>
              <w:left w:val="nil"/>
              <w:bottom w:val="single" w:sz="4" w:space="0" w:color="auto"/>
              <w:right w:val="single" w:sz="4" w:space="0" w:color="auto"/>
            </w:tcBorders>
            <w:shd w:val="clear" w:color="auto" w:fill="auto"/>
            <w:noWrap/>
            <w:vAlign w:val="bottom"/>
            <w:hideMark/>
          </w:tcPr>
          <w:p w14:paraId="6C43C013"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clear" w:color="auto" w:fill="auto"/>
            <w:noWrap/>
            <w:vAlign w:val="bottom"/>
            <w:hideMark/>
          </w:tcPr>
          <w:p w14:paraId="7E2C8F10"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clear" w:color="auto" w:fill="auto"/>
            <w:noWrap/>
            <w:vAlign w:val="bottom"/>
            <w:hideMark/>
          </w:tcPr>
          <w:p w14:paraId="0E7943E3" w14:textId="612C5E29" w:rsidR="004D1C71" w:rsidRPr="004D1C71" w:rsidRDefault="004D1C71" w:rsidP="004D1C71">
            <w:pPr>
              <w:spacing w:after="0" w:line="240" w:lineRule="auto"/>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clear" w:color="auto" w:fill="auto"/>
            <w:noWrap/>
            <w:vAlign w:val="bottom"/>
            <w:hideMark/>
          </w:tcPr>
          <w:p w14:paraId="5D2E24AB"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7471FA" w:rsidRPr="004D1C71" w14:paraId="7CD5A91B" w14:textId="77777777" w:rsidTr="007471FA">
        <w:trPr>
          <w:trHeight w:val="300"/>
        </w:trPr>
        <w:tc>
          <w:tcPr>
            <w:tcW w:w="1122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46992964" w14:textId="38DE250A" w:rsidR="007471FA" w:rsidRPr="004D1C71" w:rsidRDefault="007471FA" w:rsidP="004D1C71">
            <w:pPr>
              <w:spacing w:after="0" w:line="240" w:lineRule="auto"/>
              <w:jc w:val="center"/>
              <w:rPr>
                <w:rFonts w:ascii="Calibri" w:eastAsia="Times New Roman" w:hAnsi="Calibri" w:cs="Calibri"/>
                <w:color w:val="000000"/>
                <w:sz w:val="16"/>
                <w:szCs w:val="16"/>
                <w:lang w:val="es-PA" w:eastAsia="es-PA"/>
              </w:rPr>
            </w:pPr>
            <w:r>
              <w:rPr>
                <w:rFonts w:ascii="Calibri" w:eastAsia="Times New Roman" w:hAnsi="Calibri" w:cs="Calibri"/>
                <w:b/>
                <w:bCs/>
                <w:sz w:val="20"/>
                <w:szCs w:val="20"/>
                <w:lang w:val="es-PA" w:eastAsia="es-PA"/>
              </w:rPr>
              <w:t>REPARACION DE PALA CARGADORA Y BOBCAT ID Nº 333.033</w:t>
            </w:r>
          </w:p>
        </w:tc>
      </w:tr>
      <w:tr w:rsidR="007471FA" w:rsidRPr="004D1C71" w14:paraId="301F3D46" w14:textId="77777777" w:rsidTr="004D1C71">
        <w:trPr>
          <w:trHeight w:val="300"/>
        </w:trPr>
        <w:tc>
          <w:tcPr>
            <w:tcW w:w="1122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246775CF" w14:textId="2EB3BD98" w:rsidR="007471FA" w:rsidRDefault="007471FA" w:rsidP="00BE0D76">
            <w:pPr>
              <w:spacing w:after="0" w:line="240" w:lineRule="auto"/>
              <w:jc w:val="center"/>
              <w:rPr>
                <w:rFonts w:ascii="Calibri" w:eastAsia="Times New Roman" w:hAnsi="Calibri" w:cs="Calibri"/>
                <w:b/>
                <w:bCs/>
                <w:sz w:val="20"/>
                <w:szCs w:val="20"/>
                <w:lang w:val="es-PA" w:eastAsia="es-PA"/>
              </w:rPr>
            </w:pPr>
            <w:r>
              <w:rPr>
                <w:rFonts w:ascii="Calibri" w:eastAsia="Times New Roman" w:hAnsi="Calibri" w:cs="Calibri"/>
                <w:color w:val="000000"/>
                <w:lang w:eastAsia="es-PA"/>
              </w:rPr>
              <w:t>BOBCAT</w:t>
            </w:r>
            <w:r w:rsidR="00BE0D76">
              <w:rPr>
                <w:rFonts w:ascii="Calibri" w:eastAsia="Times New Roman" w:hAnsi="Calibri" w:cs="Calibri"/>
                <w:color w:val="000000"/>
                <w:lang w:eastAsia="es-PA"/>
              </w:rPr>
              <w:t xml:space="preserve"> - Monto Mínimo 25.000.000 Monto Máximo 50.000.000.-</w:t>
            </w:r>
          </w:p>
        </w:tc>
      </w:tr>
      <w:tr w:rsidR="004D1C71" w:rsidRPr="004D1C71" w14:paraId="52B549A3" w14:textId="77777777" w:rsidTr="00BC033A">
        <w:trPr>
          <w:trHeight w:val="1002"/>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6E2FDA71"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Ítem</w:t>
            </w:r>
          </w:p>
        </w:tc>
        <w:tc>
          <w:tcPr>
            <w:tcW w:w="1184" w:type="dxa"/>
            <w:tcBorders>
              <w:top w:val="nil"/>
              <w:left w:val="nil"/>
              <w:bottom w:val="single" w:sz="4" w:space="0" w:color="auto"/>
              <w:right w:val="single" w:sz="4" w:space="0" w:color="auto"/>
            </w:tcBorders>
            <w:shd w:val="clear" w:color="auto" w:fill="auto"/>
            <w:noWrap/>
            <w:vAlign w:val="bottom"/>
            <w:hideMark/>
          </w:tcPr>
          <w:p w14:paraId="3CDC13C4"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Código Catálogo</w:t>
            </w:r>
          </w:p>
        </w:tc>
        <w:tc>
          <w:tcPr>
            <w:tcW w:w="3739" w:type="dxa"/>
            <w:tcBorders>
              <w:top w:val="nil"/>
              <w:left w:val="nil"/>
              <w:bottom w:val="single" w:sz="4" w:space="0" w:color="auto"/>
              <w:right w:val="single" w:sz="4" w:space="0" w:color="auto"/>
            </w:tcBorders>
            <w:shd w:val="clear" w:color="auto" w:fill="auto"/>
            <w:noWrap/>
            <w:vAlign w:val="bottom"/>
            <w:hideMark/>
          </w:tcPr>
          <w:p w14:paraId="61EF23A3"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Descripción del Bien</w:t>
            </w:r>
          </w:p>
        </w:tc>
        <w:tc>
          <w:tcPr>
            <w:tcW w:w="1233" w:type="dxa"/>
            <w:tcBorders>
              <w:top w:val="nil"/>
              <w:left w:val="nil"/>
              <w:bottom w:val="single" w:sz="4" w:space="0" w:color="auto"/>
              <w:right w:val="single" w:sz="4" w:space="0" w:color="auto"/>
            </w:tcBorders>
            <w:shd w:val="clear" w:color="auto" w:fill="auto"/>
            <w:noWrap/>
            <w:vAlign w:val="bottom"/>
            <w:hideMark/>
          </w:tcPr>
          <w:p w14:paraId="2E371176"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 de Medida</w:t>
            </w:r>
          </w:p>
        </w:tc>
        <w:tc>
          <w:tcPr>
            <w:tcW w:w="988" w:type="dxa"/>
            <w:tcBorders>
              <w:top w:val="nil"/>
              <w:left w:val="nil"/>
              <w:bottom w:val="single" w:sz="4" w:space="0" w:color="auto"/>
              <w:right w:val="single" w:sz="4" w:space="0" w:color="auto"/>
            </w:tcBorders>
            <w:shd w:val="clear" w:color="auto" w:fill="auto"/>
            <w:noWrap/>
            <w:vAlign w:val="bottom"/>
            <w:hideMark/>
          </w:tcPr>
          <w:p w14:paraId="11A5AF44"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Presentación</w:t>
            </w:r>
          </w:p>
        </w:tc>
        <w:tc>
          <w:tcPr>
            <w:tcW w:w="722" w:type="dxa"/>
            <w:tcBorders>
              <w:top w:val="nil"/>
              <w:left w:val="nil"/>
              <w:bottom w:val="single" w:sz="4" w:space="0" w:color="auto"/>
              <w:right w:val="single" w:sz="4" w:space="0" w:color="auto"/>
            </w:tcBorders>
            <w:shd w:val="clear" w:color="auto" w:fill="auto"/>
            <w:noWrap/>
            <w:vAlign w:val="bottom"/>
            <w:hideMark/>
          </w:tcPr>
          <w:p w14:paraId="1C417D8D"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Cantidad</w:t>
            </w:r>
          </w:p>
        </w:tc>
        <w:tc>
          <w:tcPr>
            <w:tcW w:w="765" w:type="dxa"/>
            <w:tcBorders>
              <w:top w:val="nil"/>
              <w:left w:val="nil"/>
              <w:bottom w:val="single" w:sz="4" w:space="0" w:color="auto"/>
              <w:right w:val="single" w:sz="4" w:space="0" w:color="auto"/>
            </w:tcBorders>
            <w:shd w:val="clear" w:color="auto" w:fill="auto"/>
            <w:vAlign w:val="center"/>
          </w:tcPr>
          <w:p w14:paraId="177A4665" w14:textId="431D0EB9" w:rsidR="004D1C71" w:rsidRPr="004D1C71" w:rsidRDefault="004D1C71" w:rsidP="004D1C71">
            <w:pPr>
              <w:spacing w:after="0" w:line="240" w:lineRule="auto"/>
              <w:jc w:val="center"/>
              <w:rPr>
                <w:rFonts w:ascii="Calibri" w:eastAsia="Times New Roman" w:hAnsi="Calibri" w:cs="Calibri"/>
                <w:color w:val="000000"/>
                <w:sz w:val="16"/>
                <w:szCs w:val="16"/>
                <w:lang w:val="es-PA" w:eastAsia="es-PA"/>
              </w:rPr>
            </w:pPr>
          </w:p>
        </w:tc>
        <w:tc>
          <w:tcPr>
            <w:tcW w:w="672" w:type="dxa"/>
            <w:tcBorders>
              <w:top w:val="nil"/>
              <w:left w:val="nil"/>
              <w:bottom w:val="single" w:sz="4" w:space="0" w:color="auto"/>
              <w:right w:val="single" w:sz="4" w:space="0" w:color="auto"/>
            </w:tcBorders>
            <w:shd w:val="clear" w:color="auto" w:fill="auto"/>
            <w:vAlign w:val="center"/>
          </w:tcPr>
          <w:p w14:paraId="48EB3EB2" w14:textId="2951D31F" w:rsidR="004D1C71" w:rsidRPr="004D1C71" w:rsidRDefault="004D1C71" w:rsidP="004D1C71">
            <w:pPr>
              <w:spacing w:after="0" w:line="240" w:lineRule="auto"/>
              <w:jc w:val="center"/>
              <w:rPr>
                <w:rFonts w:ascii="Calibri" w:eastAsia="Times New Roman" w:hAnsi="Calibri" w:cs="Calibri"/>
                <w:color w:val="000000"/>
                <w:sz w:val="16"/>
                <w:szCs w:val="16"/>
                <w:lang w:val="es-PA" w:eastAsia="es-PA"/>
              </w:rPr>
            </w:pPr>
          </w:p>
        </w:tc>
        <w:tc>
          <w:tcPr>
            <w:tcW w:w="778" w:type="dxa"/>
            <w:tcBorders>
              <w:top w:val="nil"/>
              <w:left w:val="nil"/>
              <w:bottom w:val="single" w:sz="4" w:space="0" w:color="auto"/>
              <w:right w:val="single" w:sz="4" w:space="0" w:color="auto"/>
            </w:tcBorders>
            <w:shd w:val="clear" w:color="auto" w:fill="auto"/>
            <w:vAlign w:val="center"/>
          </w:tcPr>
          <w:p w14:paraId="03D120BD" w14:textId="413BAC67" w:rsidR="004D1C71" w:rsidRPr="004D1C71" w:rsidRDefault="004D1C71" w:rsidP="004D1C71">
            <w:pPr>
              <w:spacing w:after="0" w:line="240" w:lineRule="auto"/>
              <w:jc w:val="center"/>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clear" w:color="auto" w:fill="auto"/>
            <w:vAlign w:val="center"/>
          </w:tcPr>
          <w:p w14:paraId="08E19F9F" w14:textId="19508644" w:rsidR="004D1C71" w:rsidRPr="004D1C71" w:rsidRDefault="004D1C71" w:rsidP="004D1C71">
            <w:pPr>
              <w:spacing w:after="0" w:line="240" w:lineRule="auto"/>
              <w:jc w:val="center"/>
              <w:rPr>
                <w:rFonts w:ascii="Calibri" w:eastAsia="Times New Roman" w:hAnsi="Calibri" w:cs="Calibri"/>
                <w:color w:val="000000"/>
                <w:sz w:val="16"/>
                <w:szCs w:val="16"/>
                <w:lang w:val="es-PA" w:eastAsia="es-PA"/>
              </w:rPr>
            </w:pPr>
          </w:p>
        </w:tc>
      </w:tr>
      <w:tr w:rsidR="007D2E16" w:rsidRPr="004D1C71" w14:paraId="11AC417B" w14:textId="77777777" w:rsidTr="00321D51">
        <w:trPr>
          <w:trHeight w:val="371"/>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0FD6D8DF"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1</w:t>
            </w:r>
          </w:p>
        </w:tc>
        <w:tc>
          <w:tcPr>
            <w:tcW w:w="1184" w:type="dxa"/>
            <w:vMerge w:val="restart"/>
            <w:tcBorders>
              <w:top w:val="nil"/>
              <w:left w:val="nil"/>
              <w:right w:val="single" w:sz="4" w:space="0" w:color="auto"/>
            </w:tcBorders>
            <w:shd w:val="diagCross" w:color="D3D3D3" w:fill="auto"/>
            <w:noWrap/>
            <w:vAlign w:val="bottom"/>
          </w:tcPr>
          <w:p w14:paraId="404A90A5" w14:textId="012B77AB" w:rsidR="007D2E16" w:rsidRPr="004D1C71" w:rsidRDefault="00EC1F7E" w:rsidP="004D1C71">
            <w:pPr>
              <w:spacing w:after="0" w:line="240" w:lineRule="auto"/>
              <w:rPr>
                <w:rFonts w:ascii="Calibri" w:eastAsia="Times New Roman" w:hAnsi="Calibri" w:cs="Calibri"/>
                <w:color w:val="000000"/>
                <w:sz w:val="16"/>
                <w:szCs w:val="16"/>
                <w:lang w:val="es-PA" w:eastAsia="es-PA"/>
              </w:rPr>
            </w:pPr>
            <w:r>
              <w:t>78180201-001</w:t>
            </w:r>
          </w:p>
        </w:tc>
        <w:tc>
          <w:tcPr>
            <w:tcW w:w="3739" w:type="dxa"/>
            <w:tcBorders>
              <w:top w:val="nil"/>
              <w:left w:val="nil"/>
              <w:bottom w:val="single" w:sz="4" w:space="0" w:color="auto"/>
              <w:right w:val="single" w:sz="4" w:space="0" w:color="auto"/>
            </w:tcBorders>
            <w:shd w:val="diagCross" w:color="D3D3D3" w:fill="auto"/>
            <w:noWrap/>
            <w:vAlign w:val="bottom"/>
          </w:tcPr>
          <w:p w14:paraId="079BD52C" w14:textId="088AE00B" w:rsidR="007D2E16" w:rsidRPr="004D1C71" w:rsidRDefault="00321D51"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REPARAR MOTOR</w:t>
            </w:r>
          </w:p>
        </w:tc>
        <w:tc>
          <w:tcPr>
            <w:tcW w:w="1233" w:type="dxa"/>
            <w:tcBorders>
              <w:top w:val="nil"/>
              <w:left w:val="nil"/>
              <w:bottom w:val="single" w:sz="4" w:space="0" w:color="auto"/>
              <w:right w:val="single" w:sz="4" w:space="0" w:color="auto"/>
            </w:tcBorders>
            <w:shd w:val="diagCross" w:color="D3D3D3" w:fill="auto"/>
            <w:noWrap/>
            <w:vAlign w:val="bottom"/>
            <w:hideMark/>
          </w:tcPr>
          <w:p w14:paraId="004DBA8D"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hideMark/>
          </w:tcPr>
          <w:p w14:paraId="40FA643A"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hideMark/>
          </w:tcPr>
          <w:p w14:paraId="60E3D6F7"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1FBABE6A"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5A27A593"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3E07D3AA"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4D5003BD"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7D2E16" w:rsidRPr="004D1C71" w14:paraId="465AC03A" w14:textId="77777777" w:rsidTr="00111BF9">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1858BAAB"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2</w:t>
            </w:r>
          </w:p>
        </w:tc>
        <w:tc>
          <w:tcPr>
            <w:tcW w:w="1184" w:type="dxa"/>
            <w:vMerge/>
            <w:tcBorders>
              <w:left w:val="nil"/>
              <w:right w:val="single" w:sz="4" w:space="0" w:color="auto"/>
            </w:tcBorders>
            <w:shd w:val="diagCross" w:color="D3D3D3" w:fill="auto"/>
            <w:noWrap/>
            <w:vAlign w:val="bottom"/>
          </w:tcPr>
          <w:p w14:paraId="1EFDE154" w14:textId="4924B4DB" w:rsidR="007D2E16" w:rsidRPr="004D1C71" w:rsidRDefault="007D2E16"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0CBA17A1" w14:textId="52C1C1A4" w:rsidR="007D2E16" w:rsidRPr="004D1C71" w:rsidRDefault="00321D51"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KIT DE REPARO DE MOTOR</w:t>
            </w:r>
          </w:p>
        </w:tc>
        <w:tc>
          <w:tcPr>
            <w:tcW w:w="1233" w:type="dxa"/>
            <w:tcBorders>
              <w:top w:val="nil"/>
              <w:left w:val="nil"/>
              <w:bottom w:val="single" w:sz="4" w:space="0" w:color="auto"/>
              <w:right w:val="single" w:sz="4" w:space="0" w:color="auto"/>
            </w:tcBorders>
            <w:shd w:val="diagCross" w:color="D3D3D3" w:fill="auto"/>
            <w:noWrap/>
            <w:vAlign w:val="bottom"/>
            <w:hideMark/>
          </w:tcPr>
          <w:p w14:paraId="5A29333C"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hideMark/>
          </w:tcPr>
          <w:p w14:paraId="799F6407"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hideMark/>
          </w:tcPr>
          <w:p w14:paraId="72CD5B93"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4B3EFA22"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4A0EBB33"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32306CFE"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06D22179"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7D2E16" w:rsidRPr="004D1C71" w14:paraId="1FEF9A4D" w14:textId="77777777" w:rsidTr="00111BF9">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228D3D6D"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3</w:t>
            </w:r>
          </w:p>
        </w:tc>
        <w:tc>
          <w:tcPr>
            <w:tcW w:w="1184" w:type="dxa"/>
            <w:vMerge/>
            <w:tcBorders>
              <w:left w:val="nil"/>
              <w:right w:val="single" w:sz="4" w:space="0" w:color="auto"/>
            </w:tcBorders>
            <w:shd w:val="diagCross" w:color="D3D3D3" w:fill="auto"/>
            <w:noWrap/>
            <w:vAlign w:val="bottom"/>
          </w:tcPr>
          <w:p w14:paraId="1F7A3599" w14:textId="17F24964" w:rsidR="007D2E16" w:rsidRPr="004D1C71" w:rsidRDefault="007D2E16"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2E66EE7F" w14:textId="0B91B440" w:rsidR="007D2E16" w:rsidRPr="004D1C71" w:rsidRDefault="00321D51"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JUEGO DE PICOS INYECTOR</w:t>
            </w:r>
          </w:p>
        </w:tc>
        <w:tc>
          <w:tcPr>
            <w:tcW w:w="1233" w:type="dxa"/>
            <w:tcBorders>
              <w:top w:val="nil"/>
              <w:left w:val="nil"/>
              <w:bottom w:val="single" w:sz="4" w:space="0" w:color="auto"/>
              <w:right w:val="single" w:sz="4" w:space="0" w:color="auto"/>
            </w:tcBorders>
            <w:shd w:val="diagCross" w:color="D3D3D3" w:fill="auto"/>
            <w:noWrap/>
            <w:vAlign w:val="bottom"/>
            <w:hideMark/>
          </w:tcPr>
          <w:p w14:paraId="3DD855A7"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hideMark/>
          </w:tcPr>
          <w:p w14:paraId="2F5AC781"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hideMark/>
          </w:tcPr>
          <w:p w14:paraId="48A45F8D"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64F28D32"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481FA35C"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00CAE55B"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02CD7AE0"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7D2E16" w:rsidRPr="004D1C71" w14:paraId="609606DC" w14:textId="77777777" w:rsidTr="00111BF9">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45FF406B"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4</w:t>
            </w:r>
          </w:p>
        </w:tc>
        <w:tc>
          <w:tcPr>
            <w:tcW w:w="1184" w:type="dxa"/>
            <w:vMerge/>
            <w:tcBorders>
              <w:left w:val="nil"/>
              <w:right w:val="single" w:sz="4" w:space="0" w:color="auto"/>
            </w:tcBorders>
            <w:shd w:val="diagCross" w:color="D3D3D3" w:fill="auto"/>
            <w:noWrap/>
            <w:vAlign w:val="bottom"/>
          </w:tcPr>
          <w:p w14:paraId="6C571C27" w14:textId="33324192" w:rsidR="007D2E16" w:rsidRPr="004D1C71" w:rsidRDefault="007D2E16"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64DFED11" w14:textId="6FBCA462" w:rsidR="007D2E16" w:rsidRPr="004D1C71" w:rsidRDefault="00321D51"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RECTIFICACION DE PARTE MOTOR</w:t>
            </w:r>
          </w:p>
        </w:tc>
        <w:tc>
          <w:tcPr>
            <w:tcW w:w="1233" w:type="dxa"/>
            <w:tcBorders>
              <w:top w:val="nil"/>
              <w:left w:val="nil"/>
              <w:bottom w:val="single" w:sz="4" w:space="0" w:color="auto"/>
              <w:right w:val="single" w:sz="4" w:space="0" w:color="auto"/>
            </w:tcBorders>
            <w:shd w:val="diagCross" w:color="D3D3D3" w:fill="auto"/>
            <w:noWrap/>
            <w:vAlign w:val="bottom"/>
            <w:hideMark/>
          </w:tcPr>
          <w:p w14:paraId="7D968A67"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hideMark/>
          </w:tcPr>
          <w:p w14:paraId="13487A78"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hideMark/>
          </w:tcPr>
          <w:p w14:paraId="5E8F1A8B"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32FA353E"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43D950D5"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02FED5E5"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056075DB"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7D2E16" w:rsidRPr="004D1C71" w14:paraId="0A1F0546" w14:textId="77777777" w:rsidTr="00111BF9">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76920E82"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5</w:t>
            </w:r>
          </w:p>
        </w:tc>
        <w:tc>
          <w:tcPr>
            <w:tcW w:w="1184" w:type="dxa"/>
            <w:vMerge/>
            <w:tcBorders>
              <w:left w:val="nil"/>
              <w:right w:val="single" w:sz="4" w:space="0" w:color="auto"/>
            </w:tcBorders>
            <w:shd w:val="diagCross" w:color="D3D3D3" w:fill="auto"/>
            <w:noWrap/>
            <w:vAlign w:val="bottom"/>
          </w:tcPr>
          <w:p w14:paraId="5C439805" w14:textId="68EB8F24" w:rsidR="007D2E16" w:rsidRPr="004D1C71" w:rsidRDefault="007D2E16"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center"/>
          </w:tcPr>
          <w:p w14:paraId="282BEF54" w14:textId="32FB3917" w:rsidR="007D2E16" w:rsidRPr="004D1C71" w:rsidRDefault="00321D51"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REPARACION PARTE ELECTRICA</w:t>
            </w:r>
          </w:p>
        </w:tc>
        <w:tc>
          <w:tcPr>
            <w:tcW w:w="1233" w:type="dxa"/>
            <w:tcBorders>
              <w:top w:val="nil"/>
              <w:left w:val="nil"/>
              <w:bottom w:val="single" w:sz="4" w:space="0" w:color="auto"/>
              <w:right w:val="single" w:sz="4" w:space="0" w:color="auto"/>
            </w:tcBorders>
            <w:shd w:val="diagCross" w:color="D3D3D3" w:fill="auto"/>
            <w:noWrap/>
            <w:vAlign w:val="bottom"/>
            <w:hideMark/>
          </w:tcPr>
          <w:p w14:paraId="3889387E"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hideMark/>
          </w:tcPr>
          <w:p w14:paraId="0348FE7D"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hideMark/>
          </w:tcPr>
          <w:p w14:paraId="2257A42E"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174236FB"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6244037D"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6646B71D"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41EBB22B"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7D2E16" w:rsidRPr="004D1C71" w14:paraId="5F2FF9A4" w14:textId="77777777" w:rsidTr="00111BF9">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631A0640" w14:textId="4741A722" w:rsidR="007D2E16" w:rsidRPr="004D1C71" w:rsidRDefault="007D2E16"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6</w:t>
            </w:r>
          </w:p>
        </w:tc>
        <w:tc>
          <w:tcPr>
            <w:tcW w:w="1184" w:type="dxa"/>
            <w:vMerge/>
            <w:tcBorders>
              <w:left w:val="nil"/>
              <w:right w:val="single" w:sz="4" w:space="0" w:color="auto"/>
            </w:tcBorders>
            <w:shd w:val="diagCross" w:color="D3D3D3" w:fill="auto"/>
            <w:noWrap/>
            <w:vAlign w:val="bottom"/>
          </w:tcPr>
          <w:p w14:paraId="786EAB73" w14:textId="25BDBA2B" w:rsidR="007D2E16" w:rsidRPr="004D1C71" w:rsidRDefault="007D2E16"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48B451B0" w14:textId="1EBEFD71" w:rsidR="007D2E16" w:rsidRPr="004D1C71" w:rsidRDefault="00B63B89"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 xml:space="preserve">Cambio </w:t>
            </w:r>
            <w:r w:rsidR="00321D51">
              <w:rPr>
                <w:rFonts w:ascii="Calibri" w:eastAsia="Times New Roman" w:hAnsi="Calibri" w:cs="Calibri"/>
                <w:color w:val="000000"/>
                <w:sz w:val="16"/>
                <w:szCs w:val="16"/>
                <w:lang w:val="es-PA" w:eastAsia="es-PA"/>
              </w:rPr>
              <w:t xml:space="preserve">LUBRICANTES </w:t>
            </w:r>
            <w:r w:rsidR="00FD3AC8">
              <w:rPr>
                <w:rFonts w:ascii="Calibri" w:eastAsia="Times New Roman" w:hAnsi="Calibri" w:cs="Calibri"/>
                <w:color w:val="000000"/>
                <w:sz w:val="16"/>
                <w:szCs w:val="16"/>
                <w:lang w:val="es-PA" w:eastAsia="es-PA"/>
              </w:rPr>
              <w:t>para MOTOR</w:t>
            </w:r>
          </w:p>
        </w:tc>
        <w:tc>
          <w:tcPr>
            <w:tcW w:w="1233" w:type="dxa"/>
            <w:tcBorders>
              <w:top w:val="nil"/>
              <w:left w:val="nil"/>
              <w:bottom w:val="single" w:sz="4" w:space="0" w:color="auto"/>
              <w:right w:val="single" w:sz="4" w:space="0" w:color="auto"/>
            </w:tcBorders>
            <w:shd w:val="diagCross" w:color="D3D3D3" w:fill="auto"/>
            <w:noWrap/>
            <w:vAlign w:val="bottom"/>
            <w:hideMark/>
          </w:tcPr>
          <w:p w14:paraId="48AEB0F7" w14:textId="72D92202" w:rsidR="007D2E16" w:rsidRPr="004D1C71" w:rsidRDefault="00FD3AC8"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LITROS</w:t>
            </w:r>
          </w:p>
        </w:tc>
        <w:tc>
          <w:tcPr>
            <w:tcW w:w="988" w:type="dxa"/>
            <w:tcBorders>
              <w:top w:val="nil"/>
              <w:left w:val="nil"/>
              <w:bottom w:val="single" w:sz="4" w:space="0" w:color="auto"/>
              <w:right w:val="single" w:sz="4" w:space="0" w:color="auto"/>
            </w:tcBorders>
            <w:shd w:val="diagCross" w:color="D3D3D3" w:fill="auto"/>
            <w:noWrap/>
            <w:vAlign w:val="bottom"/>
            <w:hideMark/>
          </w:tcPr>
          <w:p w14:paraId="70C7E060" w14:textId="131D8D3A" w:rsidR="007D2E16" w:rsidRPr="004D1C71" w:rsidRDefault="00FD3AC8"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LITROS</w:t>
            </w:r>
          </w:p>
        </w:tc>
        <w:tc>
          <w:tcPr>
            <w:tcW w:w="722" w:type="dxa"/>
            <w:tcBorders>
              <w:top w:val="nil"/>
              <w:left w:val="nil"/>
              <w:bottom w:val="single" w:sz="4" w:space="0" w:color="auto"/>
              <w:right w:val="single" w:sz="4" w:space="0" w:color="auto"/>
            </w:tcBorders>
            <w:shd w:val="diagCross" w:color="D3D3D3" w:fill="auto"/>
            <w:noWrap/>
            <w:vAlign w:val="bottom"/>
            <w:hideMark/>
          </w:tcPr>
          <w:p w14:paraId="3EF7AB40"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3E719123"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25D9D238"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30627467"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4C1866E3"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FD3AC8" w:rsidRPr="004D1C71" w14:paraId="6AF5D24C" w14:textId="77777777" w:rsidTr="00111BF9">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tcPr>
          <w:p w14:paraId="4910266B" w14:textId="77777777" w:rsidR="00FD3AC8" w:rsidRDefault="00FD3AC8" w:rsidP="004D1C71">
            <w:pPr>
              <w:spacing w:after="0" w:line="240" w:lineRule="auto"/>
              <w:rPr>
                <w:rFonts w:ascii="Calibri" w:eastAsia="Times New Roman" w:hAnsi="Calibri" w:cs="Calibri"/>
                <w:color w:val="000000"/>
                <w:sz w:val="16"/>
                <w:szCs w:val="16"/>
                <w:lang w:val="es-PA" w:eastAsia="es-PA"/>
              </w:rPr>
            </w:pPr>
          </w:p>
        </w:tc>
        <w:tc>
          <w:tcPr>
            <w:tcW w:w="1184" w:type="dxa"/>
            <w:vMerge/>
            <w:tcBorders>
              <w:left w:val="nil"/>
              <w:right w:val="single" w:sz="4" w:space="0" w:color="auto"/>
            </w:tcBorders>
            <w:shd w:val="diagCross" w:color="D3D3D3" w:fill="auto"/>
            <w:noWrap/>
            <w:vAlign w:val="bottom"/>
          </w:tcPr>
          <w:p w14:paraId="0B9EBCDA"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63BFB2D6" w14:textId="2F08BCAD" w:rsidR="00FD3AC8" w:rsidRDefault="00B63B89"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 xml:space="preserve">Cambio </w:t>
            </w:r>
            <w:r w:rsidR="00FD3AC8">
              <w:rPr>
                <w:rFonts w:ascii="Calibri" w:eastAsia="Times New Roman" w:hAnsi="Calibri" w:cs="Calibri"/>
                <w:color w:val="000000"/>
                <w:sz w:val="16"/>
                <w:szCs w:val="16"/>
                <w:lang w:val="es-PA" w:eastAsia="es-PA"/>
              </w:rPr>
              <w:t>Filtros de Aire</w:t>
            </w:r>
          </w:p>
        </w:tc>
        <w:tc>
          <w:tcPr>
            <w:tcW w:w="1233" w:type="dxa"/>
            <w:tcBorders>
              <w:top w:val="nil"/>
              <w:left w:val="nil"/>
              <w:bottom w:val="single" w:sz="4" w:space="0" w:color="auto"/>
              <w:right w:val="single" w:sz="4" w:space="0" w:color="auto"/>
            </w:tcBorders>
            <w:shd w:val="diagCross" w:color="D3D3D3" w:fill="auto"/>
            <w:noWrap/>
            <w:vAlign w:val="bottom"/>
          </w:tcPr>
          <w:p w14:paraId="4C3CAC0F" w14:textId="1762A428" w:rsidR="00FD3AC8" w:rsidRPr="004D1C71" w:rsidRDefault="00FD3AC8"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tcPr>
          <w:p w14:paraId="4EA1A001" w14:textId="3E405571" w:rsidR="00FD3AC8" w:rsidRPr="004D1C71" w:rsidRDefault="00FD3AC8"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tcPr>
          <w:p w14:paraId="29841710" w14:textId="451AB1C2" w:rsidR="00FD3AC8" w:rsidRPr="004D1C71" w:rsidRDefault="00FD3AC8"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tcPr>
          <w:p w14:paraId="4B758C57"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c>
          <w:tcPr>
            <w:tcW w:w="672" w:type="dxa"/>
            <w:tcBorders>
              <w:top w:val="nil"/>
              <w:left w:val="nil"/>
              <w:bottom w:val="single" w:sz="4" w:space="0" w:color="auto"/>
              <w:right w:val="single" w:sz="4" w:space="0" w:color="auto"/>
            </w:tcBorders>
            <w:shd w:val="diagCross" w:color="D3D3D3" w:fill="auto"/>
            <w:noWrap/>
            <w:vAlign w:val="bottom"/>
          </w:tcPr>
          <w:p w14:paraId="7795C30A"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c>
          <w:tcPr>
            <w:tcW w:w="778" w:type="dxa"/>
            <w:tcBorders>
              <w:top w:val="nil"/>
              <w:left w:val="nil"/>
              <w:bottom w:val="single" w:sz="4" w:space="0" w:color="auto"/>
              <w:right w:val="single" w:sz="4" w:space="0" w:color="auto"/>
            </w:tcBorders>
            <w:shd w:val="diagCross" w:color="D3D3D3" w:fill="auto"/>
            <w:noWrap/>
            <w:vAlign w:val="bottom"/>
          </w:tcPr>
          <w:p w14:paraId="476843E1"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diagCross" w:color="D3D3D3" w:fill="auto"/>
            <w:noWrap/>
            <w:vAlign w:val="bottom"/>
          </w:tcPr>
          <w:p w14:paraId="0600E24A"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r>
      <w:tr w:rsidR="00FD3AC8" w:rsidRPr="004D1C71" w14:paraId="1CAA3E2D" w14:textId="77777777" w:rsidTr="00111BF9">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tcPr>
          <w:p w14:paraId="5EB3105E" w14:textId="77777777" w:rsidR="00FD3AC8" w:rsidRDefault="00FD3AC8" w:rsidP="004D1C71">
            <w:pPr>
              <w:spacing w:after="0" w:line="240" w:lineRule="auto"/>
              <w:rPr>
                <w:rFonts w:ascii="Calibri" w:eastAsia="Times New Roman" w:hAnsi="Calibri" w:cs="Calibri"/>
                <w:color w:val="000000"/>
                <w:sz w:val="16"/>
                <w:szCs w:val="16"/>
                <w:lang w:val="es-PA" w:eastAsia="es-PA"/>
              </w:rPr>
            </w:pPr>
          </w:p>
        </w:tc>
        <w:tc>
          <w:tcPr>
            <w:tcW w:w="1184" w:type="dxa"/>
            <w:vMerge/>
            <w:tcBorders>
              <w:left w:val="nil"/>
              <w:right w:val="single" w:sz="4" w:space="0" w:color="auto"/>
            </w:tcBorders>
            <w:shd w:val="diagCross" w:color="D3D3D3" w:fill="auto"/>
            <w:noWrap/>
            <w:vAlign w:val="bottom"/>
          </w:tcPr>
          <w:p w14:paraId="1687BE54"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709D62F2" w14:textId="02365326" w:rsidR="00FD3AC8" w:rsidRDefault="00B63B89"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 xml:space="preserve">Cambio </w:t>
            </w:r>
            <w:r w:rsidR="00FD3AC8">
              <w:rPr>
                <w:rFonts w:ascii="Calibri" w:eastAsia="Times New Roman" w:hAnsi="Calibri" w:cs="Calibri"/>
                <w:color w:val="000000"/>
                <w:sz w:val="16"/>
                <w:szCs w:val="16"/>
                <w:lang w:val="es-PA" w:eastAsia="es-PA"/>
              </w:rPr>
              <w:t>Filtros  de Aceite</w:t>
            </w:r>
          </w:p>
        </w:tc>
        <w:tc>
          <w:tcPr>
            <w:tcW w:w="1233" w:type="dxa"/>
            <w:tcBorders>
              <w:top w:val="nil"/>
              <w:left w:val="nil"/>
              <w:bottom w:val="single" w:sz="4" w:space="0" w:color="auto"/>
              <w:right w:val="single" w:sz="4" w:space="0" w:color="auto"/>
            </w:tcBorders>
            <w:shd w:val="diagCross" w:color="D3D3D3" w:fill="auto"/>
            <w:noWrap/>
            <w:vAlign w:val="bottom"/>
          </w:tcPr>
          <w:p w14:paraId="60E9D439" w14:textId="372EB369" w:rsidR="00FD3AC8" w:rsidRPr="004D1C71" w:rsidRDefault="00FD3AC8"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tcPr>
          <w:p w14:paraId="057F87B8" w14:textId="15A59259" w:rsidR="00FD3AC8" w:rsidRPr="004D1C71" w:rsidRDefault="00FD3AC8"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tcPr>
          <w:p w14:paraId="08865EBC" w14:textId="0BEC1396" w:rsidR="00FD3AC8" w:rsidRPr="004D1C71" w:rsidRDefault="00FD3AC8"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tcPr>
          <w:p w14:paraId="25ED1150"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c>
          <w:tcPr>
            <w:tcW w:w="672" w:type="dxa"/>
            <w:tcBorders>
              <w:top w:val="nil"/>
              <w:left w:val="nil"/>
              <w:bottom w:val="single" w:sz="4" w:space="0" w:color="auto"/>
              <w:right w:val="single" w:sz="4" w:space="0" w:color="auto"/>
            </w:tcBorders>
            <w:shd w:val="diagCross" w:color="D3D3D3" w:fill="auto"/>
            <w:noWrap/>
            <w:vAlign w:val="bottom"/>
          </w:tcPr>
          <w:p w14:paraId="12BDFAB0"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c>
          <w:tcPr>
            <w:tcW w:w="778" w:type="dxa"/>
            <w:tcBorders>
              <w:top w:val="nil"/>
              <w:left w:val="nil"/>
              <w:bottom w:val="single" w:sz="4" w:space="0" w:color="auto"/>
              <w:right w:val="single" w:sz="4" w:space="0" w:color="auto"/>
            </w:tcBorders>
            <w:shd w:val="diagCross" w:color="D3D3D3" w:fill="auto"/>
            <w:noWrap/>
            <w:vAlign w:val="bottom"/>
          </w:tcPr>
          <w:p w14:paraId="1D46F680"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diagCross" w:color="D3D3D3" w:fill="auto"/>
            <w:noWrap/>
            <w:vAlign w:val="bottom"/>
          </w:tcPr>
          <w:p w14:paraId="466B47B1"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r>
      <w:tr w:rsidR="00FD3AC8" w:rsidRPr="004D1C71" w14:paraId="42320C81" w14:textId="77777777" w:rsidTr="00111BF9">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tcPr>
          <w:p w14:paraId="240B4A8C" w14:textId="77777777" w:rsidR="00FD3AC8" w:rsidRDefault="00FD3AC8" w:rsidP="004D1C71">
            <w:pPr>
              <w:spacing w:after="0" w:line="240" w:lineRule="auto"/>
              <w:rPr>
                <w:rFonts w:ascii="Calibri" w:eastAsia="Times New Roman" w:hAnsi="Calibri" w:cs="Calibri"/>
                <w:color w:val="000000"/>
                <w:sz w:val="16"/>
                <w:szCs w:val="16"/>
                <w:lang w:val="es-PA" w:eastAsia="es-PA"/>
              </w:rPr>
            </w:pPr>
          </w:p>
        </w:tc>
        <w:tc>
          <w:tcPr>
            <w:tcW w:w="1184" w:type="dxa"/>
            <w:vMerge/>
            <w:tcBorders>
              <w:left w:val="nil"/>
              <w:right w:val="single" w:sz="4" w:space="0" w:color="auto"/>
            </w:tcBorders>
            <w:shd w:val="diagCross" w:color="D3D3D3" w:fill="auto"/>
            <w:noWrap/>
            <w:vAlign w:val="bottom"/>
          </w:tcPr>
          <w:p w14:paraId="6037A936"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526359FA" w14:textId="377B5CB2" w:rsidR="00FD3AC8" w:rsidRDefault="00B63B89"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 xml:space="preserve">Cambio </w:t>
            </w:r>
            <w:r w:rsidR="00B7046D">
              <w:rPr>
                <w:rFonts w:ascii="Calibri" w:eastAsia="Times New Roman" w:hAnsi="Calibri" w:cs="Calibri"/>
                <w:color w:val="000000"/>
                <w:sz w:val="16"/>
                <w:szCs w:val="16"/>
                <w:lang w:val="es-PA" w:eastAsia="es-PA"/>
              </w:rPr>
              <w:t>Filtros de Combustibles</w:t>
            </w:r>
          </w:p>
        </w:tc>
        <w:tc>
          <w:tcPr>
            <w:tcW w:w="1233" w:type="dxa"/>
            <w:tcBorders>
              <w:top w:val="nil"/>
              <w:left w:val="nil"/>
              <w:bottom w:val="single" w:sz="4" w:space="0" w:color="auto"/>
              <w:right w:val="single" w:sz="4" w:space="0" w:color="auto"/>
            </w:tcBorders>
            <w:shd w:val="diagCross" w:color="D3D3D3" w:fill="auto"/>
            <w:noWrap/>
            <w:vAlign w:val="bottom"/>
          </w:tcPr>
          <w:p w14:paraId="487FB219" w14:textId="0D8BFD55" w:rsidR="00FD3AC8" w:rsidRPr="004D1C71" w:rsidRDefault="00B7046D"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988" w:type="dxa"/>
            <w:tcBorders>
              <w:top w:val="nil"/>
              <w:left w:val="nil"/>
              <w:bottom w:val="single" w:sz="4" w:space="0" w:color="auto"/>
              <w:right w:val="single" w:sz="4" w:space="0" w:color="auto"/>
            </w:tcBorders>
            <w:shd w:val="diagCross" w:color="D3D3D3" w:fill="auto"/>
            <w:noWrap/>
            <w:vAlign w:val="bottom"/>
          </w:tcPr>
          <w:p w14:paraId="65E04099" w14:textId="4E825ADA" w:rsidR="00FD3AC8" w:rsidRPr="004D1C71" w:rsidRDefault="00B7046D"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unidad</w:t>
            </w:r>
          </w:p>
        </w:tc>
        <w:tc>
          <w:tcPr>
            <w:tcW w:w="722" w:type="dxa"/>
            <w:tcBorders>
              <w:top w:val="nil"/>
              <w:left w:val="nil"/>
              <w:bottom w:val="single" w:sz="4" w:space="0" w:color="auto"/>
              <w:right w:val="single" w:sz="4" w:space="0" w:color="auto"/>
            </w:tcBorders>
            <w:shd w:val="diagCross" w:color="D3D3D3" w:fill="auto"/>
            <w:noWrap/>
            <w:vAlign w:val="bottom"/>
          </w:tcPr>
          <w:p w14:paraId="671B0D6A" w14:textId="79E44724" w:rsidR="00FD3AC8" w:rsidRPr="004D1C71" w:rsidRDefault="00B7046D"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tcPr>
          <w:p w14:paraId="13DE8190"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c>
          <w:tcPr>
            <w:tcW w:w="672" w:type="dxa"/>
            <w:tcBorders>
              <w:top w:val="nil"/>
              <w:left w:val="nil"/>
              <w:bottom w:val="single" w:sz="4" w:space="0" w:color="auto"/>
              <w:right w:val="single" w:sz="4" w:space="0" w:color="auto"/>
            </w:tcBorders>
            <w:shd w:val="diagCross" w:color="D3D3D3" w:fill="auto"/>
            <w:noWrap/>
            <w:vAlign w:val="bottom"/>
          </w:tcPr>
          <w:p w14:paraId="5A1D33EC"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c>
          <w:tcPr>
            <w:tcW w:w="778" w:type="dxa"/>
            <w:tcBorders>
              <w:top w:val="nil"/>
              <w:left w:val="nil"/>
              <w:bottom w:val="single" w:sz="4" w:space="0" w:color="auto"/>
              <w:right w:val="single" w:sz="4" w:space="0" w:color="auto"/>
            </w:tcBorders>
            <w:shd w:val="diagCross" w:color="D3D3D3" w:fill="auto"/>
            <w:noWrap/>
            <w:vAlign w:val="bottom"/>
          </w:tcPr>
          <w:p w14:paraId="2D5DD0EF"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diagCross" w:color="D3D3D3" w:fill="auto"/>
            <w:noWrap/>
            <w:vAlign w:val="bottom"/>
          </w:tcPr>
          <w:p w14:paraId="03251F65" w14:textId="77777777" w:rsidR="00FD3AC8" w:rsidRPr="004D1C71" w:rsidRDefault="00FD3AC8" w:rsidP="004D1C71">
            <w:pPr>
              <w:spacing w:after="0" w:line="240" w:lineRule="auto"/>
              <w:rPr>
                <w:rFonts w:ascii="Calibri" w:eastAsia="Times New Roman" w:hAnsi="Calibri" w:cs="Calibri"/>
                <w:color w:val="000000"/>
                <w:sz w:val="16"/>
                <w:szCs w:val="16"/>
                <w:lang w:val="es-PA" w:eastAsia="es-PA"/>
              </w:rPr>
            </w:pPr>
          </w:p>
        </w:tc>
      </w:tr>
      <w:tr w:rsidR="007D2E16" w:rsidRPr="004D1C71" w14:paraId="62382050" w14:textId="77777777" w:rsidTr="00111BF9">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4E88E6FD" w14:textId="1D39DF89" w:rsidR="007D2E16" w:rsidRPr="004D1C71" w:rsidRDefault="007D2E16"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7</w:t>
            </w:r>
          </w:p>
        </w:tc>
        <w:tc>
          <w:tcPr>
            <w:tcW w:w="1184" w:type="dxa"/>
            <w:vMerge/>
            <w:tcBorders>
              <w:left w:val="nil"/>
              <w:right w:val="single" w:sz="4" w:space="0" w:color="auto"/>
            </w:tcBorders>
            <w:shd w:val="diagCross" w:color="D3D3D3" w:fill="auto"/>
            <w:noWrap/>
            <w:vAlign w:val="bottom"/>
          </w:tcPr>
          <w:p w14:paraId="75124CA7" w14:textId="443EDB12" w:rsidR="007D2E16" w:rsidRPr="004D1C71" w:rsidRDefault="007D2E16" w:rsidP="004D1C71">
            <w:pPr>
              <w:spacing w:after="0" w:line="240" w:lineRule="auto"/>
              <w:rPr>
                <w:rFonts w:ascii="Calibri" w:eastAsia="Times New Roman" w:hAnsi="Calibri" w:cs="Calibri"/>
                <w:color w:val="000000"/>
                <w:sz w:val="16"/>
                <w:szCs w:val="16"/>
                <w:lang w:val="es-PA" w:eastAsia="es-PA"/>
              </w:rPr>
            </w:pPr>
          </w:p>
        </w:tc>
        <w:tc>
          <w:tcPr>
            <w:tcW w:w="3739" w:type="dxa"/>
            <w:tcBorders>
              <w:top w:val="nil"/>
              <w:left w:val="nil"/>
              <w:bottom w:val="single" w:sz="4" w:space="0" w:color="auto"/>
              <w:right w:val="single" w:sz="4" w:space="0" w:color="auto"/>
            </w:tcBorders>
            <w:shd w:val="diagCross" w:color="D3D3D3" w:fill="auto"/>
            <w:noWrap/>
            <w:vAlign w:val="bottom"/>
          </w:tcPr>
          <w:p w14:paraId="5A138D37" w14:textId="1496E6B8" w:rsidR="007D2E16" w:rsidRPr="004D1C71" w:rsidRDefault="00B63B89"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 xml:space="preserve">Cambio </w:t>
            </w:r>
            <w:bookmarkStart w:id="0" w:name="_GoBack"/>
            <w:bookmarkEnd w:id="0"/>
            <w:r w:rsidR="00321D51">
              <w:rPr>
                <w:rFonts w:ascii="Calibri" w:eastAsia="Times New Roman" w:hAnsi="Calibri" w:cs="Calibri"/>
                <w:color w:val="000000"/>
                <w:sz w:val="16"/>
                <w:szCs w:val="16"/>
                <w:lang w:val="es-PA" w:eastAsia="es-PA"/>
              </w:rPr>
              <w:t>JUEGO DE JUNTA</w:t>
            </w:r>
          </w:p>
        </w:tc>
        <w:tc>
          <w:tcPr>
            <w:tcW w:w="1233" w:type="dxa"/>
            <w:tcBorders>
              <w:top w:val="nil"/>
              <w:left w:val="nil"/>
              <w:bottom w:val="single" w:sz="4" w:space="0" w:color="auto"/>
              <w:right w:val="single" w:sz="4" w:space="0" w:color="auto"/>
            </w:tcBorders>
            <w:shd w:val="diagCross" w:color="D3D3D3" w:fill="auto"/>
            <w:noWrap/>
            <w:vAlign w:val="bottom"/>
            <w:hideMark/>
          </w:tcPr>
          <w:p w14:paraId="3B1D5C36" w14:textId="554F72BF" w:rsidR="007D2E16" w:rsidRPr="004D1C71" w:rsidRDefault="00B7046D"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juego</w:t>
            </w:r>
          </w:p>
        </w:tc>
        <w:tc>
          <w:tcPr>
            <w:tcW w:w="988" w:type="dxa"/>
            <w:tcBorders>
              <w:top w:val="nil"/>
              <w:left w:val="nil"/>
              <w:bottom w:val="single" w:sz="4" w:space="0" w:color="auto"/>
              <w:right w:val="single" w:sz="4" w:space="0" w:color="auto"/>
            </w:tcBorders>
            <w:shd w:val="diagCross" w:color="D3D3D3" w:fill="auto"/>
            <w:noWrap/>
            <w:vAlign w:val="bottom"/>
            <w:hideMark/>
          </w:tcPr>
          <w:p w14:paraId="7067464D" w14:textId="4B7EAC86" w:rsidR="007D2E16" w:rsidRPr="004D1C71" w:rsidRDefault="00B7046D" w:rsidP="004D1C71">
            <w:pPr>
              <w:spacing w:after="0" w:line="240" w:lineRule="auto"/>
              <w:rPr>
                <w:rFonts w:ascii="Calibri" w:eastAsia="Times New Roman" w:hAnsi="Calibri" w:cs="Calibri"/>
                <w:color w:val="000000"/>
                <w:sz w:val="16"/>
                <w:szCs w:val="16"/>
                <w:lang w:val="es-PA" w:eastAsia="es-PA"/>
              </w:rPr>
            </w:pPr>
            <w:r>
              <w:rPr>
                <w:rFonts w:ascii="Calibri" w:eastAsia="Times New Roman" w:hAnsi="Calibri" w:cs="Calibri"/>
                <w:color w:val="000000"/>
                <w:sz w:val="16"/>
                <w:szCs w:val="16"/>
                <w:lang w:val="es-PA" w:eastAsia="es-PA"/>
              </w:rPr>
              <w:t>juego</w:t>
            </w:r>
          </w:p>
        </w:tc>
        <w:tc>
          <w:tcPr>
            <w:tcW w:w="722" w:type="dxa"/>
            <w:tcBorders>
              <w:top w:val="nil"/>
              <w:left w:val="nil"/>
              <w:bottom w:val="single" w:sz="4" w:space="0" w:color="auto"/>
              <w:right w:val="single" w:sz="4" w:space="0" w:color="auto"/>
            </w:tcBorders>
            <w:shd w:val="diagCross" w:color="D3D3D3" w:fill="auto"/>
            <w:noWrap/>
            <w:vAlign w:val="bottom"/>
            <w:hideMark/>
          </w:tcPr>
          <w:p w14:paraId="4500EB23"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1</w:t>
            </w:r>
          </w:p>
        </w:tc>
        <w:tc>
          <w:tcPr>
            <w:tcW w:w="765" w:type="dxa"/>
            <w:tcBorders>
              <w:top w:val="nil"/>
              <w:left w:val="nil"/>
              <w:bottom w:val="single" w:sz="4" w:space="0" w:color="auto"/>
              <w:right w:val="single" w:sz="4" w:space="0" w:color="auto"/>
            </w:tcBorders>
            <w:shd w:val="diagCross" w:color="D3D3D3" w:fill="auto"/>
            <w:noWrap/>
            <w:vAlign w:val="bottom"/>
            <w:hideMark/>
          </w:tcPr>
          <w:p w14:paraId="4F497E99"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diagCross" w:color="D3D3D3" w:fill="auto"/>
            <w:noWrap/>
            <w:vAlign w:val="bottom"/>
            <w:hideMark/>
          </w:tcPr>
          <w:p w14:paraId="518A881A"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diagCross" w:color="D3D3D3" w:fill="auto"/>
            <w:noWrap/>
            <w:vAlign w:val="bottom"/>
            <w:hideMark/>
          </w:tcPr>
          <w:p w14:paraId="4A942317"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03" w:type="dxa"/>
            <w:tcBorders>
              <w:top w:val="nil"/>
              <w:left w:val="nil"/>
              <w:bottom w:val="single" w:sz="4" w:space="0" w:color="auto"/>
              <w:right w:val="single" w:sz="4" w:space="0" w:color="auto"/>
            </w:tcBorders>
            <w:shd w:val="diagCross" w:color="D3D3D3" w:fill="auto"/>
            <w:noWrap/>
            <w:vAlign w:val="bottom"/>
            <w:hideMark/>
          </w:tcPr>
          <w:p w14:paraId="3012F46F" w14:textId="77777777" w:rsidR="007D2E16" w:rsidRPr="004D1C71" w:rsidRDefault="007D2E16"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r w:rsidR="004D1C71" w:rsidRPr="004D1C71" w14:paraId="741C874E" w14:textId="77777777" w:rsidTr="004D1C71">
        <w:trPr>
          <w:trHeight w:val="300"/>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2E5465DB"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1184" w:type="dxa"/>
            <w:tcBorders>
              <w:top w:val="nil"/>
              <w:left w:val="nil"/>
              <w:bottom w:val="single" w:sz="4" w:space="0" w:color="auto"/>
              <w:right w:val="single" w:sz="4" w:space="0" w:color="auto"/>
            </w:tcBorders>
            <w:shd w:val="clear" w:color="auto" w:fill="auto"/>
            <w:noWrap/>
            <w:vAlign w:val="bottom"/>
            <w:hideMark/>
          </w:tcPr>
          <w:p w14:paraId="76D43E93"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3739" w:type="dxa"/>
            <w:tcBorders>
              <w:top w:val="nil"/>
              <w:left w:val="nil"/>
              <w:bottom w:val="single" w:sz="4" w:space="0" w:color="auto"/>
              <w:right w:val="single" w:sz="4" w:space="0" w:color="auto"/>
            </w:tcBorders>
            <w:shd w:val="clear" w:color="auto" w:fill="auto"/>
            <w:noWrap/>
            <w:vAlign w:val="bottom"/>
            <w:hideMark/>
          </w:tcPr>
          <w:p w14:paraId="47717A33"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1233" w:type="dxa"/>
            <w:tcBorders>
              <w:top w:val="nil"/>
              <w:left w:val="nil"/>
              <w:bottom w:val="single" w:sz="4" w:space="0" w:color="auto"/>
              <w:right w:val="single" w:sz="4" w:space="0" w:color="auto"/>
            </w:tcBorders>
            <w:shd w:val="clear" w:color="auto" w:fill="auto"/>
            <w:noWrap/>
            <w:vAlign w:val="bottom"/>
            <w:hideMark/>
          </w:tcPr>
          <w:p w14:paraId="6769C679"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988" w:type="dxa"/>
            <w:tcBorders>
              <w:top w:val="nil"/>
              <w:left w:val="nil"/>
              <w:bottom w:val="single" w:sz="4" w:space="0" w:color="auto"/>
              <w:right w:val="single" w:sz="4" w:space="0" w:color="auto"/>
            </w:tcBorders>
            <w:shd w:val="clear" w:color="auto" w:fill="auto"/>
            <w:noWrap/>
            <w:vAlign w:val="bottom"/>
            <w:hideMark/>
          </w:tcPr>
          <w:p w14:paraId="5FF008E4"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22" w:type="dxa"/>
            <w:tcBorders>
              <w:top w:val="nil"/>
              <w:left w:val="nil"/>
              <w:bottom w:val="single" w:sz="4" w:space="0" w:color="auto"/>
              <w:right w:val="single" w:sz="4" w:space="0" w:color="auto"/>
            </w:tcBorders>
            <w:shd w:val="clear" w:color="auto" w:fill="auto"/>
            <w:noWrap/>
            <w:vAlign w:val="bottom"/>
            <w:hideMark/>
          </w:tcPr>
          <w:p w14:paraId="1691F31D"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65" w:type="dxa"/>
            <w:tcBorders>
              <w:top w:val="nil"/>
              <w:left w:val="nil"/>
              <w:bottom w:val="single" w:sz="4" w:space="0" w:color="auto"/>
              <w:right w:val="single" w:sz="4" w:space="0" w:color="auto"/>
            </w:tcBorders>
            <w:shd w:val="clear" w:color="auto" w:fill="auto"/>
            <w:noWrap/>
            <w:vAlign w:val="bottom"/>
            <w:hideMark/>
          </w:tcPr>
          <w:p w14:paraId="782862AB"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672" w:type="dxa"/>
            <w:tcBorders>
              <w:top w:val="nil"/>
              <w:left w:val="nil"/>
              <w:bottom w:val="single" w:sz="4" w:space="0" w:color="auto"/>
              <w:right w:val="single" w:sz="4" w:space="0" w:color="auto"/>
            </w:tcBorders>
            <w:shd w:val="clear" w:color="auto" w:fill="auto"/>
            <w:noWrap/>
            <w:vAlign w:val="bottom"/>
            <w:hideMark/>
          </w:tcPr>
          <w:p w14:paraId="405E30BC"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c>
          <w:tcPr>
            <w:tcW w:w="778" w:type="dxa"/>
            <w:tcBorders>
              <w:top w:val="nil"/>
              <w:left w:val="nil"/>
              <w:bottom w:val="single" w:sz="4" w:space="0" w:color="auto"/>
              <w:right w:val="single" w:sz="4" w:space="0" w:color="auto"/>
            </w:tcBorders>
            <w:shd w:val="clear" w:color="auto" w:fill="auto"/>
            <w:noWrap/>
            <w:vAlign w:val="bottom"/>
            <w:hideMark/>
          </w:tcPr>
          <w:p w14:paraId="78806473" w14:textId="71EC35F8" w:rsidR="004D1C71" w:rsidRPr="004D1C71" w:rsidRDefault="004D1C71" w:rsidP="004D1C71">
            <w:pPr>
              <w:spacing w:after="0" w:line="240" w:lineRule="auto"/>
              <w:rPr>
                <w:rFonts w:ascii="Calibri" w:eastAsia="Times New Roman" w:hAnsi="Calibri" w:cs="Calibri"/>
                <w:color w:val="000000"/>
                <w:sz w:val="16"/>
                <w:szCs w:val="16"/>
                <w:lang w:val="es-PA" w:eastAsia="es-PA"/>
              </w:rPr>
            </w:pPr>
          </w:p>
        </w:tc>
        <w:tc>
          <w:tcPr>
            <w:tcW w:w="703" w:type="dxa"/>
            <w:tcBorders>
              <w:top w:val="nil"/>
              <w:left w:val="nil"/>
              <w:bottom w:val="single" w:sz="4" w:space="0" w:color="auto"/>
              <w:right w:val="single" w:sz="4" w:space="0" w:color="auto"/>
            </w:tcBorders>
            <w:shd w:val="clear" w:color="auto" w:fill="auto"/>
            <w:noWrap/>
            <w:vAlign w:val="bottom"/>
            <w:hideMark/>
          </w:tcPr>
          <w:p w14:paraId="709A8CE8" w14:textId="77777777" w:rsidR="004D1C71" w:rsidRPr="004D1C71" w:rsidRDefault="004D1C71" w:rsidP="004D1C71">
            <w:pPr>
              <w:spacing w:after="0" w:line="240" w:lineRule="auto"/>
              <w:rPr>
                <w:rFonts w:ascii="Calibri" w:eastAsia="Times New Roman" w:hAnsi="Calibri" w:cs="Calibri"/>
                <w:color w:val="000000"/>
                <w:sz w:val="16"/>
                <w:szCs w:val="16"/>
                <w:lang w:val="es-PA" w:eastAsia="es-PA"/>
              </w:rPr>
            </w:pPr>
            <w:r w:rsidRPr="004D1C71">
              <w:rPr>
                <w:rFonts w:ascii="Calibri" w:eastAsia="Times New Roman" w:hAnsi="Calibri" w:cs="Calibri"/>
                <w:color w:val="000000"/>
                <w:sz w:val="16"/>
                <w:szCs w:val="16"/>
                <w:lang w:val="es-PA" w:eastAsia="es-PA"/>
              </w:rPr>
              <w:t> </w:t>
            </w:r>
          </w:p>
        </w:tc>
      </w:tr>
    </w:tbl>
    <w:p w14:paraId="5A4EB113" w14:textId="77777777" w:rsidR="00CD1440" w:rsidRDefault="00CD1440" w:rsidP="00890A23">
      <w:pPr>
        <w:jc w:val="both"/>
        <w:rPr>
          <w:rFonts w:ascii="Arial" w:hAnsi="Arial" w:cs="Arial"/>
          <w:b/>
          <w:bCs/>
          <w:i/>
          <w:iCs/>
          <w:color w:val="FF0000"/>
          <w:sz w:val="28"/>
          <w:szCs w:val="20"/>
        </w:rPr>
      </w:pPr>
    </w:p>
    <w:p w14:paraId="53D70046" w14:textId="77777777" w:rsidR="00321D51" w:rsidRDefault="00321D51" w:rsidP="00890A23">
      <w:pPr>
        <w:jc w:val="both"/>
        <w:rPr>
          <w:rFonts w:ascii="Arial" w:hAnsi="Arial" w:cs="Arial"/>
          <w:b/>
          <w:bCs/>
          <w:i/>
          <w:iCs/>
          <w:color w:val="FF0000"/>
          <w:sz w:val="28"/>
          <w:szCs w:val="20"/>
        </w:rPr>
      </w:pPr>
    </w:p>
    <w:p w14:paraId="7437AF7A" w14:textId="77777777" w:rsidR="00600B97" w:rsidRDefault="00600B97" w:rsidP="00890A23">
      <w:pPr>
        <w:jc w:val="both"/>
        <w:rPr>
          <w:rFonts w:ascii="Arial" w:hAnsi="Arial" w:cs="Arial"/>
          <w:b/>
          <w:bCs/>
          <w:i/>
          <w:iCs/>
          <w:color w:val="FF0000"/>
          <w:sz w:val="28"/>
          <w:szCs w:val="20"/>
        </w:rPr>
      </w:pPr>
    </w:p>
    <w:p w14:paraId="0DDF65C1" w14:textId="77777777" w:rsidR="009655B7" w:rsidRDefault="009655B7" w:rsidP="00890A23">
      <w:pPr>
        <w:jc w:val="both"/>
        <w:rPr>
          <w:rFonts w:ascii="Arial" w:hAnsi="Arial" w:cs="Arial"/>
          <w:b/>
          <w:bCs/>
          <w:i/>
          <w:iCs/>
          <w:color w:val="FF0000"/>
          <w:sz w:val="28"/>
          <w:szCs w:val="20"/>
        </w:rPr>
      </w:pPr>
    </w:p>
    <w:p w14:paraId="4E4F5DED" w14:textId="77777777" w:rsidR="009655B7" w:rsidRDefault="009655B7" w:rsidP="00E8278C">
      <w:pPr>
        <w:jc w:val="both"/>
        <w:rPr>
          <w:rFonts w:ascii="Arial" w:hAnsi="Arial" w:cs="Arial"/>
          <w:b/>
          <w:bCs/>
          <w:i/>
          <w:iCs/>
          <w:color w:val="FF0000"/>
          <w:sz w:val="28"/>
          <w:szCs w:val="20"/>
        </w:rPr>
      </w:pPr>
    </w:p>
    <w:p w14:paraId="5955B044" w14:textId="1C72FE83" w:rsidR="00E8278C" w:rsidRDefault="00E8278C" w:rsidP="00E8278C">
      <w:pPr>
        <w:jc w:val="both"/>
        <w:rPr>
          <w:rFonts w:ascii="Arial" w:hAnsi="Arial" w:cs="Arial"/>
          <w:b/>
          <w:bCs/>
          <w:i/>
          <w:iCs/>
          <w:color w:val="000000" w:themeColor="text1"/>
          <w:sz w:val="28"/>
          <w:szCs w:val="20"/>
        </w:rPr>
      </w:pPr>
      <w:r>
        <w:rPr>
          <w:rFonts w:ascii="Arial" w:hAnsi="Arial" w:cs="Arial"/>
          <w:b/>
          <w:bCs/>
          <w:i/>
          <w:iCs/>
          <w:color w:val="000000" w:themeColor="text1"/>
          <w:sz w:val="28"/>
          <w:szCs w:val="20"/>
        </w:rPr>
        <w:t>OBS</w:t>
      </w:r>
      <w:r w:rsidRPr="00E8278C">
        <w:rPr>
          <w:rFonts w:ascii="Arial" w:hAnsi="Arial" w:cs="Arial"/>
          <w:b/>
          <w:bCs/>
          <w:i/>
          <w:iCs/>
          <w:color w:val="000000" w:themeColor="text1"/>
          <w:sz w:val="28"/>
          <w:szCs w:val="20"/>
        </w:rPr>
        <w:t>. Este procedimiento de hace a través de monto mínimo monto máximo</w:t>
      </w:r>
      <w:r>
        <w:rPr>
          <w:rFonts w:ascii="Arial" w:hAnsi="Arial" w:cs="Arial"/>
          <w:b/>
          <w:bCs/>
          <w:i/>
          <w:iCs/>
          <w:color w:val="000000" w:themeColor="text1"/>
          <w:sz w:val="28"/>
          <w:szCs w:val="20"/>
        </w:rPr>
        <w:t xml:space="preserve">, </w:t>
      </w:r>
      <w:r w:rsidR="005A4AE9">
        <w:rPr>
          <w:rFonts w:ascii="Arial" w:hAnsi="Arial" w:cs="Arial"/>
          <w:b/>
          <w:bCs/>
          <w:i/>
          <w:iCs/>
          <w:color w:val="000000" w:themeColor="text1"/>
          <w:sz w:val="28"/>
          <w:szCs w:val="20"/>
        </w:rPr>
        <w:t>los proveedores deberá tener en cuenta las especifica</w:t>
      </w:r>
      <w:r w:rsidR="007E690C">
        <w:rPr>
          <w:rFonts w:ascii="Arial" w:hAnsi="Arial" w:cs="Arial"/>
          <w:b/>
          <w:bCs/>
          <w:i/>
          <w:iCs/>
          <w:color w:val="000000" w:themeColor="text1"/>
          <w:sz w:val="28"/>
          <w:szCs w:val="20"/>
        </w:rPr>
        <w:t>ciones para cotizar,  la adjudicación se hará como se indica</w:t>
      </w:r>
      <w:r w:rsidR="005A4AE9">
        <w:rPr>
          <w:rFonts w:ascii="Arial" w:hAnsi="Arial" w:cs="Arial"/>
          <w:b/>
          <w:bCs/>
          <w:i/>
          <w:iCs/>
          <w:color w:val="000000" w:themeColor="text1"/>
          <w:sz w:val="28"/>
          <w:szCs w:val="20"/>
        </w:rPr>
        <w:t>:</w:t>
      </w:r>
    </w:p>
    <w:p w14:paraId="15EB6FE5" w14:textId="4D1EE64E" w:rsidR="00E8278C" w:rsidRPr="00E8278C" w:rsidRDefault="00E8278C" w:rsidP="003505C0">
      <w:pPr>
        <w:pStyle w:val="Prrafodelista"/>
        <w:numPr>
          <w:ilvl w:val="0"/>
          <w:numId w:val="19"/>
        </w:numPr>
        <w:jc w:val="both"/>
        <w:rPr>
          <w:rFonts w:ascii="Arial" w:hAnsi="Arial" w:cs="Arial"/>
          <w:b/>
          <w:bCs/>
          <w:i/>
          <w:iCs/>
          <w:color w:val="000000" w:themeColor="text1"/>
          <w:sz w:val="28"/>
          <w:szCs w:val="20"/>
        </w:rPr>
      </w:pPr>
      <w:r>
        <w:rPr>
          <w:rFonts w:ascii="Calibri" w:eastAsia="Times New Roman" w:hAnsi="Calibri" w:cs="Calibri"/>
          <w:color w:val="000000"/>
          <w:lang w:eastAsia="es-PA"/>
        </w:rPr>
        <w:t>PALA CARGADORA CAT 924 – Monto Mínimo 50.000.000 Monto Máximo 100.000.000.-</w:t>
      </w:r>
    </w:p>
    <w:p w14:paraId="3576121B" w14:textId="08AC373F" w:rsidR="00E8278C" w:rsidRPr="00E8278C" w:rsidRDefault="00E8278C" w:rsidP="003505C0">
      <w:pPr>
        <w:pStyle w:val="Prrafodelista"/>
        <w:numPr>
          <w:ilvl w:val="0"/>
          <w:numId w:val="19"/>
        </w:numPr>
        <w:jc w:val="both"/>
        <w:rPr>
          <w:rFonts w:ascii="Arial" w:hAnsi="Arial" w:cs="Arial"/>
          <w:b/>
          <w:bCs/>
          <w:i/>
          <w:iCs/>
          <w:color w:val="000000" w:themeColor="text1"/>
          <w:sz w:val="28"/>
          <w:szCs w:val="20"/>
        </w:rPr>
      </w:pPr>
      <w:r>
        <w:rPr>
          <w:rFonts w:ascii="Calibri" w:eastAsia="Times New Roman" w:hAnsi="Calibri" w:cs="Calibri"/>
          <w:color w:val="000000"/>
          <w:lang w:eastAsia="es-PA"/>
        </w:rPr>
        <w:t>BOBCAT - Monto Mínimo 25.000.000 Monto Máximo 50.000.000.-</w:t>
      </w:r>
    </w:p>
    <w:p w14:paraId="51D02821" w14:textId="77777777" w:rsidR="00E8278C" w:rsidRPr="00E8278C" w:rsidRDefault="00E8278C" w:rsidP="00E8278C">
      <w:pPr>
        <w:jc w:val="both"/>
        <w:rPr>
          <w:rFonts w:ascii="Arial" w:hAnsi="Arial" w:cs="Arial"/>
          <w:b/>
          <w:bCs/>
          <w:i/>
          <w:iCs/>
          <w:color w:val="000000" w:themeColor="text1"/>
          <w:sz w:val="28"/>
          <w:szCs w:val="20"/>
        </w:rPr>
      </w:pPr>
    </w:p>
    <w:p w14:paraId="65FBEE69" w14:textId="77777777" w:rsidR="00E8278C" w:rsidRDefault="00E8278C" w:rsidP="00E8278C">
      <w:pPr>
        <w:jc w:val="both"/>
        <w:rPr>
          <w:rFonts w:ascii="Arial" w:hAnsi="Arial" w:cs="Arial"/>
          <w:b/>
          <w:bCs/>
          <w:i/>
          <w:iCs/>
          <w:color w:val="000000" w:themeColor="text1"/>
          <w:sz w:val="28"/>
          <w:szCs w:val="20"/>
        </w:rPr>
      </w:pPr>
    </w:p>
    <w:p w14:paraId="0CF620D1" w14:textId="77777777" w:rsidR="00E8278C" w:rsidRPr="00E8278C" w:rsidRDefault="00E8278C" w:rsidP="00E8278C">
      <w:pPr>
        <w:jc w:val="both"/>
        <w:rPr>
          <w:rFonts w:ascii="Arial" w:hAnsi="Arial" w:cs="Arial"/>
          <w:b/>
          <w:bCs/>
          <w:i/>
          <w:iCs/>
          <w:color w:val="000000" w:themeColor="text1"/>
          <w:sz w:val="28"/>
          <w:szCs w:val="20"/>
        </w:rPr>
      </w:pPr>
    </w:p>
    <w:p w14:paraId="2FB315A9" w14:textId="77777777"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bookmarkStart w:id="1" w:name="_Toc228071956"/>
      <w:r w:rsidRPr="00C74B4B">
        <w:rPr>
          <w:rFonts w:ascii="Arial" w:hAnsi="Arial" w:cs="Arial"/>
          <w:bCs w:val="0"/>
          <w:sz w:val="28"/>
          <w:szCs w:val="20"/>
          <w:u w:val="single"/>
          <w:lang w:val="es-ES"/>
        </w:rPr>
        <w:t>2. Plan de Entregas</w:t>
      </w:r>
    </w:p>
    <w:bookmarkEnd w:id="1"/>
    <w:p w14:paraId="5802A367" w14:textId="77777777" w:rsidR="009655B7" w:rsidRPr="009655B7" w:rsidRDefault="009655B7" w:rsidP="009655B7">
      <w:pPr>
        <w:spacing w:before="240" w:after="240" w:line="240" w:lineRule="auto"/>
        <w:jc w:val="both"/>
        <w:rPr>
          <w:rFonts w:ascii="Arial" w:hAnsi="Arial" w:cs="Arial"/>
          <w:i/>
          <w:color w:val="000000" w:themeColor="text1"/>
        </w:rPr>
      </w:pPr>
      <w:r w:rsidRPr="009655B7">
        <w:rPr>
          <w:rFonts w:ascii="Arial" w:hAnsi="Arial" w:cs="Arial"/>
          <w:i/>
          <w:color w:val="000000" w:themeColor="text1"/>
        </w:rPr>
        <w:t>El plazo de entrega de los bienes y/o servicios será de 15  (quince)  después de la recepción de la orden de servicios</w:t>
      </w:r>
    </w:p>
    <w:p w14:paraId="6E2A6EF4" w14:textId="77777777" w:rsidR="004D377C" w:rsidRPr="009655B7" w:rsidRDefault="004D377C" w:rsidP="005863AC">
      <w:pPr>
        <w:spacing w:after="0" w:line="240" w:lineRule="auto"/>
        <w:jc w:val="both"/>
        <w:rPr>
          <w:rFonts w:ascii="Arial" w:eastAsia="Times New Roman" w:hAnsi="Arial" w:cs="Arial"/>
          <w:b/>
          <w:color w:val="000000" w:themeColor="text1"/>
          <w:sz w:val="36"/>
          <w:szCs w:val="20"/>
          <w:highlight w:val="yellow"/>
        </w:rPr>
      </w:pPr>
    </w:p>
    <w:p w14:paraId="6CEF7B60" w14:textId="77777777"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14:paraId="6FF9A05F" w14:textId="607F940E"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244325">
          <w:headerReference w:type="default" r:id="rId9"/>
          <w:pgSz w:w="12242" w:h="18722" w:code="26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391A87">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3505C0">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391A87">
        <w:trPr>
          <w:jc w:val="center"/>
        </w:trPr>
        <w:tc>
          <w:tcPr>
            <w:tcW w:w="10231" w:type="dxa"/>
          </w:tcPr>
          <w:p w14:paraId="0B4B134C" w14:textId="77777777" w:rsidR="00A93666" w:rsidRPr="00C74B4B" w:rsidRDefault="00A93666" w:rsidP="003505C0">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391A87">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391A87">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391A87">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391A87">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3505C0">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391A87">
        <w:trPr>
          <w:gridAfter w:val="1"/>
          <w:wAfter w:w="112" w:type="dxa"/>
          <w:trHeight w:val="281"/>
          <w:jc w:val="center"/>
        </w:trPr>
        <w:tc>
          <w:tcPr>
            <w:tcW w:w="10269" w:type="dxa"/>
            <w:gridSpan w:val="2"/>
          </w:tcPr>
          <w:p w14:paraId="7422B1BA" w14:textId="387FD70C" w:rsidR="00C85F27" w:rsidRPr="00C74B4B" w:rsidRDefault="00C85F27" w:rsidP="003505C0">
            <w:pPr>
              <w:pStyle w:val="Prrafodelista"/>
              <w:numPr>
                <w:ilvl w:val="0"/>
                <w:numId w:val="10"/>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91A87">
        <w:trPr>
          <w:gridAfter w:val="1"/>
          <w:wAfter w:w="112" w:type="dxa"/>
          <w:trHeight w:val="271"/>
          <w:jc w:val="center"/>
        </w:trPr>
        <w:tc>
          <w:tcPr>
            <w:tcW w:w="10269" w:type="dxa"/>
            <w:gridSpan w:val="2"/>
          </w:tcPr>
          <w:p w14:paraId="4256B0FF" w14:textId="3D3414C0" w:rsidR="00C85F27" w:rsidRPr="00C74B4B" w:rsidRDefault="00C85F27" w:rsidP="003505C0">
            <w:pPr>
              <w:pStyle w:val="Prrafodelista"/>
              <w:numPr>
                <w:ilvl w:val="0"/>
                <w:numId w:val="10"/>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391A87">
        <w:trPr>
          <w:gridAfter w:val="1"/>
          <w:wAfter w:w="112" w:type="dxa"/>
          <w:trHeight w:val="275"/>
          <w:jc w:val="center"/>
        </w:trPr>
        <w:tc>
          <w:tcPr>
            <w:tcW w:w="10269" w:type="dxa"/>
            <w:gridSpan w:val="2"/>
          </w:tcPr>
          <w:p w14:paraId="7D6163F4" w14:textId="7D8A4E09" w:rsidR="00C85F27" w:rsidRPr="00C74B4B" w:rsidRDefault="00C85F27" w:rsidP="003505C0">
            <w:pPr>
              <w:pStyle w:val="Prrafodelista"/>
              <w:numPr>
                <w:ilvl w:val="0"/>
                <w:numId w:val="10"/>
              </w:numPr>
              <w:spacing w:after="0" w:line="240" w:lineRule="auto"/>
              <w:ind w:left="-2588"/>
              <w:jc w:val="center"/>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3505C0">
            <w:pPr>
              <w:pStyle w:val="Prrafodelista"/>
              <w:numPr>
                <w:ilvl w:val="0"/>
                <w:numId w:val="10"/>
              </w:numPr>
              <w:spacing w:after="0" w:line="240" w:lineRule="auto"/>
              <w:ind w:left="-4005"/>
              <w:jc w:val="center"/>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391A87">
        <w:trPr>
          <w:gridAfter w:val="1"/>
          <w:wAfter w:w="112" w:type="dxa"/>
          <w:trHeight w:val="500"/>
          <w:jc w:val="center"/>
        </w:trPr>
        <w:tc>
          <w:tcPr>
            <w:tcW w:w="10269" w:type="dxa"/>
            <w:gridSpan w:val="2"/>
          </w:tcPr>
          <w:p w14:paraId="615B870B" w14:textId="2FC829FB" w:rsidR="00C85F27" w:rsidRPr="00C74B4B" w:rsidRDefault="00C85F27" w:rsidP="003505C0">
            <w:pPr>
              <w:pStyle w:val="Prrafodelista"/>
              <w:numPr>
                <w:ilvl w:val="0"/>
                <w:numId w:val="10"/>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391A87">
        <w:trPr>
          <w:gridAfter w:val="1"/>
          <w:wAfter w:w="112" w:type="dxa"/>
          <w:trHeight w:val="500"/>
          <w:jc w:val="center"/>
        </w:trPr>
        <w:tc>
          <w:tcPr>
            <w:tcW w:w="10269" w:type="dxa"/>
            <w:gridSpan w:val="2"/>
          </w:tcPr>
          <w:p w14:paraId="67060A63" w14:textId="2BBEA85C" w:rsidR="00C85F27" w:rsidRPr="00C74B4B" w:rsidRDefault="00C85F27" w:rsidP="003505C0">
            <w:pPr>
              <w:pStyle w:val="Prrafodelista"/>
              <w:numPr>
                <w:ilvl w:val="0"/>
                <w:numId w:val="10"/>
              </w:numPr>
              <w:spacing w:after="0" w:line="240" w:lineRule="auto"/>
              <w:ind w:left="-4005"/>
              <w:jc w:val="center"/>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391A87">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3505C0">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391A87">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3505C0">
            <w:pPr>
              <w:widowControl w:val="0"/>
              <w:numPr>
                <w:ilvl w:val="0"/>
                <w:numId w:val="15"/>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391A87">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3505C0">
            <w:pPr>
              <w:pStyle w:val="Prrafodelista"/>
              <w:numPr>
                <w:ilvl w:val="0"/>
                <w:numId w:val="15"/>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391A87">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3505C0">
            <w:pPr>
              <w:pStyle w:val="Prrafodelista"/>
              <w:numPr>
                <w:ilvl w:val="0"/>
                <w:numId w:val="15"/>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391A87">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3505C0">
            <w:pPr>
              <w:pStyle w:val="Listaconvietas"/>
              <w:numPr>
                <w:ilvl w:val="0"/>
                <w:numId w:val="15"/>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391A87">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3505C0">
            <w:pPr>
              <w:pStyle w:val="Listaconvietas"/>
              <w:numPr>
                <w:ilvl w:val="0"/>
                <w:numId w:val="15"/>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391A87">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3505C0">
            <w:pPr>
              <w:pStyle w:val="Listaconvietas"/>
              <w:numPr>
                <w:ilvl w:val="0"/>
                <w:numId w:val="15"/>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391A87">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3505C0">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391A87">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391A87">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391A87">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3505C0">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3505C0">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3505C0">
            <w:pPr>
              <w:pStyle w:val="Prrafodelista"/>
              <w:numPr>
                <w:ilvl w:val="0"/>
                <w:numId w:val="16"/>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391A87">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3505C0">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3505C0">
            <w:pPr>
              <w:pStyle w:val="Prrafodelista"/>
              <w:widowControl w:val="0"/>
              <w:numPr>
                <w:ilvl w:val="0"/>
                <w:numId w:val="17"/>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3505C0">
            <w:pPr>
              <w:pStyle w:val="Prrafodelista"/>
              <w:numPr>
                <w:ilvl w:val="0"/>
                <w:numId w:val="17"/>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2F7DDFDC" w14:textId="77777777" w:rsidR="002D4C87" w:rsidRPr="00C74B4B" w:rsidRDefault="002D4C87" w:rsidP="00445B50">
      <w:pPr>
        <w:pStyle w:val="Listaconvietas"/>
        <w:ind w:left="0"/>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391A87">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3505C0">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391A87">
        <w:trPr>
          <w:trHeight w:val="564"/>
          <w:jc w:val="center"/>
        </w:trPr>
        <w:tc>
          <w:tcPr>
            <w:tcW w:w="10231" w:type="dxa"/>
            <w:tcBorders>
              <w:top w:val="single" w:sz="2" w:space="0" w:color="auto"/>
            </w:tcBorders>
          </w:tcPr>
          <w:p w14:paraId="72D02C60" w14:textId="374364FF" w:rsidR="00DD50D4" w:rsidRDefault="00DD50D4" w:rsidP="00CF1418">
            <w:pPr>
              <w:rPr>
                <w:rFonts w:ascii="Arial" w:hAnsi="Arial" w:cs="Arial"/>
                <w:b/>
                <w:sz w:val="24"/>
                <w:lang w:val="es-PA"/>
              </w:rPr>
            </w:pPr>
          </w:p>
          <w:p w14:paraId="00E0CD47" w14:textId="70937BA0" w:rsidR="00445B50" w:rsidRPr="00102368" w:rsidRDefault="00445B50" w:rsidP="00445B50">
            <w:pPr>
              <w:autoSpaceDE w:val="0"/>
              <w:autoSpaceDN w:val="0"/>
              <w:adjustRightInd w:val="0"/>
              <w:spacing w:after="276" w:line="240" w:lineRule="auto"/>
              <w:rPr>
                <w:rFonts w:ascii="Times New Roman" w:hAnsi="Times New Roman" w:cs="Times New Roman"/>
                <w:color w:val="000000"/>
                <w:sz w:val="23"/>
                <w:szCs w:val="23"/>
                <w:lang w:val="es-PA"/>
              </w:rPr>
            </w:pPr>
            <w:r w:rsidRPr="00DE77B9">
              <w:rPr>
                <w:rFonts w:ascii="Times New Roman" w:hAnsi="Times New Roman" w:cs="Times New Roman"/>
                <w:i/>
                <w:iCs/>
                <w:color w:val="000000"/>
                <w:sz w:val="23"/>
                <w:szCs w:val="23"/>
                <w:lang w:val="es-PA"/>
              </w:rPr>
              <w:t>Copia de Contratos o facturas dentro de los años 2013, 2014 y 201</w:t>
            </w:r>
            <w:r>
              <w:rPr>
                <w:rFonts w:ascii="Times New Roman" w:hAnsi="Times New Roman" w:cs="Times New Roman"/>
                <w:i/>
                <w:iCs/>
                <w:color w:val="000000"/>
                <w:sz w:val="23"/>
                <w:szCs w:val="23"/>
                <w:lang w:val="es-PA"/>
              </w:rPr>
              <w:t>5 que demuestren el se</w:t>
            </w:r>
            <w:r w:rsidR="0009561F">
              <w:rPr>
                <w:rFonts w:ascii="Times New Roman" w:hAnsi="Times New Roman" w:cs="Times New Roman"/>
                <w:i/>
                <w:iCs/>
                <w:color w:val="000000"/>
                <w:sz w:val="23"/>
                <w:szCs w:val="23"/>
                <w:lang w:val="es-PA"/>
              </w:rPr>
              <w:t>rvicios de REPARACION DE PALA CARGADORA Y BOBCAT</w:t>
            </w:r>
            <w:r>
              <w:rPr>
                <w:rFonts w:ascii="Times New Roman" w:hAnsi="Times New Roman" w:cs="Times New Roman"/>
                <w:i/>
                <w:iCs/>
                <w:color w:val="000000"/>
                <w:sz w:val="23"/>
                <w:szCs w:val="23"/>
                <w:lang w:val="es-PA"/>
              </w:rPr>
              <w:t xml:space="preserve">,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40% (cuarenta </w:t>
            </w:r>
            <w:r w:rsidRPr="00DE77B9">
              <w:rPr>
                <w:rFonts w:ascii="Times New Roman" w:hAnsi="Times New Roman" w:cs="Times New Roman"/>
                <w:i/>
                <w:iCs/>
                <w:color w:val="000000"/>
                <w:sz w:val="23"/>
                <w:szCs w:val="23"/>
                <w:lang w:val="es-PA"/>
              </w:rPr>
              <w:t xml:space="preserve"> por ciento) del valor de la oferta </w:t>
            </w:r>
          </w:p>
          <w:p w14:paraId="04D5B43F" w14:textId="77777777" w:rsidR="00372B1C" w:rsidRDefault="00372B1C" w:rsidP="00CF1418">
            <w:pPr>
              <w:rPr>
                <w:rFonts w:ascii="Arial" w:hAnsi="Arial" w:cs="Arial"/>
                <w:b/>
                <w:sz w:val="24"/>
                <w:lang w:val="es-PA"/>
              </w:rPr>
            </w:pPr>
          </w:p>
          <w:p w14:paraId="15708093" w14:textId="77777777" w:rsidR="00372B1C" w:rsidRPr="0025408B" w:rsidRDefault="00372B1C" w:rsidP="00CF1418">
            <w:pPr>
              <w:rPr>
                <w:rFonts w:ascii="Arial" w:hAnsi="Arial" w:cs="Arial"/>
                <w:b/>
                <w:sz w:val="24"/>
                <w:lang w:val="es-PA"/>
              </w:rPr>
            </w:pPr>
          </w:p>
          <w:p w14:paraId="2F8669DF" w14:textId="77777777" w:rsidR="0025408B" w:rsidRDefault="0025408B" w:rsidP="00CF1418">
            <w:pPr>
              <w:rPr>
                <w:rFonts w:ascii="Arial" w:hAnsi="Arial" w:cs="Arial"/>
                <w:b/>
                <w:sz w:val="24"/>
              </w:rPr>
            </w:pPr>
          </w:p>
          <w:p w14:paraId="529864AE" w14:textId="77777777" w:rsidR="0025408B" w:rsidRDefault="0025408B" w:rsidP="00CF1418">
            <w:pPr>
              <w:rPr>
                <w:rFonts w:ascii="Arial" w:hAnsi="Arial" w:cs="Arial"/>
                <w:b/>
                <w:sz w:val="24"/>
              </w:rPr>
            </w:pPr>
          </w:p>
          <w:p w14:paraId="4F3E0DDD" w14:textId="38460F92" w:rsidR="0025408B" w:rsidRPr="00C74B4B" w:rsidRDefault="0025408B" w:rsidP="00CF1418">
            <w:pPr>
              <w:rPr>
                <w:rFonts w:ascii="Arial" w:hAnsi="Arial" w:cs="Arial"/>
                <w:b/>
                <w:sz w:val="24"/>
              </w:rPr>
            </w:pP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77777777" w:rsidR="006119A4" w:rsidRPr="00C74B4B"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3505C0">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3505C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3505C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3505C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3505C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3505C0">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3505C0">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3505C0">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3505C0">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3505C0">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3505C0">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3505C0">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lastRenderedPageBreak/>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3505C0">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244325">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F48294" w14:textId="77777777" w:rsidR="00133D64" w:rsidRDefault="00133D64" w:rsidP="003D1C8A">
      <w:pPr>
        <w:spacing w:after="0" w:line="240" w:lineRule="auto"/>
      </w:pPr>
      <w:r>
        <w:separator/>
      </w:r>
    </w:p>
  </w:endnote>
  <w:endnote w:type="continuationSeparator" w:id="0">
    <w:p w14:paraId="4C548F0F" w14:textId="77777777" w:rsidR="00133D64" w:rsidRDefault="00133D64"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Italic">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A92214" w14:textId="77777777" w:rsidR="00133D64" w:rsidRDefault="00133D64" w:rsidP="003D1C8A">
      <w:pPr>
        <w:spacing w:after="0" w:line="240" w:lineRule="auto"/>
      </w:pPr>
      <w:r>
        <w:separator/>
      </w:r>
    </w:p>
  </w:footnote>
  <w:footnote w:type="continuationSeparator" w:id="0">
    <w:p w14:paraId="13E4BFF6" w14:textId="77777777" w:rsidR="00133D64" w:rsidRDefault="00133D64"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FD3AC8" w:rsidRDefault="00FD3AC8" w:rsidP="003D1C8A">
    <w:pPr>
      <w:pStyle w:val="Encabezado"/>
      <w:jc w:val="center"/>
      <w:rPr>
        <w:rFonts w:cstheme="minorHAnsi"/>
        <w:b/>
        <w:i/>
        <w:sz w:val="24"/>
      </w:rPr>
    </w:pPr>
  </w:p>
  <w:p w14:paraId="3A283BA9" w14:textId="77777777" w:rsidR="00FD3AC8" w:rsidRDefault="00FD3AC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C6373D5"/>
    <w:multiLevelType w:val="hybridMultilevel"/>
    <w:tmpl w:val="B6C05AD6"/>
    <w:lvl w:ilvl="0" w:tplc="180A000F">
      <w:start w:val="1"/>
      <w:numFmt w:val="decimal"/>
      <w:lvlText w:val="%1."/>
      <w:lvlJc w:val="left"/>
      <w:pPr>
        <w:ind w:left="360" w:hanging="360"/>
      </w:pPr>
      <w:rPr>
        <w:rFonts w:hint="default"/>
      </w:rPr>
    </w:lvl>
    <w:lvl w:ilvl="1" w:tplc="180A0019" w:tentative="1">
      <w:start w:val="1"/>
      <w:numFmt w:val="lowerLetter"/>
      <w:lvlText w:val="%2."/>
      <w:lvlJc w:val="left"/>
      <w:pPr>
        <w:ind w:left="1080" w:hanging="360"/>
      </w:pPr>
    </w:lvl>
    <w:lvl w:ilvl="2" w:tplc="180A001B" w:tentative="1">
      <w:start w:val="1"/>
      <w:numFmt w:val="lowerRoman"/>
      <w:lvlText w:val="%3."/>
      <w:lvlJc w:val="right"/>
      <w:pPr>
        <w:ind w:left="1800" w:hanging="180"/>
      </w:pPr>
    </w:lvl>
    <w:lvl w:ilvl="3" w:tplc="180A000F" w:tentative="1">
      <w:start w:val="1"/>
      <w:numFmt w:val="decimal"/>
      <w:lvlText w:val="%4."/>
      <w:lvlJc w:val="left"/>
      <w:pPr>
        <w:ind w:left="2520" w:hanging="360"/>
      </w:pPr>
    </w:lvl>
    <w:lvl w:ilvl="4" w:tplc="180A0019" w:tentative="1">
      <w:start w:val="1"/>
      <w:numFmt w:val="lowerLetter"/>
      <w:lvlText w:val="%5."/>
      <w:lvlJc w:val="left"/>
      <w:pPr>
        <w:ind w:left="3240" w:hanging="360"/>
      </w:pPr>
    </w:lvl>
    <w:lvl w:ilvl="5" w:tplc="180A001B" w:tentative="1">
      <w:start w:val="1"/>
      <w:numFmt w:val="lowerRoman"/>
      <w:lvlText w:val="%6."/>
      <w:lvlJc w:val="right"/>
      <w:pPr>
        <w:ind w:left="3960" w:hanging="180"/>
      </w:pPr>
    </w:lvl>
    <w:lvl w:ilvl="6" w:tplc="180A000F" w:tentative="1">
      <w:start w:val="1"/>
      <w:numFmt w:val="decimal"/>
      <w:lvlText w:val="%7."/>
      <w:lvlJc w:val="left"/>
      <w:pPr>
        <w:ind w:left="4680" w:hanging="360"/>
      </w:pPr>
    </w:lvl>
    <w:lvl w:ilvl="7" w:tplc="180A0019" w:tentative="1">
      <w:start w:val="1"/>
      <w:numFmt w:val="lowerLetter"/>
      <w:lvlText w:val="%8."/>
      <w:lvlJc w:val="left"/>
      <w:pPr>
        <w:ind w:left="5400" w:hanging="360"/>
      </w:pPr>
    </w:lvl>
    <w:lvl w:ilvl="8" w:tplc="180A001B" w:tentative="1">
      <w:start w:val="1"/>
      <w:numFmt w:val="lowerRoman"/>
      <w:lvlText w:val="%9."/>
      <w:lvlJc w:val="right"/>
      <w:pPr>
        <w:ind w:left="6120" w:hanging="180"/>
      </w:pPr>
    </w:lvl>
  </w:abstractNum>
  <w:abstractNum w:abstractNumId="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6">
    <w:nsid w:val="4C966828"/>
    <w:multiLevelType w:val="hybridMultilevel"/>
    <w:tmpl w:val="10366998"/>
    <w:lvl w:ilvl="0" w:tplc="180A000B">
      <w:start w:val="1"/>
      <w:numFmt w:val="bullet"/>
      <w:lvlText w:val=""/>
      <w:lvlJc w:val="left"/>
      <w:pPr>
        <w:ind w:left="720" w:hanging="360"/>
      </w:pPr>
      <w:rPr>
        <w:rFonts w:ascii="Wingdings" w:hAnsi="Wingdings"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7">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1">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6">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1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1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0"/>
  </w:num>
  <w:num w:numId="2">
    <w:abstractNumId w:val="13"/>
  </w:num>
  <w:num w:numId="3">
    <w:abstractNumId w:val="0"/>
  </w:num>
  <w:num w:numId="4">
    <w:abstractNumId w:val="7"/>
  </w:num>
  <w:num w:numId="5">
    <w:abstractNumId w:val="14"/>
  </w:num>
  <w:num w:numId="6">
    <w:abstractNumId w:val="9"/>
  </w:num>
  <w:num w:numId="7">
    <w:abstractNumId w:val="17"/>
  </w:num>
  <w:num w:numId="8">
    <w:abstractNumId w:val="4"/>
  </w:num>
  <w:num w:numId="9">
    <w:abstractNumId w:val="8"/>
  </w:num>
  <w:num w:numId="10">
    <w:abstractNumId w:val="5"/>
  </w:num>
  <w:num w:numId="11">
    <w:abstractNumId w:val="15"/>
  </w:num>
  <w:num w:numId="12">
    <w:abstractNumId w:val="18"/>
  </w:num>
  <w:num w:numId="13">
    <w:abstractNumId w:val="2"/>
  </w:num>
  <w:num w:numId="14">
    <w:abstractNumId w:val="16"/>
  </w:num>
  <w:num w:numId="15">
    <w:abstractNumId w:val="11"/>
  </w:num>
  <w:num w:numId="16">
    <w:abstractNumId w:val="3"/>
  </w:num>
  <w:num w:numId="17">
    <w:abstractNumId w:val="12"/>
  </w:num>
  <w:num w:numId="18">
    <w:abstractNumId w:val="1"/>
  </w:num>
  <w:num w:numId="1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3171"/>
    <w:rsid w:val="00030501"/>
    <w:rsid w:val="00030B5F"/>
    <w:rsid w:val="0003412D"/>
    <w:rsid w:val="00035CEB"/>
    <w:rsid w:val="0003765B"/>
    <w:rsid w:val="00045B8B"/>
    <w:rsid w:val="00052A48"/>
    <w:rsid w:val="00061E4F"/>
    <w:rsid w:val="0006689E"/>
    <w:rsid w:val="00074656"/>
    <w:rsid w:val="0008485D"/>
    <w:rsid w:val="00093306"/>
    <w:rsid w:val="0009561F"/>
    <w:rsid w:val="000A45A3"/>
    <w:rsid w:val="000A4BCF"/>
    <w:rsid w:val="000B3799"/>
    <w:rsid w:val="000B7024"/>
    <w:rsid w:val="000C6691"/>
    <w:rsid w:val="000D313C"/>
    <w:rsid w:val="000D5C09"/>
    <w:rsid w:val="000E169C"/>
    <w:rsid w:val="000E4893"/>
    <w:rsid w:val="000E5A80"/>
    <w:rsid w:val="000F6F8F"/>
    <w:rsid w:val="0010139B"/>
    <w:rsid w:val="001047BD"/>
    <w:rsid w:val="00106362"/>
    <w:rsid w:val="00107965"/>
    <w:rsid w:val="00111BF9"/>
    <w:rsid w:val="00115E06"/>
    <w:rsid w:val="00120899"/>
    <w:rsid w:val="0012194C"/>
    <w:rsid w:val="0012233D"/>
    <w:rsid w:val="00133D64"/>
    <w:rsid w:val="00134709"/>
    <w:rsid w:val="00136FA7"/>
    <w:rsid w:val="00140563"/>
    <w:rsid w:val="0014333C"/>
    <w:rsid w:val="00163CCA"/>
    <w:rsid w:val="00173C9E"/>
    <w:rsid w:val="00182ECD"/>
    <w:rsid w:val="00182FAF"/>
    <w:rsid w:val="001A3568"/>
    <w:rsid w:val="001A56E7"/>
    <w:rsid w:val="001B32CF"/>
    <w:rsid w:val="001C252A"/>
    <w:rsid w:val="001C3235"/>
    <w:rsid w:val="001D7681"/>
    <w:rsid w:val="001E29FA"/>
    <w:rsid w:val="001E42A2"/>
    <w:rsid w:val="001F62A3"/>
    <w:rsid w:val="001F6D72"/>
    <w:rsid w:val="00200A95"/>
    <w:rsid w:val="00215499"/>
    <w:rsid w:val="00217A6B"/>
    <w:rsid w:val="00224944"/>
    <w:rsid w:val="00243D51"/>
    <w:rsid w:val="00244325"/>
    <w:rsid w:val="00250F3A"/>
    <w:rsid w:val="00253492"/>
    <w:rsid w:val="0025408B"/>
    <w:rsid w:val="00256866"/>
    <w:rsid w:val="00273794"/>
    <w:rsid w:val="00281F66"/>
    <w:rsid w:val="0028397F"/>
    <w:rsid w:val="00285FF9"/>
    <w:rsid w:val="00290681"/>
    <w:rsid w:val="00292A53"/>
    <w:rsid w:val="00296EE5"/>
    <w:rsid w:val="002A2005"/>
    <w:rsid w:val="002B18F0"/>
    <w:rsid w:val="002B4903"/>
    <w:rsid w:val="002B6401"/>
    <w:rsid w:val="002C623B"/>
    <w:rsid w:val="002C78B5"/>
    <w:rsid w:val="002D4C87"/>
    <w:rsid w:val="002D679D"/>
    <w:rsid w:val="002F1FAE"/>
    <w:rsid w:val="002F7114"/>
    <w:rsid w:val="003023D1"/>
    <w:rsid w:val="003062C5"/>
    <w:rsid w:val="00310AED"/>
    <w:rsid w:val="00320350"/>
    <w:rsid w:val="00321D51"/>
    <w:rsid w:val="00327FC3"/>
    <w:rsid w:val="0033013E"/>
    <w:rsid w:val="003303C3"/>
    <w:rsid w:val="00344823"/>
    <w:rsid w:val="003505C0"/>
    <w:rsid w:val="003640C8"/>
    <w:rsid w:val="00372B1C"/>
    <w:rsid w:val="003815D1"/>
    <w:rsid w:val="003842CB"/>
    <w:rsid w:val="00391A87"/>
    <w:rsid w:val="003A178E"/>
    <w:rsid w:val="003A3EE0"/>
    <w:rsid w:val="003B5283"/>
    <w:rsid w:val="003C0B8F"/>
    <w:rsid w:val="003C3768"/>
    <w:rsid w:val="003D0A3E"/>
    <w:rsid w:val="003D1C8A"/>
    <w:rsid w:val="003D6B6F"/>
    <w:rsid w:val="003F0230"/>
    <w:rsid w:val="00403559"/>
    <w:rsid w:val="004038B8"/>
    <w:rsid w:val="0041444B"/>
    <w:rsid w:val="0041741F"/>
    <w:rsid w:val="0042209C"/>
    <w:rsid w:val="00422221"/>
    <w:rsid w:val="0043156D"/>
    <w:rsid w:val="0043772F"/>
    <w:rsid w:val="00440F84"/>
    <w:rsid w:val="00445B50"/>
    <w:rsid w:val="00446D3D"/>
    <w:rsid w:val="004638BB"/>
    <w:rsid w:val="00475497"/>
    <w:rsid w:val="00482FD7"/>
    <w:rsid w:val="00483BC5"/>
    <w:rsid w:val="00490EE4"/>
    <w:rsid w:val="004A0799"/>
    <w:rsid w:val="004A1290"/>
    <w:rsid w:val="004A7D22"/>
    <w:rsid w:val="004B187B"/>
    <w:rsid w:val="004B2EEE"/>
    <w:rsid w:val="004B33D2"/>
    <w:rsid w:val="004B59A6"/>
    <w:rsid w:val="004C039D"/>
    <w:rsid w:val="004C62A9"/>
    <w:rsid w:val="004D1C71"/>
    <w:rsid w:val="004D377C"/>
    <w:rsid w:val="004D3D6D"/>
    <w:rsid w:val="004D7F5F"/>
    <w:rsid w:val="004E13B2"/>
    <w:rsid w:val="004E4203"/>
    <w:rsid w:val="004E69A3"/>
    <w:rsid w:val="004F50EC"/>
    <w:rsid w:val="004F587D"/>
    <w:rsid w:val="005034A6"/>
    <w:rsid w:val="00511A0D"/>
    <w:rsid w:val="005154A6"/>
    <w:rsid w:val="00521BC9"/>
    <w:rsid w:val="005221F3"/>
    <w:rsid w:val="0052494A"/>
    <w:rsid w:val="00532884"/>
    <w:rsid w:val="00543486"/>
    <w:rsid w:val="00545A02"/>
    <w:rsid w:val="005526B7"/>
    <w:rsid w:val="005541FE"/>
    <w:rsid w:val="0056090E"/>
    <w:rsid w:val="005664D8"/>
    <w:rsid w:val="00570376"/>
    <w:rsid w:val="00571234"/>
    <w:rsid w:val="005723D3"/>
    <w:rsid w:val="0057393C"/>
    <w:rsid w:val="00574786"/>
    <w:rsid w:val="005863AC"/>
    <w:rsid w:val="005A2AC0"/>
    <w:rsid w:val="005A3612"/>
    <w:rsid w:val="005A3872"/>
    <w:rsid w:val="005A4AE9"/>
    <w:rsid w:val="005B153B"/>
    <w:rsid w:val="005B5AD5"/>
    <w:rsid w:val="005C0F1B"/>
    <w:rsid w:val="005C10A3"/>
    <w:rsid w:val="005C1D3E"/>
    <w:rsid w:val="005C5317"/>
    <w:rsid w:val="005D7C18"/>
    <w:rsid w:val="005E131D"/>
    <w:rsid w:val="005E3769"/>
    <w:rsid w:val="005E4798"/>
    <w:rsid w:val="005E7C9F"/>
    <w:rsid w:val="005F2E2C"/>
    <w:rsid w:val="005F6D7A"/>
    <w:rsid w:val="00600B97"/>
    <w:rsid w:val="00603B41"/>
    <w:rsid w:val="00606947"/>
    <w:rsid w:val="00610735"/>
    <w:rsid w:val="006119A4"/>
    <w:rsid w:val="00612304"/>
    <w:rsid w:val="00615527"/>
    <w:rsid w:val="00616EED"/>
    <w:rsid w:val="006235A1"/>
    <w:rsid w:val="00626F10"/>
    <w:rsid w:val="006333B2"/>
    <w:rsid w:val="00652C9E"/>
    <w:rsid w:val="006544AF"/>
    <w:rsid w:val="00667C00"/>
    <w:rsid w:val="0067142D"/>
    <w:rsid w:val="0067437B"/>
    <w:rsid w:val="006761E4"/>
    <w:rsid w:val="00685C80"/>
    <w:rsid w:val="00694378"/>
    <w:rsid w:val="006B0D43"/>
    <w:rsid w:val="006B2735"/>
    <w:rsid w:val="006B3670"/>
    <w:rsid w:val="006C2A9D"/>
    <w:rsid w:val="006D0B4A"/>
    <w:rsid w:val="006D1AEA"/>
    <w:rsid w:val="006E0CFD"/>
    <w:rsid w:val="006E3233"/>
    <w:rsid w:val="006E5A58"/>
    <w:rsid w:val="00707DD9"/>
    <w:rsid w:val="007262B6"/>
    <w:rsid w:val="00741391"/>
    <w:rsid w:val="007458B9"/>
    <w:rsid w:val="007471FA"/>
    <w:rsid w:val="007547B5"/>
    <w:rsid w:val="00761A1F"/>
    <w:rsid w:val="00770342"/>
    <w:rsid w:val="00770832"/>
    <w:rsid w:val="00774386"/>
    <w:rsid w:val="007851BA"/>
    <w:rsid w:val="007875C1"/>
    <w:rsid w:val="00787D0D"/>
    <w:rsid w:val="007903E6"/>
    <w:rsid w:val="007A270F"/>
    <w:rsid w:val="007B3660"/>
    <w:rsid w:val="007C032B"/>
    <w:rsid w:val="007C1970"/>
    <w:rsid w:val="007C336E"/>
    <w:rsid w:val="007D2766"/>
    <w:rsid w:val="007D2E16"/>
    <w:rsid w:val="007E5119"/>
    <w:rsid w:val="007E690C"/>
    <w:rsid w:val="007F0FFC"/>
    <w:rsid w:val="007F157D"/>
    <w:rsid w:val="007F4841"/>
    <w:rsid w:val="00807EFC"/>
    <w:rsid w:val="008116BF"/>
    <w:rsid w:val="00814337"/>
    <w:rsid w:val="008151DF"/>
    <w:rsid w:val="00821442"/>
    <w:rsid w:val="008318D7"/>
    <w:rsid w:val="008327EE"/>
    <w:rsid w:val="008423BA"/>
    <w:rsid w:val="00846659"/>
    <w:rsid w:val="0086044E"/>
    <w:rsid w:val="0086474A"/>
    <w:rsid w:val="00866147"/>
    <w:rsid w:val="0087278F"/>
    <w:rsid w:val="0087748C"/>
    <w:rsid w:val="00880949"/>
    <w:rsid w:val="00880D90"/>
    <w:rsid w:val="0088453E"/>
    <w:rsid w:val="00887A41"/>
    <w:rsid w:val="00890A23"/>
    <w:rsid w:val="008A1BBF"/>
    <w:rsid w:val="008A7BFD"/>
    <w:rsid w:val="008B110A"/>
    <w:rsid w:val="008B4529"/>
    <w:rsid w:val="008C1B4A"/>
    <w:rsid w:val="008D2059"/>
    <w:rsid w:val="008E5B81"/>
    <w:rsid w:val="008F200B"/>
    <w:rsid w:val="008F622A"/>
    <w:rsid w:val="00900483"/>
    <w:rsid w:val="00900976"/>
    <w:rsid w:val="00914581"/>
    <w:rsid w:val="0092019F"/>
    <w:rsid w:val="00920931"/>
    <w:rsid w:val="009216F0"/>
    <w:rsid w:val="00921766"/>
    <w:rsid w:val="00947242"/>
    <w:rsid w:val="00964A64"/>
    <w:rsid w:val="0096502F"/>
    <w:rsid w:val="009655B7"/>
    <w:rsid w:val="0099442E"/>
    <w:rsid w:val="0099500D"/>
    <w:rsid w:val="009A3BD0"/>
    <w:rsid w:val="009B1AE4"/>
    <w:rsid w:val="009B44B0"/>
    <w:rsid w:val="009B6122"/>
    <w:rsid w:val="009C0579"/>
    <w:rsid w:val="009C3D6E"/>
    <w:rsid w:val="009C5465"/>
    <w:rsid w:val="009F536E"/>
    <w:rsid w:val="00A00107"/>
    <w:rsid w:val="00A00B4F"/>
    <w:rsid w:val="00A040A2"/>
    <w:rsid w:val="00A1743F"/>
    <w:rsid w:val="00A27FC8"/>
    <w:rsid w:val="00A34D0E"/>
    <w:rsid w:val="00A35CDC"/>
    <w:rsid w:val="00A378D9"/>
    <w:rsid w:val="00A4217C"/>
    <w:rsid w:val="00A555C5"/>
    <w:rsid w:val="00A62EED"/>
    <w:rsid w:val="00A64641"/>
    <w:rsid w:val="00A72141"/>
    <w:rsid w:val="00A75691"/>
    <w:rsid w:val="00A8113B"/>
    <w:rsid w:val="00A8556C"/>
    <w:rsid w:val="00A9013B"/>
    <w:rsid w:val="00A90874"/>
    <w:rsid w:val="00A91809"/>
    <w:rsid w:val="00A91DD5"/>
    <w:rsid w:val="00A93666"/>
    <w:rsid w:val="00A94CBE"/>
    <w:rsid w:val="00A95890"/>
    <w:rsid w:val="00AA3AA2"/>
    <w:rsid w:val="00AB1679"/>
    <w:rsid w:val="00AB1F89"/>
    <w:rsid w:val="00AB26A2"/>
    <w:rsid w:val="00AB53A6"/>
    <w:rsid w:val="00AC6AF1"/>
    <w:rsid w:val="00AD3598"/>
    <w:rsid w:val="00AD7D92"/>
    <w:rsid w:val="00B00B28"/>
    <w:rsid w:val="00B012BE"/>
    <w:rsid w:val="00B16AF5"/>
    <w:rsid w:val="00B17740"/>
    <w:rsid w:val="00B208ED"/>
    <w:rsid w:val="00B242C8"/>
    <w:rsid w:val="00B25658"/>
    <w:rsid w:val="00B405EE"/>
    <w:rsid w:val="00B41E03"/>
    <w:rsid w:val="00B46517"/>
    <w:rsid w:val="00B63B89"/>
    <w:rsid w:val="00B650FE"/>
    <w:rsid w:val="00B7046D"/>
    <w:rsid w:val="00B710B6"/>
    <w:rsid w:val="00B72282"/>
    <w:rsid w:val="00B72CDA"/>
    <w:rsid w:val="00B733E1"/>
    <w:rsid w:val="00B87041"/>
    <w:rsid w:val="00B91E1C"/>
    <w:rsid w:val="00B92B18"/>
    <w:rsid w:val="00B978BA"/>
    <w:rsid w:val="00BA062A"/>
    <w:rsid w:val="00BA45FC"/>
    <w:rsid w:val="00BB13B8"/>
    <w:rsid w:val="00BC033A"/>
    <w:rsid w:val="00BC162F"/>
    <w:rsid w:val="00BC2F58"/>
    <w:rsid w:val="00BC3529"/>
    <w:rsid w:val="00BD07D5"/>
    <w:rsid w:val="00BD5144"/>
    <w:rsid w:val="00BD797A"/>
    <w:rsid w:val="00BE023B"/>
    <w:rsid w:val="00BE0D76"/>
    <w:rsid w:val="00BF1C21"/>
    <w:rsid w:val="00C05BA3"/>
    <w:rsid w:val="00C10B30"/>
    <w:rsid w:val="00C243BA"/>
    <w:rsid w:val="00C445EB"/>
    <w:rsid w:val="00C52DA7"/>
    <w:rsid w:val="00C53A7F"/>
    <w:rsid w:val="00C53DFD"/>
    <w:rsid w:val="00C5575E"/>
    <w:rsid w:val="00C61829"/>
    <w:rsid w:val="00C7067B"/>
    <w:rsid w:val="00C74B4B"/>
    <w:rsid w:val="00C76157"/>
    <w:rsid w:val="00C82218"/>
    <w:rsid w:val="00C84C35"/>
    <w:rsid w:val="00C85F27"/>
    <w:rsid w:val="00C869A9"/>
    <w:rsid w:val="00C87CC5"/>
    <w:rsid w:val="00C90A12"/>
    <w:rsid w:val="00CA540F"/>
    <w:rsid w:val="00CA6176"/>
    <w:rsid w:val="00CA7145"/>
    <w:rsid w:val="00CC3664"/>
    <w:rsid w:val="00CD1440"/>
    <w:rsid w:val="00CE121D"/>
    <w:rsid w:val="00CF1418"/>
    <w:rsid w:val="00D1316F"/>
    <w:rsid w:val="00D15C69"/>
    <w:rsid w:val="00D20F1C"/>
    <w:rsid w:val="00D23BCB"/>
    <w:rsid w:val="00D3232F"/>
    <w:rsid w:val="00D457E2"/>
    <w:rsid w:val="00D46FF3"/>
    <w:rsid w:val="00D54432"/>
    <w:rsid w:val="00D575DA"/>
    <w:rsid w:val="00D619CB"/>
    <w:rsid w:val="00D62B6C"/>
    <w:rsid w:val="00D74FA4"/>
    <w:rsid w:val="00D87104"/>
    <w:rsid w:val="00D921D3"/>
    <w:rsid w:val="00D9408F"/>
    <w:rsid w:val="00DB5E07"/>
    <w:rsid w:val="00DB6C09"/>
    <w:rsid w:val="00DC1A29"/>
    <w:rsid w:val="00DC1CE7"/>
    <w:rsid w:val="00DC3ACA"/>
    <w:rsid w:val="00DD441A"/>
    <w:rsid w:val="00DD4A7C"/>
    <w:rsid w:val="00DD50D4"/>
    <w:rsid w:val="00DD601B"/>
    <w:rsid w:val="00DE42B0"/>
    <w:rsid w:val="00DE5320"/>
    <w:rsid w:val="00DE71B9"/>
    <w:rsid w:val="00DF547D"/>
    <w:rsid w:val="00E01D57"/>
    <w:rsid w:val="00E0617C"/>
    <w:rsid w:val="00E1022B"/>
    <w:rsid w:val="00E1371B"/>
    <w:rsid w:val="00E148FA"/>
    <w:rsid w:val="00E172F5"/>
    <w:rsid w:val="00E4280A"/>
    <w:rsid w:val="00E51A96"/>
    <w:rsid w:val="00E52F4E"/>
    <w:rsid w:val="00E537CA"/>
    <w:rsid w:val="00E562DE"/>
    <w:rsid w:val="00E6349D"/>
    <w:rsid w:val="00E657C3"/>
    <w:rsid w:val="00E717C7"/>
    <w:rsid w:val="00E76172"/>
    <w:rsid w:val="00E82753"/>
    <w:rsid w:val="00E8278C"/>
    <w:rsid w:val="00E86E64"/>
    <w:rsid w:val="00E936B3"/>
    <w:rsid w:val="00E94001"/>
    <w:rsid w:val="00EB5332"/>
    <w:rsid w:val="00EB54A6"/>
    <w:rsid w:val="00EC1F7E"/>
    <w:rsid w:val="00EC2346"/>
    <w:rsid w:val="00EC7D55"/>
    <w:rsid w:val="00ED20F2"/>
    <w:rsid w:val="00ED2F02"/>
    <w:rsid w:val="00ED7AA9"/>
    <w:rsid w:val="00ED7BD4"/>
    <w:rsid w:val="00EE6D6A"/>
    <w:rsid w:val="00EF1548"/>
    <w:rsid w:val="00F01296"/>
    <w:rsid w:val="00F02478"/>
    <w:rsid w:val="00F0658F"/>
    <w:rsid w:val="00F06A75"/>
    <w:rsid w:val="00F119DE"/>
    <w:rsid w:val="00F12DF7"/>
    <w:rsid w:val="00F3395C"/>
    <w:rsid w:val="00F5183B"/>
    <w:rsid w:val="00F51AA8"/>
    <w:rsid w:val="00F64AB8"/>
    <w:rsid w:val="00F732AB"/>
    <w:rsid w:val="00F805DE"/>
    <w:rsid w:val="00F97D0C"/>
    <w:rsid w:val="00FD3AC8"/>
    <w:rsid w:val="00FD55A1"/>
    <w:rsid w:val="00FE55A9"/>
    <w:rsid w:val="00FF11D8"/>
    <w:rsid w:val="00FF61D8"/>
    <w:rsid w:val="00FF6FB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821442"/>
    <w:rPr>
      <w:color w:val="800080"/>
      <w:u w:val="single"/>
    </w:rPr>
  </w:style>
  <w:style w:type="paragraph" w:customStyle="1" w:styleId="xl65">
    <w:name w:val="xl65"/>
    <w:basedOn w:val="Normal"/>
    <w:rsid w:val="00821442"/>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s-PA" w:eastAsia="es-PA"/>
    </w:rPr>
  </w:style>
  <w:style w:type="paragraph" w:customStyle="1" w:styleId="xl66">
    <w:name w:val="xl66"/>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67">
    <w:name w:val="xl67"/>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val="es-PA" w:eastAsia="es-PA"/>
    </w:rPr>
  </w:style>
  <w:style w:type="paragraph" w:customStyle="1" w:styleId="xl68">
    <w:name w:val="xl68"/>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val="es-PA" w:eastAsia="es-PA"/>
    </w:rPr>
  </w:style>
  <w:style w:type="paragraph" w:customStyle="1" w:styleId="xl69">
    <w:name w:val="xl69"/>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0">
    <w:name w:val="xl70"/>
    <w:basedOn w:val="Normal"/>
    <w:rsid w:val="00821442"/>
    <w:pPr>
      <w:pBdr>
        <w:top w:val="single" w:sz="4" w:space="0" w:color="auto"/>
        <w:left w:val="single" w:sz="4" w:space="0" w:color="auto"/>
        <w:bottom w:val="single" w:sz="4" w:space="0" w:color="auto"/>
        <w:right w:val="single" w:sz="4" w:space="0" w:color="auto"/>
      </w:pBdr>
      <w:shd w:val="diagCross" w:color="D3D3D3"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1">
    <w:name w:val="xl71"/>
    <w:basedOn w:val="Normal"/>
    <w:rsid w:val="00821442"/>
    <w:pPr>
      <w:pBdr>
        <w:top w:val="single" w:sz="4" w:space="0" w:color="auto"/>
        <w:left w:val="single" w:sz="4" w:space="0" w:color="auto"/>
        <w:bottom w:val="single" w:sz="4" w:space="0" w:color="auto"/>
        <w:right w:val="single" w:sz="4" w:space="0" w:color="auto"/>
      </w:pBdr>
      <w:shd w:val="diagCross" w:color="D3D3D3"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2">
    <w:name w:val="xl72"/>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s-PA" w:eastAsia="es-PA"/>
    </w:rPr>
  </w:style>
  <w:style w:type="paragraph" w:customStyle="1" w:styleId="xl73">
    <w:name w:val="xl73"/>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PA" w:eastAsia="es-PA"/>
    </w:rPr>
  </w:style>
  <w:style w:type="paragraph" w:customStyle="1" w:styleId="xl74">
    <w:name w:val="xl74"/>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val="es-PA" w:eastAsia="es-PA"/>
    </w:rPr>
  </w:style>
  <w:style w:type="paragraph" w:customStyle="1" w:styleId="xl75">
    <w:name w:val="xl75"/>
    <w:basedOn w:val="Normal"/>
    <w:rsid w:val="00821442"/>
    <w:pPr>
      <w:pBdr>
        <w:top w:val="single" w:sz="4" w:space="0" w:color="auto"/>
        <w:left w:val="single" w:sz="4" w:space="0" w:color="auto"/>
        <w:bottom w:val="single" w:sz="4" w:space="0" w:color="auto"/>
        <w:right w:val="single" w:sz="4" w:space="0" w:color="auto"/>
      </w:pBdr>
      <w:shd w:val="diagCross" w:color="868686"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font5">
    <w:name w:val="font5"/>
    <w:basedOn w:val="Normal"/>
    <w:rsid w:val="004D1C71"/>
    <w:pPr>
      <w:spacing w:before="100" w:beforeAutospacing="1" w:after="100" w:afterAutospacing="1" w:line="240" w:lineRule="auto"/>
    </w:pPr>
    <w:rPr>
      <w:rFonts w:ascii="Calibri" w:eastAsia="Times New Roman" w:hAnsi="Calibri" w:cs="Calibri"/>
      <w:color w:val="000000"/>
      <w:sz w:val="16"/>
      <w:szCs w:val="16"/>
      <w:lang w:val="es-PA" w:eastAsia="es-PA"/>
    </w:rPr>
  </w:style>
  <w:style w:type="paragraph" w:customStyle="1" w:styleId="font6">
    <w:name w:val="font6"/>
    <w:basedOn w:val="Normal"/>
    <w:rsid w:val="004D1C71"/>
    <w:pPr>
      <w:spacing w:before="100" w:beforeAutospacing="1" w:after="100" w:afterAutospacing="1" w:line="240" w:lineRule="auto"/>
    </w:pPr>
    <w:rPr>
      <w:rFonts w:ascii="Calibri" w:eastAsia="Times New Roman" w:hAnsi="Calibri" w:cs="Calibri"/>
      <w:b/>
      <w:bCs/>
      <w:color w:val="000000"/>
      <w:sz w:val="16"/>
      <w:szCs w:val="16"/>
      <w:lang w:val="es-PA" w:eastAsia="es-PA"/>
    </w:rPr>
  </w:style>
  <w:style w:type="paragraph" w:customStyle="1" w:styleId="xl76">
    <w:name w:val="xl76"/>
    <w:basedOn w:val="Normal"/>
    <w:rsid w:val="004D1C71"/>
    <w:pPr>
      <w:pBdr>
        <w:top w:val="single" w:sz="4" w:space="0" w:color="auto"/>
        <w:left w:val="single" w:sz="4" w:space="0" w:color="auto"/>
        <w:bottom w:val="single" w:sz="4" w:space="0" w:color="auto"/>
        <w:right w:val="single" w:sz="4" w:space="0" w:color="auto"/>
      </w:pBdr>
      <w:shd w:val="diagCross" w:color="D3D3D3" w:fill="auto"/>
      <w:spacing w:before="100" w:beforeAutospacing="1" w:after="100" w:afterAutospacing="1" w:line="240" w:lineRule="auto"/>
      <w:textAlignment w:val="center"/>
    </w:pPr>
    <w:rPr>
      <w:rFonts w:ascii="Times New Roman" w:eastAsia="Times New Roman" w:hAnsi="Times New Roman" w:cs="Times New Roman"/>
      <w:sz w:val="16"/>
      <w:szCs w:val="16"/>
      <w:lang w:val="es-PA" w:eastAsia="es-P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821442"/>
    <w:rPr>
      <w:color w:val="800080"/>
      <w:u w:val="single"/>
    </w:rPr>
  </w:style>
  <w:style w:type="paragraph" w:customStyle="1" w:styleId="xl65">
    <w:name w:val="xl65"/>
    <w:basedOn w:val="Normal"/>
    <w:rsid w:val="00821442"/>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s-PA" w:eastAsia="es-PA"/>
    </w:rPr>
  </w:style>
  <w:style w:type="paragraph" w:customStyle="1" w:styleId="xl66">
    <w:name w:val="xl66"/>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67">
    <w:name w:val="xl67"/>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val="es-PA" w:eastAsia="es-PA"/>
    </w:rPr>
  </w:style>
  <w:style w:type="paragraph" w:customStyle="1" w:styleId="xl68">
    <w:name w:val="xl68"/>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val="es-PA" w:eastAsia="es-PA"/>
    </w:rPr>
  </w:style>
  <w:style w:type="paragraph" w:customStyle="1" w:styleId="xl69">
    <w:name w:val="xl69"/>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0">
    <w:name w:val="xl70"/>
    <w:basedOn w:val="Normal"/>
    <w:rsid w:val="00821442"/>
    <w:pPr>
      <w:pBdr>
        <w:top w:val="single" w:sz="4" w:space="0" w:color="auto"/>
        <w:left w:val="single" w:sz="4" w:space="0" w:color="auto"/>
        <w:bottom w:val="single" w:sz="4" w:space="0" w:color="auto"/>
        <w:right w:val="single" w:sz="4" w:space="0" w:color="auto"/>
      </w:pBdr>
      <w:shd w:val="diagCross" w:color="D3D3D3"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1">
    <w:name w:val="xl71"/>
    <w:basedOn w:val="Normal"/>
    <w:rsid w:val="00821442"/>
    <w:pPr>
      <w:pBdr>
        <w:top w:val="single" w:sz="4" w:space="0" w:color="auto"/>
        <w:left w:val="single" w:sz="4" w:space="0" w:color="auto"/>
        <w:bottom w:val="single" w:sz="4" w:space="0" w:color="auto"/>
        <w:right w:val="single" w:sz="4" w:space="0" w:color="auto"/>
      </w:pBdr>
      <w:shd w:val="diagCross" w:color="D3D3D3"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2">
    <w:name w:val="xl72"/>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s-PA" w:eastAsia="es-PA"/>
    </w:rPr>
  </w:style>
  <w:style w:type="paragraph" w:customStyle="1" w:styleId="xl73">
    <w:name w:val="xl73"/>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PA" w:eastAsia="es-PA"/>
    </w:rPr>
  </w:style>
  <w:style w:type="paragraph" w:customStyle="1" w:styleId="xl74">
    <w:name w:val="xl74"/>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val="es-PA" w:eastAsia="es-PA"/>
    </w:rPr>
  </w:style>
  <w:style w:type="paragraph" w:customStyle="1" w:styleId="xl75">
    <w:name w:val="xl75"/>
    <w:basedOn w:val="Normal"/>
    <w:rsid w:val="00821442"/>
    <w:pPr>
      <w:pBdr>
        <w:top w:val="single" w:sz="4" w:space="0" w:color="auto"/>
        <w:left w:val="single" w:sz="4" w:space="0" w:color="auto"/>
        <w:bottom w:val="single" w:sz="4" w:space="0" w:color="auto"/>
        <w:right w:val="single" w:sz="4" w:space="0" w:color="auto"/>
      </w:pBdr>
      <w:shd w:val="diagCross" w:color="868686"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font5">
    <w:name w:val="font5"/>
    <w:basedOn w:val="Normal"/>
    <w:rsid w:val="004D1C71"/>
    <w:pPr>
      <w:spacing w:before="100" w:beforeAutospacing="1" w:after="100" w:afterAutospacing="1" w:line="240" w:lineRule="auto"/>
    </w:pPr>
    <w:rPr>
      <w:rFonts w:ascii="Calibri" w:eastAsia="Times New Roman" w:hAnsi="Calibri" w:cs="Calibri"/>
      <w:color w:val="000000"/>
      <w:sz w:val="16"/>
      <w:szCs w:val="16"/>
      <w:lang w:val="es-PA" w:eastAsia="es-PA"/>
    </w:rPr>
  </w:style>
  <w:style w:type="paragraph" w:customStyle="1" w:styleId="font6">
    <w:name w:val="font6"/>
    <w:basedOn w:val="Normal"/>
    <w:rsid w:val="004D1C71"/>
    <w:pPr>
      <w:spacing w:before="100" w:beforeAutospacing="1" w:after="100" w:afterAutospacing="1" w:line="240" w:lineRule="auto"/>
    </w:pPr>
    <w:rPr>
      <w:rFonts w:ascii="Calibri" w:eastAsia="Times New Roman" w:hAnsi="Calibri" w:cs="Calibri"/>
      <w:b/>
      <w:bCs/>
      <w:color w:val="000000"/>
      <w:sz w:val="16"/>
      <w:szCs w:val="16"/>
      <w:lang w:val="es-PA" w:eastAsia="es-PA"/>
    </w:rPr>
  </w:style>
  <w:style w:type="paragraph" w:customStyle="1" w:styleId="xl76">
    <w:name w:val="xl76"/>
    <w:basedOn w:val="Normal"/>
    <w:rsid w:val="004D1C71"/>
    <w:pPr>
      <w:pBdr>
        <w:top w:val="single" w:sz="4" w:space="0" w:color="auto"/>
        <w:left w:val="single" w:sz="4" w:space="0" w:color="auto"/>
        <w:bottom w:val="single" w:sz="4" w:space="0" w:color="auto"/>
        <w:right w:val="single" w:sz="4" w:space="0" w:color="auto"/>
      </w:pBdr>
      <w:shd w:val="diagCross" w:color="D3D3D3" w:fill="auto"/>
      <w:spacing w:before="100" w:beforeAutospacing="1" w:after="100" w:afterAutospacing="1" w:line="240" w:lineRule="auto"/>
      <w:textAlignment w:val="center"/>
    </w:pPr>
    <w:rPr>
      <w:rFonts w:ascii="Times New Roman" w:eastAsia="Times New Roman" w:hAnsi="Times New Roman" w:cs="Times New Roman"/>
      <w:sz w:val="16"/>
      <w:szCs w:val="16"/>
      <w:lang w:val="es-PA" w:eastAsia="es-P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45971">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27056819">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33981243">
      <w:bodyDiv w:val="1"/>
      <w:marLeft w:val="0"/>
      <w:marRight w:val="0"/>
      <w:marTop w:val="0"/>
      <w:marBottom w:val="0"/>
      <w:divBdr>
        <w:top w:val="none" w:sz="0" w:space="0" w:color="auto"/>
        <w:left w:val="none" w:sz="0" w:space="0" w:color="auto"/>
        <w:bottom w:val="none" w:sz="0" w:space="0" w:color="auto"/>
        <w:right w:val="none" w:sz="0" w:space="0" w:color="auto"/>
      </w:divBdr>
    </w:div>
    <w:div w:id="457720502">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53139894">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895895481">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581911857">
      <w:bodyDiv w:val="1"/>
      <w:marLeft w:val="0"/>
      <w:marRight w:val="0"/>
      <w:marTop w:val="0"/>
      <w:marBottom w:val="0"/>
      <w:divBdr>
        <w:top w:val="none" w:sz="0" w:space="0" w:color="auto"/>
        <w:left w:val="none" w:sz="0" w:space="0" w:color="auto"/>
        <w:bottom w:val="none" w:sz="0" w:space="0" w:color="auto"/>
        <w:right w:val="none" w:sz="0" w:space="0" w:color="auto"/>
      </w:divBdr>
    </w:div>
    <w:div w:id="205373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EB353-CB04-48CC-80FF-4D17A3157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17</Pages>
  <Words>5534</Words>
  <Characters>30439</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35902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user5</cp:lastModifiedBy>
  <cp:revision>58</cp:revision>
  <cp:lastPrinted>2017-07-06T15:43:00Z</cp:lastPrinted>
  <dcterms:created xsi:type="dcterms:W3CDTF">2017-01-19T18:34:00Z</dcterms:created>
  <dcterms:modified xsi:type="dcterms:W3CDTF">2017-07-12T12:32:00Z</dcterms:modified>
</cp:coreProperties>
</file>