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FC8" w:rsidRPr="005F0A17" w:rsidRDefault="00AB4FC8" w:rsidP="00AB4FC8">
      <w:pPr>
        <w:widowControl w:val="0"/>
        <w:adjustRightInd w:val="0"/>
        <w:spacing w:after="0" w:line="240" w:lineRule="auto"/>
        <w:jc w:val="center"/>
        <w:rPr>
          <w:rFonts w:ascii="Arial" w:eastAsia="Times New Roman" w:hAnsi="Arial" w:cs="Arial"/>
          <w:b/>
          <w:sz w:val="40"/>
          <w:szCs w:val="20"/>
          <w:u w:val="single"/>
          <w:lang w:val="es-ES"/>
        </w:rPr>
      </w:pPr>
      <w:r w:rsidRPr="005F0A17">
        <w:rPr>
          <w:rFonts w:ascii="Arial" w:eastAsia="Times New Roman" w:hAnsi="Arial" w:cs="Arial"/>
          <w:b/>
          <w:sz w:val="40"/>
          <w:szCs w:val="20"/>
          <w:u w:val="single"/>
          <w:lang w:val="es-ES"/>
        </w:rPr>
        <w:t>Modelo de Contrato N° _______</w:t>
      </w:r>
    </w:p>
    <w:p w:rsidR="00AB4FC8" w:rsidRPr="005F0A17" w:rsidRDefault="00AB4FC8" w:rsidP="00AB4FC8">
      <w:pPr>
        <w:widowControl w:val="0"/>
        <w:adjustRightInd w:val="0"/>
        <w:spacing w:after="0" w:line="240" w:lineRule="auto"/>
        <w:jc w:val="both"/>
        <w:rPr>
          <w:rFonts w:ascii="Arial" w:eastAsia="Times New Roman" w:hAnsi="Arial" w:cs="Arial"/>
          <w:sz w:val="24"/>
          <w:szCs w:val="24"/>
          <w:lang w:val="es-ES" w:eastAsia="es-ES"/>
        </w:rPr>
      </w:pPr>
    </w:p>
    <w:p w:rsidR="00AB4FC8" w:rsidRPr="005F0A17" w:rsidRDefault="00AB4FC8" w:rsidP="00AB4FC8">
      <w:pPr>
        <w:widowControl w:val="0"/>
        <w:tabs>
          <w:tab w:val="left" w:pos="142"/>
        </w:tabs>
        <w:adjustRightInd w:val="0"/>
        <w:spacing w:after="0" w:line="240" w:lineRule="auto"/>
        <w:jc w:val="both"/>
        <w:rPr>
          <w:rFonts w:ascii="Arial" w:eastAsia="Times New Roman" w:hAnsi="Arial" w:cs="Arial"/>
          <w:lang w:val="es-ES" w:eastAsia="es-ES"/>
        </w:rPr>
      </w:pPr>
      <w:r w:rsidRPr="005F0A17">
        <w:rPr>
          <w:rFonts w:ascii="Arial" w:eastAsia="Times New Roman" w:hAnsi="Arial" w:cs="Arial"/>
          <w:lang w:val="es-ES" w:eastAsia="es-ES"/>
        </w:rPr>
        <w:t>Entre la CIRCUNSCRIPCION JUDICIAL CAAGUAZÚ, domiciliada en las calles Tuyutí y Serafina Dávalos de la ciudad de Cnel. Oviedo, República del Paraguay, representada para este acto por________________________, con Cédula de Identidad N° ________, denominada en adelante la CONTRATANTE, por una parte, y, por la otra, la firma ____________, domiciliada en ___________________________________, República del Paraguay, representada para este acto por _________________________________, con Cédula de Identidad N° ________________, denominada en adelante el PROVEEDOR, denominadas en conjunto "LAS PARTES" e, individualmente, "PARTE", acuerdan celebrar el presente "CONTRATO DE PROVISION DE BIENES", el cual estará sujeto a las siguientes cláusulas y condiciones:</w:t>
      </w:r>
    </w:p>
    <w:p w:rsidR="00AB4FC8" w:rsidRPr="005F0A17" w:rsidRDefault="00AB4FC8" w:rsidP="00AB4FC8">
      <w:pPr>
        <w:widowControl w:val="0"/>
        <w:adjustRightInd w:val="0"/>
        <w:spacing w:after="0" w:line="360" w:lineRule="atLeast"/>
        <w:jc w:val="both"/>
        <w:rPr>
          <w:rFonts w:ascii="Arial" w:eastAsia="Times New Roman" w:hAnsi="Arial" w:cs="Arial"/>
          <w:lang w:val="es-ES_tradnl"/>
        </w:rPr>
      </w:pPr>
      <w:r w:rsidRPr="005F0A17">
        <w:rPr>
          <w:rFonts w:ascii="Arial" w:eastAsia="Times New Roman" w:hAnsi="Arial" w:cs="Arial"/>
          <w:lang w:val="es-ES_tradnl"/>
        </w:rPr>
        <w:t> </w:t>
      </w:r>
      <w:r w:rsidRPr="005F0A17">
        <w:rPr>
          <w:rFonts w:ascii="Arial" w:eastAsia="Times New Roman" w:hAnsi="Arial" w:cs="Arial"/>
          <w:b/>
          <w:bCs/>
          <w:lang w:val="es-ES_tradnl"/>
        </w:rPr>
        <w:t>1. OBJETO</w:t>
      </w:r>
      <w:r w:rsidRPr="005F0A17">
        <w:rPr>
          <w:rFonts w:ascii="Arial" w:eastAsia="Times New Roman" w:hAnsi="Arial" w:cs="Arial"/>
          <w:lang w:val="es-ES_tradnl"/>
        </w:rPr>
        <w:t>.</w:t>
      </w:r>
    </w:p>
    <w:p w:rsidR="00AB4FC8" w:rsidRPr="005F0A17" w:rsidRDefault="00AB4FC8" w:rsidP="00AB4FC8">
      <w:pPr>
        <w:autoSpaceDE w:val="0"/>
        <w:autoSpaceDN w:val="0"/>
        <w:adjustRightInd w:val="0"/>
        <w:spacing w:after="0" w:line="240" w:lineRule="auto"/>
        <w:jc w:val="both"/>
        <w:rPr>
          <w:rFonts w:ascii="Arial" w:hAnsi="Arial" w:cs="Arial"/>
          <w:sz w:val="20"/>
          <w:szCs w:val="20"/>
          <w:lang w:val="es-ES" w:eastAsia="es-ES"/>
        </w:rPr>
      </w:pPr>
      <w:r w:rsidRPr="005F0A17">
        <w:rPr>
          <w:rFonts w:ascii="Arial" w:hAnsi="Arial" w:cs="Arial"/>
          <w:lang w:val="es-ES" w:eastAsia="es-ES"/>
        </w:rPr>
        <w:t xml:space="preserve">El presente Contrato tiene por objeto establecer los derechos y obligaciones que asumen la CONTRATANTE y el PROVEEDOR, con relación a la Contratación Directa ID Nº </w:t>
      </w:r>
      <w:r w:rsidR="00802A28" w:rsidRPr="00802A28">
        <w:rPr>
          <w:rFonts w:ascii="Arial" w:hAnsi="Arial" w:cs="Arial"/>
          <w:lang w:eastAsia="es-ES"/>
        </w:rPr>
        <w:t>328387</w:t>
      </w:r>
      <w:r w:rsidR="001C266F" w:rsidRPr="001C266F">
        <w:rPr>
          <w:rFonts w:ascii="Arial" w:hAnsi="Arial" w:cs="Arial"/>
          <w:lang w:val="es-ES" w:eastAsia="es-ES"/>
        </w:rPr>
        <w:t xml:space="preserve"> </w:t>
      </w:r>
      <w:r w:rsidRPr="005F0A17">
        <w:rPr>
          <w:rFonts w:ascii="Arial" w:hAnsi="Arial" w:cs="Arial"/>
          <w:lang w:val="es-ES" w:eastAsia="es-ES"/>
        </w:rPr>
        <w:t xml:space="preserve">   “</w:t>
      </w:r>
      <w:r w:rsidR="00802A28" w:rsidRPr="00802A28">
        <w:rPr>
          <w:rFonts w:ascii="Arial" w:hAnsi="Arial" w:cs="Arial"/>
          <w:b/>
          <w:kern w:val="2"/>
        </w:rPr>
        <w:t>ADQUISICION DE FOTOCOPIADORA</w:t>
      </w:r>
      <w:r w:rsidRPr="005F0A17">
        <w:rPr>
          <w:rFonts w:ascii="Arial" w:hAnsi="Arial" w:cs="Arial"/>
          <w:sz w:val="20"/>
          <w:szCs w:val="20"/>
          <w:lang w:val="es-ES" w:eastAsia="es-ES"/>
        </w:rPr>
        <w:t>”</w:t>
      </w:r>
    </w:p>
    <w:p w:rsidR="00AB4FC8" w:rsidRPr="005F0A17" w:rsidRDefault="00AB4FC8" w:rsidP="00AB4FC8">
      <w:pPr>
        <w:widowControl w:val="0"/>
        <w:tabs>
          <w:tab w:val="num" w:pos="360"/>
          <w:tab w:val="num" w:pos="570"/>
        </w:tabs>
        <w:adjustRightInd w:val="0"/>
        <w:spacing w:after="0" w:line="360" w:lineRule="atLeast"/>
        <w:ind w:left="567" w:hanging="567"/>
        <w:jc w:val="both"/>
        <w:rPr>
          <w:rFonts w:ascii="Arial" w:eastAsia="Times New Roman" w:hAnsi="Arial" w:cs="Arial"/>
          <w:b/>
          <w:bCs/>
          <w:lang w:val="es-ES_tradnl"/>
        </w:rPr>
      </w:pPr>
      <w:r w:rsidRPr="005F0A17">
        <w:rPr>
          <w:rFonts w:ascii="Arial" w:eastAsia="Times New Roman" w:hAnsi="Arial" w:cs="Arial"/>
          <w:b/>
          <w:bCs/>
          <w:lang w:val="es-ES_tradnl"/>
        </w:rPr>
        <w:t>2. DOCUMENTOS INTEGRANTES DEL CONTRATO.</w:t>
      </w:r>
    </w:p>
    <w:p w:rsidR="00AB4FC8" w:rsidRPr="005F0A17" w:rsidRDefault="00AB4FC8" w:rsidP="00AB4FC8">
      <w:pPr>
        <w:widowControl w:val="0"/>
        <w:adjustRightInd w:val="0"/>
        <w:spacing w:after="0" w:line="360" w:lineRule="atLeast"/>
        <w:jc w:val="both"/>
        <w:rPr>
          <w:rFonts w:ascii="Arial" w:eastAsia="Times New Roman" w:hAnsi="Arial" w:cs="Arial"/>
          <w:lang w:val="es-ES_tradnl"/>
        </w:rPr>
      </w:pPr>
      <w:r w:rsidRPr="005F0A17">
        <w:rPr>
          <w:rFonts w:ascii="Arial" w:eastAsia="Times New Roman" w:hAnsi="Arial" w:cs="Arial"/>
          <w:lang w:val="es-ES_tradnl"/>
        </w:rPr>
        <w:t xml:space="preserve">Los documentos contractuales firmados por las partes y que forman parte integral del Contrato son los siguientes: </w:t>
      </w:r>
    </w:p>
    <w:p w:rsidR="00AB4FC8" w:rsidRPr="005F0A17" w:rsidRDefault="00AB4FC8" w:rsidP="00AB4FC8">
      <w:pPr>
        <w:widowControl w:val="0"/>
        <w:numPr>
          <w:ilvl w:val="2"/>
          <w:numId w:val="1"/>
        </w:numPr>
        <w:tabs>
          <w:tab w:val="clear" w:pos="2160"/>
          <w:tab w:val="num" w:pos="1134"/>
        </w:tabs>
        <w:adjustRightInd w:val="0"/>
        <w:spacing w:after="0" w:line="360" w:lineRule="auto"/>
        <w:ind w:left="1418"/>
        <w:jc w:val="both"/>
        <w:rPr>
          <w:rFonts w:ascii="Arial" w:eastAsia="Times New Roman" w:hAnsi="Arial" w:cs="Arial"/>
          <w:lang w:val="es-MX"/>
        </w:rPr>
      </w:pPr>
      <w:r w:rsidRPr="005F0A17">
        <w:rPr>
          <w:rFonts w:ascii="Arial" w:eastAsia="Times New Roman" w:hAnsi="Arial" w:cs="Arial"/>
          <w:lang w:val="es-MX"/>
        </w:rPr>
        <w:t>Contrato;</w:t>
      </w:r>
    </w:p>
    <w:p w:rsidR="00AB4FC8" w:rsidRDefault="00AB4FC8" w:rsidP="00AB4FC8">
      <w:pPr>
        <w:widowControl w:val="0"/>
        <w:numPr>
          <w:ilvl w:val="2"/>
          <w:numId w:val="1"/>
        </w:numPr>
        <w:tabs>
          <w:tab w:val="clear" w:pos="2160"/>
          <w:tab w:val="num" w:pos="1134"/>
        </w:tabs>
        <w:adjustRightInd w:val="0"/>
        <w:spacing w:after="0" w:line="360" w:lineRule="auto"/>
        <w:ind w:left="1418"/>
        <w:jc w:val="both"/>
        <w:rPr>
          <w:rFonts w:ascii="Arial" w:eastAsia="Times New Roman" w:hAnsi="Arial" w:cs="Arial"/>
          <w:lang w:val="es-MX"/>
        </w:rPr>
      </w:pPr>
      <w:r w:rsidRPr="005F0A17">
        <w:rPr>
          <w:rFonts w:ascii="Arial" w:eastAsia="Times New Roman" w:hAnsi="Arial" w:cs="Arial"/>
          <w:lang w:val="es-MX"/>
        </w:rPr>
        <w:t xml:space="preserve">La carta de invitación y sus Adendas o modificaciones; </w:t>
      </w:r>
    </w:p>
    <w:p w:rsidR="00AB4FC8" w:rsidRPr="00F24B05" w:rsidRDefault="00AB4FC8" w:rsidP="00EA3FAE">
      <w:pPr>
        <w:numPr>
          <w:ilvl w:val="2"/>
          <w:numId w:val="1"/>
        </w:numPr>
        <w:tabs>
          <w:tab w:val="clear" w:pos="2160"/>
        </w:tabs>
        <w:ind w:left="1134" w:hanging="425"/>
        <w:rPr>
          <w:rFonts w:ascii="Arial" w:eastAsia="Times New Roman" w:hAnsi="Arial" w:cs="Arial"/>
          <w:lang w:val="es-MX"/>
        </w:rPr>
      </w:pPr>
      <w:r w:rsidRPr="00F24B05">
        <w:rPr>
          <w:rFonts w:ascii="Arial" w:eastAsia="Times New Roman" w:hAnsi="Arial" w:cs="Arial"/>
          <w:lang w:val="es-MX"/>
        </w:rPr>
        <w:t>Las Instrucciones al Oferente (IAO) y las Condiciones Generales del Contrato (CGC) publicadas en el portal de Contrataciones Públicas;</w:t>
      </w:r>
    </w:p>
    <w:p w:rsidR="00AB4FC8" w:rsidRPr="005F0A17" w:rsidRDefault="00AB4FC8" w:rsidP="00AB4FC8">
      <w:pPr>
        <w:widowControl w:val="0"/>
        <w:numPr>
          <w:ilvl w:val="2"/>
          <w:numId w:val="1"/>
        </w:numPr>
        <w:tabs>
          <w:tab w:val="clear" w:pos="2160"/>
          <w:tab w:val="num" w:pos="1134"/>
        </w:tabs>
        <w:adjustRightInd w:val="0"/>
        <w:spacing w:after="0" w:line="360" w:lineRule="auto"/>
        <w:ind w:left="1134" w:hanging="436"/>
        <w:jc w:val="both"/>
        <w:rPr>
          <w:rFonts w:ascii="Arial" w:eastAsia="Times New Roman" w:hAnsi="Arial" w:cs="Arial"/>
          <w:lang w:val="es-MX"/>
        </w:rPr>
      </w:pPr>
      <w:r w:rsidRPr="005F0A17">
        <w:rPr>
          <w:rFonts w:ascii="Arial" w:eastAsia="Times New Roman" w:hAnsi="Arial" w:cs="Arial"/>
          <w:lang w:val="es-MX"/>
        </w:rPr>
        <w:t xml:space="preserve">La oferta del Proveedor; </w:t>
      </w:r>
    </w:p>
    <w:p w:rsidR="00AB4FC8" w:rsidRPr="005F0A17" w:rsidRDefault="003F24D9" w:rsidP="00AB4FC8">
      <w:pPr>
        <w:widowControl w:val="0"/>
        <w:numPr>
          <w:ilvl w:val="2"/>
          <w:numId w:val="1"/>
        </w:numPr>
        <w:tabs>
          <w:tab w:val="clear" w:pos="2160"/>
          <w:tab w:val="num" w:pos="1134"/>
        </w:tabs>
        <w:adjustRightInd w:val="0"/>
        <w:spacing w:after="0" w:line="360" w:lineRule="auto"/>
        <w:ind w:left="1134" w:hanging="436"/>
        <w:jc w:val="both"/>
        <w:rPr>
          <w:rFonts w:ascii="Arial" w:eastAsia="Times New Roman" w:hAnsi="Arial" w:cs="Arial"/>
          <w:lang w:val="es-MX"/>
        </w:rPr>
      </w:pPr>
      <w:r>
        <w:rPr>
          <w:rFonts w:ascii="Arial" w:eastAsia="Times New Roman" w:hAnsi="Arial" w:cs="Arial"/>
          <w:lang w:val="es-MX"/>
        </w:rPr>
        <w:t>La resolución de adjudicación</w:t>
      </w:r>
      <w:r w:rsidR="00AB4FC8" w:rsidRPr="005F0A17">
        <w:rPr>
          <w:rFonts w:ascii="Arial" w:eastAsia="Times New Roman" w:hAnsi="Arial" w:cs="Arial"/>
          <w:lang w:val="es-MX"/>
        </w:rPr>
        <w:t xml:space="preserve"> del Contrato emitida por la Contratante y su respectiva notificación;</w:t>
      </w:r>
    </w:p>
    <w:p w:rsidR="00AB4FC8" w:rsidRPr="005F0A17" w:rsidRDefault="00AB4FC8" w:rsidP="00AB4FC8">
      <w:pPr>
        <w:widowControl w:val="0"/>
        <w:numPr>
          <w:ilvl w:val="2"/>
          <w:numId w:val="1"/>
        </w:numPr>
        <w:tabs>
          <w:tab w:val="clear" w:pos="2160"/>
          <w:tab w:val="left" w:pos="1134"/>
        </w:tabs>
        <w:adjustRightInd w:val="0"/>
        <w:spacing w:after="0" w:line="360" w:lineRule="atLeast"/>
        <w:ind w:hanging="1451"/>
        <w:jc w:val="both"/>
        <w:rPr>
          <w:rFonts w:ascii="Arial" w:eastAsia="Times New Roman" w:hAnsi="Arial" w:cs="Arial"/>
          <w:lang w:val="es-MX"/>
        </w:rPr>
      </w:pPr>
      <w:r>
        <w:rPr>
          <w:rFonts w:ascii="Arial" w:eastAsia="Times New Roman" w:hAnsi="Arial" w:cs="Arial"/>
          <w:lang w:val="es-MX"/>
        </w:rPr>
        <w:t>Garantía de</w:t>
      </w:r>
      <w:r w:rsidRPr="005F0A17">
        <w:rPr>
          <w:rFonts w:ascii="Arial" w:eastAsia="Times New Roman" w:hAnsi="Arial" w:cs="Arial"/>
          <w:lang w:val="es-MX"/>
        </w:rPr>
        <w:t xml:space="preserve"> cumplimiento de contrato</w:t>
      </w:r>
    </w:p>
    <w:p w:rsidR="00AB4FC8" w:rsidRPr="005F0A17" w:rsidRDefault="00AB4FC8" w:rsidP="006A391D">
      <w:pPr>
        <w:widowControl w:val="0"/>
        <w:tabs>
          <w:tab w:val="num" w:pos="-1843"/>
          <w:tab w:val="num" w:pos="-1701"/>
        </w:tabs>
        <w:adjustRightInd w:val="0"/>
        <w:spacing w:after="0" w:line="360" w:lineRule="atLeast"/>
        <w:jc w:val="both"/>
        <w:rPr>
          <w:rFonts w:ascii="Arial" w:eastAsia="Times New Roman" w:hAnsi="Arial" w:cs="Arial"/>
          <w:i/>
          <w:lang w:val="es-MX"/>
        </w:rPr>
      </w:pPr>
      <w:r w:rsidRPr="005F0A17">
        <w:rPr>
          <w:rFonts w:ascii="Arial" w:eastAsia="Times New Roman" w:hAnsi="Arial" w:cs="Arial"/>
          <w:i/>
          <w:lang w:val="es-MX"/>
        </w:rPr>
        <w:t>Los documentos que forman parte del Contrato deberán considerarse mutuamente explicativos; en caso de contradicción o discrepancia entre los mismos, la prioridad se dará en el orden enunciado anteriormente, siempre que no contradigan las disposiciones de la Carta de Invitación, en cuyo caso prevalecerá lo dispuesto en este.</w:t>
      </w:r>
    </w:p>
    <w:p w:rsidR="00AB4FC8" w:rsidRPr="005F0A17" w:rsidRDefault="00AB4FC8" w:rsidP="00AB4FC8">
      <w:pPr>
        <w:widowControl w:val="0"/>
        <w:tabs>
          <w:tab w:val="num" w:pos="-1843"/>
          <w:tab w:val="num" w:pos="-1701"/>
        </w:tabs>
        <w:adjustRightInd w:val="0"/>
        <w:spacing w:after="0" w:line="360" w:lineRule="atLeast"/>
        <w:ind w:left="426" w:hanging="426"/>
        <w:jc w:val="both"/>
        <w:rPr>
          <w:rFonts w:ascii="Arial" w:eastAsia="Times New Roman" w:hAnsi="Arial" w:cs="Arial"/>
          <w:lang w:val="es-ES_tradnl"/>
        </w:rPr>
      </w:pPr>
      <w:r w:rsidRPr="005F0A17">
        <w:rPr>
          <w:rFonts w:ascii="Arial" w:eastAsia="Times New Roman" w:hAnsi="Arial" w:cs="Arial"/>
          <w:b/>
          <w:bCs/>
          <w:lang w:val="es-ES_tradnl"/>
        </w:rPr>
        <w:t>3. IDENTIFICACIÓN DEL CRÉDITO PRESUPUESTARIO PARA CUBRIR EL COMPROMISO DERIVADO DEL CONTRATO</w:t>
      </w:r>
      <w:r w:rsidRPr="005F0A17">
        <w:rPr>
          <w:rFonts w:ascii="Arial" w:eastAsia="Times New Roman" w:hAnsi="Arial" w:cs="Arial"/>
          <w:lang w:val="es-ES_tradnl"/>
        </w:rPr>
        <w:t>.</w:t>
      </w:r>
    </w:p>
    <w:p w:rsidR="00AB4FC8" w:rsidRPr="005F0A17" w:rsidRDefault="00AB4FC8" w:rsidP="00AB4FC8">
      <w:pPr>
        <w:widowControl w:val="0"/>
        <w:tabs>
          <w:tab w:val="num" w:pos="360"/>
        </w:tabs>
        <w:adjustRightInd w:val="0"/>
        <w:spacing w:after="0" w:line="360" w:lineRule="atLeast"/>
        <w:jc w:val="both"/>
        <w:rPr>
          <w:rFonts w:ascii="Arial" w:eastAsia="Times New Roman" w:hAnsi="Arial" w:cs="Arial"/>
          <w:i/>
          <w:snapToGrid w:val="0"/>
          <w:lang w:val="es-ES_tradnl"/>
        </w:rPr>
      </w:pPr>
      <w:r w:rsidRPr="005F0A17">
        <w:rPr>
          <w:rFonts w:ascii="Arial" w:eastAsia="Times New Roman" w:hAnsi="Arial" w:cs="Arial"/>
          <w:snapToGrid w:val="0"/>
          <w:color w:val="000000"/>
          <w:lang w:val="es-ES_tradnl"/>
        </w:rPr>
        <w:t xml:space="preserve">El crédito presupuestario para cubrir el compromiso derivado del presente Contrato está previsto conforme al Certificado de Disponibilidad Presupuestaria vinculado al   Programa Anual de Contrataciones (PAC) con el ID N° </w:t>
      </w:r>
      <w:r w:rsidR="001C266F" w:rsidRPr="001C266F">
        <w:rPr>
          <w:rStyle w:val="value"/>
          <w:sz w:val="24"/>
          <w:szCs w:val="24"/>
        </w:rPr>
        <w:t>321423</w:t>
      </w:r>
    </w:p>
    <w:p w:rsidR="00AB4FC8" w:rsidRPr="005F0A17" w:rsidRDefault="00AB4FC8" w:rsidP="00AB4FC8">
      <w:pPr>
        <w:widowControl w:val="0"/>
        <w:tabs>
          <w:tab w:val="num" w:pos="360"/>
        </w:tabs>
        <w:adjustRightInd w:val="0"/>
        <w:spacing w:after="0" w:line="360" w:lineRule="atLeast"/>
        <w:jc w:val="both"/>
        <w:rPr>
          <w:rFonts w:ascii="Arial" w:eastAsia="Times New Roman" w:hAnsi="Arial" w:cs="Arial"/>
          <w:snapToGrid w:val="0"/>
          <w:color w:val="000000"/>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6"/>
        <w:gridCol w:w="729"/>
        <w:gridCol w:w="1090"/>
        <w:gridCol w:w="1090"/>
        <w:gridCol w:w="1015"/>
        <w:gridCol w:w="865"/>
        <w:gridCol w:w="721"/>
        <w:gridCol w:w="742"/>
        <w:gridCol w:w="1529"/>
        <w:gridCol w:w="863"/>
      </w:tblGrid>
      <w:tr w:rsidR="00AB4FC8" w:rsidRPr="00A70EB8" w:rsidTr="009555CC">
        <w:tc>
          <w:tcPr>
            <w:tcW w:w="897" w:type="dxa"/>
            <w:shd w:val="clear" w:color="auto" w:fill="D9D9D9"/>
          </w:tcPr>
          <w:p w:rsidR="00AB4FC8" w:rsidRPr="00A70EB8" w:rsidRDefault="00AB4FC8" w:rsidP="009555CC">
            <w:pPr>
              <w:tabs>
                <w:tab w:val="num" w:pos="360"/>
              </w:tabs>
              <w:spacing w:after="0" w:line="240" w:lineRule="auto"/>
              <w:jc w:val="center"/>
              <w:rPr>
                <w:snapToGrid w:val="0"/>
              </w:rPr>
            </w:pPr>
            <w:r w:rsidRPr="00A70EB8">
              <w:rPr>
                <w:snapToGrid w:val="0"/>
              </w:rPr>
              <w:t>Año</w:t>
            </w:r>
          </w:p>
        </w:tc>
        <w:tc>
          <w:tcPr>
            <w:tcW w:w="897" w:type="dxa"/>
            <w:shd w:val="clear" w:color="auto" w:fill="D9D9D9"/>
          </w:tcPr>
          <w:p w:rsidR="00AB4FC8" w:rsidRPr="00A70EB8" w:rsidRDefault="00AB4FC8" w:rsidP="009555CC">
            <w:pPr>
              <w:tabs>
                <w:tab w:val="num" w:pos="360"/>
              </w:tabs>
              <w:spacing w:after="0" w:line="240" w:lineRule="auto"/>
              <w:jc w:val="center"/>
              <w:rPr>
                <w:snapToGrid w:val="0"/>
              </w:rPr>
            </w:pPr>
            <w:r w:rsidRPr="00A70EB8">
              <w:rPr>
                <w:snapToGrid w:val="0"/>
              </w:rPr>
              <w:t>T.P.</w:t>
            </w:r>
          </w:p>
        </w:tc>
        <w:tc>
          <w:tcPr>
            <w:tcW w:w="898" w:type="dxa"/>
            <w:shd w:val="clear" w:color="auto" w:fill="D9D9D9"/>
          </w:tcPr>
          <w:p w:rsidR="00AB4FC8" w:rsidRPr="00A70EB8" w:rsidRDefault="00AB4FC8" w:rsidP="009555CC">
            <w:pPr>
              <w:tabs>
                <w:tab w:val="num" w:pos="360"/>
              </w:tabs>
              <w:spacing w:after="0" w:line="240" w:lineRule="auto"/>
              <w:jc w:val="center"/>
              <w:rPr>
                <w:snapToGrid w:val="0"/>
              </w:rPr>
            </w:pPr>
            <w:r w:rsidRPr="00A70EB8">
              <w:rPr>
                <w:snapToGrid w:val="0"/>
              </w:rPr>
              <w:t>Programa</w:t>
            </w:r>
          </w:p>
        </w:tc>
        <w:tc>
          <w:tcPr>
            <w:tcW w:w="898" w:type="dxa"/>
            <w:shd w:val="clear" w:color="auto" w:fill="D9D9D9"/>
          </w:tcPr>
          <w:p w:rsidR="00AB4FC8" w:rsidRPr="00A70EB8" w:rsidRDefault="00AB4FC8" w:rsidP="009555CC">
            <w:pPr>
              <w:tabs>
                <w:tab w:val="num" w:pos="360"/>
              </w:tabs>
              <w:spacing w:after="0" w:line="240" w:lineRule="auto"/>
              <w:jc w:val="center"/>
              <w:rPr>
                <w:snapToGrid w:val="0"/>
              </w:rPr>
            </w:pPr>
            <w:r w:rsidRPr="00A70EB8">
              <w:rPr>
                <w:snapToGrid w:val="0"/>
              </w:rPr>
              <w:t>Sub Programa</w:t>
            </w:r>
          </w:p>
        </w:tc>
        <w:tc>
          <w:tcPr>
            <w:tcW w:w="898" w:type="dxa"/>
            <w:shd w:val="clear" w:color="auto" w:fill="D9D9D9"/>
          </w:tcPr>
          <w:p w:rsidR="00AB4FC8" w:rsidRPr="00A70EB8" w:rsidRDefault="00AB4FC8" w:rsidP="009555CC">
            <w:pPr>
              <w:tabs>
                <w:tab w:val="num" w:pos="360"/>
              </w:tabs>
              <w:spacing w:after="0" w:line="240" w:lineRule="auto"/>
              <w:jc w:val="center"/>
              <w:rPr>
                <w:snapToGrid w:val="0"/>
              </w:rPr>
            </w:pPr>
            <w:r w:rsidRPr="00A70EB8">
              <w:rPr>
                <w:snapToGrid w:val="0"/>
              </w:rPr>
              <w:t>Proyecto</w:t>
            </w:r>
          </w:p>
        </w:tc>
        <w:tc>
          <w:tcPr>
            <w:tcW w:w="898" w:type="dxa"/>
            <w:shd w:val="clear" w:color="auto" w:fill="D9D9D9"/>
          </w:tcPr>
          <w:p w:rsidR="00AB4FC8" w:rsidRPr="00A70EB8" w:rsidRDefault="00AB4FC8" w:rsidP="009555CC">
            <w:pPr>
              <w:tabs>
                <w:tab w:val="num" w:pos="360"/>
              </w:tabs>
              <w:spacing w:after="0" w:line="240" w:lineRule="auto"/>
              <w:jc w:val="center"/>
              <w:rPr>
                <w:snapToGrid w:val="0"/>
              </w:rPr>
            </w:pPr>
            <w:r w:rsidRPr="00A70EB8">
              <w:rPr>
                <w:snapToGrid w:val="0"/>
              </w:rPr>
              <w:t>Objeto de Gasto</w:t>
            </w:r>
          </w:p>
        </w:tc>
        <w:tc>
          <w:tcPr>
            <w:tcW w:w="898" w:type="dxa"/>
            <w:shd w:val="clear" w:color="auto" w:fill="D9D9D9"/>
          </w:tcPr>
          <w:p w:rsidR="00AB4FC8" w:rsidRPr="00A70EB8" w:rsidRDefault="00AB4FC8" w:rsidP="009555CC">
            <w:pPr>
              <w:tabs>
                <w:tab w:val="num" w:pos="360"/>
              </w:tabs>
              <w:spacing w:after="0" w:line="240" w:lineRule="auto"/>
              <w:jc w:val="center"/>
              <w:rPr>
                <w:snapToGrid w:val="0"/>
              </w:rPr>
            </w:pPr>
            <w:r w:rsidRPr="00A70EB8">
              <w:rPr>
                <w:snapToGrid w:val="0"/>
              </w:rPr>
              <w:t>F.F.</w:t>
            </w:r>
          </w:p>
        </w:tc>
        <w:tc>
          <w:tcPr>
            <w:tcW w:w="898" w:type="dxa"/>
            <w:shd w:val="clear" w:color="auto" w:fill="D9D9D9"/>
          </w:tcPr>
          <w:p w:rsidR="00AB4FC8" w:rsidRPr="00A70EB8" w:rsidRDefault="00AB4FC8" w:rsidP="009555CC">
            <w:pPr>
              <w:tabs>
                <w:tab w:val="num" w:pos="360"/>
              </w:tabs>
              <w:spacing w:after="0" w:line="240" w:lineRule="auto"/>
              <w:jc w:val="center"/>
              <w:rPr>
                <w:snapToGrid w:val="0"/>
              </w:rPr>
            </w:pPr>
            <w:r w:rsidRPr="00A70EB8">
              <w:rPr>
                <w:snapToGrid w:val="0"/>
              </w:rPr>
              <w:t>O.F.</w:t>
            </w:r>
          </w:p>
        </w:tc>
        <w:tc>
          <w:tcPr>
            <w:tcW w:w="898" w:type="dxa"/>
            <w:shd w:val="clear" w:color="auto" w:fill="D9D9D9"/>
          </w:tcPr>
          <w:p w:rsidR="00AB4FC8" w:rsidRPr="00A70EB8" w:rsidRDefault="00AB4FC8" w:rsidP="009555CC">
            <w:pPr>
              <w:tabs>
                <w:tab w:val="num" w:pos="360"/>
              </w:tabs>
              <w:spacing w:after="0" w:line="240" w:lineRule="auto"/>
              <w:jc w:val="center"/>
              <w:rPr>
                <w:snapToGrid w:val="0"/>
              </w:rPr>
            </w:pPr>
            <w:r w:rsidRPr="00A70EB8">
              <w:rPr>
                <w:snapToGrid w:val="0"/>
              </w:rPr>
              <w:t>Departamento</w:t>
            </w:r>
          </w:p>
        </w:tc>
        <w:tc>
          <w:tcPr>
            <w:tcW w:w="898" w:type="dxa"/>
            <w:shd w:val="clear" w:color="auto" w:fill="D9D9D9"/>
          </w:tcPr>
          <w:p w:rsidR="00AB4FC8" w:rsidRPr="00A70EB8" w:rsidRDefault="00AB4FC8" w:rsidP="009555CC">
            <w:pPr>
              <w:tabs>
                <w:tab w:val="num" w:pos="360"/>
              </w:tabs>
              <w:spacing w:after="0" w:line="240" w:lineRule="auto"/>
              <w:jc w:val="center"/>
              <w:rPr>
                <w:snapToGrid w:val="0"/>
              </w:rPr>
            </w:pPr>
            <w:r w:rsidRPr="00A70EB8">
              <w:rPr>
                <w:snapToGrid w:val="0"/>
              </w:rPr>
              <w:t>Monto</w:t>
            </w:r>
          </w:p>
        </w:tc>
      </w:tr>
      <w:tr w:rsidR="00AB4FC8" w:rsidRPr="00A70EB8" w:rsidTr="009555CC">
        <w:tc>
          <w:tcPr>
            <w:tcW w:w="897" w:type="dxa"/>
          </w:tcPr>
          <w:p w:rsidR="00AB4FC8" w:rsidRPr="00A70EB8" w:rsidRDefault="008D653B" w:rsidP="009555CC">
            <w:pPr>
              <w:tabs>
                <w:tab w:val="num" w:pos="360"/>
              </w:tabs>
              <w:spacing w:after="0" w:line="240" w:lineRule="auto"/>
              <w:jc w:val="center"/>
              <w:rPr>
                <w:i/>
                <w:snapToGrid w:val="0"/>
              </w:rPr>
            </w:pPr>
            <w:r>
              <w:rPr>
                <w:i/>
                <w:snapToGrid w:val="0"/>
              </w:rPr>
              <w:t>2017</w:t>
            </w:r>
          </w:p>
        </w:tc>
        <w:tc>
          <w:tcPr>
            <w:tcW w:w="897" w:type="dxa"/>
          </w:tcPr>
          <w:p w:rsidR="00AB4FC8" w:rsidRPr="00A70EB8" w:rsidRDefault="008D653B" w:rsidP="009555CC">
            <w:pPr>
              <w:tabs>
                <w:tab w:val="num" w:pos="360"/>
              </w:tabs>
              <w:spacing w:after="0" w:line="240" w:lineRule="auto"/>
              <w:jc w:val="center"/>
              <w:rPr>
                <w:i/>
                <w:snapToGrid w:val="0"/>
              </w:rPr>
            </w:pPr>
            <w:r>
              <w:rPr>
                <w:i/>
                <w:snapToGrid w:val="0"/>
              </w:rPr>
              <w:t>2</w:t>
            </w:r>
          </w:p>
        </w:tc>
        <w:tc>
          <w:tcPr>
            <w:tcW w:w="898" w:type="dxa"/>
          </w:tcPr>
          <w:p w:rsidR="00AB4FC8" w:rsidRPr="00A70EB8" w:rsidRDefault="008D653B" w:rsidP="009555CC">
            <w:pPr>
              <w:tabs>
                <w:tab w:val="num" w:pos="360"/>
              </w:tabs>
              <w:spacing w:after="0" w:line="240" w:lineRule="auto"/>
              <w:jc w:val="center"/>
              <w:rPr>
                <w:i/>
                <w:snapToGrid w:val="0"/>
              </w:rPr>
            </w:pPr>
            <w:r>
              <w:rPr>
                <w:i/>
                <w:snapToGrid w:val="0"/>
              </w:rPr>
              <w:t>002</w:t>
            </w:r>
          </w:p>
        </w:tc>
        <w:tc>
          <w:tcPr>
            <w:tcW w:w="898" w:type="dxa"/>
          </w:tcPr>
          <w:p w:rsidR="00AB4FC8" w:rsidRPr="00A70EB8" w:rsidRDefault="008D653B" w:rsidP="009555CC">
            <w:pPr>
              <w:tabs>
                <w:tab w:val="num" w:pos="360"/>
              </w:tabs>
              <w:spacing w:after="0" w:line="240" w:lineRule="auto"/>
              <w:jc w:val="center"/>
              <w:rPr>
                <w:i/>
                <w:snapToGrid w:val="0"/>
              </w:rPr>
            </w:pPr>
            <w:r>
              <w:rPr>
                <w:i/>
                <w:snapToGrid w:val="0"/>
              </w:rPr>
              <w:t>07</w:t>
            </w:r>
          </w:p>
        </w:tc>
        <w:tc>
          <w:tcPr>
            <w:tcW w:w="898" w:type="dxa"/>
          </w:tcPr>
          <w:p w:rsidR="00AB4FC8" w:rsidRPr="00A70EB8" w:rsidRDefault="00AB4FC8" w:rsidP="009555CC">
            <w:pPr>
              <w:tabs>
                <w:tab w:val="num" w:pos="360"/>
              </w:tabs>
              <w:spacing w:after="0" w:line="240" w:lineRule="auto"/>
              <w:jc w:val="center"/>
              <w:rPr>
                <w:i/>
                <w:snapToGrid w:val="0"/>
              </w:rPr>
            </w:pPr>
          </w:p>
        </w:tc>
        <w:tc>
          <w:tcPr>
            <w:tcW w:w="898" w:type="dxa"/>
          </w:tcPr>
          <w:p w:rsidR="00AB4FC8" w:rsidRPr="00A70EB8" w:rsidRDefault="008D653B" w:rsidP="009555CC">
            <w:pPr>
              <w:tabs>
                <w:tab w:val="num" w:pos="360"/>
              </w:tabs>
              <w:spacing w:after="0" w:line="240" w:lineRule="auto"/>
              <w:jc w:val="center"/>
              <w:rPr>
                <w:i/>
                <w:snapToGrid w:val="0"/>
              </w:rPr>
            </w:pPr>
            <w:r>
              <w:rPr>
                <w:i/>
                <w:snapToGrid w:val="0"/>
              </w:rPr>
              <w:t>540</w:t>
            </w:r>
          </w:p>
        </w:tc>
        <w:tc>
          <w:tcPr>
            <w:tcW w:w="898" w:type="dxa"/>
          </w:tcPr>
          <w:p w:rsidR="00AB4FC8" w:rsidRPr="00A70EB8" w:rsidRDefault="00802A28" w:rsidP="009555CC">
            <w:pPr>
              <w:tabs>
                <w:tab w:val="num" w:pos="360"/>
              </w:tabs>
              <w:spacing w:after="0" w:line="240" w:lineRule="auto"/>
              <w:jc w:val="center"/>
              <w:rPr>
                <w:i/>
                <w:snapToGrid w:val="0"/>
              </w:rPr>
            </w:pPr>
            <w:r>
              <w:rPr>
                <w:i/>
                <w:snapToGrid w:val="0"/>
              </w:rPr>
              <w:t>3</w:t>
            </w:r>
            <w:r w:rsidR="008D653B">
              <w:rPr>
                <w:i/>
                <w:snapToGrid w:val="0"/>
              </w:rPr>
              <w:t>0</w:t>
            </w:r>
          </w:p>
        </w:tc>
        <w:tc>
          <w:tcPr>
            <w:tcW w:w="898" w:type="dxa"/>
          </w:tcPr>
          <w:p w:rsidR="00AB4FC8" w:rsidRPr="00A70EB8" w:rsidRDefault="00AB4FC8" w:rsidP="009555CC">
            <w:pPr>
              <w:tabs>
                <w:tab w:val="num" w:pos="360"/>
              </w:tabs>
              <w:spacing w:after="0" w:line="240" w:lineRule="auto"/>
              <w:jc w:val="center"/>
              <w:rPr>
                <w:i/>
                <w:snapToGrid w:val="0"/>
              </w:rPr>
            </w:pPr>
          </w:p>
        </w:tc>
        <w:tc>
          <w:tcPr>
            <w:tcW w:w="898" w:type="dxa"/>
          </w:tcPr>
          <w:p w:rsidR="00AB4FC8" w:rsidRPr="00A70EB8" w:rsidRDefault="008D653B" w:rsidP="009555CC">
            <w:pPr>
              <w:tabs>
                <w:tab w:val="num" w:pos="360"/>
              </w:tabs>
              <w:spacing w:after="0" w:line="240" w:lineRule="auto"/>
              <w:jc w:val="center"/>
              <w:rPr>
                <w:i/>
                <w:snapToGrid w:val="0"/>
              </w:rPr>
            </w:pPr>
            <w:r>
              <w:rPr>
                <w:i/>
                <w:snapToGrid w:val="0"/>
              </w:rPr>
              <w:t>5</w:t>
            </w:r>
          </w:p>
        </w:tc>
        <w:tc>
          <w:tcPr>
            <w:tcW w:w="898" w:type="dxa"/>
          </w:tcPr>
          <w:p w:rsidR="00AB4FC8" w:rsidRPr="00A70EB8" w:rsidRDefault="00AB4FC8" w:rsidP="009555CC">
            <w:pPr>
              <w:tabs>
                <w:tab w:val="num" w:pos="360"/>
              </w:tabs>
              <w:spacing w:after="0" w:line="240" w:lineRule="auto"/>
              <w:jc w:val="center"/>
              <w:rPr>
                <w:i/>
                <w:snapToGrid w:val="0"/>
              </w:rPr>
            </w:pPr>
          </w:p>
        </w:tc>
      </w:tr>
    </w:tbl>
    <w:p w:rsidR="00AB4FC8" w:rsidRDefault="00AB4FC8" w:rsidP="00AB4FC8">
      <w:pPr>
        <w:widowControl w:val="0"/>
        <w:adjustRightInd w:val="0"/>
        <w:spacing w:after="0" w:line="360" w:lineRule="atLeast"/>
        <w:jc w:val="both"/>
        <w:rPr>
          <w:rFonts w:eastAsia="Times New Roman"/>
          <w:lang w:val="es-ES_tradnl"/>
        </w:rPr>
      </w:pPr>
    </w:p>
    <w:p w:rsidR="00AB4FC8" w:rsidRPr="005F0A17" w:rsidRDefault="00AB4FC8" w:rsidP="00AB4FC8">
      <w:pPr>
        <w:widowControl w:val="0"/>
        <w:adjustRightInd w:val="0"/>
        <w:spacing w:after="0" w:line="360" w:lineRule="atLeast"/>
        <w:jc w:val="both"/>
        <w:rPr>
          <w:rFonts w:ascii="Arial" w:eastAsia="Times New Roman" w:hAnsi="Arial" w:cs="Arial"/>
          <w:lang w:val="es-ES_tradnl"/>
        </w:rPr>
      </w:pPr>
      <w:r w:rsidRPr="005F0A17">
        <w:rPr>
          <w:rFonts w:ascii="Arial" w:eastAsia="Times New Roman" w:hAnsi="Arial" w:cs="Arial"/>
          <w:lang w:val="es-ES_tradnl"/>
        </w:rPr>
        <w:t> </w:t>
      </w:r>
      <w:r w:rsidRPr="005F0A17">
        <w:rPr>
          <w:rFonts w:ascii="Arial" w:eastAsia="Times New Roman" w:hAnsi="Arial" w:cs="Arial"/>
          <w:b/>
          <w:bCs/>
          <w:lang w:val="es-ES_tradnl"/>
        </w:rPr>
        <w:t xml:space="preserve">4. PROCEDIMIENTO DE CONTRATACIÓN </w:t>
      </w:r>
      <w:r w:rsidR="009C15F0">
        <w:rPr>
          <w:rFonts w:ascii="Arial" w:eastAsia="Times New Roman" w:hAnsi="Arial" w:cs="Arial"/>
          <w:b/>
          <w:bCs/>
          <w:lang w:val="es-ES_tradnl"/>
        </w:rPr>
        <w:t xml:space="preserve"> </w:t>
      </w:r>
    </w:p>
    <w:p w:rsidR="00AB4FC8" w:rsidRPr="005F0A17" w:rsidRDefault="00AB4FC8" w:rsidP="00AB4FC8">
      <w:pPr>
        <w:widowControl w:val="0"/>
        <w:adjustRightInd w:val="0"/>
        <w:spacing w:after="0" w:line="360" w:lineRule="atLeast"/>
        <w:jc w:val="both"/>
        <w:rPr>
          <w:rFonts w:ascii="Arial" w:eastAsia="Times New Roman" w:hAnsi="Arial" w:cs="Arial"/>
          <w:lang w:val="es-ES_tradnl"/>
        </w:rPr>
      </w:pPr>
      <w:r w:rsidRPr="005F0A17">
        <w:rPr>
          <w:rFonts w:ascii="Arial" w:eastAsia="Times New Roman" w:hAnsi="Arial" w:cs="Arial"/>
          <w:lang w:val="es-ES_tradnl"/>
        </w:rPr>
        <w:t>El presente Contrato es el resultado del procedimiento de Contratación Directa ID N°</w:t>
      </w:r>
      <w:r w:rsidR="00693CDD">
        <w:rPr>
          <w:rFonts w:ascii="Arial" w:eastAsia="Times New Roman" w:hAnsi="Arial" w:cs="Arial"/>
          <w:lang w:val="es-ES_tradnl"/>
        </w:rPr>
        <w:t xml:space="preserve"> </w:t>
      </w:r>
      <w:r w:rsidR="00802A28">
        <w:t>328387</w:t>
      </w:r>
      <w:r w:rsidRPr="005F0A17">
        <w:rPr>
          <w:rFonts w:ascii="Arial" w:eastAsia="Times New Roman" w:hAnsi="Arial" w:cs="Arial"/>
          <w:lang w:val="es-ES_tradnl"/>
        </w:rPr>
        <w:t xml:space="preserve">, </w:t>
      </w:r>
      <w:r w:rsidRPr="005F0A17">
        <w:rPr>
          <w:rFonts w:ascii="Arial" w:eastAsia="Times New Roman" w:hAnsi="Arial" w:cs="Arial"/>
          <w:lang w:val="es-ES_tradnl"/>
        </w:rPr>
        <w:lastRenderedPageBreak/>
        <w:t xml:space="preserve">convocado por  la </w:t>
      </w:r>
      <w:r w:rsidRPr="005F0A17">
        <w:rPr>
          <w:rFonts w:ascii="Arial" w:eastAsia="Times New Roman" w:hAnsi="Arial" w:cs="Arial"/>
          <w:i/>
          <w:lang w:val="es-ES_tradnl"/>
        </w:rPr>
        <w:t>CIRCUNSCRIPCION JUDICIAL CAAGUAZU</w:t>
      </w:r>
      <w:r w:rsidRPr="005F0A17">
        <w:rPr>
          <w:rFonts w:ascii="Arial" w:eastAsia="Times New Roman" w:hAnsi="Arial" w:cs="Arial"/>
          <w:lang w:val="es-ES_tradnl"/>
        </w:rPr>
        <w:t>. La adjudicación fue realizada según Resolución de Adjudicación N°_______ </w:t>
      </w:r>
    </w:p>
    <w:p w:rsidR="00AB4FC8" w:rsidRPr="005F0A17" w:rsidRDefault="00AB4FC8" w:rsidP="00AB4FC8">
      <w:pPr>
        <w:widowControl w:val="0"/>
        <w:tabs>
          <w:tab w:val="num" w:pos="360"/>
          <w:tab w:val="num" w:pos="570"/>
        </w:tabs>
        <w:adjustRightInd w:val="0"/>
        <w:spacing w:after="0" w:line="360" w:lineRule="atLeast"/>
        <w:jc w:val="both"/>
        <w:rPr>
          <w:rFonts w:ascii="Arial" w:eastAsia="Times New Roman" w:hAnsi="Arial" w:cs="Arial"/>
          <w:b/>
          <w:bCs/>
          <w:lang w:val="es-ES_tradnl"/>
        </w:rPr>
      </w:pPr>
    </w:p>
    <w:p w:rsidR="00AB4FC8" w:rsidRDefault="00AB4FC8" w:rsidP="00AB4FC8">
      <w:pPr>
        <w:widowControl w:val="0"/>
        <w:numPr>
          <w:ilvl w:val="0"/>
          <w:numId w:val="2"/>
        </w:numPr>
        <w:adjustRightInd w:val="0"/>
        <w:spacing w:after="0" w:line="360" w:lineRule="atLeast"/>
        <w:jc w:val="both"/>
        <w:rPr>
          <w:rFonts w:eastAsia="Times New Roman"/>
          <w:b/>
          <w:bCs/>
          <w:lang w:val="es-ES_tradnl"/>
        </w:rPr>
      </w:pPr>
      <w:r w:rsidRPr="00CF1418">
        <w:rPr>
          <w:rFonts w:eastAsia="Times New Roman"/>
          <w:b/>
          <w:bCs/>
          <w:lang w:val="es-ES_tradnl"/>
        </w:rPr>
        <w:t>PRECIO UNITARIO Y EL IMPORTE TOTAL A PAGAR POR LOS BIENES y/o SERVICIOS.</w:t>
      </w:r>
    </w:p>
    <w:p w:rsidR="00BE6E3C" w:rsidRDefault="00BE6E3C" w:rsidP="00BE6E3C">
      <w:pPr>
        <w:widowControl w:val="0"/>
        <w:adjustRightInd w:val="0"/>
        <w:spacing w:after="0" w:line="360" w:lineRule="atLeast"/>
        <w:ind w:left="720"/>
        <w:jc w:val="both"/>
        <w:rPr>
          <w:rFonts w:eastAsia="Times New Roman"/>
          <w:b/>
          <w:bCs/>
          <w:lang w:val="es-ES_tradnl"/>
        </w:rPr>
      </w:pPr>
    </w:p>
    <w:tbl>
      <w:tblPr>
        <w:tblW w:w="509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491"/>
        <w:gridCol w:w="1207"/>
        <w:gridCol w:w="1473"/>
        <w:gridCol w:w="745"/>
        <w:gridCol w:w="1046"/>
        <w:gridCol w:w="869"/>
        <w:gridCol w:w="890"/>
        <w:gridCol w:w="147"/>
        <w:gridCol w:w="888"/>
        <w:gridCol w:w="112"/>
        <w:gridCol w:w="774"/>
        <w:gridCol w:w="884"/>
      </w:tblGrid>
      <w:tr w:rsidR="00BE6E3C" w:rsidRPr="00BE6E3C" w:rsidTr="00871D3B">
        <w:trPr>
          <w:cantSplit/>
          <w:trHeight w:val="117"/>
        </w:trPr>
        <w:tc>
          <w:tcPr>
            <w:tcW w:w="5000" w:type="pct"/>
            <w:gridSpan w:val="12"/>
            <w:tcBorders>
              <w:top w:val="nil"/>
              <w:left w:val="nil"/>
              <w:bottom w:val="nil"/>
              <w:right w:val="nil"/>
            </w:tcBorders>
          </w:tcPr>
          <w:p w:rsidR="00BE6E3C" w:rsidRPr="00BE6E3C" w:rsidRDefault="00BE6E3C" w:rsidP="00BE6E3C">
            <w:pPr>
              <w:spacing w:after="0" w:line="240" w:lineRule="auto"/>
              <w:jc w:val="center"/>
              <w:rPr>
                <w:rFonts w:eastAsia="Times New Roman" w:cs="Calibri"/>
                <w:bCs/>
                <w:i/>
                <w:sz w:val="24"/>
                <w:szCs w:val="24"/>
                <w:lang w:val="es-ES"/>
              </w:rPr>
            </w:pPr>
          </w:p>
        </w:tc>
      </w:tr>
      <w:tr w:rsidR="00BE6E3C" w:rsidRPr="00BE6E3C" w:rsidTr="00871D3B">
        <w:trPr>
          <w:cantSplit/>
          <w:trHeight w:val="721"/>
        </w:trPr>
        <w:tc>
          <w:tcPr>
            <w:tcW w:w="3528" w:type="pct"/>
            <w:gridSpan w:val="7"/>
            <w:tcBorders>
              <w:top w:val="double" w:sz="6" w:space="0" w:color="auto"/>
              <w:bottom w:val="nil"/>
              <w:right w:val="double" w:sz="4" w:space="0" w:color="auto"/>
            </w:tcBorders>
          </w:tcPr>
          <w:p w:rsidR="00BE6E3C" w:rsidRPr="00BE6E3C" w:rsidRDefault="00BE6E3C" w:rsidP="00BE6E3C">
            <w:pPr>
              <w:suppressAutoHyphens/>
              <w:spacing w:after="0" w:line="240" w:lineRule="auto"/>
              <w:jc w:val="center"/>
              <w:rPr>
                <w:rFonts w:cs="Calibri"/>
                <w:lang w:val="es-ES"/>
              </w:rPr>
            </w:pPr>
          </w:p>
        </w:tc>
        <w:tc>
          <w:tcPr>
            <w:tcW w:w="1472" w:type="pct"/>
            <w:gridSpan w:val="5"/>
            <w:tcBorders>
              <w:top w:val="double" w:sz="6" w:space="0" w:color="auto"/>
              <w:left w:val="double" w:sz="4" w:space="0" w:color="auto"/>
              <w:bottom w:val="nil"/>
            </w:tcBorders>
          </w:tcPr>
          <w:p w:rsidR="00BE6E3C" w:rsidRPr="00BE6E3C" w:rsidRDefault="00BE6E3C" w:rsidP="00BE6E3C">
            <w:pPr>
              <w:spacing w:after="0" w:line="240" w:lineRule="auto"/>
              <w:rPr>
                <w:rFonts w:cs="Calibri"/>
                <w:lang w:val="es-ES"/>
              </w:rPr>
            </w:pPr>
            <w:r w:rsidRPr="00BE6E3C">
              <w:rPr>
                <w:rFonts w:cs="Calibri"/>
                <w:lang w:val="es-ES"/>
              </w:rPr>
              <w:t>Fecha:_________________</w:t>
            </w:r>
          </w:p>
          <w:p w:rsidR="00BE6E3C" w:rsidRPr="00BE6E3C" w:rsidRDefault="00BE6E3C" w:rsidP="00BE6E3C">
            <w:pPr>
              <w:suppressAutoHyphens/>
              <w:spacing w:after="0" w:line="240" w:lineRule="auto"/>
              <w:rPr>
                <w:rFonts w:cs="Calibri"/>
                <w:lang w:val="pt-BR"/>
              </w:rPr>
            </w:pPr>
            <w:r w:rsidRPr="00BE6E3C">
              <w:rPr>
                <w:rFonts w:cs="Calibri"/>
                <w:lang w:val="es-ES"/>
              </w:rPr>
              <w:t>CD No:_________________</w:t>
            </w:r>
          </w:p>
        </w:tc>
      </w:tr>
      <w:tr w:rsidR="00BE6E3C" w:rsidRPr="00BE6E3C" w:rsidTr="00324372">
        <w:trPr>
          <w:cantSplit/>
          <w:trHeight w:val="188"/>
        </w:trPr>
        <w:tc>
          <w:tcPr>
            <w:tcW w:w="258" w:type="pct"/>
            <w:tcBorders>
              <w:top w:val="double" w:sz="6" w:space="0" w:color="auto"/>
              <w:bottom w:val="double" w:sz="6" w:space="0" w:color="auto"/>
              <w:right w:val="single" w:sz="4" w:space="0" w:color="auto"/>
            </w:tcBorders>
          </w:tcPr>
          <w:p w:rsidR="00BE6E3C" w:rsidRPr="00BE6E3C" w:rsidRDefault="00BE6E3C" w:rsidP="00BE6E3C">
            <w:pPr>
              <w:suppressAutoHyphens/>
              <w:spacing w:after="0" w:line="240" w:lineRule="auto"/>
              <w:jc w:val="center"/>
              <w:rPr>
                <w:rFonts w:cs="Calibri"/>
                <w:lang w:val="es-ES"/>
              </w:rPr>
            </w:pPr>
            <w:r w:rsidRPr="00BE6E3C">
              <w:rPr>
                <w:rFonts w:cs="Calibri"/>
                <w:lang w:val="es-ES"/>
              </w:rPr>
              <w:t>1</w:t>
            </w:r>
          </w:p>
        </w:tc>
        <w:tc>
          <w:tcPr>
            <w:tcW w:w="634" w:type="pct"/>
            <w:tcBorders>
              <w:top w:val="double" w:sz="6" w:space="0" w:color="auto"/>
              <w:left w:val="single" w:sz="4" w:space="0" w:color="auto"/>
              <w:bottom w:val="double" w:sz="6" w:space="0" w:color="auto"/>
              <w:right w:val="single" w:sz="4" w:space="0" w:color="auto"/>
            </w:tcBorders>
          </w:tcPr>
          <w:p w:rsidR="00BE6E3C" w:rsidRPr="00BE6E3C" w:rsidRDefault="00BE6E3C" w:rsidP="00BE6E3C">
            <w:pPr>
              <w:suppressAutoHyphens/>
              <w:spacing w:after="0" w:line="240" w:lineRule="auto"/>
              <w:jc w:val="center"/>
              <w:rPr>
                <w:rFonts w:cs="Calibri"/>
                <w:lang w:val="es-ES"/>
              </w:rPr>
            </w:pPr>
            <w:r w:rsidRPr="00BE6E3C">
              <w:rPr>
                <w:rFonts w:cs="Calibri"/>
                <w:lang w:val="es-ES"/>
              </w:rPr>
              <w:t>2</w:t>
            </w:r>
          </w:p>
        </w:tc>
        <w:tc>
          <w:tcPr>
            <w:tcW w:w="773" w:type="pct"/>
            <w:tcBorders>
              <w:top w:val="double" w:sz="6" w:space="0" w:color="auto"/>
              <w:left w:val="single" w:sz="4" w:space="0" w:color="auto"/>
              <w:bottom w:val="double" w:sz="6" w:space="0" w:color="auto"/>
              <w:right w:val="single" w:sz="6" w:space="0" w:color="auto"/>
            </w:tcBorders>
          </w:tcPr>
          <w:p w:rsidR="00BE6E3C" w:rsidRPr="00BE6E3C" w:rsidRDefault="00BE6E3C" w:rsidP="00BE6E3C">
            <w:pPr>
              <w:suppressAutoHyphens/>
              <w:spacing w:after="0" w:line="240" w:lineRule="auto"/>
              <w:jc w:val="center"/>
              <w:rPr>
                <w:rFonts w:cs="Calibri"/>
                <w:lang w:val="es-ES"/>
              </w:rPr>
            </w:pPr>
            <w:r w:rsidRPr="00BE6E3C">
              <w:rPr>
                <w:rFonts w:cs="Calibri"/>
                <w:lang w:val="es-ES"/>
              </w:rPr>
              <w:t>3</w:t>
            </w:r>
          </w:p>
        </w:tc>
        <w:tc>
          <w:tcPr>
            <w:tcW w:w="391" w:type="pct"/>
            <w:tcBorders>
              <w:top w:val="double" w:sz="6" w:space="0" w:color="auto"/>
              <w:left w:val="single" w:sz="6" w:space="0" w:color="auto"/>
              <w:bottom w:val="double" w:sz="6" w:space="0" w:color="auto"/>
              <w:right w:val="single" w:sz="4" w:space="0" w:color="auto"/>
            </w:tcBorders>
          </w:tcPr>
          <w:p w:rsidR="00BE6E3C" w:rsidRPr="00BE6E3C" w:rsidRDefault="00BE6E3C" w:rsidP="00BE6E3C">
            <w:pPr>
              <w:suppressAutoHyphens/>
              <w:spacing w:after="0" w:line="240" w:lineRule="auto"/>
              <w:jc w:val="center"/>
              <w:rPr>
                <w:rFonts w:cs="Calibri"/>
                <w:lang w:val="es-ES"/>
              </w:rPr>
            </w:pPr>
            <w:r w:rsidRPr="00BE6E3C">
              <w:rPr>
                <w:rFonts w:cs="Calibri"/>
                <w:lang w:val="es-ES"/>
              </w:rPr>
              <w:t>4</w:t>
            </w:r>
          </w:p>
        </w:tc>
        <w:tc>
          <w:tcPr>
            <w:tcW w:w="549" w:type="pct"/>
            <w:tcBorders>
              <w:top w:val="double" w:sz="6" w:space="0" w:color="auto"/>
              <w:left w:val="single" w:sz="4" w:space="0" w:color="auto"/>
              <w:bottom w:val="double" w:sz="6" w:space="0" w:color="auto"/>
              <w:right w:val="single" w:sz="6" w:space="0" w:color="auto"/>
            </w:tcBorders>
          </w:tcPr>
          <w:p w:rsidR="00BE6E3C" w:rsidRPr="00BE6E3C" w:rsidRDefault="00BE6E3C" w:rsidP="00BE6E3C">
            <w:pPr>
              <w:suppressAutoHyphens/>
              <w:spacing w:after="0" w:line="240" w:lineRule="auto"/>
              <w:jc w:val="center"/>
              <w:rPr>
                <w:rFonts w:cs="Calibri"/>
                <w:lang w:val="es-ES"/>
              </w:rPr>
            </w:pPr>
            <w:r w:rsidRPr="00BE6E3C">
              <w:rPr>
                <w:rFonts w:cs="Calibri"/>
                <w:lang w:val="es-ES"/>
              </w:rPr>
              <w:t>5</w:t>
            </w:r>
          </w:p>
        </w:tc>
        <w:tc>
          <w:tcPr>
            <w:tcW w:w="456" w:type="pct"/>
            <w:tcBorders>
              <w:top w:val="double" w:sz="6" w:space="0" w:color="auto"/>
              <w:left w:val="single" w:sz="6" w:space="0" w:color="auto"/>
              <w:bottom w:val="double" w:sz="6" w:space="0" w:color="auto"/>
              <w:right w:val="single" w:sz="6" w:space="0" w:color="auto"/>
            </w:tcBorders>
          </w:tcPr>
          <w:p w:rsidR="00BE6E3C" w:rsidRPr="00BE6E3C" w:rsidRDefault="00BE6E3C" w:rsidP="00BE6E3C">
            <w:pPr>
              <w:suppressAutoHyphens/>
              <w:spacing w:after="0" w:line="240" w:lineRule="auto"/>
              <w:jc w:val="center"/>
              <w:rPr>
                <w:rFonts w:cs="Calibri"/>
                <w:lang w:val="es-ES"/>
              </w:rPr>
            </w:pPr>
            <w:r w:rsidRPr="00BE6E3C">
              <w:rPr>
                <w:rFonts w:cs="Calibri"/>
                <w:lang w:val="es-ES"/>
              </w:rPr>
              <w:t>6</w:t>
            </w:r>
          </w:p>
        </w:tc>
        <w:tc>
          <w:tcPr>
            <w:tcW w:w="467" w:type="pct"/>
            <w:tcBorders>
              <w:top w:val="double" w:sz="6" w:space="0" w:color="auto"/>
              <w:left w:val="single" w:sz="6" w:space="0" w:color="auto"/>
              <w:bottom w:val="double" w:sz="6" w:space="0" w:color="auto"/>
              <w:right w:val="single" w:sz="6" w:space="0" w:color="auto"/>
            </w:tcBorders>
          </w:tcPr>
          <w:p w:rsidR="00BE6E3C" w:rsidRPr="00BE6E3C" w:rsidRDefault="00BE6E3C" w:rsidP="00BE6E3C">
            <w:pPr>
              <w:suppressAutoHyphens/>
              <w:spacing w:after="0" w:line="240" w:lineRule="auto"/>
              <w:jc w:val="center"/>
              <w:rPr>
                <w:rFonts w:cs="Calibri"/>
                <w:lang w:val="es-ES"/>
              </w:rPr>
            </w:pPr>
            <w:r w:rsidRPr="00BE6E3C">
              <w:rPr>
                <w:rFonts w:cs="Calibri"/>
                <w:lang w:val="es-ES"/>
              </w:rPr>
              <w:t>7</w:t>
            </w:r>
          </w:p>
        </w:tc>
        <w:tc>
          <w:tcPr>
            <w:tcW w:w="543" w:type="pct"/>
            <w:gridSpan w:val="2"/>
            <w:tcBorders>
              <w:top w:val="double" w:sz="6" w:space="0" w:color="auto"/>
              <w:left w:val="single" w:sz="6" w:space="0" w:color="auto"/>
              <w:bottom w:val="double" w:sz="6" w:space="0" w:color="auto"/>
              <w:right w:val="single" w:sz="6" w:space="0" w:color="auto"/>
            </w:tcBorders>
          </w:tcPr>
          <w:p w:rsidR="00BE6E3C" w:rsidRPr="00BE6E3C" w:rsidRDefault="00BE6E3C" w:rsidP="00BE6E3C">
            <w:pPr>
              <w:suppressAutoHyphens/>
              <w:spacing w:after="0" w:line="240" w:lineRule="auto"/>
              <w:jc w:val="center"/>
              <w:rPr>
                <w:rFonts w:cs="Calibri"/>
                <w:lang w:val="es-ES"/>
              </w:rPr>
            </w:pPr>
            <w:r w:rsidRPr="00BE6E3C">
              <w:rPr>
                <w:rFonts w:cs="Calibri"/>
                <w:lang w:val="es-ES"/>
              </w:rPr>
              <w:t>8</w:t>
            </w:r>
          </w:p>
        </w:tc>
        <w:tc>
          <w:tcPr>
            <w:tcW w:w="465" w:type="pct"/>
            <w:gridSpan w:val="2"/>
            <w:tcBorders>
              <w:top w:val="double" w:sz="6" w:space="0" w:color="auto"/>
              <w:left w:val="single" w:sz="6" w:space="0" w:color="auto"/>
              <w:bottom w:val="double" w:sz="6" w:space="0" w:color="auto"/>
              <w:right w:val="single" w:sz="6" w:space="0" w:color="auto"/>
            </w:tcBorders>
          </w:tcPr>
          <w:p w:rsidR="00BE6E3C" w:rsidRPr="00BE6E3C" w:rsidRDefault="00BE6E3C" w:rsidP="00BE6E3C">
            <w:pPr>
              <w:suppressAutoHyphens/>
              <w:spacing w:after="0" w:line="240" w:lineRule="auto"/>
              <w:jc w:val="center"/>
              <w:rPr>
                <w:rFonts w:cs="Calibri"/>
                <w:lang w:val="es-ES"/>
              </w:rPr>
            </w:pPr>
            <w:r w:rsidRPr="00BE6E3C">
              <w:rPr>
                <w:rFonts w:cs="Calibri"/>
                <w:lang w:val="es-ES"/>
              </w:rPr>
              <w:t>9</w:t>
            </w:r>
          </w:p>
        </w:tc>
        <w:tc>
          <w:tcPr>
            <w:tcW w:w="464" w:type="pct"/>
            <w:tcBorders>
              <w:top w:val="double" w:sz="6" w:space="0" w:color="auto"/>
              <w:left w:val="single" w:sz="6" w:space="0" w:color="auto"/>
              <w:bottom w:val="double" w:sz="6" w:space="0" w:color="auto"/>
            </w:tcBorders>
          </w:tcPr>
          <w:p w:rsidR="00BE6E3C" w:rsidRPr="00BE6E3C" w:rsidRDefault="00BE6E3C" w:rsidP="00BE6E3C">
            <w:pPr>
              <w:suppressAutoHyphens/>
              <w:spacing w:after="0" w:line="240" w:lineRule="auto"/>
              <w:jc w:val="center"/>
              <w:rPr>
                <w:rFonts w:cs="Calibri"/>
                <w:lang w:val="es-ES"/>
              </w:rPr>
            </w:pPr>
            <w:r w:rsidRPr="00BE6E3C">
              <w:rPr>
                <w:rFonts w:cs="Calibri"/>
                <w:lang w:val="es-ES"/>
              </w:rPr>
              <w:t>10</w:t>
            </w:r>
          </w:p>
        </w:tc>
      </w:tr>
      <w:tr w:rsidR="00BE6E3C" w:rsidRPr="00BE6E3C" w:rsidTr="003243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64"/>
        </w:trPr>
        <w:tc>
          <w:tcPr>
            <w:tcW w:w="258" w:type="pct"/>
            <w:tcBorders>
              <w:top w:val="double" w:sz="6" w:space="0" w:color="auto"/>
              <w:left w:val="double" w:sz="6" w:space="0" w:color="auto"/>
              <w:bottom w:val="single" w:sz="6" w:space="0" w:color="auto"/>
              <w:right w:val="single" w:sz="4" w:space="0" w:color="auto"/>
            </w:tcBorders>
          </w:tcPr>
          <w:p w:rsidR="00BE6E3C" w:rsidRPr="00BE6E3C" w:rsidRDefault="00BE6E3C" w:rsidP="00BE6E3C">
            <w:pPr>
              <w:suppressAutoHyphens/>
              <w:spacing w:after="0" w:line="240" w:lineRule="auto"/>
              <w:jc w:val="center"/>
              <w:rPr>
                <w:rFonts w:cs="Calibri"/>
                <w:sz w:val="16"/>
                <w:szCs w:val="18"/>
                <w:lang w:val="es-ES"/>
              </w:rPr>
            </w:pPr>
            <w:r w:rsidRPr="00BE6E3C">
              <w:rPr>
                <w:rFonts w:cs="Calibri"/>
                <w:sz w:val="16"/>
                <w:szCs w:val="18"/>
                <w:lang w:val="es-ES"/>
              </w:rPr>
              <w:t>Ítem*</w:t>
            </w:r>
          </w:p>
        </w:tc>
        <w:tc>
          <w:tcPr>
            <w:tcW w:w="634" w:type="pct"/>
            <w:tcBorders>
              <w:top w:val="double" w:sz="6" w:space="0" w:color="auto"/>
              <w:left w:val="single" w:sz="4" w:space="0" w:color="auto"/>
              <w:bottom w:val="single" w:sz="6" w:space="0" w:color="auto"/>
              <w:right w:val="single" w:sz="4" w:space="0" w:color="auto"/>
            </w:tcBorders>
          </w:tcPr>
          <w:p w:rsidR="00BE6E3C" w:rsidRPr="00BE6E3C" w:rsidRDefault="00BE6E3C" w:rsidP="00BE6E3C">
            <w:pPr>
              <w:suppressAutoHyphens/>
              <w:spacing w:after="0" w:line="240" w:lineRule="auto"/>
              <w:jc w:val="center"/>
              <w:rPr>
                <w:rFonts w:cs="Calibri"/>
                <w:sz w:val="16"/>
                <w:szCs w:val="18"/>
                <w:lang w:val="es-ES"/>
              </w:rPr>
            </w:pPr>
            <w:r w:rsidRPr="00BE6E3C">
              <w:rPr>
                <w:rFonts w:cs="Calibri"/>
                <w:sz w:val="16"/>
                <w:szCs w:val="18"/>
                <w:lang w:val="es-ES"/>
              </w:rPr>
              <w:t>Código Catalogo</w:t>
            </w:r>
            <w:r w:rsidRPr="00BE6E3C">
              <w:rPr>
                <w:rFonts w:cs="Calibri"/>
                <w:sz w:val="14"/>
                <w:szCs w:val="18"/>
                <w:lang w:val="es-ES"/>
              </w:rPr>
              <w:t>*</w:t>
            </w:r>
          </w:p>
        </w:tc>
        <w:tc>
          <w:tcPr>
            <w:tcW w:w="773" w:type="pct"/>
            <w:tcBorders>
              <w:top w:val="double" w:sz="6" w:space="0" w:color="auto"/>
              <w:left w:val="single" w:sz="4" w:space="0" w:color="auto"/>
              <w:bottom w:val="single" w:sz="6" w:space="0" w:color="auto"/>
              <w:right w:val="single" w:sz="6" w:space="0" w:color="auto"/>
            </w:tcBorders>
          </w:tcPr>
          <w:p w:rsidR="00BE6E3C" w:rsidRPr="00BE6E3C" w:rsidRDefault="00BE6E3C" w:rsidP="00BE6E3C">
            <w:pPr>
              <w:suppressAutoHyphens/>
              <w:spacing w:after="0" w:line="240" w:lineRule="auto"/>
              <w:jc w:val="center"/>
              <w:rPr>
                <w:rFonts w:cs="Calibri"/>
                <w:sz w:val="16"/>
                <w:szCs w:val="18"/>
                <w:lang w:val="es-ES"/>
              </w:rPr>
            </w:pPr>
            <w:r w:rsidRPr="00BE6E3C">
              <w:rPr>
                <w:rFonts w:cs="Calibri"/>
                <w:sz w:val="16"/>
                <w:szCs w:val="18"/>
                <w:lang w:val="es-ES"/>
              </w:rPr>
              <w:t>Descripción del Bien</w:t>
            </w:r>
            <w:r w:rsidRPr="00BE6E3C">
              <w:rPr>
                <w:rFonts w:cs="Calibri"/>
                <w:sz w:val="14"/>
                <w:szCs w:val="18"/>
                <w:lang w:val="es-ES"/>
              </w:rPr>
              <w:t xml:space="preserve"> *</w:t>
            </w:r>
          </w:p>
        </w:tc>
        <w:tc>
          <w:tcPr>
            <w:tcW w:w="391" w:type="pct"/>
            <w:tcBorders>
              <w:top w:val="double" w:sz="6" w:space="0" w:color="auto"/>
              <w:left w:val="single" w:sz="6" w:space="0" w:color="auto"/>
              <w:bottom w:val="single" w:sz="6" w:space="0" w:color="auto"/>
              <w:right w:val="single" w:sz="4" w:space="0" w:color="auto"/>
            </w:tcBorders>
          </w:tcPr>
          <w:p w:rsidR="00BE6E3C" w:rsidRPr="00BE6E3C" w:rsidRDefault="00BE6E3C" w:rsidP="00BE6E3C">
            <w:pPr>
              <w:suppressAutoHyphens/>
              <w:spacing w:after="0" w:line="240" w:lineRule="auto"/>
              <w:jc w:val="center"/>
              <w:rPr>
                <w:rFonts w:cs="Calibri"/>
                <w:sz w:val="16"/>
                <w:szCs w:val="18"/>
                <w:lang w:val="es-ES"/>
              </w:rPr>
            </w:pPr>
            <w:r w:rsidRPr="00BE6E3C">
              <w:rPr>
                <w:rFonts w:cs="Calibri"/>
                <w:sz w:val="16"/>
                <w:szCs w:val="18"/>
                <w:lang w:val="es-ES"/>
              </w:rPr>
              <w:t>Marca</w:t>
            </w:r>
            <w:r w:rsidRPr="00BE6E3C">
              <w:rPr>
                <w:rFonts w:cs="Calibri"/>
                <w:sz w:val="14"/>
                <w:szCs w:val="18"/>
                <w:lang w:val="es-ES"/>
              </w:rPr>
              <w:t>**</w:t>
            </w:r>
          </w:p>
        </w:tc>
        <w:tc>
          <w:tcPr>
            <w:tcW w:w="549" w:type="pct"/>
            <w:tcBorders>
              <w:top w:val="double" w:sz="6" w:space="0" w:color="auto"/>
              <w:left w:val="single" w:sz="4" w:space="0" w:color="auto"/>
              <w:bottom w:val="single" w:sz="6" w:space="0" w:color="auto"/>
              <w:right w:val="single" w:sz="6" w:space="0" w:color="auto"/>
            </w:tcBorders>
          </w:tcPr>
          <w:p w:rsidR="00BE6E3C" w:rsidRPr="00BE6E3C" w:rsidRDefault="00BE6E3C" w:rsidP="00BE6E3C">
            <w:pPr>
              <w:suppressAutoHyphens/>
              <w:spacing w:after="0" w:line="240" w:lineRule="auto"/>
              <w:jc w:val="center"/>
              <w:rPr>
                <w:rFonts w:cs="Calibri"/>
                <w:sz w:val="16"/>
                <w:szCs w:val="18"/>
                <w:lang w:val="es-ES"/>
              </w:rPr>
            </w:pPr>
            <w:r w:rsidRPr="00BE6E3C">
              <w:rPr>
                <w:rFonts w:cs="Calibri"/>
                <w:sz w:val="16"/>
                <w:szCs w:val="18"/>
                <w:lang w:val="es-ES"/>
              </w:rPr>
              <w:t>Procedencia**</w:t>
            </w:r>
          </w:p>
        </w:tc>
        <w:tc>
          <w:tcPr>
            <w:tcW w:w="456" w:type="pct"/>
            <w:tcBorders>
              <w:top w:val="double" w:sz="6" w:space="0" w:color="auto"/>
              <w:left w:val="single" w:sz="6" w:space="0" w:color="auto"/>
              <w:bottom w:val="single" w:sz="6" w:space="0" w:color="auto"/>
              <w:right w:val="single" w:sz="6" w:space="0" w:color="auto"/>
            </w:tcBorders>
          </w:tcPr>
          <w:p w:rsidR="00BE6E3C" w:rsidRPr="00BE6E3C" w:rsidRDefault="00BE6E3C" w:rsidP="00BE6E3C">
            <w:pPr>
              <w:suppressAutoHyphens/>
              <w:spacing w:after="0" w:line="240" w:lineRule="auto"/>
              <w:jc w:val="center"/>
              <w:rPr>
                <w:rFonts w:cs="Calibri"/>
                <w:sz w:val="16"/>
                <w:szCs w:val="18"/>
                <w:lang w:val="es-ES"/>
              </w:rPr>
            </w:pPr>
            <w:r w:rsidRPr="00BE6E3C">
              <w:rPr>
                <w:rFonts w:cs="Calibri"/>
                <w:sz w:val="16"/>
                <w:szCs w:val="18"/>
                <w:lang w:val="es-ES"/>
              </w:rPr>
              <w:t>Unidad de Medida*</w:t>
            </w:r>
          </w:p>
        </w:tc>
        <w:tc>
          <w:tcPr>
            <w:tcW w:w="467" w:type="pct"/>
            <w:tcBorders>
              <w:top w:val="double" w:sz="6" w:space="0" w:color="auto"/>
              <w:left w:val="single" w:sz="6" w:space="0" w:color="auto"/>
              <w:bottom w:val="single" w:sz="6" w:space="0" w:color="auto"/>
              <w:right w:val="single" w:sz="6" w:space="0" w:color="auto"/>
            </w:tcBorders>
          </w:tcPr>
          <w:p w:rsidR="00BE6E3C" w:rsidRPr="00BE6E3C" w:rsidRDefault="00BE6E3C" w:rsidP="00BE6E3C">
            <w:pPr>
              <w:suppressAutoHyphens/>
              <w:spacing w:after="0" w:line="240" w:lineRule="auto"/>
              <w:jc w:val="center"/>
              <w:rPr>
                <w:rFonts w:cs="Calibri"/>
                <w:sz w:val="16"/>
                <w:szCs w:val="18"/>
                <w:lang w:val="es-ES"/>
              </w:rPr>
            </w:pPr>
            <w:r w:rsidRPr="00BE6E3C">
              <w:rPr>
                <w:rFonts w:cs="Calibri"/>
                <w:sz w:val="16"/>
                <w:szCs w:val="18"/>
                <w:lang w:val="es-ES"/>
              </w:rPr>
              <w:t>Cantidad</w:t>
            </w:r>
            <w:r w:rsidRPr="00BE6E3C">
              <w:rPr>
                <w:rFonts w:cs="Calibri"/>
                <w:sz w:val="14"/>
                <w:szCs w:val="18"/>
                <w:lang w:val="es-ES"/>
              </w:rPr>
              <w:t>*</w:t>
            </w:r>
          </w:p>
        </w:tc>
        <w:tc>
          <w:tcPr>
            <w:tcW w:w="543" w:type="pct"/>
            <w:gridSpan w:val="2"/>
            <w:tcBorders>
              <w:top w:val="double" w:sz="6" w:space="0" w:color="auto"/>
              <w:left w:val="single" w:sz="6" w:space="0" w:color="auto"/>
              <w:bottom w:val="single" w:sz="6" w:space="0" w:color="auto"/>
              <w:right w:val="single" w:sz="6" w:space="0" w:color="auto"/>
            </w:tcBorders>
          </w:tcPr>
          <w:p w:rsidR="00BE6E3C" w:rsidRPr="00BE6E3C" w:rsidRDefault="00BE6E3C" w:rsidP="00BE6E3C">
            <w:pPr>
              <w:suppressAutoHyphens/>
              <w:spacing w:after="0" w:line="240" w:lineRule="auto"/>
              <w:jc w:val="center"/>
              <w:rPr>
                <w:rFonts w:cs="Calibri"/>
                <w:sz w:val="16"/>
                <w:szCs w:val="18"/>
                <w:lang w:val="es-ES"/>
              </w:rPr>
            </w:pPr>
            <w:r w:rsidRPr="00BE6E3C">
              <w:rPr>
                <w:rFonts w:cs="Calibri"/>
                <w:sz w:val="16"/>
                <w:szCs w:val="18"/>
                <w:lang w:val="es-ES"/>
              </w:rPr>
              <w:t>Presentación*</w:t>
            </w:r>
          </w:p>
        </w:tc>
        <w:tc>
          <w:tcPr>
            <w:tcW w:w="465" w:type="pct"/>
            <w:gridSpan w:val="2"/>
            <w:tcBorders>
              <w:top w:val="double" w:sz="6" w:space="0" w:color="auto"/>
              <w:left w:val="single" w:sz="6" w:space="0" w:color="auto"/>
              <w:bottom w:val="single" w:sz="6" w:space="0" w:color="auto"/>
              <w:right w:val="single" w:sz="6" w:space="0" w:color="auto"/>
            </w:tcBorders>
          </w:tcPr>
          <w:p w:rsidR="00BE6E3C" w:rsidRPr="00BE6E3C" w:rsidRDefault="00BE6E3C" w:rsidP="00BE6E3C">
            <w:pPr>
              <w:suppressAutoHyphens/>
              <w:spacing w:after="0" w:line="240" w:lineRule="auto"/>
              <w:jc w:val="center"/>
              <w:rPr>
                <w:rFonts w:cs="Calibri"/>
                <w:sz w:val="16"/>
                <w:szCs w:val="18"/>
                <w:lang w:val="es-ES"/>
              </w:rPr>
            </w:pPr>
            <w:r w:rsidRPr="00BE6E3C">
              <w:rPr>
                <w:rFonts w:cs="Calibri"/>
                <w:sz w:val="16"/>
                <w:szCs w:val="18"/>
                <w:lang w:val="es-ES"/>
              </w:rPr>
              <w:t>Precio unitario (IVA incluido)</w:t>
            </w:r>
            <w:r w:rsidRPr="00BE6E3C">
              <w:rPr>
                <w:rFonts w:cs="Calibri"/>
                <w:sz w:val="14"/>
                <w:szCs w:val="18"/>
                <w:lang w:val="es-ES"/>
              </w:rPr>
              <w:t>**</w:t>
            </w:r>
          </w:p>
        </w:tc>
        <w:tc>
          <w:tcPr>
            <w:tcW w:w="464" w:type="pct"/>
            <w:tcBorders>
              <w:top w:val="double" w:sz="6" w:space="0" w:color="auto"/>
              <w:left w:val="single" w:sz="6" w:space="0" w:color="auto"/>
              <w:bottom w:val="single" w:sz="6" w:space="0" w:color="auto"/>
              <w:right w:val="double" w:sz="6" w:space="0" w:color="auto"/>
            </w:tcBorders>
          </w:tcPr>
          <w:p w:rsidR="00BE6E3C" w:rsidRPr="00BE6E3C" w:rsidRDefault="00BE6E3C" w:rsidP="00BE6E3C">
            <w:pPr>
              <w:suppressAutoHyphens/>
              <w:spacing w:after="0" w:line="240" w:lineRule="auto"/>
              <w:jc w:val="center"/>
              <w:rPr>
                <w:rFonts w:cs="Calibri"/>
                <w:sz w:val="16"/>
                <w:szCs w:val="18"/>
                <w:lang w:val="es-ES"/>
              </w:rPr>
            </w:pPr>
            <w:r w:rsidRPr="00BE6E3C">
              <w:rPr>
                <w:rFonts w:cs="Calibri"/>
                <w:sz w:val="16"/>
                <w:szCs w:val="18"/>
                <w:lang w:val="es-ES"/>
              </w:rPr>
              <w:t>Precio Total (IVA incluido)</w:t>
            </w:r>
            <w:r w:rsidRPr="00BE6E3C">
              <w:rPr>
                <w:rFonts w:cs="Calibri"/>
                <w:sz w:val="14"/>
                <w:szCs w:val="18"/>
                <w:lang w:val="es-ES"/>
              </w:rPr>
              <w:t>**</w:t>
            </w:r>
          </w:p>
        </w:tc>
      </w:tr>
      <w:tr w:rsidR="00DB04D1" w:rsidRPr="00BE6E3C" w:rsidTr="00324372">
        <w:trPr>
          <w:cantSplit/>
          <w:trHeight w:val="326"/>
        </w:trPr>
        <w:tc>
          <w:tcPr>
            <w:tcW w:w="258" w:type="pct"/>
            <w:tcBorders>
              <w:top w:val="single" w:sz="6" w:space="0" w:color="auto"/>
              <w:left w:val="double" w:sz="6" w:space="0" w:color="auto"/>
              <w:bottom w:val="single" w:sz="6" w:space="0" w:color="auto"/>
              <w:right w:val="single" w:sz="4" w:space="0" w:color="auto"/>
            </w:tcBorders>
          </w:tcPr>
          <w:p w:rsidR="00DB04D1" w:rsidRPr="00BE6E3C" w:rsidRDefault="00DB04D1" w:rsidP="00BE6E3C">
            <w:pPr>
              <w:suppressAutoHyphens/>
              <w:spacing w:after="0" w:line="240" w:lineRule="auto"/>
              <w:rPr>
                <w:rFonts w:cs="Calibri"/>
                <w:sz w:val="18"/>
                <w:szCs w:val="18"/>
                <w:lang w:val="es-ES"/>
              </w:rPr>
            </w:pPr>
            <w:r w:rsidRPr="00BE6E3C">
              <w:rPr>
                <w:rFonts w:cs="Calibri"/>
                <w:b/>
                <w:sz w:val="18"/>
                <w:szCs w:val="18"/>
                <w:lang w:val="es-ES"/>
              </w:rPr>
              <w:t>1-</w:t>
            </w:r>
          </w:p>
        </w:tc>
        <w:tc>
          <w:tcPr>
            <w:tcW w:w="634" w:type="pct"/>
            <w:tcBorders>
              <w:top w:val="single" w:sz="6" w:space="0" w:color="auto"/>
              <w:left w:val="single" w:sz="4" w:space="0" w:color="auto"/>
              <w:bottom w:val="single" w:sz="6" w:space="0" w:color="auto"/>
              <w:right w:val="single" w:sz="4" w:space="0" w:color="auto"/>
            </w:tcBorders>
          </w:tcPr>
          <w:p w:rsidR="00DB04D1" w:rsidRPr="00AF35DC" w:rsidRDefault="00802A28" w:rsidP="00A7400A">
            <w:pPr>
              <w:rPr>
                <w:rFonts w:ascii="Arial" w:hAnsi="Arial" w:cs="Arial"/>
                <w:sz w:val="18"/>
                <w:szCs w:val="18"/>
              </w:rPr>
            </w:pPr>
            <w:r w:rsidRPr="00802A28">
              <w:t>44101501-002</w:t>
            </w:r>
          </w:p>
        </w:tc>
        <w:tc>
          <w:tcPr>
            <w:tcW w:w="773" w:type="pct"/>
            <w:tcBorders>
              <w:top w:val="single" w:sz="6" w:space="0" w:color="auto"/>
              <w:left w:val="single" w:sz="4" w:space="0" w:color="auto"/>
              <w:bottom w:val="single" w:sz="6" w:space="0" w:color="auto"/>
              <w:right w:val="single" w:sz="6" w:space="0" w:color="auto"/>
            </w:tcBorders>
          </w:tcPr>
          <w:p w:rsidR="00DB04D1" w:rsidRPr="00AF35DC" w:rsidRDefault="00802A28" w:rsidP="00A7400A">
            <w:pPr>
              <w:rPr>
                <w:sz w:val="18"/>
                <w:szCs w:val="18"/>
              </w:rPr>
            </w:pPr>
            <w:r w:rsidRPr="00802A28">
              <w:rPr>
                <w:sz w:val="18"/>
                <w:szCs w:val="18"/>
              </w:rPr>
              <w:t>FOTOCOPIADORA</w:t>
            </w:r>
          </w:p>
        </w:tc>
        <w:tc>
          <w:tcPr>
            <w:tcW w:w="391" w:type="pct"/>
            <w:tcBorders>
              <w:left w:val="single" w:sz="6" w:space="0" w:color="auto"/>
              <w:right w:val="single" w:sz="4" w:space="0" w:color="auto"/>
            </w:tcBorders>
          </w:tcPr>
          <w:p w:rsidR="00DB04D1" w:rsidRPr="00BE6E3C" w:rsidRDefault="00DB04D1" w:rsidP="00BE6E3C">
            <w:pPr>
              <w:suppressAutoHyphens/>
              <w:spacing w:after="0" w:line="240" w:lineRule="auto"/>
              <w:rPr>
                <w:rFonts w:cs="Calibri"/>
                <w:b/>
                <w:i/>
                <w:color w:val="FF0000"/>
                <w:sz w:val="16"/>
                <w:szCs w:val="16"/>
                <w:u w:val="single"/>
                <w:lang w:val="es-ES"/>
              </w:rPr>
            </w:pPr>
          </w:p>
        </w:tc>
        <w:tc>
          <w:tcPr>
            <w:tcW w:w="549" w:type="pct"/>
            <w:tcBorders>
              <w:left w:val="single" w:sz="4" w:space="0" w:color="auto"/>
              <w:right w:val="single" w:sz="6" w:space="0" w:color="auto"/>
            </w:tcBorders>
          </w:tcPr>
          <w:p w:rsidR="00DB04D1" w:rsidRPr="00BE6E3C" w:rsidRDefault="00DB04D1" w:rsidP="00BE6E3C">
            <w:pPr>
              <w:suppressAutoHyphens/>
              <w:spacing w:after="0" w:line="240" w:lineRule="auto"/>
              <w:rPr>
                <w:rFonts w:cs="Calibri"/>
                <w:b/>
                <w:i/>
                <w:color w:val="FF0000"/>
                <w:sz w:val="16"/>
                <w:szCs w:val="16"/>
                <w:u w:val="single"/>
                <w:lang w:val="es-ES"/>
              </w:rPr>
            </w:pPr>
          </w:p>
        </w:tc>
        <w:tc>
          <w:tcPr>
            <w:tcW w:w="456" w:type="pct"/>
            <w:tcBorders>
              <w:left w:val="single" w:sz="6" w:space="0" w:color="auto"/>
              <w:right w:val="single" w:sz="6" w:space="0" w:color="auto"/>
            </w:tcBorders>
          </w:tcPr>
          <w:p w:rsidR="00DB04D1" w:rsidRPr="00BE6E3C" w:rsidRDefault="00DB04D1" w:rsidP="00BE6E3C">
            <w:r w:rsidRPr="00BE6E3C">
              <w:t>Unidad</w:t>
            </w:r>
          </w:p>
        </w:tc>
        <w:tc>
          <w:tcPr>
            <w:tcW w:w="467" w:type="pct"/>
            <w:tcBorders>
              <w:top w:val="single" w:sz="6" w:space="0" w:color="auto"/>
              <w:left w:val="single" w:sz="6" w:space="0" w:color="auto"/>
              <w:bottom w:val="single" w:sz="6" w:space="0" w:color="auto"/>
              <w:right w:val="single" w:sz="6" w:space="0" w:color="auto"/>
            </w:tcBorders>
          </w:tcPr>
          <w:p w:rsidR="00DB04D1" w:rsidRPr="00BE6E3C" w:rsidRDefault="00802A28" w:rsidP="00BE6E3C">
            <w:pPr>
              <w:jc w:val="center"/>
              <w:rPr>
                <w:rFonts w:asciiTheme="minorHAnsi" w:eastAsiaTheme="minorHAnsi" w:hAnsiTheme="minorHAnsi" w:cstheme="minorBidi"/>
                <w:lang w:val="es-ES"/>
              </w:rPr>
            </w:pPr>
            <w:r>
              <w:rPr>
                <w:rFonts w:asciiTheme="minorHAnsi" w:eastAsiaTheme="minorHAnsi" w:hAnsiTheme="minorHAnsi" w:cstheme="minorBidi"/>
                <w:lang w:val="es-ES"/>
              </w:rPr>
              <w:t>1</w:t>
            </w:r>
            <w:bookmarkStart w:id="0" w:name="_GoBack"/>
            <w:bookmarkEnd w:id="0"/>
          </w:p>
        </w:tc>
        <w:tc>
          <w:tcPr>
            <w:tcW w:w="543" w:type="pct"/>
            <w:gridSpan w:val="2"/>
            <w:tcBorders>
              <w:top w:val="single" w:sz="6" w:space="0" w:color="auto"/>
              <w:left w:val="single" w:sz="6" w:space="0" w:color="auto"/>
              <w:bottom w:val="single" w:sz="6" w:space="0" w:color="auto"/>
              <w:right w:val="single" w:sz="6" w:space="0" w:color="auto"/>
            </w:tcBorders>
          </w:tcPr>
          <w:p w:rsidR="00DB04D1" w:rsidRPr="00BE6E3C" w:rsidRDefault="00DB04D1" w:rsidP="00BE6E3C">
            <w:r w:rsidRPr="00BE6E3C">
              <w:t>Unidad</w:t>
            </w:r>
          </w:p>
        </w:tc>
        <w:tc>
          <w:tcPr>
            <w:tcW w:w="465" w:type="pct"/>
            <w:gridSpan w:val="2"/>
            <w:tcBorders>
              <w:top w:val="single" w:sz="6" w:space="0" w:color="auto"/>
              <w:left w:val="single" w:sz="6" w:space="0" w:color="auto"/>
              <w:bottom w:val="single" w:sz="6" w:space="0" w:color="auto"/>
              <w:right w:val="single" w:sz="6" w:space="0" w:color="auto"/>
            </w:tcBorders>
          </w:tcPr>
          <w:p w:rsidR="00DB04D1" w:rsidRPr="00BE6E3C" w:rsidRDefault="00DB04D1" w:rsidP="00BE6E3C">
            <w:pPr>
              <w:suppressAutoHyphens/>
              <w:spacing w:after="0" w:line="240" w:lineRule="auto"/>
              <w:rPr>
                <w:rFonts w:cs="Calibri"/>
                <w:b/>
                <w:color w:val="FF0000"/>
                <w:sz w:val="18"/>
                <w:szCs w:val="18"/>
                <w:u w:val="single"/>
                <w:lang w:val="es-ES"/>
              </w:rPr>
            </w:pPr>
          </w:p>
        </w:tc>
        <w:tc>
          <w:tcPr>
            <w:tcW w:w="464" w:type="pct"/>
            <w:tcBorders>
              <w:top w:val="single" w:sz="6" w:space="0" w:color="auto"/>
              <w:left w:val="single" w:sz="6" w:space="0" w:color="auto"/>
              <w:bottom w:val="single" w:sz="6" w:space="0" w:color="auto"/>
              <w:right w:val="double" w:sz="6" w:space="0" w:color="auto"/>
            </w:tcBorders>
          </w:tcPr>
          <w:p w:rsidR="00DB04D1" w:rsidRPr="00BE6E3C" w:rsidRDefault="00DB04D1" w:rsidP="00BE6E3C">
            <w:pPr>
              <w:suppressAutoHyphens/>
              <w:spacing w:after="0" w:line="240" w:lineRule="auto"/>
              <w:rPr>
                <w:rFonts w:cs="Calibri"/>
                <w:b/>
                <w:color w:val="FF0000"/>
                <w:sz w:val="18"/>
                <w:szCs w:val="18"/>
                <w:u w:val="single"/>
                <w:lang w:val="es-ES"/>
              </w:rPr>
            </w:pPr>
          </w:p>
        </w:tc>
      </w:tr>
      <w:tr w:rsidR="00324372" w:rsidRPr="00BE6E3C" w:rsidTr="00871D3B">
        <w:trPr>
          <w:cantSplit/>
          <w:trHeight w:val="278"/>
        </w:trPr>
        <w:tc>
          <w:tcPr>
            <w:tcW w:w="3605" w:type="pct"/>
            <w:gridSpan w:val="8"/>
            <w:tcBorders>
              <w:top w:val="double" w:sz="6" w:space="0" w:color="auto"/>
              <w:left w:val="nil"/>
              <w:bottom w:val="nil"/>
              <w:right w:val="double" w:sz="6" w:space="0" w:color="auto"/>
            </w:tcBorders>
          </w:tcPr>
          <w:p w:rsidR="00324372" w:rsidRPr="00BE6E3C" w:rsidRDefault="00324372" w:rsidP="00BE6E3C">
            <w:pPr>
              <w:suppressAutoHyphens/>
              <w:spacing w:after="0" w:line="240" w:lineRule="auto"/>
              <w:rPr>
                <w:rFonts w:cs="Calibri"/>
                <w:lang w:val="es-ES"/>
              </w:rPr>
            </w:pPr>
          </w:p>
        </w:tc>
        <w:tc>
          <w:tcPr>
            <w:tcW w:w="525" w:type="pct"/>
            <w:gridSpan w:val="2"/>
            <w:tcBorders>
              <w:top w:val="double" w:sz="6" w:space="0" w:color="auto"/>
              <w:left w:val="double" w:sz="6" w:space="0" w:color="auto"/>
              <w:bottom w:val="double" w:sz="6" w:space="0" w:color="auto"/>
              <w:right w:val="double" w:sz="6" w:space="0" w:color="auto"/>
            </w:tcBorders>
          </w:tcPr>
          <w:p w:rsidR="00324372" w:rsidRPr="00BE6E3C" w:rsidRDefault="00324372" w:rsidP="00BE6E3C">
            <w:pPr>
              <w:suppressAutoHyphens/>
              <w:spacing w:after="0" w:line="240" w:lineRule="auto"/>
              <w:jc w:val="center"/>
              <w:rPr>
                <w:rFonts w:eastAsia="Times New Roman" w:cs="Calibri"/>
                <w:b/>
                <w:sz w:val="20"/>
                <w:szCs w:val="20"/>
                <w:lang w:val="es-ES"/>
              </w:rPr>
            </w:pPr>
            <w:r w:rsidRPr="00BE6E3C">
              <w:rPr>
                <w:rFonts w:eastAsia="Times New Roman" w:cs="Calibri"/>
                <w:b/>
                <w:sz w:val="14"/>
                <w:szCs w:val="20"/>
                <w:vertAlign w:val="superscript"/>
                <w:lang w:val="es-ES"/>
              </w:rPr>
              <w:t>**</w:t>
            </w:r>
            <w:r w:rsidRPr="00BE6E3C">
              <w:rPr>
                <w:rFonts w:eastAsia="Times New Roman" w:cs="Calibri"/>
                <w:b/>
                <w:sz w:val="20"/>
                <w:szCs w:val="20"/>
                <w:lang w:val="es-ES"/>
              </w:rPr>
              <w:t>Precio Total:</w:t>
            </w:r>
          </w:p>
        </w:tc>
        <w:tc>
          <w:tcPr>
            <w:tcW w:w="870" w:type="pct"/>
            <w:gridSpan w:val="2"/>
            <w:tcBorders>
              <w:top w:val="double" w:sz="6" w:space="0" w:color="auto"/>
              <w:left w:val="double" w:sz="6" w:space="0" w:color="auto"/>
              <w:bottom w:val="double" w:sz="6" w:space="0" w:color="auto"/>
              <w:right w:val="double" w:sz="6" w:space="0" w:color="auto"/>
            </w:tcBorders>
          </w:tcPr>
          <w:p w:rsidR="00324372" w:rsidRPr="00BE6E3C" w:rsidRDefault="00324372" w:rsidP="00BE6E3C">
            <w:pPr>
              <w:suppressAutoHyphens/>
              <w:spacing w:after="0" w:line="240" w:lineRule="auto"/>
              <w:rPr>
                <w:rFonts w:cs="Calibri"/>
                <w:lang w:val="es-ES"/>
              </w:rPr>
            </w:pPr>
          </w:p>
        </w:tc>
      </w:tr>
      <w:tr w:rsidR="00324372" w:rsidRPr="00BE6E3C" w:rsidTr="00871D3B">
        <w:trPr>
          <w:cantSplit/>
          <w:trHeight w:hRule="exact" w:val="598"/>
        </w:trPr>
        <w:tc>
          <w:tcPr>
            <w:tcW w:w="5000" w:type="pct"/>
            <w:gridSpan w:val="12"/>
            <w:tcBorders>
              <w:top w:val="nil"/>
              <w:left w:val="nil"/>
              <w:bottom w:val="nil"/>
              <w:right w:val="nil"/>
            </w:tcBorders>
          </w:tcPr>
          <w:p w:rsidR="00324372" w:rsidRPr="00BE6E3C" w:rsidRDefault="00324372" w:rsidP="00BE6E3C">
            <w:pPr>
              <w:tabs>
                <w:tab w:val="left" w:pos="1548"/>
              </w:tabs>
              <w:suppressAutoHyphens/>
              <w:spacing w:after="0" w:line="240" w:lineRule="auto"/>
              <w:rPr>
                <w:rFonts w:cs="Calibri"/>
                <w:b/>
                <w:iCs/>
                <w:sz w:val="16"/>
                <w:lang w:val="es-ES"/>
              </w:rPr>
            </w:pPr>
            <w:r w:rsidRPr="00BE6E3C">
              <w:rPr>
                <w:rFonts w:cs="Calibri"/>
                <w:b/>
                <w:iCs/>
                <w:sz w:val="16"/>
                <w:lang w:val="es-ES"/>
              </w:rPr>
              <w:t>*Campo a ser completado por el Convocante</w:t>
            </w:r>
          </w:p>
          <w:p w:rsidR="00324372" w:rsidRPr="00BE6E3C" w:rsidRDefault="00324372" w:rsidP="00BE6E3C">
            <w:pPr>
              <w:tabs>
                <w:tab w:val="left" w:pos="1548"/>
              </w:tabs>
              <w:suppressAutoHyphens/>
              <w:spacing w:after="0" w:line="240" w:lineRule="auto"/>
              <w:rPr>
                <w:rFonts w:cs="Calibri"/>
                <w:b/>
                <w:iCs/>
                <w:sz w:val="16"/>
                <w:lang w:val="es-ES"/>
              </w:rPr>
            </w:pPr>
            <w:r w:rsidRPr="00BE6E3C">
              <w:rPr>
                <w:rFonts w:cs="Calibri"/>
                <w:b/>
                <w:iCs/>
                <w:sz w:val="16"/>
                <w:lang w:val="es-ES"/>
              </w:rPr>
              <w:t>**Campo a ser completado por el Oferente</w:t>
            </w:r>
          </w:p>
          <w:p w:rsidR="00324372" w:rsidRPr="00BE6E3C" w:rsidRDefault="00324372" w:rsidP="00BE6E3C">
            <w:pPr>
              <w:tabs>
                <w:tab w:val="left" w:pos="1548"/>
              </w:tabs>
              <w:suppressAutoHyphens/>
              <w:spacing w:after="0" w:line="240" w:lineRule="auto"/>
              <w:rPr>
                <w:rFonts w:cs="Calibri"/>
                <w:i/>
                <w:iCs/>
                <w:lang w:val="es-ES"/>
              </w:rPr>
            </w:pPr>
          </w:p>
        </w:tc>
      </w:tr>
    </w:tbl>
    <w:p w:rsidR="00AB4FC8" w:rsidRPr="00BE6E3C" w:rsidRDefault="00AB4FC8" w:rsidP="00AB4FC8">
      <w:pPr>
        <w:widowControl w:val="0"/>
        <w:adjustRightInd w:val="0"/>
        <w:spacing w:after="120" w:line="360" w:lineRule="atLeast"/>
        <w:jc w:val="both"/>
        <w:rPr>
          <w:rFonts w:eastAsia="Times New Roman"/>
          <w:i/>
          <w:color w:val="FF0000"/>
          <w:lang w:val="es-ES"/>
        </w:rPr>
      </w:pPr>
    </w:p>
    <w:p w:rsidR="00AB4FC8" w:rsidRPr="00CF1418" w:rsidRDefault="00AB4FC8" w:rsidP="00AB4FC8">
      <w:pPr>
        <w:widowControl w:val="0"/>
        <w:adjustRightInd w:val="0"/>
        <w:spacing w:after="120" w:line="360" w:lineRule="atLeast"/>
        <w:jc w:val="right"/>
        <w:rPr>
          <w:rFonts w:eastAsia="Times New Roman"/>
          <w:i/>
          <w:lang w:val="es-ES_tradnl"/>
        </w:rPr>
      </w:pPr>
      <w:r w:rsidRPr="00CF1418">
        <w:rPr>
          <w:rFonts w:eastAsia="Times New Roman"/>
          <w:lang w:val="es-ES_tradnl"/>
        </w:rPr>
        <w:t>Total:</w:t>
      </w:r>
      <w:r w:rsidRPr="00CF1418">
        <w:rPr>
          <w:rFonts w:eastAsia="Times New Roman"/>
          <w:i/>
          <w:lang w:val="es-ES_tradnl"/>
        </w:rPr>
        <w:t xml:space="preserve"> [sumatoria]</w:t>
      </w:r>
    </w:p>
    <w:p w:rsidR="00AB4FC8" w:rsidRPr="005F0A17" w:rsidRDefault="00AB4FC8" w:rsidP="00AB4FC8">
      <w:pPr>
        <w:widowControl w:val="0"/>
        <w:adjustRightInd w:val="0"/>
        <w:spacing w:after="120" w:line="360" w:lineRule="atLeast"/>
        <w:jc w:val="both"/>
        <w:rPr>
          <w:rFonts w:ascii="Arial" w:eastAsia="Times New Roman" w:hAnsi="Arial" w:cs="Arial"/>
          <w:i/>
          <w:lang w:val="es-ES_tradnl"/>
        </w:rPr>
      </w:pPr>
      <w:r w:rsidRPr="005F0A17">
        <w:rPr>
          <w:rFonts w:ascii="Arial" w:eastAsia="Times New Roman" w:hAnsi="Arial" w:cs="Arial"/>
          <w:lang w:val="es-ES_tradnl"/>
        </w:rPr>
        <w:t>El monto total del presente contrato asciende a la suma de:__________________________</w:t>
      </w:r>
    </w:p>
    <w:p w:rsidR="00AB4FC8" w:rsidRPr="005F0A17" w:rsidRDefault="00AB4FC8" w:rsidP="00AB4FC8">
      <w:pPr>
        <w:widowControl w:val="0"/>
        <w:adjustRightInd w:val="0"/>
        <w:spacing w:after="0" w:line="360" w:lineRule="atLeast"/>
        <w:jc w:val="both"/>
        <w:rPr>
          <w:rFonts w:ascii="Arial" w:eastAsia="Times New Roman" w:hAnsi="Arial" w:cs="Arial"/>
          <w:lang w:val="es-MX"/>
        </w:rPr>
      </w:pPr>
      <w:r w:rsidRPr="005F0A17">
        <w:rPr>
          <w:rFonts w:ascii="Arial" w:eastAsia="Times New Roman" w:hAnsi="Arial" w:cs="Arial"/>
          <w:lang w:val="es-MX"/>
        </w:rPr>
        <w:t>El Proveedor se compromete a proveer los Bienes a la Contratante y a subsanar los defectos de éstos de conformidad a  las disposiciones del Contrato.</w:t>
      </w:r>
    </w:p>
    <w:p w:rsidR="0012271F" w:rsidRPr="00A74159" w:rsidRDefault="0012271F" w:rsidP="0012271F">
      <w:pPr>
        <w:widowControl w:val="0"/>
        <w:numPr>
          <w:ilvl w:val="12"/>
          <w:numId w:val="0"/>
        </w:numPr>
        <w:suppressAutoHyphens/>
        <w:adjustRightInd w:val="0"/>
        <w:spacing w:after="180" w:line="360" w:lineRule="atLeast"/>
        <w:jc w:val="both"/>
        <w:rPr>
          <w:rFonts w:ascii="Arial" w:eastAsia="Times New Roman" w:hAnsi="Arial" w:cs="Arial"/>
          <w:lang w:val="es-ES_tradnl"/>
        </w:rPr>
      </w:pPr>
      <w:r w:rsidRPr="00A74159">
        <w:rPr>
          <w:rFonts w:ascii="Arial" w:eastAsia="Times New Roman" w:hAnsi="Arial" w:cs="Arial"/>
          <w:lang w:val="es-ES_tradnl"/>
        </w:rPr>
        <w:t xml:space="preserve">La Contratante se compromete a pagar al Proveedor como contrapartida del suministro de los bienes y servicios y la subsanación de sus defectos, el Precio del Contrato o las sumas que resulten pagaderas de conformidad con lo dispuesto en las Condiciones Especiales del Contrato (CEC). </w:t>
      </w:r>
    </w:p>
    <w:p w:rsidR="00AB4FC8" w:rsidRPr="005F0A17" w:rsidRDefault="00AB4FC8" w:rsidP="00AB4FC8">
      <w:pPr>
        <w:widowControl w:val="0"/>
        <w:numPr>
          <w:ilvl w:val="12"/>
          <w:numId w:val="0"/>
        </w:numPr>
        <w:suppressAutoHyphens/>
        <w:adjustRightInd w:val="0"/>
        <w:spacing w:after="180" w:line="360" w:lineRule="atLeast"/>
        <w:jc w:val="both"/>
        <w:rPr>
          <w:rFonts w:ascii="Arial" w:eastAsia="Times New Roman" w:hAnsi="Arial" w:cs="Arial"/>
          <w:lang w:val="es-ES_tradnl"/>
        </w:rPr>
      </w:pPr>
      <w:r w:rsidRPr="005F0A17">
        <w:rPr>
          <w:rFonts w:ascii="Arial" w:eastAsia="Times New Roman" w:hAnsi="Arial" w:cs="Arial"/>
          <w:lang w:val="es-ES_tradnl"/>
        </w:rPr>
        <w:t xml:space="preserve">El pago de la presente contratación directa será financiado con los recursos aprobados por Ley de la Nación Nº  </w:t>
      </w:r>
      <w:r w:rsidR="00BE6E3C">
        <w:rPr>
          <w:rFonts w:ascii="Arial" w:eastAsia="Times New Roman" w:hAnsi="Arial" w:cs="Arial"/>
          <w:lang w:val="es-ES_tradnl"/>
        </w:rPr>
        <w:t>5554</w:t>
      </w:r>
      <w:r w:rsidRPr="005F0A17">
        <w:rPr>
          <w:rFonts w:ascii="Arial" w:eastAsia="Times New Roman" w:hAnsi="Arial" w:cs="Arial"/>
          <w:lang w:val="es-ES_tradnl"/>
        </w:rPr>
        <w:t xml:space="preserve"> /201</w:t>
      </w:r>
      <w:r w:rsidR="00BE6E3C">
        <w:rPr>
          <w:rFonts w:ascii="Arial" w:eastAsia="Times New Roman" w:hAnsi="Arial" w:cs="Arial"/>
          <w:lang w:val="es-ES_tradnl"/>
        </w:rPr>
        <w:t>6</w:t>
      </w:r>
      <w:r w:rsidRPr="005F0A17">
        <w:rPr>
          <w:rFonts w:ascii="Arial" w:eastAsia="Times New Roman" w:hAnsi="Arial" w:cs="Arial"/>
          <w:lang w:val="es-ES_tradnl"/>
        </w:rPr>
        <w:t xml:space="preserve">  – Certificado de Disponibilidad Presupuestaria Nº ____, de </w:t>
      </w:r>
      <w:r w:rsidR="00BE6E3C">
        <w:rPr>
          <w:rFonts w:ascii="Arial" w:eastAsia="Times New Roman" w:hAnsi="Arial" w:cs="Arial"/>
          <w:lang w:val="es-ES_tradnl"/>
        </w:rPr>
        <w:t>fecha ____ de __________ de 201</w:t>
      </w:r>
      <w:r w:rsidR="00F16C2E">
        <w:rPr>
          <w:rFonts w:ascii="Arial" w:eastAsia="Times New Roman" w:hAnsi="Arial" w:cs="Arial"/>
          <w:lang w:val="es-ES_tradnl"/>
        </w:rPr>
        <w:t>7</w:t>
      </w:r>
      <w:r w:rsidRPr="005F0A17">
        <w:rPr>
          <w:rFonts w:ascii="Arial" w:eastAsia="Times New Roman" w:hAnsi="Arial" w:cs="Arial"/>
          <w:lang w:val="es-ES_tradnl"/>
        </w:rPr>
        <w:t>, Rubro ___, y será efectuado por la Circunscripción Judicial de Caaguazú, vía Departamento Administrativo, de acuerdo al Plan de Caja y a los Fondos efectivamente transferidos por el Ministerio de Hacienda.</w:t>
      </w:r>
    </w:p>
    <w:p w:rsidR="00AB4FC8" w:rsidRPr="005F0A17" w:rsidRDefault="00AB4FC8" w:rsidP="00AB4FC8">
      <w:pPr>
        <w:widowControl w:val="0"/>
        <w:numPr>
          <w:ilvl w:val="12"/>
          <w:numId w:val="0"/>
        </w:numPr>
        <w:suppressAutoHyphens/>
        <w:adjustRightInd w:val="0"/>
        <w:spacing w:after="180" w:line="360" w:lineRule="atLeast"/>
        <w:jc w:val="both"/>
        <w:rPr>
          <w:rFonts w:ascii="Arial" w:eastAsia="Times New Roman" w:hAnsi="Arial" w:cs="Arial"/>
          <w:lang w:val="es-ES_tradnl"/>
        </w:rPr>
      </w:pPr>
      <w:r w:rsidRPr="005F0A17">
        <w:rPr>
          <w:rFonts w:ascii="Arial" w:eastAsia="Times New Roman" w:hAnsi="Arial" w:cs="Arial"/>
          <w:lang w:val="es-ES_tradnl"/>
        </w:rPr>
        <w:t>El CONTRATISTA deberá presentar en la sede del CONTRATANTE, el recibo de dinero por el o los montos acreditados en la cuenta corriente bancaria declarada, contando con 48 horas a partir de la recepción de la notificación de la Sección Tesorería. Una vez presentado el recibo de dinero podrá retirar copia de la Nota de Crédito y sus comprobantes de retención correspondientes.</w:t>
      </w:r>
    </w:p>
    <w:p w:rsidR="00AB4FC8" w:rsidRPr="005F0A17" w:rsidRDefault="00AB4FC8" w:rsidP="00AB4FC8">
      <w:pPr>
        <w:widowControl w:val="0"/>
        <w:tabs>
          <w:tab w:val="num" w:pos="360"/>
          <w:tab w:val="num" w:pos="570"/>
        </w:tabs>
        <w:adjustRightInd w:val="0"/>
        <w:spacing w:after="0" w:line="360" w:lineRule="atLeast"/>
        <w:ind w:left="567" w:hanging="567"/>
        <w:jc w:val="both"/>
        <w:rPr>
          <w:rFonts w:ascii="Arial" w:eastAsia="Times New Roman" w:hAnsi="Arial" w:cs="Arial"/>
          <w:b/>
          <w:bCs/>
          <w:lang w:val="es-ES_tradnl"/>
        </w:rPr>
      </w:pPr>
      <w:r w:rsidRPr="005F0A17">
        <w:rPr>
          <w:rFonts w:ascii="Arial" w:eastAsia="Times New Roman" w:hAnsi="Arial" w:cs="Arial"/>
          <w:b/>
          <w:bCs/>
          <w:lang w:val="es-ES_tradnl"/>
        </w:rPr>
        <w:t>6.  VIGENCIA DEL CONTRATO</w:t>
      </w:r>
    </w:p>
    <w:p w:rsidR="00AB4FC8" w:rsidRPr="005F0A17" w:rsidRDefault="00AB4FC8" w:rsidP="00AB4FC8">
      <w:pPr>
        <w:widowControl w:val="0"/>
        <w:adjustRightInd w:val="0"/>
        <w:spacing w:after="0" w:line="240" w:lineRule="auto"/>
        <w:jc w:val="both"/>
        <w:rPr>
          <w:rFonts w:ascii="Arial" w:eastAsia="Times New Roman" w:hAnsi="Arial" w:cs="Arial"/>
          <w:lang w:val="es-ES_tradnl" w:eastAsia="es-ES"/>
        </w:rPr>
      </w:pPr>
      <w:r w:rsidRPr="005F0A17">
        <w:rPr>
          <w:rFonts w:ascii="Arial" w:eastAsia="Times New Roman" w:hAnsi="Arial" w:cs="Arial"/>
          <w:lang w:val="es-ES_tradnl" w:eastAsia="es-ES"/>
        </w:rPr>
        <w:t> </w:t>
      </w:r>
    </w:p>
    <w:p w:rsidR="00AB4FC8" w:rsidRPr="005F0A17" w:rsidRDefault="00AB4FC8" w:rsidP="00AB4FC8">
      <w:pPr>
        <w:widowControl w:val="0"/>
        <w:adjustRightInd w:val="0"/>
        <w:spacing w:after="0" w:line="240" w:lineRule="auto"/>
        <w:jc w:val="both"/>
        <w:rPr>
          <w:rFonts w:ascii="Arial" w:eastAsia="Times New Roman" w:hAnsi="Arial" w:cs="Arial"/>
          <w:lang w:val="es-ES_tradnl" w:eastAsia="es-ES"/>
        </w:rPr>
      </w:pPr>
      <w:r w:rsidRPr="005F0A17">
        <w:rPr>
          <w:rFonts w:ascii="Arial" w:eastAsia="Times New Roman" w:hAnsi="Arial" w:cs="Arial"/>
          <w:lang w:val="es-ES_tradnl" w:eastAsia="es-ES"/>
        </w:rPr>
        <w:t>La vigencia del contrato será hasta el cumplimiento total de las obligaciones.</w:t>
      </w:r>
    </w:p>
    <w:p w:rsidR="00AB4FC8" w:rsidRPr="005F0A17" w:rsidRDefault="00AB4FC8" w:rsidP="00AB4FC8">
      <w:pPr>
        <w:widowControl w:val="0"/>
        <w:adjustRightInd w:val="0"/>
        <w:spacing w:after="0" w:line="240" w:lineRule="auto"/>
        <w:jc w:val="both"/>
        <w:rPr>
          <w:rFonts w:ascii="Arial" w:eastAsia="Times New Roman" w:hAnsi="Arial" w:cs="Arial"/>
          <w:lang w:val="es-ES_tradnl" w:eastAsia="es-ES"/>
        </w:rPr>
      </w:pPr>
    </w:p>
    <w:p w:rsidR="00AB4FC8" w:rsidRDefault="00AB4FC8" w:rsidP="00AB4FC8">
      <w:pPr>
        <w:widowControl w:val="0"/>
        <w:adjustRightInd w:val="0"/>
        <w:spacing w:after="0" w:line="360" w:lineRule="atLeast"/>
        <w:jc w:val="both"/>
        <w:rPr>
          <w:rFonts w:ascii="Arial" w:eastAsia="Times New Roman" w:hAnsi="Arial" w:cs="Arial"/>
          <w:b/>
          <w:bCs/>
          <w:lang w:val="es-ES_tradnl"/>
        </w:rPr>
      </w:pPr>
      <w:r w:rsidRPr="005F0A17">
        <w:rPr>
          <w:rFonts w:ascii="Arial" w:eastAsia="Times New Roman" w:hAnsi="Arial" w:cs="Arial"/>
          <w:b/>
          <w:bCs/>
          <w:lang w:val="es-MX"/>
        </w:rPr>
        <w:t>7</w:t>
      </w:r>
      <w:r w:rsidRPr="005F0A17">
        <w:rPr>
          <w:rFonts w:ascii="Arial" w:eastAsia="Times New Roman" w:hAnsi="Arial" w:cs="Arial"/>
          <w:b/>
          <w:bCs/>
          <w:lang w:val="es-ES_tradnl"/>
        </w:rPr>
        <w:t>. PLAZO, LUGAR Y CONDICIONES DE LA PROVISIÓN DE BIENES.</w:t>
      </w:r>
    </w:p>
    <w:p w:rsidR="00AB4FC8" w:rsidRPr="00C514B8" w:rsidRDefault="0012271F" w:rsidP="00AB4FC8">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Los bienes deben ser entregados dentro de los plazos establecidos en el Cronograma de Entregas del Pliego de Bases y Condiciones,  en la sigu</w:t>
      </w:r>
      <w:r>
        <w:rPr>
          <w:rFonts w:ascii="Arial" w:eastAsia="Times New Roman" w:hAnsi="Arial" w:cs="Arial"/>
          <w:bCs/>
          <w:lang w:val="es-ES_tradnl"/>
        </w:rPr>
        <w:t>iente dirección</w:t>
      </w:r>
      <w:r w:rsidR="00C514B8">
        <w:rPr>
          <w:rFonts w:ascii="Arial" w:eastAsia="Times New Roman" w:hAnsi="Arial" w:cs="Arial"/>
          <w:bCs/>
          <w:lang w:val="es-ES_tradnl"/>
        </w:rPr>
        <w:t xml:space="preserve">: </w:t>
      </w:r>
      <w:r w:rsidR="00AB4FC8" w:rsidRPr="005F0A17">
        <w:rPr>
          <w:rFonts w:ascii="Arial" w:eastAsia="Times New Roman" w:hAnsi="Arial" w:cs="Arial"/>
          <w:bCs/>
          <w:lang w:val="es-ES_tradnl"/>
        </w:rPr>
        <w:t xml:space="preserve">Palacio de Justicia de Coronel Oviedo, Sección Patrimonio, sub suelo, sito en Tuyutí y Serafina Dávalos de la ciudad de Coronel Oviedo. </w:t>
      </w:r>
      <w:r w:rsidR="00AB4FC8" w:rsidRPr="005F0A17">
        <w:rPr>
          <w:rFonts w:ascii="Arial" w:hAnsi="Arial" w:cs="Arial"/>
        </w:rPr>
        <w:t xml:space="preserve"> </w:t>
      </w:r>
      <w:r w:rsidR="00AB4FC8" w:rsidRPr="005F0A17">
        <w:rPr>
          <w:rFonts w:ascii="Arial" w:eastAsia="Times New Roman" w:hAnsi="Arial" w:cs="Arial"/>
          <w:bCs/>
          <w:lang w:val="es-ES_tradnl"/>
        </w:rPr>
        <w:t xml:space="preserve">A tal efecto, el plazo máximo de entrega de </w:t>
      </w:r>
      <w:r>
        <w:rPr>
          <w:rFonts w:ascii="Arial" w:eastAsia="Times New Roman" w:hAnsi="Arial" w:cs="Arial"/>
          <w:bCs/>
          <w:lang w:val="es-ES_tradnl"/>
        </w:rPr>
        <w:t>los bienes adjudicados será de 20 (veinte</w:t>
      </w:r>
      <w:r w:rsidR="00AB4FC8" w:rsidRPr="005F0A17">
        <w:rPr>
          <w:rFonts w:ascii="Arial" w:eastAsia="Times New Roman" w:hAnsi="Arial" w:cs="Arial"/>
          <w:bCs/>
          <w:lang w:val="es-ES_tradnl"/>
        </w:rPr>
        <w:t xml:space="preserve">) días calendario, computados a partir de la fecha de firma del presente contrato.  </w:t>
      </w:r>
      <w:r w:rsidR="00AB4FC8" w:rsidRPr="005F0A17">
        <w:rPr>
          <w:rFonts w:ascii="Arial" w:eastAsia="Times New Roman" w:hAnsi="Arial" w:cs="Arial"/>
          <w:b/>
          <w:bCs/>
          <w:lang w:val="es-ES_tradnl"/>
        </w:rPr>
        <w:t>No se aceptara entrega parcial de los bienes.</w:t>
      </w:r>
    </w:p>
    <w:p w:rsidR="00AB4FC8" w:rsidRPr="005F0A17" w:rsidRDefault="00AB4FC8" w:rsidP="00AB4FC8">
      <w:pPr>
        <w:widowControl w:val="0"/>
        <w:adjustRightInd w:val="0"/>
        <w:spacing w:after="0" w:line="360" w:lineRule="atLeast"/>
        <w:jc w:val="both"/>
        <w:rPr>
          <w:rFonts w:ascii="Arial" w:eastAsia="Times New Roman" w:hAnsi="Arial" w:cs="Arial"/>
          <w:bCs/>
          <w:lang w:val="es-ES_tradnl"/>
        </w:rPr>
      </w:pPr>
      <w:r w:rsidRPr="005F0A17">
        <w:rPr>
          <w:rFonts w:ascii="Arial" w:eastAsia="Times New Roman" w:hAnsi="Arial" w:cs="Arial"/>
          <w:bCs/>
          <w:lang w:val="es-ES_tradnl"/>
        </w:rPr>
        <w:t>Una vez  entregados los bienes según las Especificaciones Técnicas, la Sección de Patrimonio procederá a su inspección y verificación con los documentos pertinentes, con la participación o no del representante del Contratista.</w:t>
      </w:r>
    </w:p>
    <w:p w:rsidR="00AB4FC8" w:rsidRPr="005F0A17" w:rsidRDefault="00AB4FC8" w:rsidP="00AB4FC8">
      <w:pPr>
        <w:widowControl w:val="0"/>
        <w:adjustRightInd w:val="0"/>
        <w:spacing w:after="0" w:line="360" w:lineRule="atLeast"/>
        <w:jc w:val="both"/>
        <w:rPr>
          <w:rFonts w:ascii="Arial" w:eastAsia="Times New Roman" w:hAnsi="Arial" w:cs="Arial"/>
          <w:bCs/>
          <w:lang w:val="es-ES_tradnl"/>
        </w:rPr>
      </w:pPr>
      <w:r w:rsidRPr="005F0A17">
        <w:rPr>
          <w:rFonts w:ascii="Arial" w:eastAsia="Times New Roman" w:hAnsi="Arial" w:cs="Arial"/>
          <w:bCs/>
          <w:lang w:val="es-ES_tradnl"/>
        </w:rPr>
        <w:t>La Circunscripción Judicial de Caaguazú mediante un Fiscal del Contrato emitirá un Acta o Constancia de Recepción de los bienes, siempre que los mismos se hayan ajustado a las Especificaciones Técnicas y demás documentos del Contrato, o hará las observaciones del caso, si las hubiere, dentro de los 3 (tres) días siguientes a la fecha en que los bienes se hayan realizado en la Circunscripción Judicial de Caaguazú.</w:t>
      </w:r>
    </w:p>
    <w:p w:rsidR="00AB4FC8" w:rsidRPr="005F0A17" w:rsidRDefault="00AB4FC8" w:rsidP="00AB4FC8">
      <w:pPr>
        <w:widowControl w:val="0"/>
        <w:adjustRightInd w:val="0"/>
        <w:spacing w:after="0" w:line="360" w:lineRule="atLeast"/>
        <w:jc w:val="both"/>
        <w:rPr>
          <w:rFonts w:ascii="Arial" w:eastAsia="Times New Roman" w:hAnsi="Arial" w:cs="Arial"/>
          <w:b/>
          <w:bCs/>
          <w:lang w:val="es-ES_tradnl"/>
        </w:rPr>
      </w:pPr>
    </w:p>
    <w:p w:rsidR="00AB4FC8" w:rsidRPr="005F0A17" w:rsidRDefault="00AB4FC8" w:rsidP="00AB4FC8">
      <w:pPr>
        <w:widowControl w:val="0"/>
        <w:adjustRightInd w:val="0"/>
        <w:spacing w:after="0" w:line="360" w:lineRule="atLeast"/>
        <w:jc w:val="both"/>
        <w:rPr>
          <w:rFonts w:ascii="Arial" w:eastAsia="Times New Roman" w:hAnsi="Arial" w:cs="Arial"/>
          <w:b/>
          <w:bCs/>
          <w:lang w:val="es-ES_tradnl"/>
        </w:rPr>
      </w:pPr>
      <w:r w:rsidRPr="005F0A17">
        <w:rPr>
          <w:rFonts w:ascii="Arial" w:eastAsia="Times New Roman" w:hAnsi="Arial" w:cs="Arial"/>
          <w:b/>
          <w:bCs/>
          <w:lang w:val="es-ES_tradnl"/>
        </w:rPr>
        <w:t>8. ADMINISTRACIÓN DEL CONTRATO.</w:t>
      </w:r>
    </w:p>
    <w:p w:rsidR="00AB4FC8" w:rsidRPr="005F0A17" w:rsidRDefault="00AB4FC8" w:rsidP="00AB4FC8">
      <w:pPr>
        <w:widowControl w:val="0"/>
        <w:adjustRightInd w:val="0"/>
        <w:spacing w:after="0" w:line="360" w:lineRule="atLeast"/>
        <w:jc w:val="both"/>
        <w:rPr>
          <w:rFonts w:ascii="Arial" w:eastAsia="Times New Roman" w:hAnsi="Arial" w:cs="Arial"/>
          <w:spacing w:val="-3"/>
          <w:lang w:val="es-MX"/>
        </w:rPr>
      </w:pPr>
    </w:p>
    <w:p w:rsidR="00AB4FC8" w:rsidRPr="005F0A17" w:rsidRDefault="00AB4FC8" w:rsidP="00AB4FC8">
      <w:pPr>
        <w:widowControl w:val="0"/>
        <w:adjustRightInd w:val="0"/>
        <w:spacing w:after="0" w:line="360" w:lineRule="atLeast"/>
        <w:jc w:val="both"/>
        <w:rPr>
          <w:rFonts w:ascii="Arial" w:eastAsia="Times New Roman" w:hAnsi="Arial" w:cs="Arial"/>
          <w:bCs/>
          <w:lang w:val="es-ES_tradnl"/>
        </w:rPr>
      </w:pPr>
      <w:r w:rsidRPr="005F0A17">
        <w:rPr>
          <w:rFonts w:ascii="Arial" w:eastAsia="Times New Roman" w:hAnsi="Arial" w:cs="Arial"/>
          <w:bCs/>
          <w:lang w:val="es-ES_tradnl"/>
        </w:rPr>
        <w:t>La administración del contrato estará a cargo de: La Oficina Administrativa de la Circunscripción Judicial Caaguazú.</w:t>
      </w:r>
    </w:p>
    <w:p w:rsidR="00AB4FC8" w:rsidRPr="005F0A17" w:rsidRDefault="00AB4FC8" w:rsidP="00AB4FC8">
      <w:pPr>
        <w:widowControl w:val="0"/>
        <w:adjustRightInd w:val="0"/>
        <w:spacing w:after="0" w:line="360" w:lineRule="atLeast"/>
        <w:jc w:val="both"/>
        <w:rPr>
          <w:rFonts w:ascii="Arial" w:eastAsia="Times New Roman" w:hAnsi="Arial" w:cs="Arial"/>
          <w:bCs/>
          <w:lang w:val="es-ES_tradnl"/>
        </w:rPr>
      </w:pPr>
      <w:r w:rsidRPr="005F0A17">
        <w:rPr>
          <w:rFonts w:ascii="Arial" w:eastAsia="Times New Roman" w:hAnsi="Arial" w:cs="Arial"/>
          <w:bCs/>
          <w:lang w:val="es-ES_tradnl"/>
        </w:rPr>
        <w:t xml:space="preserve">La Circunscripción Judicial Caaguazú, podrá designar Fiscales de los Contratos, que tendrán a su cargo la fiscalización permanente del cumplimiento de las obligaciones emergentes de esta contratación. </w:t>
      </w:r>
    </w:p>
    <w:p w:rsidR="00AB4FC8" w:rsidRPr="005F0A17" w:rsidRDefault="00AB4FC8" w:rsidP="00AB4FC8">
      <w:pPr>
        <w:widowControl w:val="0"/>
        <w:adjustRightInd w:val="0"/>
        <w:spacing w:after="0" w:line="360" w:lineRule="atLeast"/>
        <w:jc w:val="both"/>
        <w:rPr>
          <w:rFonts w:ascii="Arial" w:eastAsia="Times New Roman" w:hAnsi="Arial" w:cs="Arial"/>
          <w:bCs/>
          <w:lang w:val="es-ES_tradnl"/>
        </w:rPr>
      </w:pPr>
    </w:p>
    <w:p w:rsidR="00AB4FC8" w:rsidRPr="005F0A17" w:rsidRDefault="00AB4FC8" w:rsidP="00AB4FC8">
      <w:pPr>
        <w:widowControl w:val="0"/>
        <w:adjustRightInd w:val="0"/>
        <w:spacing w:after="0" w:line="360" w:lineRule="atLeast"/>
        <w:jc w:val="both"/>
        <w:rPr>
          <w:rFonts w:ascii="Arial" w:eastAsia="Times New Roman" w:hAnsi="Arial" w:cs="Arial"/>
          <w:b/>
          <w:bCs/>
          <w:lang w:val="es-ES_tradnl"/>
        </w:rPr>
      </w:pPr>
      <w:r w:rsidRPr="005F0A17">
        <w:rPr>
          <w:rFonts w:ascii="Arial" w:eastAsia="Times New Roman" w:hAnsi="Arial" w:cs="Arial"/>
          <w:b/>
          <w:bCs/>
          <w:lang w:val="es-ES_tradnl"/>
        </w:rPr>
        <w:t>9. FORMA Y TÉRMINOS PARA GARANTIZAR EL CUMPLIMIENTO DEL CONTRATO.</w:t>
      </w:r>
    </w:p>
    <w:p w:rsidR="00AB4FC8" w:rsidRPr="005F0A17" w:rsidRDefault="00AB4FC8" w:rsidP="00AB4FC8">
      <w:pPr>
        <w:widowControl w:val="0"/>
        <w:adjustRightInd w:val="0"/>
        <w:spacing w:after="0" w:line="360" w:lineRule="atLeast"/>
        <w:jc w:val="both"/>
        <w:rPr>
          <w:rFonts w:ascii="Arial" w:eastAsia="Times New Roman" w:hAnsi="Arial" w:cs="Arial"/>
          <w:bCs/>
          <w:lang w:val="es-ES_tradnl"/>
        </w:rPr>
      </w:pPr>
      <w:r w:rsidRPr="005F0A17">
        <w:rPr>
          <w:rFonts w:ascii="Arial" w:eastAsia="Times New Roman" w:hAnsi="Arial" w:cs="Arial"/>
          <w:bCs/>
          <w:lang w:val="es-ES_tradnl"/>
        </w:rPr>
        <w:t xml:space="preserve">La garantía para el fiel cumplimiento del contrato se regirá por lo establecido en la Carta de Invitación, la cual se presentará a más tardar dentro de los 10 (días) calendarios siguientes a la firma del contrato. La garantía de fiel cumplimiento debe ser equivalente al </w:t>
      </w:r>
      <w:r w:rsidRPr="005F0A17">
        <w:rPr>
          <w:rFonts w:ascii="Arial" w:eastAsia="Times New Roman" w:hAnsi="Arial" w:cs="Arial"/>
          <w:bCs/>
          <w:highlight w:val="yellow"/>
          <w:lang w:val="es-ES_tradnl"/>
        </w:rPr>
        <w:t>10%</w:t>
      </w:r>
      <w:r w:rsidRPr="005F0A17">
        <w:rPr>
          <w:rFonts w:ascii="Arial" w:eastAsia="Times New Roman" w:hAnsi="Arial" w:cs="Arial"/>
          <w:bCs/>
          <w:lang w:val="es-ES_tradnl"/>
        </w:rPr>
        <w:t xml:space="preserve"> del monto total del contrato.-</w:t>
      </w:r>
    </w:p>
    <w:p w:rsidR="00AB4FC8" w:rsidRPr="005F0A17" w:rsidRDefault="00AB4FC8" w:rsidP="00AB4FC8">
      <w:pPr>
        <w:widowControl w:val="0"/>
        <w:adjustRightInd w:val="0"/>
        <w:spacing w:after="0" w:line="360" w:lineRule="atLeast"/>
        <w:jc w:val="both"/>
        <w:rPr>
          <w:rFonts w:ascii="Arial" w:eastAsia="Times New Roman" w:hAnsi="Arial" w:cs="Arial"/>
          <w:bCs/>
          <w:lang w:val="es-ES_tradnl"/>
        </w:rPr>
      </w:pPr>
    </w:p>
    <w:p w:rsidR="00AB4FC8" w:rsidRPr="005F0A17" w:rsidRDefault="00AB4FC8" w:rsidP="00AB4FC8">
      <w:pPr>
        <w:widowControl w:val="0"/>
        <w:adjustRightInd w:val="0"/>
        <w:spacing w:after="0" w:line="360" w:lineRule="atLeast"/>
        <w:jc w:val="both"/>
        <w:rPr>
          <w:rFonts w:ascii="Arial" w:eastAsia="Times New Roman" w:hAnsi="Arial" w:cs="Arial"/>
          <w:b/>
          <w:bCs/>
          <w:lang w:val="es-ES_tradnl"/>
        </w:rPr>
      </w:pPr>
      <w:r w:rsidRPr="005F0A17">
        <w:rPr>
          <w:rFonts w:ascii="Arial" w:eastAsia="Times New Roman" w:hAnsi="Arial" w:cs="Arial"/>
          <w:b/>
          <w:bCs/>
          <w:lang w:val="es-ES_tradnl"/>
        </w:rPr>
        <w:t xml:space="preserve">10. MULTAS. </w:t>
      </w:r>
    </w:p>
    <w:p w:rsidR="00AB4FC8" w:rsidRPr="005F0A17" w:rsidRDefault="00AB4FC8" w:rsidP="00AB4FC8">
      <w:pPr>
        <w:widowControl w:val="0"/>
        <w:adjustRightInd w:val="0"/>
        <w:spacing w:after="0" w:line="360" w:lineRule="atLeast"/>
        <w:jc w:val="both"/>
        <w:rPr>
          <w:rFonts w:ascii="Arial" w:eastAsia="Times New Roman" w:hAnsi="Arial" w:cs="Arial"/>
          <w:bCs/>
          <w:lang w:val="es-ES_tradnl"/>
        </w:rPr>
      </w:pPr>
      <w:r w:rsidRPr="005F0A17">
        <w:rPr>
          <w:rFonts w:ascii="Arial" w:eastAsia="Times New Roman" w:hAnsi="Arial" w:cs="Arial"/>
          <w:bCs/>
          <w:lang w:val="es-ES_tradnl"/>
        </w:rPr>
        <w:t>Las multas y otras penalidades que rigen en el presente contrato serán aplicadas conforme con la carta de invitación.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p w:rsidR="00AB4FC8" w:rsidRPr="005F0A17" w:rsidRDefault="00AB4FC8" w:rsidP="00AB4FC8">
      <w:pPr>
        <w:widowControl w:val="0"/>
        <w:adjustRightInd w:val="0"/>
        <w:spacing w:after="0" w:line="360" w:lineRule="atLeast"/>
        <w:jc w:val="both"/>
        <w:rPr>
          <w:rFonts w:ascii="Arial" w:eastAsia="Times New Roman" w:hAnsi="Arial" w:cs="Arial"/>
          <w:bCs/>
          <w:lang w:val="es-ES_tradnl"/>
        </w:rPr>
      </w:pPr>
      <w:r w:rsidRPr="005F0A17">
        <w:rPr>
          <w:rFonts w:ascii="Arial" w:eastAsia="Times New Roman" w:hAnsi="Arial" w:cs="Arial"/>
          <w:bCs/>
          <w:lang w:val="es-ES_tradnl"/>
        </w:rPr>
        <w:t>La rescisión del contrato o la aplicación de multas por encima del porcentaje de la Garantía de Cumplimiento del Contrato deberá comunicarse a la DNCP a los fines previstos en el artículo 72 de la Ley N° 2051/03 “De Contrataciones Públicas”.</w:t>
      </w:r>
    </w:p>
    <w:p w:rsidR="00AB4FC8" w:rsidRPr="005F0A17" w:rsidRDefault="00AB4FC8" w:rsidP="00AB4FC8">
      <w:pPr>
        <w:widowControl w:val="0"/>
        <w:adjustRightInd w:val="0"/>
        <w:spacing w:after="0" w:line="360" w:lineRule="atLeast"/>
        <w:jc w:val="both"/>
        <w:rPr>
          <w:rFonts w:ascii="Arial" w:eastAsia="Times New Roman" w:hAnsi="Arial" w:cs="Arial"/>
          <w:bCs/>
          <w:lang w:val="es-ES_tradnl"/>
        </w:rPr>
      </w:pPr>
    </w:p>
    <w:p w:rsidR="00AB4FC8" w:rsidRPr="005F0A17" w:rsidRDefault="00AB4FC8" w:rsidP="00AB4FC8">
      <w:pPr>
        <w:widowControl w:val="0"/>
        <w:adjustRightInd w:val="0"/>
        <w:spacing w:after="0" w:line="360" w:lineRule="atLeast"/>
        <w:jc w:val="both"/>
        <w:rPr>
          <w:rFonts w:ascii="Arial" w:eastAsia="Times New Roman" w:hAnsi="Arial" w:cs="Arial"/>
          <w:b/>
          <w:bCs/>
          <w:lang w:val="es-ES_tradnl"/>
        </w:rPr>
      </w:pPr>
      <w:r w:rsidRPr="005F0A17">
        <w:rPr>
          <w:rFonts w:ascii="Arial" w:eastAsia="Times New Roman" w:hAnsi="Arial" w:cs="Arial"/>
          <w:b/>
          <w:bCs/>
          <w:lang w:val="es-ES_tradnl"/>
        </w:rPr>
        <w:t>11. CAUSALES Y PROCEDIMIENTO PARA SUSPENDER TEMPORALMENTE, DAR POR TERMINADO ANTICIPADAMENTE O RESCINDIR EL CONTRATO.</w:t>
      </w:r>
    </w:p>
    <w:p w:rsidR="0012271F" w:rsidRPr="00A74159" w:rsidRDefault="0012271F" w:rsidP="0012271F">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Las causales y el procedimiento para suspender temporalmente, dar por terminado en forma anticipada o rescindir el contrato, son las establecidas en la Ley N° 2.051/03, y en las Condiciones Generales y Especiales del Contrato (CGC y CEC).</w:t>
      </w:r>
    </w:p>
    <w:p w:rsidR="00AB4FC8" w:rsidRPr="005F0A17" w:rsidRDefault="00AB4FC8" w:rsidP="00AB4FC8">
      <w:pPr>
        <w:widowControl w:val="0"/>
        <w:adjustRightInd w:val="0"/>
        <w:spacing w:after="0" w:line="360" w:lineRule="atLeast"/>
        <w:jc w:val="both"/>
        <w:rPr>
          <w:rFonts w:ascii="Arial" w:eastAsia="Times New Roman" w:hAnsi="Arial" w:cs="Arial"/>
          <w:bCs/>
          <w:lang w:val="es-ES_tradnl"/>
        </w:rPr>
      </w:pPr>
    </w:p>
    <w:p w:rsidR="00AB4FC8" w:rsidRPr="005F0A17" w:rsidRDefault="00AB4FC8" w:rsidP="00AB4FC8">
      <w:pPr>
        <w:widowControl w:val="0"/>
        <w:adjustRightInd w:val="0"/>
        <w:spacing w:after="0" w:line="360" w:lineRule="atLeast"/>
        <w:jc w:val="both"/>
        <w:rPr>
          <w:rFonts w:ascii="Arial" w:eastAsia="Times New Roman" w:hAnsi="Arial" w:cs="Arial"/>
          <w:b/>
          <w:bCs/>
          <w:lang w:val="es-ES_tradnl"/>
        </w:rPr>
      </w:pPr>
      <w:r w:rsidRPr="005F0A17">
        <w:rPr>
          <w:rFonts w:ascii="Arial" w:eastAsia="Times New Roman" w:hAnsi="Arial" w:cs="Arial"/>
          <w:b/>
          <w:bCs/>
          <w:lang w:val="es-ES_tradnl"/>
        </w:rPr>
        <w:t>12. SOLUCIÓN DE CONTROVERSIAS.</w:t>
      </w:r>
    </w:p>
    <w:p w:rsidR="00AB4FC8" w:rsidRPr="005F0A17" w:rsidRDefault="00EA3FAE" w:rsidP="00AB4FC8">
      <w:pPr>
        <w:widowControl w:val="0"/>
        <w:adjustRightInd w:val="0"/>
        <w:spacing w:after="0" w:line="360" w:lineRule="atLeast"/>
        <w:jc w:val="both"/>
        <w:rPr>
          <w:rFonts w:ascii="Arial" w:eastAsia="Times New Roman" w:hAnsi="Arial" w:cs="Arial"/>
          <w:lang w:val="es-ES_tradnl"/>
        </w:rPr>
      </w:pPr>
      <w:r w:rsidRPr="00EA3FAE">
        <w:rPr>
          <w:rFonts w:ascii="Arial" w:eastAsia="Times New Roman" w:hAnsi="Arial" w:cs="Arial"/>
          <w:lang w:val="es-ES_tradnl"/>
        </w:rPr>
        <w:t>Cualquier diferencia que surja durante la ejecución de los Contratos  se dirimirá conforme las reglas establecidas en la legislación aplicable y en las Condiciones Generales y Especiales del Contrato</w:t>
      </w:r>
    </w:p>
    <w:p w:rsidR="00AB4FC8" w:rsidRPr="005F0A17" w:rsidRDefault="00AB4FC8" w:rsidP="00AB4FC8">
      <w:pPr>
        <w:widowControl w:val="0"/>
        <w:adjustRightInd w:val="0"/>
        <w:spacing w:after="0" w:line="360" w:lineRule="atLeast"/>
        <w:jc w:val="both"/>
        <w:rPr>
          <w:rFonts w:ascii="Arial" w:eastAsia="Times New Roman" w:hAnsi="Arial" w:cs="Arial"/>
          <w:i/>
          <w:lang w:val="es-ES_tradnl"/>
        </w:rPr>
      </w:pPr>
    </w:p>
    <w:p w:rsidR="00AB4FC8" w:rsidRPr="005F0A17" w:rsidRDefault="00AB4FC8" w:rsidP="00AB4FC8">
      <w:pPr>
        <w:widowControl w:val="0"/>
        <w:adjustRightInd w:val="0"/>
        <w:spacing w:after="0" w:line="360" w:lineRule="atLeast"/>
        <w:jc w:val="both"/>
        <w:rPr>
          <w:rFonts w:ascii="Arial" w:eastAsia="Times New Roman" w:hAnsi="Arial" w:cs="Arial"/>
          <w:b/>
          <w:bCs/>
          <w:lang w:val="es-MX"/>
        </w:rPr>
      </w:pPr>
      <w:r w:rsidRPr="005F0A17">
        <w:rPr>
          <w:rFonts w:ascii="Arial" w:eastAsia="Times New Roman" w:hAnsi="Arial" w:cs="Arial"/>
          <w:b/>
          <w:bCs/>
          <w:lang w:val="es-MX"/>
        </w:rPr>
        <w:t xml:space="preserve">13. ANULACIÓN DE LA ADJUDICACIÓN </w:t>
      </w:r>
    </w:p>
    <w:p w:rsidR="00AB4FC8" w:rsidRPr="005F0A17" w:rsidRDefault="00AB4FC8" w:rsidP="00AB4FC8">
      <w:pPr>
        <w:widowControl w:val="0"/>
        <w:autoSpaceDE w:val="0"/>
        <w:autoSpaceDN w:val="0"/>
        <w:adjustRightInd w:val="0"/>
        <w:spacing w:after="0" w:line="360" w:lineRule="atLeast"/>
        <w:jc w:val="both"/>
        <w:rPr>
          <w:rFonts w:ascii="Arial" w:eastAsia="Times New Roman" w:hAnsi="Arial" w:cs="Arial"/>
          <w:i/>
          <w:lang w:val="es-ES_tradnl"/>
        </w:rPr>
      </w:pPr>
      <w:r w:rsidRPr="005F0A17">
        <w:rPr>
          <w:rFonts w:ascii="Arial" w:eastAsia="Times New Roman" w:hAnsi="Arial" w:cs="Arial"/>
          <w:lang w:val="es-ES"/>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p w:rsidR="00AB4FC8" w:rsidRPr="005F0A17" w:rsidRDefault="00AB4FC8" w:rsidP="00AB4FC8">
      <w:pPr>
        <w:numPr>
          <w:ilvl w:val="12"/>
          <w:numId w:val="0"/>
        </w:numPr>
        <w:tabs>
          <w:tab w:val="left" w:pos="708"/>
          <w:tab w:val="left" w:pos="1843"/>
        </w:tabs>
        <w:suppressAutoHyphens/>
        <w:spacing w:after="180" w:line="240" w:lineRule="auto"/>
        <w:jc w:val="both"/>
        <w:rPr>
          <w:rFonts w:ascii="Arial" w:eastAsia="Times New Roman" w:hAnsi="Arial" w:cs="Arial"/>
          <w:lang w:val="es-MX"/>
        </w:rPr>
      </w:pPr>
      <w:r w:rsidRPr="005F0A17">
        <w:rPr>
          <w:rFonts w:ascii="Arial" w:eastAsia="Times New Roman" w:hAnsi="Arial" w:cs="Arial"/>
          <w:lang w:val="es-MX"/>
        </w:rPr>
        <w:t>EN TESTIMONIO de conformidad se suscriben 2 (dos) ejemplares de un mismo tenor y a un solo efecto en la Ciudad de ___________________  República del Paraguay al día___________ mes___________ y año_____________.</w:t>
      </w:r>
    </w:p>
    <w:p w:rsidR="00AB4FC8" w:rsidRPr="005F0A17" w:rsidRDefault="00AB4FC8" w:rsidP="00AB4FC8">
      <w:pPr>
        <w:widowControl w:val="0"/>
        <w:numPr>
          <w:ilvl w:val="12"/>
          <w:numId w:val="0"/>
        </w:numPr>
        <w:tabs>
          <w:tab w:val="left" w:leader="underscore" w:pos="7200"/>
        </w:tabs>
        <w:suppressAutoHyphens/>
        <w:adjustRightInd w:val="0"/>
        <w:spacing w:after="0" w:line="240" w:lineRule="auto"/>
        <w:jc w:val="both"/>
        <w:rPr>
          <w:rFonts w:ascii="Arial" w:eastAsia="Times New Roman" w:hAnsi="Arial" w:cs="Arial"/>
          <w:lang w:val="es-MX"/>
        </w:rPr>
      </w:pPr>
      <w:r w:rsidRPr="005F0A17">
        <w:rPr>
          <w:rFonts w:ascii="Arial" w:eastAsia="Times New Roman" w:hAnsi="Arial" w:cs="Arial"/>
          <w:lang w:val="es-MX"/>
        </w:rPr>
        <w:t xml:space="preserve">Firmado por: </w:t>
      </w:r>
      <w:r w:rsidRPr="005F0A17">
        <w:rPr>
          <w:rFonts w:ascii="Arial" w:eastAsia="Times New Roman" w:hAnsi="Arial" w:cs="Arial"/>
          <w:i/>
          <w:iCs/>
          <w:highlight w:val="yellow"/>
          <w:lang w:val="es-MX"/>
        </w:rPr>
        <w:t>[indicar firma]</w:t>
      </w:r>
      <w:r w:rsidRPr="005F0A17">
        <w:rPr>
          <w:rFonts w:ascii="Arial" w:eastAsia="Times New Roman" w:hAnsi="Arial" w:cs="Arial"/>
          <w:lang w:val="es-MX"/>
        </w:rPr>
        <w:t xml:space="preserve"> en nombre de la Contratante.</w:t>
      </w:r>
    </w:p>
    <w:p w:rsidR="00AB4FC8" w:rsidRPr="005F0A17" w:rsidRDefault="00AB4FC8" w:rsidP="00AB4FC8">
      <w:pPr>
        <w:widowControl w:val="0"/>
        <w:numPr>
          <w:ilvl w:val="12"/>
          <w:numId w:val="0"/>
        </w:numPr>
        <w:tabs>
          <w:tab w:val="left" w:leader="underscore" w:pos="7200"/>
        </w:tabs>
        <w:suppressAutoHyphens/>
        <w:adjustRightInd w:val="0"/>
        <w:spacing w:after="0" w:line="240" w:lineRule="auto"/>
        <w:jc w:val="both"/>
        <w:rPr>
          <w:rFonts w:ascii="Arial" w:eastAsia="Times New Roman" w:hAnsi="Arial" w:cs="Arial"/>
          <w:i/>
          <w:iCs/>
          <w:lang w:val="es-MX"/>
        </w:rPr>
      </w:pPr>
      <w:r w:rsidRPr="005F0A17">
        <w:rPr>
          <w:rFonts w:ascii="Arial" w:eastAsia="Times New Roman" w:hAnsi="Arial" w:cs="Arial"/>
          <w:lang w:val="es-MX"/>
        </w:rPr>
        <w:t xml:space="preserve">Firmado por: </w:t>
      </w:r>
      <w:r w:rsidRPr="005F0A17">
        <w:rPr>
          <w:rFonts w:ascii="Arial" w:eastAsia="Times New Roman" w:hAnsi="Arial" w:cs="Arial"/>
          <w:i/>
          <w:iCs/>
          <w:highlight w:val="yellow"/>
          <w:lang w:val="es-MX"/>
        </w:rPr>
        <w:t>[indicar la(s) firma(s)]</w:t>
      </w:r>
      <w:r w:rsidRPr="005F0A17">
        <w:rPr>
          <w:rFonts w:ascii="Arial" w:eastAsia="Times New Roman" w:hAnsi="Arial" w:cs="Arial"/>
          <w:i/>
          <w:iCs/>
          <w:lang w:val="es-MX"/>
        </w:rPr>
        <w:t xml:space="preserve"> </w:t>
      </w:r>
      <w:r w:rsidRPr="005F0A17">
        <w:rPr>
          <w:rFonts w:ascii="Arial" w:eastAsia="Times New Roman" w:hAnsi="Arial" w:cs="Arial"/>
          <w:lang w:val="es-MX"/>
        </w:rPr>
        <w:t>en nombre del Proveedor.</w:t>
      </w:r>
    </w:p>
    <w:p w:rsidR="00AB4FC8" w:rsidRDefault="00AB4FC8" w:rsidP="00AB4FC8">
      <w:pPr>
        <w:numPr>
          <w:ilvl w:val="12"/>
          <w:numId w:val="0"/>
        </w:numPr>
        <w:tabs>
          <w:tab w:val="left" w:leader="underscore" w:pos="7200"/>
        </w:tabs>
        <w:suppressAutoHyphens/>
        <w:spacing w:line="240" w:lineRule="auto"/>
        <w:jc w:val="both"/>
        <w:rPr>
          <w:lang w:val="es-MX"/>
        </w:rPr>
        <w:sectPr w:rsidR="00AB4FC8" w:rsidSect="0002552E">
          <w:headerReference w:type="default" r:id="rId8"/>
          <w:footerReference w:type="default" r:id="rId9"/>
          <w:pgSz w:w="12242" w:h="18722" w:code="269"/>
          <w:pgMar w:top="1851" w:right="1185" w:bottom="1418" w:left="1843" w:header="709" w:footer="709" w:gutter="0"/>
          <w:cols w:space="708"/>
          <w:docGrid w:linePitch="360"/>
        </w:sectPr>
      </w:pPr>
    </w:p>
    <w:p w:rsidR="00F366F4" w:rsidRPr="006A391D" w:rsidRDefault="00F366F4" w:rsidP="006A391D">
      <w:pPr>
        <w:pBdr>
          <w:top w:val="single" w:sz="4" w:space="1" w:color="auto"/>
          <w:left w:val="single" w:sz="4" w:space="4" w:color="auto"/>
          <w:bottom w:val="single" w:sz="4" w:space="1" w:color="auto"/>
          <w:right w:val="single" w:sz="4" w:space="4" w:color="auto"/>
        </w:pBdr>
        <w:spacing w:after="0" w:line="240" w:lineRule="auto"/>
        <w:rPr>
          <w:lang w:val="es-MX"/>
        </w:rPr>
      </w:pPr>
    </w:p>
    <w:sectPr w:rsidR="00F366F4" w:rsidRPr="006A391D">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6D6C" w:rsidRDefault="00B66D6C">
      <w:pPr>
        <w:spacing w:after="0" w:line="240" w:lineRule="auto"/>
      </w:pPr>
      <w:r>
        <w:separator/>
      </w:r>
    </w:p>
  </w:endnote>
  <w:endnote w:type="continuationSeparator" w:id="0">
    <w:p w:rsidR="00B66D6C" w:rsidRDefault="00B66D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Roboto">
    <w:altName w:val="Times New Roman"/>
    <w:charset w:val="00"/>
    <w:family w:val="auto"/>
    <w:pitch w:val="variable"/>
    <w:sig w:usb0="00000001" w:usb1="5000205B" w:usb2="0000002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11B" w:rsidRDefault="001062E2">
    <w:pPr>
      <w:pStyle w:val="Piedepgina"/>
      <w:jc w:val="right"/>
    </w:pPr>
    <w:r>
      <w:fldChar w:fldCharType="begin"/>
    </w:r>
    <w:r>
      <w:instrText xml:space="preserve"> PAGE   \* MERGEFORMAT </w:instrText>
    </w:r>
    <w:r>
      <w:fldChar w:fldCharType="separate"/>
    </w:r>
    <w:r w:rsidR="00B66D6C">
      <w:rPr>
        <w:noProof/>
      </w:rPr>
      <w:t>1</w:t>
    </w:r>
    <w:r>
      <w:fldChar w:fldCharType="end"/>
    </w:r>
  </w:p>
  <w:p w:rsidR="0075011B" w:rsidRPr="000D1B05" w:rsidRDefault="001062E2" w:rsidP="00F55B98">
    <w:pPr>
      <w:tabs>
        <w:tab w:val="center" w:pos="4419"/>
        <w:tab w:val="right" w:pos="8838"/>
      </w:tabs>
      <w:spacing w:after="0" w:line="240" w:lineRule="auto"/>
      <w:jc w:val="center"/>
      <w:rPr>
        <w:color w:val="1F3864"/>
        <w:sz w:val="18"/>
        <w:szCs w:val="18"/>
      </w:rPr>
    </w:pPr>
    <w:r>
      <w:rPr>
        <w:rFonts w:ascii="Roboto" w:hAnsi="Roboto"/>
        <w:color w:val="1F3864"/>
        <w:sz w:val="18"/>
        <w:szCs w:val="18"/>
        <w:shd w:val="clear" w:color="auto" w:fill="FFFFFF"/>
      </w:rPr>
      <w:t>Tuyuti y Serafina Dávalos</w:t>
    </w:r>
    <w:r w:rsidRPr="000D1B05">
      <w:rPr>
        <w:rFonts w:ascii="Roboto" w:hAnsi="Roboto"/>
        <w:color w:val="1F3864"/>
        <w:sz w:val="18"/>
        <w:szCs w:val="18"/>
        <w:shd w:val="clear" w:color="auto" w:fill="FFFFFF"/>
      </w:rPr>
      <w:t xml:space="preserve"> | Central Telefónica: </w:t>
    </w:r>
    <w:r>
      <w:rPr>
        <w:rFonts w:ascii="Roboto" w:hAnsi="Roboto"/>
        <w:color w:val="1F3864"/>
        <w:sz w:val="18"/>
        <w:szCs w:val="18"/>
        <w:shd w:val="clear" w:color="auto" w:fill="FFFFFF"/>
      </w:rPr>
      <w:t>0521203060</w:t>
    </w:r>
    <w:r w:rsidRPr="000D1B05">
      <w:rPr>
        <w:rFonts w:ascii="Roboto" w:hAnsi="Roboto"/>
        <w:color w:val="1F3864"/>
        <w:sz w:val="18"/>
        <w:szCs w:val="18"/>
        <w:shd w:val="clear" w:color="auto" w:fill="FFFFFF"/>
      </w:rPr>
      <w:t xml:space="preserve"> | </w:t>
    </w:r>
    <w:r>
      <w:rPr>
        <w:rFonts w:ascii="Roboto" w:hAnsi="Roboto"/>
        <w:color w:val="1F3864"/>
        <w:sz w:val="18"/>
        <w:szCs w:val="18"/>
        <w:shd w:val="clear" w:color="auto" w:fill="FFFFFF"/>
      </w:rPr>
      <w:t>admicov@pj.gov.py</w:t>
    </w:r>
  </w:p>
  <w:p w:rsidR="0075011B" w:rsidRDefault="00B66D6C" w:rsidP="00F55B98">
    <w:pPr>
      <w:pStyle w:val="Piedepgina"/>
    </w:pPr>
  </w:p>
  <w:p w:rsidR="0075011B" w:rsidRDefault="00B66D6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6D6C" w:rsidRDefault="00B66D6C">
      <w:pPr>
        <w:spacing w:after="0" w:line="240" w:lineRule="auto"/>
      </w:pPr>
      <w:r>
        <w:separator/>
      </w:r>
    </w:p>
  </w:footnote>
  <w:footnote w:type="continuationSeparator" w:id="0">
    <w:p w:rsidR="00B66D6C" w:rsidRDefault="00B66D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11B" w:rsidRPr="00F55B98" w:rsidRDefault="00AB4FC8" w:rsidP="00F55B98">
    <w:pPr>
      <w:tabs>
        <w:tab w:val="center" w:pos="4419"/>
        <w:tab w:val="right" w:pos="8838"/>
      </w:tabs>
      <w:spacing w:after="0" w:line="240" w:lineRule="auto"/>
    </w:pPr>
    <w:r>
      <w:rPr>
        <w:noProof/>
        <w:lang w:val="es-ES" w:eastAsia="es-ES"/>
      </w:rPr>
      <mc:AlternateContent>
        <mc:Choice Requires="wps">
          <w:drawing>
            <wp:anchor distT="0" distB="0" distL="114300" distR="114300" simplePos="0" relativeHeight="251661312" behindDoc="0" locked="0" layoutInCell="1" allowOverlap="1" wp14:anchorId="697C6E38" wp14:editId="659D37ED">
              <wp:simplePos x="0" y="0"/>
              <wp:positionH relativeFrom="column">
                <wp:posOffset>-260985</wp:posOffset>
              </wp:positionH>
              <wp:positionV relativeFrom="paragraph">
                <wp:posOffset>-1305560</wp:posOffset>
              </wp:positionV>
              <wp:extent cx="6229350" cy="45720"/>
              <wp:effectExtent l="0" t="0" r="0" b="0"/>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29350" cy="45720"/>
                      </a:xfrm>
                      <a:prstGeom prst="rect">
                        <a:avLst/>
                      </a:prstGeom>
                      <a:solidFill>
                        <a:srgbClr val="5B9BD5"/>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ángulo 3" o:spid="_x0000_s1026" style="position:absolute;margin-left:-20.55pt;margin-top:-102.8pt;width:490.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" fillcolor="#5b9bd5" stroked="f" strokeweight="1pt">
              <v:path arrowok="t"/>
            </v:rect>
          </w:pict>
        </mc:Fallback>
      </mc:AlternateContent>
    </w:r>
    <w:r>
      <w:rPr>
        <w:noProof/>
        <w:lang w:val="es-ES" w:eastAsia="es-ES"/>
      </w:rPr>
      <w:drawing>
        <wp:anchor distT="0" distB="0" distL="114300" distR="114300" simplePos="0" relativeHeight="251660288" behindDoc="0" locked="0" layoutInCell="1" allowOverlap="1" wp14:anchorId="5B777A47" wp14:editId="119AE750">
          <wp:simplePos x="0" y="0"/>
          <wp:positionH relativeFrom="margin">
            <wp:posOffset>3810</wp:posOffset>
          </wp:positionH>
          <wp:positionV relativeFrom="paragraph">
            <wp:posOffset>138430</wp:posOffset>
          </wp:positionV>
          <wp:extent cx="2105025" cy="775335"/>
          <wp:effectExtent l="0" t="0" r="0" b="5715"/>
          <wp:wrapSquare wrapText="bothSides"/>
          <wp:docPr id="8" name="Imagen 8" descr="Descripción: C:\Users\ls_ruizdiaz\Desktop\LOGOS VARIOS\Logos institucionales\CSJ-SIN-FON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escripción: C:\Users\ls_ruizdiaz\Desktop\LOGOS VARIOS\Logos institucionales\CSJ-SIN-FOND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5025" cy="7753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eastAsia="es-ES"/>
      </w:rPr>
      <w:drawing>
        <wp:anchor distT="0" distB="0" distL="114300" distR="114300" simplePos="0" relativeHeight="251659264" behindDoc="0" locked="0" layoutInCell="1" allowOverlap="1" wp14:anchorId="7EA8A2A7" wp14:editId="2674E285">
          <wp:simplePos x="0" y="0"/>
          <wp:positionH relativeFrom="margin">
            <wp:posOffset>4221480</wp:posOffset>
          </wp:positionH>
          <wp:positionV relativeFrom="paragraph">
            <wp:posOffset>247650</wp:posOffset>
          </wp:positionV>
          <wp:extent cx="1695450" cy="744855"/>
          <wp:effectExtent l="0" t="0" r="0" b="0"/>
          <wp:wrapSquare wrapText="bothSides"/>
          <wp:docPr id="9" name="Imagen 9" descr="Descripción: C:\Users\ls_ruizdiaz\Desktop\LOGOS VARIOS\Logos institucionales\COMPROMISO SIN FON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C:\Users\ls_ruizdiaz\Desktop\LOGOS VARIOS\Logos institucionales\COMPROMISO SIN FOND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5450" cy="74485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75011B" w:rsidRPr="00F55B98" w:rsidRDefault="00B66D6C" w:rsidP="00F55B98">
    <w:pPr>
      <w:tabs>
        <w:tab w:val="center" w:pos="4678"/>
      </w:tabs>
      <w:spacing w:after="0" w:line="240" w:lineRule="auto"/>
    </w:pPr>
  </w:p>
  <w:p w:rsidR="0075011B" w:rsidRPr="00F55B98" w:rsidRDefault="00B66D6C" w:rsidP="00F55B98">
    <w:pPr>
      <w:tabs>
        <w:tab w:val="center" w:pos="4419"/>
        <w:tab w:val="right" w:pos="8838"/>
      </w:tabs>
      <w:spacing w:after="0" w:line="240" w:lineRule="auto"/>
      <w:jc w:val="center"/>
      <w:rPr>
        <w:sz w:val="16"/>
        <w:szCs w:val="16"/>
      </w:rPr>
    </w:pPr>
  </w:p>
  <w:p w:rsidR="0075011B" w:rsidRPr="00F55B98" w:rsidRDefault="00B66D6C" w:rsidP="00F55B98">
    <w:pPr>
      <w:tabs>
        <w:tab w:val="center" w:pos="4419"/>
        <w:tab w:val="right" w:pos="8838"/>
      </w:tabs>
      <w:spacing w:after="0" w:line="240" w:lineRule="auto"/>
      <w:jc w:val="center"/>
      <w:rPr>
        <w:sz w:val="16"/>
        <w:szCs w:val="16"/>
      </w:rPr>
    </w:pPr>
  </w:p>
  <w:p w:rsidR="0075011B" w:rsidRPr="00F55B98" w:rsidRDefault="00B66D6C" w:rsidP="00F55B98">
    <w:pPr>
      <w:tabs>
        <w:tab w:val="center" w:pos="4419"/>
        <w:tab w:val="right" w:pos="8838"/>
      </w:tabs>
      <w:spacing w:after="0" w:line="240" w:lineRule="auto"/>
      <w:jc w:val="center"/>
      <w:rPr>
        <w:sz w:val="16"/>
        <w:szCs w:val="16"/>
      </w:rPr>
    </w:pPr>
  </w:p>
  <w:p w:rsidR="0075011B" w:rsidRPr="00F55B98" w:rsidRDefault="001062E2" w:rsidP="00F55B98">
    <w:pPr>
      <w:tabs>
        <w:tab w:val="left" w:pos="3681"/>
        <w:tab w:val="center" w:pos="4419"/>
        <w:tab w:val="right" w:pos="8838"/>
      </w:tabs>
      <w:spacing w:after="0" w:line="240" w:lineRule="auto"/>
      <w:rPr>
        <w:sz w:val="16"/>
        <w:szCs w:val="16"/>
      </w:rPr>
    </w:pPr>
    <w:r w:rsidRPr="00F55B98">
      <w:rPr>
        <w:sz w:val="16"/>
        <w:szCs w:val="16"/>
      </w:rPr>
      <w:tab/>
    </w:r>
  </w:p>
  <w:p w:rsidR="0075011B" w:rsidRPr="00F55B98" w:rsidRDefault="00B66D6C" w:rsidP="00F55B98">
    <w:pPr>
      <w:tabs>
        <w:tab w:val="left" w:pos="3681"/>
        <w:tab w:val="center" w:pos="4419"/>
        <w:tab w:val="right" w:pos="8838"/>
      </w:tabs>
      <w:spacing w:after="0" w:line="240" w:lineRule="auto"/>
      <w:rPr>
        <w:rFonts w:ascii="Arial Black" w:hAnsi="Arial Black"/>
        <w:sz w:val="12"/>
        <w:szCs w:val="12"/>
      </w:rPr>
    </w:pPr>
  </w:p>
  <w:p w:rsidR="0075011B" w:rsidRPr="00F55B98" w:rsidRDefault="001062E2" w:rsidP="00F55B98">
    <w:pPr>
      <w:tabs>
        <w:tab w:val="left" w:pos="3681"/>
        <w:tab w:val="center" w:pos="4419"/>
        <w:tab w:val="right" w:pos="8838"/>
      </w:tabs>
      <w:spacing w:after="0" w:line="240" w:lineRule="auto"/>
      <w:rPr>
        <w:rFonts w:ascii="Arial Black" w:hAnsi="Arial Black"/>
        <w:sz w:val="12"/>
        <w:szCs w:val="12"/>
      </w:rPr>
    </w:pPr>
    <w:r w:rsidRPr="00F55B98">
      <w:rPr>
        <w:rFonts w:ascii="Arial Black" w:hAnsi="Arial Black"/>
        <w:sz w:val="12"/>
        <w:szCs w:val="12"/>
      </w:rPr>
      <w:t xml:space="preserve">CIRCUNSCRIPCION JUDICIAL CAAGUAZU  </w:t>
    </w:r>
  </w:p>
  <w:p w:rsidR="0075011B" w:rsidRPr="00F50314" w:rsidRDefault="001062E2" w:rsidP="00F55B98">
    <w:pPr>
      <w:pStyle w:val="Encabezado"/>
      <w:rPr>
        <w:sz w:val="16"/>
        <w:szCs w:val="16"/>
      </w:rPr>
    </w:pPr>
    <w:r w:rsidRPr="00F55B98">
      <w:rPr>
        <w:rFonts w:ascii="Arial Black" w:hAnsi="Arial Black"/>
        <w:sz w:val="12"/>
        <w:szCs w:val="12"/>
      </w:rPr>
      <w:t>SUB UNIDAD OPERATIVA DE CONTRATACIONES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B6B5EEA"/>
    <w:multiLevelType w:val="hybridMultilevel"/>
    <w:tmpl w:val="579A2EFA"/>
    <w:lvl w:ilvl="0" w:tplc="0C0A000F">
      <w:start w:val="5"/>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A64"/>
    <w:rsid w:val="001062E2"/>
    <w:rsid w:val="0012271F"/>
    <w:rsid w:val="00136FFF"/>
    <w:rsid w:val="001C266F"/>
    <w:rsid w:val="001C7D20"/>
    <w:rsid w:val="00243BAA"/>
    <w:rsid w:val="00324372"/>
    <w:rsid w:val="00374C1C"/>
    <w:rsid w:val="003B6E98"/>
    <w:rsid w:val="003F24D9"/>
    <w:rsid w:val="00491D5A"/>
    <w:rsid w:val="00513788"/>
    <w:rsid w:val="00693CDD"/>
    <w:rsid w:val="006A391D"/>
    <w:rsid w:val="0077339C"/>
    <w:rsid w:val="00802A28"/>
    <w:rsid w:val="008D653B"/>
    <w:rsid w:val="00900D73"/>
    <w:rsid w:val="00940A64"/>
    <w:rsid w:val="009A759A"/>
    <w:rsid w:val="009C15F0"/>
    <w:rsid w:val="00AB4FC8"/>
    <w:rsid w:val="00B66D6C"/>
    <w:rsid w:val="00B747E4"/>
    <w:rsid w:val="00BE6E3C"/>
    <w:rsid w:val="00C514B8"/>
    <w:rsid w:val="00D278B0"/>
    <w:rsid w:val="00DB04D1"/>
    <w:rsid w:val="00E10206"/>
    <w:rsid w:val="00EA3FAE"/>
    <w:rsid w:val="00F16C2E"/>
    <w:rsid w:val="00F34E07"/>
    <w:rsid w:val="00F366F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4FC8"/>
    <w:rPr>
      <w:rFonts w:ascii="Calibri" w:eastAsia="Calibri" w:hAnsi="Calibri" w:cs="Times New Roman"/>
      <w:lang w:val="es-PY"/>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B4F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B4FC8"/>
    <w:rPr>
      <w:rFonts w:ascii="Calibri" w:eastAsia="Calibri" w:hAnsi="Calibri" w:cs="Times New Roman"/>
      <w:lang w:val="es-PY"/>
    </w:rPr>
  </w:style>
  <w:style w:type="paragraph" w:styleId="Piedepgina">
    <w:name w:val="footer"/>
    <w:basedOn w:val="Normal"/>
    <w:link w:val="PiedepginaCar"/>
    <w:uiPriority w:val="99"/>
    <w:unhideWhenUsed/>
    <w:rsid w:val="00AB4F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B4FC8"/>
    <w:rPr>
      <w:rFonts w:ascii="Calibri" w:eastAsia="Calibri" w:hAnsi="Calibri" w:cs="Times New Roman"/>
      <w:lang w:val="es-PY"/>
    </w:rPr>
  </w:style>
  <w:style w:type="character" w:customStyle="1" w:styleId="value">
    <w:name w:val="value"/>
    <w:basedOn w:val="Fuentedeprrafopredeter"/>
    <w:rsid w:val="001C266F"/>
  </w:style>
  <w:style w:type="paragraph" w:styleId="Textodeglobo">
    <w:name w:val="Balloon Text"/>
    <w:basedOn w:val="Normal"/>
    <w:link w:val="TextodegloboCar"/>
    <w:uiPriority w:val="99"/>
    <w:semiHidden/>
    <w:unhideWhenUsed/>
    <w:rsid w:val="009C15F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C15F0"/>
    <w:rPr>
      <w:rFonts w:ascii="Tahoma" w:eastAsia="Calibri" w:hAnsi="Tahoma" w:cs="Tahoma"/>
      <w:sz w:val="16"/>
      <w:szCs w:val="16"/>
      <w:lang w:val="es-PY"/>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4FC8"/>
    <w:rPr>
      <w:rFonts w:ascii="Calibri" w:eastAsia="Calibri" w:hAnsi="Calibri" w:cs="Times New Roman"/>
      <w:lang w:val="es-PY"/>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B4F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B4FC8"/>
    <w:rPr>
      <w:rFonts w:ascii="Calibri" w:eastAsia="Calibri" w:hAnsi="Calibri" w:cs="Times New Roman"/>
      <w:lang w:val="es-PY"/>
    </w:rPr>
  </w:style>
  <w:style w:type="paragraph" w:styleId="Piedepgina">
    <w:name w:val="footer"/>
    <w:basedOn w:val="Normal"/>
    <w:link w:val="PiedepginaCar"/>
    <w:uiPriority w:val="99"/>
    <w:unhideWhenUsed/>
    <w:rsid w:val="00AB4F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B4FC8"/>
    <w:rPr>
      <w:rFonts w:ascii="Calibri" w:eastAsia="Calibri" w:hAnsi="Calibri" w:cs="Times New Roman"/>
      <w:lang w:val="es-PY"/>
    </w:rPr>
  </w:style>
  <w:style w:type="character" w:customStyle="1" w:styleId="value">
    <w:name w:val="value"/>
    <w:basedOn w:val="Fuentedeprrafopredeter"/>
    <w:rsid w:val="001C266F"/>
  </w:style>
  <w:style w:type="paragraph" w:styleId="Textodeglobo">
    <w:name w:val="Balloon Text"/>
    <w:basedOn w:val="Normal"/>
    <w:link w:val="TextodegloboCar"/>
    <w:uiPriority w:val="99"/>
    <w:semiHidden/>
    <w:unhideWhenUsed/>
    <w:rsid w:val="009C15F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C15F0"/>
    <w:rPr>
      <w:rFonts w:ascii="Tahoma" w:eastAsia="Calibri" w:hAnsi="Tahoma" w:cs="Tahoma"/>
      <w:sz w:val="16"/>
      <w:szCs w:val="16"/>
      <w:lang w:val="es-P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5</Pages>
  <Words>1325</Words>
  <Characters>7291</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Lilian Mernes</dc:creator>
  <cp:lastModifiedBy>Lilian Mernes</cp:lastModifiedBy>
  <cp:revision>9</cp:revision>
  <cp:lastPrinted>2017-01-24T14:15:00Z</cp:lastPrinted>
  <dcterms:created xsi:type="dcterms:W3CDTF">2017-02-24T15:36:00Z</dcterms:created>
  <dcterms:modified xsi:type="dcterms:W3CDTF">2017-04-27T15:07:00Z</dcterms:modified>
</cp:coreProperties>
</file>