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1B" w:rsidRPr="00C74B4B" w:rsidRDefault="00264A1B" w:rsidP="00264A1B">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264A1B" w:rsidRPr="00264A1B" w:rsidRDefault="00264A1B" w:rsidP="00264A1B">
      <w:pPr>
        <w:spacing w:after="0" w:line="240" w:lineRule="auto"/>
        <w:jc w:val="both"/>
        <w:rPr>
          <w:rFonts w:ascii="Arial Black" w:hAnsi="Arial Black" w:cs="Arial"/>
          <w:sz w:val="36"/>
          <w:szCs w:val="36"/>
        </w:rPr>
      </w:pPr>
      <w:r w:rsidRPr="00264A1B">
        <w:rPr>
          <w:rFonts w:ascii="Arial Black" w:hAnsi="Arial Black" w:cs="Arial"/>
          <w:b/>
          <w:i/>
          <w:sz w:val="36"/>
          <w:szCs w:val="36"/>
          <w:lang w:val="es-MX"/>
        </w:rPr>
        <w:t>CIRCUNSCRIPCIÓNJUDICIAL CAAGUAZÚ</w:t>
      </w:r>
    </w:p>
    <w:p w:rsidR="00264A1B" w:rsidRPr="00264A1B" w:rsidRDefault="00264A1B" w:rsidP="00264A1B">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264A1B" w:rsidRPr="00C74B4B" w:rsidRDefault="00264A1B" w:rsidP="00264A1B">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rsidR="00264A1B" w:rsidRPr="00C74B4B" w:rsidRDefault="00264A1B" w:rsidP="00264A1B">
      <w:pPr>
        <w:spacing w:after="0" w:line="240" w:lineRule="auto"/>
        <w:jc w:val="both"/>
        <w:rPr>
          <w:rFonts w:ascii="Arial Black" w:hAnsi="Arial Black" w:cs="Arial"/>
          <w:b/>
          <w:i/>
          <w:sz w:val="52"/>
          <w:szCs w:val="52"/>
        </w:rPr>
      </w:pPr>
    </w:p>
    <w:p w:rsidR="00264A1B" w:rsidRPr="00C74B4B" w:rsidRDefault="00264A1B" w:rsidP="00264A1B">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rsidR="00264A1B" w:rsidRPr="00C74B4B" w:rsidRDefault="00264A1B" w:rsidP="00264A1B">
      <w:pPr>
        <w:spacing w:after="0" w:line="240" w:lineRule="auto"/>
        <w:jc w:val="both"/>
        <w:rPr>
          <w:rFonts w:ascii="Arial Black" w:hAnsi="Arial Black" w:cs="Arial"/>
          <w:b/>
          <w:spacing w:val="60"/>
          <w:sz w:val="52"/>
          <w:szCs w:val="52"/>
          <w:lang w:val="es-MX"/>
        </w:rPr>
      </w:pPr>
    </w:p>
    <w:p w:rsidR="00264A1B" w:rsidRPr="00D660C7" w:rsidRDefault="00264A1B" w:rsidP="00D660C7">
      <w:pPr>
        <w:spacing w:after="0" w:line="240" w:lineRule="auto"/>
        <w:jc w:val="center"/>
        <w:rPr>
          <w:rFonts w:ascii="Arial Black" w:hAnsi="Arial Black" w:cs="Arial"/>
          <w:b/>
          <w:bCs/>
          <w:i/>
          <w:sz w:val="56"/>
          <w:szCs w:val="56"/>
        </w:rPr>
      </w:pPr>
      <w:r w:rsidRPr="00D660C7">
        <w:rPr>
          <w:rFonts w:ascii="Arial Black" w:hAnsi="Arial Black" w:cs="Arial"/>
          <w:b/>
          <w:bCs/>
          <w:i/>
          <w:sz w:val="56"/>
          <w:szCs w:val="56"/>
        </w:rPr>
        <w:t>“</w:t>
      </w:r>
      <w:r w:rsidR="00D660C7" w:rsidRPr="00D660C7">
        <w:rPr>
          <w:rFonts w:ascii="Arial Black" w:hAnsi="Arial Black" w:cs="Arial"/>
          <w:b/>
          <w:bCs/>
          <w:i/>
          <w:sz w:val="56"/>
          <w:szCs w:val="56"/>
        </w:rPr>
        <w:t>ADQUISICION DE FOTOCOPIADORA</w:t>
      </w:r>
      <w:r w:rsidRPr="00D660C7">
        <w:rPr>
          <w:rFonts w:ascii="Arial Black" w:hAnsi="Arial Black" w:cs="Arial"/>
          <w:b/>
          <w:bCs/>
          <w:i/>
          <w:sz w:val="56"/>
          <w:szCs w:val="56"/>
        </w:rPr>
        <w:t>”</w:t>
      </w:r>
    </w:p>
    <w:p w:rsidR="00264A1B" w:rsidRPr="00264A1B" w:rsidRDefault="00264A1B" w:rsidP="00264A1B">
      <w:pPr>
        <w:spacing w:after="0" w:line="240" w:lineRule="auto"/>
        <w:jc w:val="center"/>
        <w:rPr>
          <w:rFonts w:ascii="Arial Black" w:hAnsi="Arial Black" w:cs="Arial"/>
          <w:b/>
          <w:bCs/>
          <w:i/>
          <w:sz w:val="56"/>
          <w:szCs w:val="52"/>
        </w:rPr>
      </w:pPr>
    </w:p>
    <w:p w:rsidR="00264A1B" w:rsidRPr="00264A1B" w:rsidRDefault="00264A1B" w:rsidP="00F46D15">
      <w:pPr>
        <w:spacing w:after="0" w:line="240" w:lineRule="auto"/>
        <w:rPr>
          <w:rFonts w:ascii="Arial Black" w:hAnsi="Arial Black" w:cs="Arial"/>
          <w:b/>
          <w:bCs/>
          <w:i/>
          <w:sz w:val="56"/>
          <w:szCs w:val="52"/>
        </w:rPr>
      </w:pPr>
    </w:p>
    <w:p w:rsidR="00264A1B" w:rsidRPr="00C74B4B" w:rsidRDefault="00264A1B" w:rsidP="00264A1B">
      <w:pPr>
        <w:spacing w:after="0" w:line="240" w:lineRule="auto"/>
        <w:jc w:val="both"/>
        <w:rPr>
          <w:rFonts w:ascii="Arial" w:hAnsi="Arial" w:cs="Arial"/>
          <w:sz w:val="40"/>
          <w:szCs w:val="40"/>
          <w:lang w:val="es-MX"/>
        </w:rPr>
      </w:pPr>
    </w:p>
    <w:p w:rsidR="00264A1B" w:rsidRPr="00C74B4B" w:rsidRDefault="00264A1B" w:rsidP="00264A1B">
      <w:pPr>
        <w:spacing w:after="0" w:line="240" w:lineRule="auto"/>
        <w:rPr>
          <w:rFonts w:ascii="Arial" w:hAnsi="Arial" w:cs="Arial"/>
          <w:bCs/>
          <w:sz w:val="36"/>
          <w:szCs w:val="36"/>
          <w:lang w:val="es-MX"/>
        </w:rPr>
      </w:pPr>
    </w:p>
    <w:p w:rsidR="00264A1B" w:rsidRPr="00C74B4B" w:rsidRDefault="00264A1B" w:rsidP="00264A1B">
      <w:pPr>
        <w:spacing w:after="0" w:line="240" w:lineRule="auto"/>
        <w:rPr>
          <w:rFonts w:ascii="Arial" w:hAnsi="Arial" w:cs="Arial"/>
          <w:bCs/>
          <w:sz w:val="36"/>
          <w:szCs w:val="36"/>
          <w:lang w:val="es-MX"/>
        </w:rPr>
      </w:pPr>
    </w:p>
    <w:p w:rsidR="00264A1B" w:rsidRPr="00C74B4B" w:rsidRDefault="00264A1B" w:rsidP="00264A1B">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[Aprobado por Resolución DNCP N°</w:t>
      </w:r>
      <w:r>
        <w:rPr>
          <w:rFonts w:ascii="Arial" w:hAnsi="Arial" w:cs="Arial"/>
          <w:bCs/>
          <w:i/>
          <w:sz w:val="36"/>
          <w:szCs w:val="36"/>
          <w:lang w:val="es-MX"/>
        </w:rPr>
        <w:t xml:space="preserve"> 4371</w:t>
      </w:r>
      <w:r w:rsidRPr="00C74B4B">
        <w:rPr>
          <w:rFonts w:ascii="Arial" w:hAnsi="Arial" w:cs="Arial"/>
          <w:bCs/>
          <w:i/>
          <w:sz w:val="36"/>
          <w:szCs w:val="36"/>
          <w:lang w:val="es-MX"/>
        </w:rPr>
        <w:t xml:space="preserve"> de fecha </w:t>
      </w:r>
      <w:r>
        <w:rPr>
          <w:rFonts w:ascii="Arial" w:hAnsi="Arial" w:cs="Arial"/>
          <w:bCs/>
          <w:i/>
          <w:sz w:val="36"/>
          <w:szCs w:val="36"/>
          <w:lang w:val="es-MX"/>
        </w:rPr>
        <w:t xml:space="preserve">16 </w:t>
      </w:r>
      <w:r w:rsidRPr="00C74B4B">
        <w:rPr>
          <w:rFonts w:ascii="Arial" w:hAnsi="Arial" w:cs="Arial"/>
          <w:bCs/>
          <w:i/>
          <w:sz w:val="36"/>
          <w:szCs w:val="36"/>
          <w:lang w:val="es-MX"/>
        </w:rPr>
        <w:t xml:space="preserve">de </w:t>
      </w:r>
      <w:r>
        <w:rPr>
          <w:rFonts w:ascii="Arial" w:hAnsi="Arial" w:cs="Arial"/>
          <w:bCs/>
          <w:i/>
          <w:sz w:val="36"/>
          <w:szCs w:val="36"/>
          <w:lang w:val="es-MX"/>
        </w:rPr>
        <w:t xml:space="preserve">diciembre </w:t>
      </w:r>
      <w:r w:rsidRPr="00C74B4B">
        <w:rPr>
          <w:rFonts w:ascii="Arial" w:hAnsi="Arial" w:cs="Arial"/>
          <w:bCs/>
          <w:i/>
          <w:sz w:val="36"/>
          <w:szCs w:val="36"/>
          <w:lang w:val="es-MX"/>
        </w:rPr>
        <w:t>de 201</w:t>
      </w:r>
      <w:r>
        <w:rPr>
          <w:rFonts w:ascii="Arial" w:hAnsi="Arial" w:cs="Arial"/>
          <w:bCs/>
          <w:i/>
          <w:sz w:val="36"/>
          <w:szCs w:val="36"/>
          <w:lang w:val="es-MX"/>
        </w:rPr>
        <w:t>6</w:t>
      </w:r>
      <w:r w:rsidRPr="00C74B4B">
        <w:rPr>
          <w:rFonts w:ascii="Arial" w:hAnsi="Arial" w:cs="Arial"/>
          <w:bCs/>
          <w:i/>
          <w:sz w:val="36"/>
          <w:szCs w:val="36"/>
          <w:lang w:val="es-MX"/>
        </w:rPr>
        <w:t xml:space="preserve">] </w:t>
      </w:r>
      <w:r>
        <w:rPr>
          <w:rFonts w:ascii="Arial" w:hAnsi="Arial" w:cs="Arial"/>
          <w:bCs/>
          <w:i/>
          <w:sz w:val="36"/>
          <w:szCs w:val="36"/>
          <w:lang w:val="es-MX"/>
        </w:rPr>
        <w:t xml:space="preserve"> </w:t>
      </w:r>
    </w:p>
    <w:p w:rsidR="003D507D" w:rsidRPr="00264A1B" w:rsidRDefault="003D507D" w:rsidP="00953179">
      <w:pPr>
        <w:suppressAutoHyphens/>
        <w:spacing w:after="0" w:line="100" w:lineRule="atLeast"/>
        <w:rPr>
          <w:rFonts w:ascii="Calibri" w:eastAsia="Calibri" w:hAnsi="Calibri" w:cs="Times New Roman"/>
          <w:b/>
          <w:kern w:val="2"/>
          <w:sz w:val="36"/>
          <w:lang w:val="es-MX"/>
        </w:rPr>
      </w:pPr>
    </w:p>
    <w:p w:rsidR="00A000AC" w:rsidRDefault="00A000AC" w:rsidP="00A000AC">
      <w:pPr>
        <w:suppressAutoHyphens/>
        <w:spacing w:after="0" w:line="100" w:lineRule="atLeast"/>
        <w:jc w:val="center"/>
        <w:rPr>
          <w:rFonts w:ascii="Calibri" w:eastAsia="Calibri" w:hAnsi="Calibri" w:cs="Times New Roman"/>
          <w:b/>
          <w:kern w:val="2"/>
          <w:sz w:val="36"/>
          <w:lang w:val="es-PY"/>
        </w:rPr>
      </w:pPr>
    </w:p>
    <w:p w:rsidR="00D660C7" w:rsidRPr="00A000AC" w:rsidRDefault="00D660C7" w:rsidP="00A000AC">
      <w:pPr>
        <w:suppressAutoHyphens/>
        <w:spacing w:after="0" w:line="100" w:lineRule="atLeast"/>
        <w:jc w:val="center"/>
        <w:rPr>
          <w:rFonts w:ascii="Calibri" w:eastAsia="Calibri" w:hAnsi="Calibri" w:cs="Times New Roman"/>
          <w:b/>
          <w:kern w:val="2"/>
          <w:sz w:val="36"/>
          <w:lang w:val="es-PY"/>
        </w:rPr>
      </w:pPr>
    </w:p>
    <w:p w:rsidR="00A000AC" w:rsidRPr="00A000AC" w:rsidRDefault="00A000AC" w:rsidP="00A000AC">
      <w:pPr>
        <w:suppressAutoHyphens/>
        <w:spacing w:after="0" w:line="100" w:lineRule="atLeast"/>
        <w:jc w:val="center"/>
        <w:rPr>
          <w:rFonts w:ascii="Calibri" w:eastAsia="Calibri" w:hAnsi="Calibri" w:cs="Times New Roman"/>
          <w:b/>
          <w:kern w:val="2"/>
          <w:sz w:val="36"/>
          <w:lang w:val="es-PY"/>
        </w:rPr>
      </w:pPr>
      <w:r w:rsidRPr="00A000AC">
        <w:rPr>
          <w:rFonts w:ascii="Calibri" w:eastAsia="Calibri" w:hAnsi="Calibri" w:cs="Times New Roman"/>
          <w:b/>
          <w:kern w:val="2"/>
          <w:sz w:val="36"/>
          <w:lang w:val="es-PY"/>
        </w:rPr>
        <w:lastRenderedPageBreak/>
        <w:t>PREFACIO</w:t>
      </w: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sz w:val="24"/>
          <w:lang w:val="es-PY"/>
        </w:rPr>
      </w:pPr>
    </w:p>
    <w:p w:rsidR="00A000AC" w:rsidRPr="00A000AC" w:rsidRDefault="00A000AC" w:rsidP="00A000AC">
      <w:pPr>
        <w:spacing w:before="240" w:after="240" w:line="240" w:lineRule="auto"/>
        <w:jc w:val="both"/>
        <w:rPr>
          <w:rFonts w:ascii="Arial" w:eastAsia="Calibri" w:hAnsi="Arial" w:cs="Arial"/>
          <w:i/>
          <w:sz w:val="24"/>
          <w:szCs w:val="24"/>
        </w:rPr>
      </w:pPr>
      <w:r w:rsidRPr="00A000AC">
        <w:rPr>
          <w:rFonts w:ascii="Arial" w:eastAsia="Calibri" w:hAnsi="Arial" w:cs="Arial"/>
          <w:i/>
          <w:sz w:val="24"/>
          <w:szCs w:val="24"/>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000AC" w:rsidRPr="00A000AC" w:rsidRDefault="00A000AC" w:rsidP="00A000AC">
      <w:pPr>
        <w:spacing w:before="240" w:after="240" w:line="240" w:lineRule="auto"/>
        <w:jc w:val="both"/>
        <w:rPr>
          <w:rFonts w:ascii="Arial" w:eastAsia="Calibri" w:hAnsi="Arial" w:cs="Arial"/>
          <w:i/>
          <w:sz w:val="24"/>
          <w:szCs w:val="24"/>
        </w:rPr>
      </w:pPr>
      <w:r w:rsidRPr="00A000AC">
        <w:rPr>
          <w:rFonts w:ascii="Arial" w:eastAsia="Calibri" w:hAnsi="Arial" w:cs="Arial"/>
          <w:i/>
          <w:sz w:val="24"/>
          <w:szCs w:val="24"/>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000AC" w:rsidRPr="00A000AC" w:rsidRDefault="00A000AC" w:rsidP="00A000AC">
      <w:pPr>
        <w:spacing w:before="240" w:after="240" w:line="240" w:lineRule="auto"/>
        <w:jc w:val="both"/>
        <w:rPr>
          <w:rFonts w:ascii="Arial" w:eastAsia="Calibri" w:hAnsi="Arial" w:cs="Arial"/>
          <w:i/>
          <w:sz w:val="24"/>
          <w:szCs w:val="24"/>
        </w:rPr>
      </w:pPr>
      <w:r w:rsidRPr="00A000AC">
        <w:rPr>
          <w:rFonts w:ascii="Arial" w:eastAsia="Calibri" w:hAnsi="Arial" w:cs="Arial"/>
          <w:i/>
          <w:sz w:val="24"/>
          <w:szCs w:val="24"/>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rsidR="00A000AC" w:rsidRPr="00A000AC" w:rsidRDefault="00A000AC" w:rsidP="00A000AC">
      <w:pPr>
        <w:spacing w:after="0" w:line="240" w:lineRule="auto"/>
        <w:jc w:val="both"/>
        <w:rPr>
          <w:rFonts w:ascii="Calibri" w:eastAsia="Calibri" w:hAnsi="Calibri" w:cs="Times New Roman"/>
          <w:b/>
          <w:i/>
          <w:sz w:val="24"/>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Pr="00A000AC" w:rsidRDefault="00A000AC" w:rsidP="00A000AC">
      <w:pPr>
        <w:spacing w:after="0" w:line="240" w:lineRule="auto"/>
        <w:jc w:val="both"/>
        <w:rPr>
          <w:rFonts w:ascii="Calibri" w:eastAsia="Calibri" w:hAnsi="Calibri" w:cs="Times New Roman"/>
          <w:b/>
          <w:i/>
          <w:lang w:val="es-PY"/>
        </w:rPr>
      </w:pPr>
    </w:p>
    <w:p w:rsidR="00A000AC" w:rsidRDefault="00A000AC" w:rsidP="00A000AC">
      <w:pPr>
        <w:spacing w:after="0" w:line="240" w:lineRule="auto"/>
        <w:jc w:val="both"/>
        <w:rPr>
          <w:rFonts w:ascii="Calibri" w:eastAsia="Calibri" w:hAnsi="Calibri" w:cs="Times New Roman"/>
          <w:b/>
          <w:i/>
          <w:lang w:val="es-PY"/>
        </w:rPr>
      </w:pPr>
    </w:p>
    <w:p w:rsidR="003D507D" w:rsidRDefault="003D507D" w:rsidP="00A000AC">
      <w:pPr>
        <w:spacing w:after="0" w:line="240" w:lineRule="auto"/>
        <w:jc w:val="both"/>
        <w:rPr>
          <w:rFonts w:ascii="Calibri" w:eastAsia="Calibri" w:hAnsi="Calibri" w:cs="Times New Roman"/>
          <w:b/>
          <w:i/>
          <w:lang w:val="es-PY"/>
        </w:rPr>
      </w:pPr>
    </w:p>
    <w:p w:rsidR="003D507D" w:rsidRDefault="003D507D" w:rsidP="00A000AC">
      <w:pPr>
        <w:spacing w:after="0" w:line="240" w:lineRule="auto"/>
        <w:jc w:val="both"/>
        <w:rPr>
          <w:rFonts w:ascii="Calibri" w:eastAsia="Calibri" w:hAnsi="Calibri" w:cs="Times New Roman"/>
          <w:b/>
          <w:i/>
          <w:lang w:val="es-PY"/>
        </w:rPr>
      </w:pPr>
    </w:p>
    <w:p w:rsidR="00A000AC" w:rsidRPr="00A000AC" w:rsidRDefault="00A000AC" w:rsidP="00A000AC">
      <w:pPr>
        <w:tabs>
          <w:tab w:val="left" w:pos="6799"/>
        </w:tabs>
        <w:spacing w:after="120" w:line="264" w:lineRule="auto"/>
        <w:rPr>
          <w:rFonts w:ascii="Arial Narrow" w:eastAsia="Calibri" w:hAnsi="Arial Narrow" w:cs="Times New Roman"/>
          <w:sz w:val="20"/>
          <w:lang w:val="pt-BR"/>
        </w:rPr>
      </w:pPr>
    </w:p>
    <w:p w:rsidR="00A000AC" w:rsidRPr="00A000AC" w:rsidRDefault="00A000AC" w:rsidP="00A000AC">
      <w:pPr>
        <w:spacing w:before="120" w:after="120" w:line="264" w:lineRule="auto"/>
        <w:ind w:left="1077"/>
        <w:jc w:val="right"/>
        <w:rPr>
          <w:rFonts w:ascii="Calibri" w:eastAsia="Times New Roman" w:hAnsi="Calibri" w:cs="Calibri"/>
          <w:bCs/>
          <w:iCs/>
          <w:sz w:val="20"/>
          <w:szCs w:val="20"/>
        </w:rPr>
      </w:pPr>
      <w:r w:rsidRPr="00A000AC">
        <w:rPr>
          <w:rFonts w:ascii="Calibri" w:eastAsia="Calibri" w:hAnsi="Calibri" w:cs="Arial"/>
          <w:b/>
          <w:sz w:val="40"/>
          <w:szCs w:val="40"/>
        </w:rPr>
        <w:tab/>
      </w:r>
      <w:r w:rsidRPr="00A000AC">
        <w:rPr>
          <w:rFonts w:ascii="Arial Narrow" w:eastAsia="Times New Roman" w:hAnsi="Arial Narrow" w:cs="Arial"/>
          <w:bCs/>
          <w:iCs/>
          <w:sz w:val="20"/>
          <w:szCs w:val="20"/>
        </w:rPr>
        <w:t xml:space="preserve">            </w:t>
      </w:r>
      <w:r w:rsidRPr="00A000AC">
        <w:rPr>
          <w:rFonts w:ascii="Calibri" w:eastAsia="Times New Roman" w:hAnsi="Calibri" w:cs="Calibri"/>
          <w:bCs/>
          <w:iCs/>
          <w:sz w:val="20"/>
          <w:szCs w:val="20"/>
        </w:rPr>
        <w:t>INV/SUOC Nº _____/17.-</w:t>
      </w:r>
    </w:p>
    <w:p w:rsidR="00A000AC" w:rsidRPr="00A000AC" w:rsidRDefault="00A000AC" w:rsidP="00A000AC">
      <w:pPr>
        <w:suppressAutoHyphens/>
        <w:spacing w:after="0" w:line="100" w:lineRule="atLeast"/>
        <w:jc w:val="center"/>
        <w:rPr>
          <w:rFonts w:ascii="Calibri" w:eastAsia="Calibri" w:hAnsi="Calibri" w:cs="Times New Roman"/>
          <w:b/>
          <w:kern w:val="2"/>
          <w:sz w:val="36"/>
          <w:szCs w:val="36"/>
        </w:rPr>
      </w:pPr>
    </w:p>
    <w:p w:rsidR="00A000AC" w:rsidRPr="00A000AC" w:rsidRDefault="00A000AC" w:rsidP="00A000AC">
      <w:pPr>
        <w:suppressAutoHyphens/>
        <w:spacing w:after="0" w:line="100" w:lineRule="atLeast"/>
        <w:jc w:val="center"/>
        <w:rPr>
          <w:rFonts w:ascii="Calibri" w:eastAsia="Calibri" w:hAnsi="Calibri" w:cs="Times New Roman"/>
          <w:b/>
          <w:kern w:val="2"/>
          <w:sz w:val="36"/>
          <w:szCs w:val="36"/>
          <w:lang w:val="es-PY"/>
        </w:rPr>
      </w:pPr>
    </w:p>
    <w:p w:rsidR="00A000AC" w:rsidRPr="00A000AC" w:rsidRDefault="00A000AC" w:rsidP="00A000AC">
      <w:pPr>
        <w:suppressAutoHyphens/>
        <w:spacing w:after="0" w:line="100" w:lineRule="atLeast"/>
        <w:jc w:val="center"/>
        <w:rPr>
          <w:rFonts w:ascii="Arial" w:eastAsia="Calibri" w:hAnsi="Arial" w:cs="Arial"/>
          <w:b/>
          <w:kern w:val="2"/>
          <w:sz w:val="36"/>
          <w:szCs w:val="36"/>
          <w:lang w:val="es-PY"/>
        </w:rPr>
      </w:pPr>
      <w:r w:rsidRPr="00A000AC">
        <w:rPr>
          <w:rFonts w:ascii="Arial" w:eastAsia="Calibri" w:hAnsi="Arial" w:cs="Arial"/>
          <w:b/>
          <w:kern w:val="2"/>
          <w:sz w:val="36"/>
          <w:szCs w:val="36"/>
          <w:lang w:val="es-PY"/>
        </w:rPr>
        <w:t>CARTA DE INVITACIÓN Y ANEXOS</w:t>
      </w:r>
    </w:p>
    <w:p w:rsidR="00A000AC" w:rsidRPr="00A000AC" w:rsidRDefault="00A000AC" w:rsidP="00A000AC">
      <w:pPr>
        <w:spacing w:after="0" w:line="240" w:lineRule="auto"/>
        <w:jc w:val="both"/>
        <w:rPr>
          <w:rFonts w:ascii="Arial" w:eastAsia="Calibri" w:hAnsi="Arial" w:cs="Arial"/>
          <w:b/>
          <w:i/>
          <w:lang w:val="es-PY"/>
        </w:rPr>
      </w:pPr>
    </w:p>
    <w:p w:rsidR="00A000AC" w:rsidRPr="00A000AC" w:rsidRDefault="00A000AC" w:rsidP="00A000AC">
      <w:pPr>
        <w:suppressAutoHyphens/>
        <w:spacing w:after="0" w:line="100" w:lineRule="atLeast"/>
        <w:jc w:val="right"/>
        <w:rPr>
          <w:rFonts w:ascii="Arial" w:eastAsia="Calibri" w:hAnsi="Arial" w:cs="Arial"/>
          <w:kern w:val="2"/>
          <w:lang w:val="es-PY"/>
        </w:rPr>
      </w:pPr>
    </w:p>
    <w:p w:rsidR="00A000AC" w:rsidRPr="00A000AC" w:rsidRDefault="00A000AC" w:rsidP="00A000AC">
      <w:pPr>
        <w:suppressAutoHyphens/>
        <w:spacing w:after="0" w:line="100" w:lineRule="atLeast"/>
        <w:rPr>
          <w:rFonts w:ascii="Arial" w:eastAsia="Calibri" w:hAnsi="Arial" w:cs="Arial"/>
          <w:kern w:val="2"/>
          <w:lang w:val="es-PY"/>
        </w:rPr>
      </w:pPr>
      <w:r w:rsidRPr="00A000AC">
        <w:rPr>
          <w:rFonts w:ascii="Arial" w:eastAsia="Calibri" w:hAnsi="Arial" w:cs="Arial"/>
          <w:kern w:val="2"/>
          <w:lang w:val="es-PY"/>
        </w:rPr>
        <w:t xml:space="preserve">                                                                  </w:t>
      </w:r>
      <w:r>
        <w:rPr>
          <w:rFonts w:ascii="Arial" w:eastAsia="Calibri" w:hAnsi="Arial" w:cs="Arial"/>
          <w:kern w:val="2"/>
          <w:lang w:val="es-PY"/>
        </w:rPr>
        <w:t xml:space="preserve"> </w:t>
      </w:r>
      <w:r w:rsidRPr="00A000AC">
        <w:rPr>
          <w:rFonts w:ascii="Arial" w:eastAsia="Calibri" w:hAnsi="Arial" w:cs="Arial"/>
          <w:kern w:val="2"/>
          <w:lang w:val="es-PY"/>
        </w:rPr>
        <w:t xml:space="preserve">  Coronel Oviedo,           de              de 2017</w:t>
      </w:r>
    </w:p>
    <w:p w:rsidR="00A000AC" w:rsidRPr="00A000AC" w:rsidRDefault="00A000AC" w:rsidP="00A000AC">
      <w:pPr>
        <w:suppressAutoHyphens/>
        <w:spacing w:after="0" w:line="100" w:lineRule="atLeast"/>
        <w:rPr>
          <w:rFonts w:ascii="Arial" w:eastAsia="Calibri" w:hAnsi="Arial" w:cs="Arial"/>
          <w:kern w:val="2"/>
          <w:lang w:val="es-PY"/>
        </w:rPr>
      </w:pPr>
    </w:p>
    <w:p w:rsidR="00A000AC" w:rsidRPr="00A000AC" w:rsidRDefault="00A000AC" w:rsidP="00A000AC">
      <w:pPr>
        <w:suppressAutoHyphens/>
        <w:spacing w:after="0" w:line="100" w:lineRule="atLeast"/>
        <w:rPr>
          <w:rFonts w:ascii="Arial" w:eastAsia="Calibri" w:hAnsi="Arial" w:cs="Arial"/>
          <w:kern w:val="2"/>
          <w:lang w:val="es-PY"/>
        </w:rPr>
      </w:pPr>
      <w:r w:rsidRPr="00A000AC">
        <w:rPr>
          <w:rFonts w:ascii="Arial" w:eastAsia="Calibri" w:hAnsi="Arial" w:cs="Arial"/>
          <w:kern w:val="2"/>
          <w:lang w:val="es-PY"/>
        </w:rPr>
        <w:t>Señor</w:t>
      </w:r>
    </w:p>
    <w:p w:rsidR="00A000AC" w:rsidRPr="00A000AC" w:rsidRDefault="00A000AC" w:rsidP="00A000AC">
      <w:pPr>
        <w:suppressAutoHyphens/>
        <w:spacing w:after="0" w:line="100" w:lineRule="atLeast"/>
        <w:rPr>
          <w:rFonts w:ascii="Arial" w:eastAsia="Calibri" w:hAnsi="Arial" w:cs="Arial"/>
          <w:kern w:val="2"/>
          <w:lang w:val="es-PY"/>
        </w:rPr>
      </w:pPr>
    </w:p>
    <w:p w:rsidR="00A000AC" w:rsidRPr="00A000AC" w:rsidRDefault="00A000AC" w:rsidP="00A000AC">
      <w:pPr>
        <w:suppressAutoHyphens/>
        <w:spacing w:after="0" w:line="100" w:lineRule="atLeast"/>
        <w:rPr>
          <w:rFonts w:ascii="Arial" w:eastAsia="Calibri" w:hAnsi="Arial" w:cs="Arial"/>
          <w:kern w:val="2"/>
          <w:lang w:val="es-PY"/>
        </w:rPr>
      </w:pPr>
    </w:p>
    <w:p w:rsidR="00A000AC" w:rsidRPr="00A000AC" w:rsidRDefault="00A000AC" w:rsidP="00A000AC">
      <w:pPr>
        <w:suppressAutoHyphens/>
        <w:spacing w:after="0" w:line="100" w:lineRule="atLeast"/>
        <w:rPr>
          <w:rFonts w:ascii="Arial" w:eastAsia="Calibri" w:hAnsi="Arial" w:cs="Arial"/>
          <w:kern w:val="2"/>
          <w:lang w:val="es-PY"/>
        </w:rPr>
      </w:pPr>
    </w:p>
    <w:p w:rsidR="00A000AC" w:rsidRPr="00A000AC" w:rsidRDefault="00A000AC" w:rsidP="00A000AC">
      <w:pPr>
        <w:suppressAutoHyphens/>
        <w:spacing w:after="0" w:line="100" w:lineRule="atLeast"/>
        <w:rPr>
          <w:rFonts w:ascii="Arial" w:eastAsia="Calibri" w:hAnsi="Arial" w:cs="Arial"/>
          <w:strike/>
          <w:kern w:val="2"/>
          <w:u w:val="single"/>
          <w:lang w:val="es-PY"/>
        </w:rPr>
      </w:pPr>
      <w:r w:rsidRPr="00A000AC">
        <w:rPr>
          <w:rFonts w:ascii="Arial" w:eastAsia="Calibri" w:hAnsi="Arial" w:cs="Arial"/>
          <w:kern w:val="2"/>
          <w:u w:val="single"/>
          <w:lang w:val="es-PY"/>
        </w:rPr>
        <w:t>Presente</w:t>
      </w:r>
    </w:p>
    <w:p w:rsidR="00A000AC" w:rsidRPr="00A000AC" w:rsidRDefault="00A000AC" w:rsidP="00A000AC">
      <w:pPr>
        <w:suppressAutoHyphens/>
        <w:spacing w:after="0" w:line="100" w:lineRule="atLeast"/>
        <w:rPr>
          <w:rFonts w:ascii="Arial" w:eastAsia="Calibri" w:hAnsi="Arial" w:cs="Arial"/>
          <w:kern w:val="2"/>
          <w:u w:val="single"/>
          <w:lang w:val="es-PY"/>
        </w:rPr>
      </w:pPr>
    </w:p>
    <w:p w:rsidR="00A000AC" w:rsidRPr="00A000AC" w:rsidRDefault="00A000AC" w:rsidP="00A000AC">
      <w:pPr>
        <w:suppressAutoHyphens/>
        <w:spacing w:after="0" w:line="100" w:lineRule="atLeast"/>
        <w:jc w:val="both"/>
        <w:rPr>
          <w:rFonts w:ascii="Arial" w:eastAsia="Calibri" w:hAnsi="Arial" w:cs="Arial"/>
          <w:b/>
          <w:kern w:val="2"/>
          <w:lang w:val="es-PY"/>
        </w:rPr>
      </w:pPr>
      <w:r w:rsidRPr="00A000AC">
        <w:rPr>
          <w:rFonts w:ascii="Arial" w:eastAsia="Calibri" w:hAnsi="Arial" w:cs="Arial"/>
          <w:kern w:val="2"/>
          <w:lang w:val="es-PY"/>
        </w:rPr>
        <w:t>Tenemos el agrado de dirigirnos a Ud. con el objeto de invitarlo a participar en el procedimiento a Contra</w:t>
      </w:r>
      <w:r w:rsidR="00763FD5">
        <w:rPr>
          <w:rFonts w:ascii="Arial" w:eastAsia="Calibri" w:hAnsi="Arial" w:cs="Arial"/>
          <w:kern w:val="2"/>
          <w:lang w:val="es-PY"/>
        </w:rPr>
        <w:t xml:space="preserve">tación Directa con ID Nº </w:t>
      </w:r>
      <w:r w:rsidR="00D660C7" w:rsidRPr="00D660C7">
        <w:rPr>
          <w:b/>
          <w:sz w:val="24"/>
          <w:szCs w:val="24"/>
        </w:rPr>
        <w:t>328387</w:t>
      </w:r>
      <w:r w:rsidR="00763FD5">
        <w:rPr>
          <w:rFonts w:ascii="Arial" w:eastAsia="Calibri" w:hAnsi="Arial" w:cs="Arial"/>
          <w:kern w:val="2"/>
          <w:lang w:val="es-PY"/>
        </w:rPr>
        <w:t xml:space="preserve"> </w:t>
      </w:r>
      <w:r w:rsidRPr="00A000AC">
        <w:rPr>
          <w:rFonts w:ascii="Arial" w:eastAsia="Calibri" w:hAnsi="Arial" w:cs="Arial"/>
          <w:kern w:val="2"/>
          <w:lang w:val="es-PY"/>
        </w:rPr>
        <w:t>para “</w:t>
      </w:r>
      <w:r w:rsidR="00F75DC9" w:rsidRPr="00F75DC9">
        <w:rPr>
          <w:rFonts w:ascii="Arial" w:eastAsia="Calibri" w:hAnsi="Arial" w:cs="Arial"/>
          <w:b/>
          <w:kern w:val="2"/>
          <w:lang w:val="es-PY"/>
        </w:rPr>
        <w:t>ADQUISICION DE FOTOCOPIADORA</w:t>
      </w:r>
      <w:r w:rsidRPr="00A000AC">
        <w:rPr>
          <w:rFonts w:ascii="Arial" w:eastAsia="Calibri" w:hAnsi="Arial" w:cs="Arial"/>
          <w:b/>
          <w:kern w:val="2"/>
          <w:lang w:val="es-PY"/>
        </w:rPr>
        <w:t>”.</w:t>
      </w:r>
    </w:p>
    <w:p w:rsidR="00A000AC" w:rsidRPr="00A000AC" w:rsidRDefault="00A000AC" w:rsidP="00A000AC">
      <w:pPr>
        <w:suppressAutoHyphens/>
        <w:spacing w:after="0" w:line="100" w:lineRule="atLeast"/>
        <w:jc w:val="both"/>
        <w:rPr>
          <w:rFonts w:ascii="Arial" w:eastAsia="Calibri" w:hAnsi="Arial" w:cs="Arial"/>
          <w:kern w:val="2"/>
          <w:lang w:val="es-PY"/>
        </w:rPr>
      </w:pPr>
      <w:r w:rsidRPr="00A000AC">
        <w:rPr>
          <w:rFonts w:ascii="Arial" w:eastAsia="Calibri" w:hAnsi="Arial" w:cs="Arial"/>
          <w:kern w:val="2"/>
          <w:lang w:val="es-PY"/>
        </w:rPr>
        <w:t xml:space="preserve"> La oferta deberá ajustarse a las condiciones del presente procedimiento de contratación, establecidas en los siguientes documentos que se adjuntan: </w:t>
      </w:r>
    </w:p>
    <w:p w:rsidR="00A000AC" w:rsidRPr="00A000AC" w:rsidRDefault="00A000AC" w:rsidP="00A000AC">
      <w:pPr>
        <w:suppressAutoHyphens/>
        <w:spacing w:after="0" w:line="100" w:lineRule="atLeast"/>
        <w:jc w:val="both"/>
        <w:rPr>
          <w:rFonts w:ascii="Arial" w:eastAsia="Calibri" w:hAnsi="Arial" w:cs="Arial"/>
          <w:kern w:val="2"/>
          <w:lang w:val="es-PY"/>
        </w:rPr>
      </w:pPr>
    </w:p>
    <w:p w:rsidR="00A000AC" w:rsidRPr="00A000AC" w:rsidRDefault="00A000AC" w:rsidP="00A000AC">
      <w:pPr>
        <w:suppressAutoHyphens/>
        <w:spacing w:after="0" w:line="100" w:lineRule="atLeast"/>
        <w:ind w:left="1134" w:hanging="1134"/>
        <w:jc w:val="both"/>
        <w:rPr>
          <w:rFonts w:ascii="Arial" w:eastAsia="Calibri" w:hAnsi="Arial" w:cs="Arial"/>
          <w:b/>
          <w:kern w:val="2"/>
          <w:lang w:val="es-PY"/>
        </w:rPr>
      </w:pPr>
      <w:r w:rsidRPr="00A000AC">
        <w:rPr>
          <w:rFonts w:ascii="Arial" w:eastAsia="Calibri" w:hAnsi="Arial" w:cs="Arial"/>
          <w:b/>
          <w:kern w:val="2"/>
          <w:lang w:val="es-PY"/>
        </w:rPr>
        <w:t xml:space="preserve">Anexo A. </w:t>
      </w:r>
      <w:r w:rsidRPr="00A000AC">
        <w:rPr>
          <w:rFonts w:ascii="Arial" w:eastAsia="Calibri" w:hAnsi="Arial" w:cs="Arial"/>
          <w:b/>
          <w:kern w:val="2"/>
          <w:lang w:val="es-PY"/>
        </w:rPr>
        <w:tab/>
        <w:t>Generalidades.</w:t>
      </w:r>
    </w:p>
    <w:p w:rsidR="00A000AC" w:rsidRPr="00A000AC" w:rsidRDefault="00A000AC" w:rsidP="00A000AC">
      <w:pPr>
        <w:suppressAutoHyphens/>
        <w:spacing w:after="0" w:line="100" w:lineRule="atLeast"/>
        <w:ind w:left="1134" w:hanging="1134"/>
        <w:jc w:val="both"/>
        <w:rPr>
          <w:rFonts w:ascii="Arial" w:eastAsia="Calibri" w:hAnsi="Arial" w:cs="Arial"/>
          <w:b/>
          <w:kern w:val="2"/>
          <w:lang w:val="es-PY"/>
        </w:rPr>
      </w:pPr>
      <w:r w:rsidRPr="00A000AC">
        <w:rPr>
          <w:rFonts w:ascii="Arial" w:eastAsia="Calibri" w:hAnsi="Arial" w:cs="Arial"/>
          <w:b/>
          <w:kern w:val="2"/>
          <w:lang w:val="es-PY"/>
        </w:rPr>
        <w:t xml:space="preserve">Anexo B. </w:t>
      </w:r>
      <w:r w:rsidRPr="00A000AC">
        <w:rPr>
          <w:rFonts w:ascii="Arial" w:eastAsia="Calibri" w:hAnsi="Arial" w:cs="Arial"/>
          <w:b/>
          <w:kern w:val="2"/>
          <w:lang w:val="es-PY"/>
        </w:rPr>
        <w:tab/>
        <w:t>Datos de la Contratación (DDLC)</w:t>
      </w:r>
    </w:p>
    <w:p w:rsidR="00A000AC" w:rsidRPr="00A000AC" w:rsidRDefault="00A000AC" w:rsidP="00A000AC">
      <w:pPr>
        <w:suppressAutoHyphens/>
        <w:spacing w:after="0" w:line="100" w:lineRule="atLeast"/>
        <w:ind w:left="1134" w:hanging="1134"/>
        <w:jc w:val="both"/>
        <w:rPr>
          <w:rFonts w:ascii="Arial" w:eastAsia="Calibri" w:hAnsi="Arial" w:cs="Arial"/>
          <w:b/>
          <w:kern w:val="2"/>
          <w:lang w:val="es-PY"/>
        </w:rPr>
      </w:pPr>
      <w:r w:rsidRPr="00A000AC">
        <w:rPr>
          <w:rFonts w:ascii="Arial" w:eastAsia="Calibri" w:hAnsi="Arial" w:cs="Arial"/>
          <w:b/>
          <w:kern w:val="2"/>
          <w:lang w:val="es-PY"/>
        </w:rPr>
        <w:t xml:space="preserve">Anexo C. </w:t>
      </w:r>
      <w:r w:rsidRPr="00A000AC">
        <w:rPr>
          <w:rFonts w:ascii="Arial" w:eastAsia="Calibri" w:hAnsi="Arial" w:cs="Arial"/>
          <w:b/>
          <w:kern w:val="2"/>
          <w:lang w:val="es-PY"/>
        </w:rPr>
        <w:tab/>
        <w:t>Especificaciones técnicas de los bienes o servicios a ser adquiridos.</w:t>
      </w:r>
    </w:p>
    <w:p w:rsidR="00A000AC" w:rsidRPr="00A000AC" w:rsidRDefault="00A000AC" w:rsidP="00A000AC">
      <w:pPr>
        <w:suppressAutoHyphens/>
        <w:spacing w:after="0" w:line="100" w:lineRule="atLeast"/>
        <w:ind w:left="1134" w:hanging="1134"/>
        <w:jc w:val="both"/>
        <w:rPr>
          <w:rFonts w:ascii="Arial" w:eastAsia="Calibri" w:hAnsi="Arial" w:cs="Arial"/>
          <w:b/>
          <w:kern w:val="2"/>
          <w:lang w:val="es-PY"/>
        </w:rPr>
      </w:pPr>
      <w:r w:rsidRPr="00A000AC">
        <w:rPr>
          <w:rFonts w:ascii="Arial" w:eastAsia="Calibri" w:hAnsi="Arial" w:cs="Arial"/>
          <w:b/>
          <w:kern w:val="2"/>
          <w:lang w:val="es-PY"/>
        </w:rPr>
        <w:t xml:space="preserve">Anexo D. </w:t>
      </w:r>
      <w:r w:rsidRPr="00A000AC">
        <w:rPr>
          <w:rFonts w:ascii="Arial" w:eastAsia="Calibri" w:hAnsi="Arial" w:cs="Arial"/>
          <w:b/>
          <w:kern w:val="2"/>
          <w:lang w:val="es-PY"/>
        </w:rPr>
        <w:tab/>
        <w:t>Formularios.</w:t>
      </w:r>
    </w:p>
    <w:p w:rsidR="00A000AC" w:rsidRPr="00A000AC" w:rsidRDefault="00A000AC" w:rsidP="00A000AC">
      <w:pPr>
        <w:suppressAutoHyphens/>
        <w:spacing w:after="0" w:line="100" w:lineRule="atLeast"/>
        <w:ind w:left="1134" w:hanging="1134"/>
        <w:jc w:val="both"/>
        <w:rPr>
          <w:rFonts w:ascii="Arial" w:eastAsia="Calibri" w:hAnsi="Arial" w:cs="Arial"/>
          <w:b/>
          <w:kern w:val="2"/>
          <w:lang w:val="es-PY"/>
        </w:rPr>
      </w:pPr>
      <w:r w:rsidRPr="00A000AC">
        <w:rPr>
          <w:rFonts w:ascii="Arial" w:eastAsia="Calibri" w:hAnsi="Arial" w:cs="Arial"/>
          <w:b/>
          <w:kern w:val="2"/>
          <w:lang w:val="es-PY"/>
        </w:rPr>
        <w:t>Anexo E.</w:t>
      </w:r>
      <w:r w:rsidRPr="00A000AC">
        <w:rPr>
          <w:rFonts w:ascii="Arial" w:eastAsia="Calibri" w:hAnsi="Arial" w:cs="Arial"/>
          <w:b/>
          <w:kern w:val="2"/>
          <w:lang w:val="es-PY"/>
        </w:rPr>
        <w:tab/>
        <w:t>Documentos de la Oferta y para firma del contrato o emisión de Orden de Compra.</w:t>
      </w:r>
    </w:p>
    <w:p w:rsidR="00A000AC" w:rsidRPr="00A000AC" w:rsidRDefault="00A000AC" w:rsidP="00A000AC">
      <w:pPr>
        <w:tabs>
          <w:tab w:val="left" w:pos="2254"/>
        </w:tabs>
        <w:suppressAutoHyphens/>
        <w:spacing w:after="0" w:line="100" w:lineRule="atLeast"/>
        <w:ind w:left="960" w:hanging="960"/>
        <w:jc w:val="both"/>
        <w:rPr>
          <w:rFonts w:ascii="Arial" w:eastAsia="Calibri" w:hAnsi="Arial" w:cs="Arial"/>
          <w:kern w:val="2"/>
          <w:lang w:val="es-PY"/>
        </w:rPr>
      </w:pPr>
      <w:r w:rsidRPr="00A000AC">
        <w:rPr>
          <w:rFonts w:ascii="Arial" w:eastAsia="Calibri" w:hAnsi="Arial" w:cs="Arial"/>
          <w:kern w:val="2"/>
          <w:lang w:val="es-PY"/>
        </w:rPr>
        <w:tab/>
      </w:r>
      <w:r w:rsidRPr="00A000AC">
        <w:rPr>
          <w:rFonts w:ascii="Arial" w:eastAsia="Calibri" w:hAnsi="Arial" w:cs="Arial"/>
          <w:kern w:val="2"/>
          <w:lang w:val="es-PY"/>
        </w:rPr>
        <w:tab/>
      </w:r>
    </w:p>
    <w:p w:rsidR="00A000AC" w:rsidRPr="00A000AC" w:rsidRDefault="00A000AC" w:rsidP="00A000AC">
      <w:pPr>
        <w:suppressAutoHyphens/>
        <w:spacing w:after="0" w:line="100" w:lineRule="atLeast"/>
        <w:jc w:val="both"/>
        <w:rPr>
          <w:rFonts w:ascii="Arial" w:eastAsia="Calibri" w:hAnsi="Arial" w:cs="Arial"/>
          <w:kern w:val="2"/>
          <w:lang w:val="es-PY"/>
        </w:rPr>
      </w:pPr>
      <w:r w:rsidRPr="00A000AC">
        <w:rPr>
          <w:rFonts w:ascii="Arial" w:eastAsia="Calibri" w:hAnsi="Arial" w:cs="Arial"/>
          <w:kern w:val="2"/>
          <w:lang w:val="es-PY"/>
        </w:rPr>
        <w:t>Atentamente,</w:t>
      </w:r>
    </w:p>
    <w:p w:rsidR="00A000AC" w:rsidRPr="00A000AC" w:rsidRDefault="00A000AC" w:rsidP="00A000AC">
      <w:pPr>
        <w:suppressAutoHyphens/>
        <w:spacing w:after="0" w:line="100" w:lineRule="atLeast"/>
        <w:ind w:left="720"/>
        <w:jc w:val="both"/>
        <w:rPr>
          <w:rFonts w:ascii="Calibri" w:eastAsia="Calibri" w:hAnsi="Calibri" w:cs="Times New Roman"/>
          <w:kern w:val="2"/>
          <w:lang w:val="es-PY"/>
        </w:rPr>
      </w:pPr>
    </w:p>
    <w:p w:rsidR="00A000AC" w:rsidRPr="00A000AC" w:rsidRDefault="00A000AC" w:rsidP="00A000AC">
      <w:pPr>
        <w:spacing w:after="0" w:line="240" w:lineRule="auto"/>
        <w:jc w:val="both"/>
        <w:rPr>
          <w:rFonts w:ascii="Calibri" w:eastAsia="Calibri" w:hAnsi="Calibri" w:cs="Times New Roman"/>
          <w:kern w:val="2"/>
          <w:lang w:val="es-PY"/>
        </w:rPr>
      </w:pPr>
    </w:p>
    <w:p w:rsidR="00A000AC" w:rsidRPr="00A000AC" w:rsidRDefault="00A000AC" w:rsidP="00A000AC">
      <w:pPr>
        <w:spacing w:after="0" w:line="240" w:lineRule="auto"/>
        <w:jc w:val="both"/>
        <w:rPr>
          <w:rFonts w:ascii="Calibri" w:eastAsia="Calibri" w:hAnsi="Calibri" w:cs="Times New Roman"/>
          <w:kern w:val="2"/>
          <w:lang w:val="es-PY"/>
        </w:rPr>
      </w:pPr>
    </w:p>
    <w:p w:rsidR="00A000AC" w:rsidRPr="00A000AC" w:rsidRDefault="00A000AC" w:rsidP="00A000AC">
      <w:pPr>
        <w:spacing w:after="0" w:line="240" w:lineRule="auto"/>
        <w:jc w:val="both"/>
        <w:rPr>
          <w:rFonts w:ascii="Calibri" w:eastAsia="Calibri" w:hAnsi="Calibri" w:cs="Times New Roman"/>
          <w:kern w:val="2"/>
          <w:lang w:val="es-PY"/>
        </w:rPr>
      </w:pPr>
      <w:r w:rsidRPr="00A000AC">
        <w:rPr>
          <w:rFonts w:ascii="Calibri" w:eastAsia="Calibri" w:hAnsi="Calibri" w:cs="Times New Roman"/>
          <w:kern w:val="2"/>
          <w:lang w:val="es-PY"/>
        </w:rPr>
        <w:tab/>
      </w:r>
    </w:p>
    <w:p w:rsidR="00A000AC" w:rsidRPr="00A000AC" w:rsidRDefault="00A000AC" w:rsidP="00A000AC">
      <w:pPr>
        <w:spacing w:after="0" w:line="240" w:lineRule="auto"/>
        <w:jc w:val="right"/>
        <w:rPr>
          <w:rFonts w:ascii="Calibri" w:eastAsia="Calibri" w:hAnsi="Calibri" w:cs="Times New Roman"/>
          <w:kern w:val="2"/>
          <w:lang w:val="es-PY"/>
        </w:rPr>
      </w:pPr>
      <w:r w:rsidRPr="00A000AC">
        <w:rPr>
          <w:rFonts w:ascii="Calibri" w:eastAsia="Calibri" w:hAnsi="Calibri" w:cs="Times New Roman"/>
          <w:kern w:val="2"/>
          <w:lang w:val="es-PY"/>
        </w:rPr>
        <w:t xml:space="preserve">                                                                                                                                                                        ………………………………………..</w:t>
      </w:r>
    </w:p>
    <w:p w:rsidR="00A000AC" w:rsidRPr="00A000AC" w:rsidRDefault="00A000AC" w:rsidP="00A000AC">
      <w:pPr>
        <w:spacing w:after="0" w:line="240" w:lineRule="auto"/>
        <w:jc w:val="center"/>
        <w:rPr>
          <w:rFonts w:ascii="Calibri" w:eastAsia="Calibri" w:hAnsi="Calibri" w:cs="Times New Roman"/>
          <w:kern w:val="2"/>
          <w:lang w:val="es-PY"/>
        </w:rPr>
      </w:pPr>
      <w:r w:rsidRPr="00A000AC">
        <w:rPr>
          <w:rFonts w:ascii="Calibri" w:eastAsia="Calibri" w:hAnsi="Calibri" w:cs="Times New Roman"/>
          <w:kern w:val="2"/>
          <w:lang w:val="es-PY"/>
        </w:rPr>
        <w:t xml:space="preserve">                                                                                                                          </w:t>
      </w:r>
      <w:r>
        <w:rPr>
          <w:rFonts w:ascii="Calibri" w:eastAsia="Calibri" w:hAnsi="Calibri" w:cs="Times New Roman"/>
          <w:kern w:val="2"/>
          <w:lang w:val="es-PY"/>
        </w:rPr>
        <w:t xml:space="preserve">     </w:t>
      </w:r>
      <w:r w:rsidRPr="00A000AC">
        <w:rPr>
          <w:rFonts w:ascii="Calibri" w:eastAsia="Calibri" w:hAnsi="Calibri" w:cs="Times New Roman"/>
          <w:kern w:val="2"/>
          <w:lang w:val="es-PY"/>
        </w:rPr>
        <w:t>Lic. Lilian Mernes</w:t>
      </w:r>
    </w:p>
    <w:p w:rsidR="00A000AC" w:rsidRPr="00A000AC" w:rsidRDefault="00A000AC" w:rsidP="00A000AC">
      <w:pPr>
        <w:spacing w:after="0" w:line="240" w:lineRule="auto"/>
        <w:jc w:val="right"/>
        <w:rPr>
          <w:rFonts w:ascii="Calibri" w:eastAsia="Calibri" w:hAnsi="Calibri" w:cs="Times New Roman"/>
          <w:b/>
          <w:i/>
          <w:lang w:val="es-PY"/>
        </w:rPr>
      </w:pPr>
      <w:r w:rsidRPr="00A000AC">
        <w:rPr>
          <w:rFonts w:ascii="Calibri" w:eastAsia="Calibri" w:hAnsi="Calibri" w:cs="Times New Roman"/>
          <w:kern w:val="2"/>
          <w:lang w:val="es-PY"/>
        </w:rPr>
        <w:t xml:space="preserve">                                                                                                            </w:t>
      </w:r>
      <w:r>
        <w:rPr>
          <w:rFonts w:ascii="Calibri" w:eastAsia="Calibri" w:hAnsi="Calibri" w:cs="Times New Roman"/>
          <w:kern w:val="2"/>
          <w:lang w:val="es-PY"/>
        </w:rPr>
        <w:t xml:space="preserve">            </w:t>
      </w:r>
      <w:r w:rsidRPr="00A000AC">
        <w:rPr>
          <w:rFonts w:ascii="Calibri" w:eastAsia="Calibri" w:hAnsi="Calibri" w:cs="Times New Roman"/>
          <w:kern w:val="2"/>
          <w:lang w:val="es-PY"/>
        </w:rPr>
        <w:t>Encargada de Convocatorias</w:t>
      </w:r>
    </w:p>
    <w:p w:rsidR="00A000AC" w:rsidRPr="00A000AC" w:rsidRDefault="00A000AC" w:rsidP="00A000AC">
      <w:pPr>
        <w:tabs>
          <w:tab w:val="left" w:pos="6799"/>
        </w:tabs>
        <w:spacing w:after="120" w:line="264" w:lineRule="auto"/>
        <w:rPr>
          <w:rFonts w:ascii="Arial Narrow" w:eastAsia="Calibri" w:hAnsi="Arial Narrow" w:cs="Times New Roman"/>
          <w:sz w:val="20"/>
          <w:lang w:val="pt-BR"/>
        </w:rPr>
      </w:pPr>
    </w:p>
    <w:p w:rsidR="00A000AC" w:rsidRPr="00A000AC" w:rsidRDefault="00A000AC" w:rsidP="00A000AC">
      <w:pPr>
        <w:tabs>
          <w:tab w:val="left" w:pos="6799"/>
        </w:tabs>
        <w:spacing w:after="120" w:line="264" w:lineRule="auto"/>
        <w:rPr>
          <w:rFonts w:ascii="Arial Narrow" w:eastAsia="Calibri" w:hAnsi="Arial Narrow" w:cs="Times New Roman"/>
          <w:sz w:val="20"/>
          <w:lang w:val="pt-BR"/>
        </w:rPr>
      </w:pPr>
    </w:p>
    <w:p w:rsidR="00A000AC" w:rsidRDefault="00A000AC" w:rsidP="00A000AC">
      <w:pPr>
        <w:tabs>
          <w:tab w:val="left" w:pos="6799"/>
        </w:tabs>
        <w:spacing w:after="120" w:line="264" w:lineRule="auto"/>
        <w:rPr>
          <w:rFonts w:ascii="Arial Narrow" w:eastAsia="Calibri" w:hAnsi="Arial Narrow" w:cs="Times New Roman"/>
          <w:sz w:val="20"/>
          <w:lang w:val="pt-BR"/>
        </w:rPr>
      </w:pPr>
    </w:p>
    <w:p w:rsidR="003D507D" w:rsidRDefault="003D507D" w:rsidP="00A000AC">
      <w:pPr>
        <w:tabs>
          <w:tab w:val="left" w:pos="6799"/>
        </w:tabs>
        <w:spacing w:after="120" w:line="264" w:lineRule="auto"/>
        <w:rPr>
          <w:rFonts w:ascii="Arial Narrow" w:eastAsia="Calibri" w:hAnsi="Arial Narrow" w:cs="Times New Roman"/>
          <w:sz w:val="20"/>
          <w:lang w:val="pt-BR"/>
        </w:rPr>
      </w:pPr>
    </w:p>
    <w:p w:rsidR="003D507D" w:rsidRDefault="003D507D" w:rsidP="00A000AC">
      <w:pPr>
        <w:tabs>
          <w:tab w:val="left" w:pos="6799"/>
        </w:tabs>
        <w:spacing w:after="120" w:line="264" w:lineRule="auto"/>
        <w:rPr>
          <w:rFonts w:ascii="Arial Narrow" w:eastAsia="Calibri" w:hAnsi="Arial Narrow" w:cs="Times New Roman"/>
          <w:sz w:val="20"/>
          <w:lang w:val="pt-BR"/>
        </w:rPr>
      </w:pPr>
    </w:p>
    <w:p w:rsidR="00A000AC" w:rsidRDefault="00A000AC" w:rsidP="00A000AC">
      <w:pPr>
        <w:tabs>
          <w:tab w:val="left" w:pos="6799"/>
        </w:tabs>
        <w:spacing w:after="120" w:line="264" w:lineRule="auto"/>
        <w:rPr>
          <w:rFonts w:ascii="Arial Narrow" w:eastAsia="Calibri" w:hAnsi="Arial Narrow" w:cs="Times New Roman"/>
          <w:sz w:val="20"/>
          <w:lang w:val="pt-BR"/>
        </w:rPr>
      </w:pPr>
    </w:p>
    <w:p w:rsidR="00EA24C2" w:rsidRPr="00A000AC" w:rsidRDefault="00EA24C2" w:rsidP="00A000AC">
      <w:pPr>
        <w:tabs>
          <w:tab w:val="left" w:pos="6799"/>
        </w:tabs>
        <w:spacing w:after="120" w:line="264" w:lineRule="auto"/>
        <w:rPr>
          <w:rFonts w:ascii="Arial Narrow" w:eastAsia="Calibri" w:hAnsi="Arial Narrow" w:cs="Times New Roman"/>
          <w:sz w:val="20"/>
          <w:lang w:val="pt-BR"/>
        </w:rPr>
      </w:pPr>
    </w:p>
    <w:p w:rsidR="00A000AC" w:rsidRPr="00A000AC" w:rsidRDefault="00A000AC" w:rsidP="00A000AC">
      <w:pPr>
        <w:spacing w:before="120" w:after="120" w:line="240" w:lineRule="auto"/>
        <w:jc w:val="center"/>
        <w:rPr>
          <w:rFonts w:ascii="Arial" w:eastAsia="Calibri" w:hAnsi="Arial" w:cs="Arial"/>
          <w:b/>
          <w:sz w:val="40"/>
          <w:szCs w:val="40"/>
        </w:rPr>
      </w:pPr>
      <w:r w:rsidRPr="00A000AC">
        <w:rPr>
          <w:rFonts w:ascii="Arial" w:eastAsia="Calibri" w:hAnsi="Arial" w:cs="Arial"/>
          <w:b/>
          <w:sz w:val="40"/>
          <w:szCs w:val="40"/>
        </w:rPr>
        <w:t>Anexo A</w:t>
      </w:r>
    </w:p>
    <w:p w:rsidR="00A000AC" w:rsidRPr="00A000AC" w:rsidRDefault="00A000AC" w:rsidP="00A000AC">
      <w:pPr>
        <w:spacing w:before="120" w:after="120" w:line="240" w:lineRule="auto"/>
        <w:jc w:val="center"/>
        <w:rPr>
          <w:rFonts w:ascii="Arial" w:eastAsia="Calibri" w:hAnsi="Arial" w:cs="Arial"/>
          <w:b/>
          <w:sz w:val="40"/>
          <w:szCs w:val="40"/>
        </w:rPr>
      </w:pPr>
      <w:r w:rsidRPr="00A000AC">
        <w:rPr>
          <w:rFonts w:ascii="Arial" w:eastAsia="Calibri" w:hAnsi="Arial" w:cs="Arial"/>
          <w:b/>
          <w:sz w:val="40"/>
          <w:szCs w:val="40"/>
        </w:rPr>
        <w:t>Generalidades</w:t>
      </w:r>
    </w:p>
    <w:p w:rsidR="00A000AC" w:rsidRPr="00A000AC" w:rsidRDefault="00A000AC" w:rsidP="00A000AC">
      <w:pPr>
        <w:numPr>
          <w:ilvl w:val="0"/>
          <w:numId w:val="1"/>
        </w:numPr>
        <w:tabs>
          <w:tab w:val="left" w:pos="426"/>
        </w:tabs>
        <w:spacing w:before="120" w:after="120"/>
        <w:jc w:val="both"/>
        <w:rPr>
          <w:rFonts w:ascii="Arial" w:eastAsia="Calibri" w:hAnsi="Arial" w:cs="Arial"/>
          <w:sz w:val="20"/>
        </w:rPr>
      </w:pPr>
      <w:r w:rsidRPr="00A000AC">
        <w:rPr>
          <w:rFonts w:ascii="Arial" w:eastAsia="Calibri" w:hAnsi="Arial" w:cs="Arial"/>
          <w:b/>
          <w:sz w:val="20"/>
          <w:u w:val="single"/>
        </w:rPr>
        <w:t>Fraude y Corrupción:</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Si se comprueba que un funcionario público, o quien actúe en su lugar, y/o el Oferente o adjudicatario propuesto en un proceso de contratación, ha incurrido en prácticas fraudulentas o corruptas, la Convocante deberá:</w:t>
      </w:r>
      <w:r w:rsidR="00CB2CA7">
        <w:rPr>
          <w:rFonts w:ascii="Arial" w:eastAsia="Calibri" w:hAnsi="Arial" w:cs="Arial"/>
          <w:sz w:val="20"/>
        </w:rPr>
        <w:t xml:space="preserve"> </w:t>
      </w:r>
      <w:r w:rsidRPr="00A000AC">
        <w:rPr>
          <w:rFonts w:ascii="Arial" w:eastAsia="Calibri" w:hAnsi="Arial" w:cs="Arial"/>
          <w:sz w:val="20"/>
        </w:rPr>
        <w:t>a) Descalificar cualquier oferta y/o rechazar cualquier propuesta de adjudicación relacionada con el proceso de adquisición o contratación de que se trate; y/o;</w:t>
      </w:r>
      <w:r w:rsidR="00CB2CA7">
        <w:rPr>
          <w:rFonts w:ascii="Arial" w:eastAsia="Calibri" w:hAnsi="Arial" w:cs="Arial"/>
          <w:sz w:val="20"/>
        </w:rPr>
        <w:t xml:space="preserve"> </w:t>
      </w:r>
      <w:r w:rsidRPr="00A000AC">
        <w:rPr>
          <w:rFonts w:ascii="Arial" w:eastAsia="Calibri" w:hAnsi="Arial" w:cs="Arial"/>
          <w:sz w:val="20"/>
        </w:rPr>
        <w:t>b) Remitir los antecedentes del oferente directamente involucrado en las prácticas fraudulentas o corruptivas, a la Dirección Nacional de Contrataciones Públicas, a los efectos de la aplicación de las sanciones previstas.</w:t>
      </w:r>
      <w:r w:rsidR="00CB2CA7">
        <w:rPr>
          <w:rFonts w:ascii="Arial" w:eastAsia="Calibri" w:hAnsi="Arial" w:cs="Arial"/>
          <w:sz w:val="20"/>
        </w:rPr>
        <w:t xml:space="preserve"> </w:t>
      </w:r>
      <w:r w:rsidRPr="00A000AC">
        <w:rPr>
          <w:rFonts w:ascii="Arial" w:eastAsia="Calibri" w:hAnsi="Arial" w:cs="Arial"/>
          <w:sz w:val="20"/>
        </w:rPr>
        <w:t>c) Presentar la denuncia penal ante las instancias correspondientes si el hecho conocido se encontrare tipificado en la legislación penal.</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Los hechos de fraude y corrupción comprenden actos como:</w:t>
      </w:r>
    </w:p>
    <w:p w:rsidR="00A000AC" w:rsidRPr="00A000AC" w:rsidRDefault="00A000AC" w:rsidP="00A000AC">
      <w:pPr>
        <w:numPr>
          <w:ilvl w:val="0"/>
          <w:numId w:val="2"/>
        </w:numPr>
        <w:spacing w:before="120" w:after="120"/>
        <w:ind w:left="567" w:hanging="283"/>
        <w:jc w:val="both"/>
        <w:rPr>
          <w:rFonts w:ascii="Arial" w:eastAsia="Calibri" w:hAnsi="Arial" w:cs="Arial"/>
          <w:sz w:val="20"/>
        </w:rPr>
      </w:pPr>
      <w:r w:rsidRPr="00A000AC">
        <w:rPr>
          <w:rFonts w:ascii="Arial" w:eastAsia="Calibri" w:hAnsi="Arial" w:cs="Arial"/>
          <w:sz w:val="20"/>
        </w:rPr>
        <w:t>ofrecer, dar, recibir o solicitar, directa o indirectamente, cualquier cosa de valor para influenciar las acciones de otra parte;</w:t>
      </w:r>
    </w:p>
    <w:p w:rsidR="00A000AC" w:rsidRPr="00A000AC" w:rsidRDefault="00A000AC" w:rsidP="00A000AC">
      <w:pPr>
        <w:numPr>
          <w:ilvl w:val="0"/>
          <w:numId w:val="2"/>
        </w:numPr>
        <w:spacing w:before="120" w:after="120"/>
        <w:ind w:left="567" w:hanging="283"/>
        <w:jc w:val="both"/>
        <w:rPr>
          <w:rFonts w:ascii="Arial" w:eastAsia="Calibri" w:hAnsi="Arial" w:cs="Arial"/>
          <w:sz w:val="20"/>
        </w:rPr>
      </w:pPr>
      <w:r w:rsidRPr="00A000AC">
        <w:rPr>
          <w:rFonts w:ascii="Arial" w:eastAsia="Calibri" w:hAnsi="Arial" w:cs="Arial"/>
          <w:sz w:val="20"/>
        </w:rPr>
        <w:t>Cualquier acto u omisión, incluyendo la tergiversación de hechos y circunstancias, que engañen, o intenten engañar, a alguna parte para obtener un beneficio económico o de otra naturaleza o para evadir una obligación;</w:t>
      </w:r>
    </w:p>
    <w:p w:rsidR="00A000AC" w:rsidRPr="00A000AC" w:rsidRDefault="00A000AC" w:rsidP="00A000AC">
      <w:pPr>
        <w:numPr>
          <w:ilvl w:val="0"/>
          <w:numId w:val="2"/>
        </w:numPr>
        <w:spacing w:before="120" w:after="120"/>
        <w:ind w:left="567" w:hanging="283"/>
        <w:jc w:val="both"/>
        <w:rPr>
          <w:rFonts w:ascii="Arial" w:eastAsia="Calibri" w:hAnsi="Arial" w:cs="Arial"/>
          <w:sz w:val="20"/>
        </w:rPr>
      </w:pPr>
      <w:r w:rsidRPr="00A000AC">
        <w:rPr>
          <w:rFonts w:ascii="Arial" w:eastAsia="Calibri" w:hAnsi="Arial" w:cs="Arial"/>
          <w:sz w:val="20"/>
        </w:rPr>
        <w:t>Perjudicar o causar daño, o amenazar con perjudicar o causar daño, directa o indirectamente, a cualquier parte o a sus bienes para influenciar las acciones de una parte;</w:t>
      </w:r>
    </w:p>
    <w:p w:rsidR="00A000AC" w:rsidRPr="00A000AC" w:rsidRDefault="00A000AC" w:rsidP="00A000AC">
      <w:pPr>
        <w:numPr>
          <w:ilvl w:val="0"/>
          <w:numId w:val="2"/>
        </w:numPr>
        <w:spacing w:before="120" w:after="120"/>
        <w:ind w:left="567" w:hanging="283"/>
        <w:jc w:val="both"/>
        <w:rPr>
          <w:rFonts w:ascii="Arial" w:eastAsia="Calibri" w:hAnsi="Arial" w:cs="Arial"/>
          <w:sz w:val="20"/>
        </w:rPr>
      </w:pPr>
      <w:r w:rsidRPr="00A000AC">
        <w:rPr>
          <w:rFonts w:ascii="Arial" w:eastAsia="Calibri" w:hAnsi="Arial" w:cs="Arial"/>
          <w:sz w:val="20"/>
        </w:rPr>
        <w:t xml:space="preserve">Colusión o acuerdo entre dos o más partes realizado con la intención de alcanzar un propósito inapropiado, incluyendo influenciar en forma inapropiada las acciones de otra parte; </w:t>
      </w:r>
    </w:p>
    <w:p w:rsidR="00A000AC" w:rsidRPr="00A000AC" w:rsidRDefault="00A000AC" w:rsidP="00A000AC">
      <w:pPr>
        <w:numPr>
          <w:ilvl w:val="0"/>
          <w:numId w:val="2"/>
        </w:numPr>
        <w:spacing w:before="120" w:after="120"/>
        <w:ind w:left="567" w:hanging="283"/>
        <w:jc w:val="both"/>
        <w:rPr>
          <w:rFonts w:ascii="Arial" w:eastAsia="Calibri" w:hAnsi="Arial" w:cs="Arial"/>
          <w:sz w:val="20"/>
        </w:rPr>
      </w:pPr>
      <w:r w:rsidRPr="00A000AC">
        <w:rPr>
          <w:rFonts w:ascii="Arial" w:eastAsia="Calibri" w:hAnsi="Arial" w:cs="Arial"/>
          <w:sz w:val="20"/>
        </w:rPr>
        <w:t>Cualquier otro acto considerado como tal en la legislación vigente.</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Integridad</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Los Oferentes deberán declarar que por sí mismos o a través de interpósita persona, se abstendrán de adoptar conductas orientadas a que los funcionarios o empleados de la</w:t>
      </w:r>
      <w:r w:rsidR="001B6D00">
        <w:rPr>
          <w:rFonts w:ascii="Arial" w:eastAsia="Calibri" w:hAnsi="Arial" w:cs="Arial"/>
          <w:sz w:val="20"/>
        </w:rPr>
        <w:t xml:space="preserve"> </w:t>
      </w:r>
      <w:r w:rsidRPr="00A000AC">
        <w:rPr>
          <w:rFonts w:ascii="Arial" w:eastAsia="Calibri" w:hAnsi="Arial" w:cs="Arial"/>
          <w:sz w:val="20"/>
        </w:rPr>
        <w:t>Convocante induzcan o alteren las evaluaciones de las propuestas, el resultado del procedimiento u otros aspectos que les otorguen condiciones más ventajosas con relación a los demás participantes (Declaratoria de Integridad).</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rPr>
      </w:pPr>
      <w:r w:rsidRPr="00A000AC">
        <w:rPr>
          <w:rFonts w:ascii="Arial" w:eastAsia="Calibri" w:hAnsi="Arial" w:cs="Arial"/>
          <w:b/>
          <w:sz w:val="20"/>
          <w:u w:val="single"/>
        </w:rPr>
        <w:t>Condiciones de Participación</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Prohibición de Negociar (Art. 20, inciso f, Ley N° 2051/03)</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Ninguna de las condiciones contenidas en las bases y condiciones de la Contratación Directa, así como en las ofertas presentadas por los participantes podrá ser negociada.</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Protestas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Las personas interesadas podrán protestar por escrito ante la Dirección Nacional de</w:t>
      </w:r>
      <w:r>
        <w:rPr>
          <w:rFonts w:ascii="Arial" w:eastAsia="Calibri" w:hAnsi="Arial" w:cs="Arial"/>
          <w:sz w:val="20"/>
        </w:rPr>
        <w:t xml:space="preserve"> </w:t>
      </w:r>
      <w:r w:rsidRPr="00A000AC">
        <w:rPr>
          <w:rFonts w:ascii="Arial" w:eastAsia="Calibri" w:hAnsi="Arial" w:cs="Arial"/>
          <w:sz w:val="20"/>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Denuncias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Solución de Controversias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Los interesados podrán recurrir al procedimiento de Avenimiento, previsto en el Título Octavo, Capítulo Segundo de la Ley N° 2051/03 “De Contrataciones Públicas”, como mecanismo de solución de diferendos.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Como resultado del procedimiento de contratación derivado del presente documento, las partes someterán sus diferendos, además, a la jurisdicción de los Tribunales de la República del Paraguay.</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szCs w:val="20"/>
          <w:u w:val="single"/>
        </w:rPr>
      </w:pPr>
      <w:r w:rsidRPr="00A000AC">
        <w:rPr>
          <w:rFonts w:ascii="Arial" w:eastAsia="Calibri" w:hAnsi="Arial" w:cs="Arial"/>
          <w:b/>
          <w:sz w:val="20"/>
          <w:szCs w:val="20"/>
          <w:u w:val="single"/>
        </w:rPr>
        <w:t>Documentos complementarios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Ausencia del mínimo de Ofertas</w:t>
      </w:r>
    </w:p>
    <w:p w:rsidR="00A000AC" w:rsidRP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 xml:space="preserve">El procedimiento de prórroga de presentación y apertura de ofertas por ausencia del mínimo de ofertas requeridas, estará sujeta a la reglamentación vigente dispuesta por la DNCP.   </w:t>
      </w:r>
    </w:p>
    <w:p w:rsidR="00A000AC" w:rsidRPr="00A000AC" w:rsidRDefault="00A000AC" w:rsidP="00A000AC">
      <w:pPr>
        <w:numPr>
          <w:ilvl w:val="0"/>
          <w:numId w:val="1"/>
        </w:numPr>
        <w:tabs>
          <w:tab w:val="left" w:pos="426"/>
        </w:tabs>
        <w:spacing w:before="120" w:after="120"/>
        <w:jc w:val="both"/>
        <w:rPr>
          <w:rFonts w:ascii="Arial" w:eastAsia="Calibri" w:hAnsi="Arial" w:cs="Arial"/>
          <w:b/>
          <w:sz w:val="20"/>
          <w:u w:val="single"/>
        </w:rPr>
      </w:pPr>
      <w:r w:rsidRPr="00A000AC">
        <w:rPr>
          <w:rFonts w:ascii="Arial" w:eastAsia="Calibri" w:hAnsi="Arial" w:cs="Arial"/>
          <w:b/>
          <w:sz w:val="20"/>
          <w:u w:val="single"/>
        </w:rPr>
        <w:t>Declaración Jurada</w:t>
      </w:r>
    </w:p>
    <w:p w:rsidR="00A000AC" w:rsidRDefault="00A000AC" w:rsidP="00A000AC">
      <w:pPr>
        <w:tabs>
          <w:tab w:val="left" w:pos="426"/>
        </w:tabs>
        <w:spacing w:before="120" w:after="120"/>
        <w:jc w:val="both"/>
        <w:rPr>
          <w:rFonts w:ascii="Arial" w:eastAsia="Calibri" w:hAnsi="Arial" w:cs="Arial"/>
          <w:sz w:val="20"/>
        </w:rPr>
      </w:pPr>
      <w:r w:rsidRPr="00A000AC">
        <w:rPr>
          <w:rFonts w:ascii="Arial" w:eastAsia="Calibri" w:hAnsi="Arial" w:cs="Arial"/>
          <w:sz w:val="20"/>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w:t>
      </w:r>
      <w:r>
        <w:rPr>
          <w:rFonts w:ascii="Arial" w:eastAsia="Calibri" w:hAnsi="Arial" w:cs="Arial"/>
          <w:sz w:val="20"/>
        </w:rPr>
        <w:t xml:space="preserve">aución y/o garantía bancaria.  </w:t>
      </w:r>
    </w:p>
    <w:p w:rsidR="003D507D" w:rsidRPr="00A000AC" w:rsidRDefault="003D507D" w:rsidP="00A000AC">
      <w:pPr>
        <w:tabs>
          <w:tab w:val="left" w:pos="426"/>
        </w:tabs>
        <w:spacing w:before="120" w:after="120"/>
        <w:jc w:val="both"/>
        <w:rPr>
          <w:rFonts w:ascii="Arial" w:eastAsia="Calibri" w:hAnsi="Arial" w:cs="Arial"/>
          <w:sz w:val="20"/>
        </w:rPr>
      </w:pPr>
    </w:p>
    <w:p w:rsidR="00A000AC" w:rsidRPr="00A000AC" w:rsidRDefault="00A000AC" w:rsidP="00A000AC">
      <w:pPr>
        <w:spacing w:before="120" w:after="120" w:line="240" w:lineRule="auto"/>
        <w:jc w:val="center"/>
        <w:rPr>
          <w:rFonts w:ascii="Arial" w:eastAsia="Calibri" w:hAnsi="Arial" w:cs="Arial"/>
          <w:b/>
          <w:sz w:val="40"/>
          <w:szCs w:val="40"/>
        </w:rPr>
      </w:pPr>
      <w:r w:rsidRPr="00A000AC">
        <w:rPr>
          <w:rFonts w:ascii="Arial" w:eastAsia="Calibri" w:hAnsi="Arial" w:cs="Arial"/>
          <w:b/>
          <w:sz w:val="40"/>
          <w:szCs w:val="40"/>
        </w:rPr>
        <w:t>Anexo B</w:t>
      </w:r>
    </w:p>
    <w:p w:rsidR="00A000AC" w:rsidRPr="00A000AC" w:rsidRDefault="00A000AC" w:rsidP="00A000AC">
      <w:pPr>
        <w:spacing w:after="0" w:line="240" w:lineRule="auto"/>
        <w:jc w:val="center"/>
        <w:rPr>
          <w:rFonts w:ascii="Arial" w:eastAsia="Calibri" w:hAnsi="Arial" w:cs="Arial"/>
          <w:b/>
          <w:sz w:val="40"/>
          <w:szCs w:val="40"/>
        </w:rPr>
      </w:pPr>
      <w:r w:rsidRPr="00A000AC">
        <w:rPr>
          <w:rFonts w:ascii="Arial" w:eastAsia="Calibri" w:hAnsi="Arial" w:cs="Arial"/>
          <w:b/>
          <w:sz w:val="40"/>
          <w:szCs w:val="40"/>
        </w:rPr>
        <w:t>Datos de la Contratación (DDLC)</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i/>
          <w:sz w:val="20"/>
          <w:lang w:val="es-PY"/>
        </w:rPr>
      </w:pPr>
      <w:r w:rsidRPr="00A000AC">
        <w:rPr>
          <w:rFonts w:ascii="Arial" w:eastAsia="Calibri" w:hAnsi="Arial" w:cs="Arial"/>
          <w:b/>
          <w:sz w:val="20"/>
          <w:lang w:val="es-PY"/>
        </w:rPr>
        <w:t>La convocante es:</w:t>
      </w:r>
      <w:r w:rsidRPr="00A000AC">
        <w:rPr>
          <w:rFonts w:ascii="Arial" w:eastAsia="Calibri" w:hAnsi="Arial" w:cs="Arial"/>
          <w:i/>
          <w:sz w:val="20"/>
          <w:lang w:val="es-PY"/>
        </w:rPr>
        <w:t xml:space="preserve"> </w:t>
      </w:r>
      <w:r w:rsidRPr="00A000AC">
        <w:rPr>
          <w:rFonts w:ascii="Arial" w:eastAsia="Calibri" w:hAnsi="Arial" w:cs="Arial"/>
          <w:sz w:val="20"/>
          <w:szCs w:val="20"/>
          <w:lang w:val="es-PY"/>
        </w:rPr>
        <w:t>Circunscripción Judicial Caaguazú</w:t>
      </w:r>
    </w:p>
    <w:p w:rsidR="00A000AC" w:rsidRPr="00A000AC" w:rsidRDefault="00A000AC" w:rsidP="00D660C7">
      <w:pPr>
        <w:numPr>
          <w:ilvl w:val="0"/>
          <w:numId w:val="3"/>
        </w:numPr>
        <w:spacing w:before="240" w:after="240" w:line="240" w:lineRule="auto"/>
        <w:jc w:val="both"/>
        <w:rPr>
          <w:rFonts w:ascii="Arial" w:eastAsia="Calibri" w:hAnsi="Arial" w:cs="Arial"/>
          <w:b/>
          <w:sz w:val="20"/>
          <w:lang w:val="es-PY"/>
        </w:rPr>
      </w:pPr>
      <w:r w:rsidRPr="00A000AC">
        <w:rPr>
          <w:rFonts w:ascii="Arial" w:eastAsia="Calibri" w:hAnsi="Arial" w:cs="Arial"/>
          <w:b/>
          <w:sz w:val="20"/>
          <w:lang w:val="es-PY"/>
        </w:rPr>
        <w:t>La descripción y el número del llamado a Contratación Directa:</w:t>
      </w:r>
      <w:r w:rsidRPr="00A000AC">
        <w:rPr>
          <w:rFonts w:ascii="Arial" w:eastAsia="Calibri" w:hAnsi="Arial" w:cs="Arial"/>
          <w:kern w:val="2"/>
          <w:lang w:val="es-PY"/>
        </w:rPr>
        <w:t xml:space="preserve"> para </w:t>
      </w:r>
      <w:r w:rsidRPr="00A000AC">
        <w:rPr>
          <w:rFonts w:ascii="Arial" w:eastAsia="Calibri" w:hAnsi="Arial" w:cs="Arial"/>
          <w:b/>
          <w:sz w:val="20"/>
          <w:szCs w:val="20"/>
          <w:lang w:val="es-PY"/>
        </w:rPr>
        <w:t>“</w:t>
      </w:r>
      <w:r w:rsidR="00D660C7" w:rsidRPr="00D660C7">
        <w:rPr>
          <w:rFonts w:ascii="Arial" w:eastAsia="Calibri" w:hAnsi="Arial" w:cs="Arial"/>
          <w:bCs/>
          <w:sz w:val="20"/>
          <w:szCs w:val="20"/>
        </w:rPr>
        <w:t>ADQUISICION DE FOTOCOPIADORA</w:t>
      </w:r>
      <w:r w:rsidRPr="00A000AC">
        <w:rPr>
          <w:rFonts w:ascii="Arial" w:eastAsia="Calibri" w:hAnsi="Arial" w:cs="Arial"/>
          <w:b/>
          <w:sz w:val="20"/>
          <w:szCs w:val="20"/>
          <w:lang w:val="es-PY"/>
        </w:rPr>
        <w:t>”.</w:t>
      </w:r>
    </w:p>
    <w:p w:rsidR="00A000AC" w:rsidRPr="00A000AC" w:rsidRDefault="00A000AC" w:rsidP="000474C7">
      <w:pPr>
        <w:numPr>
          <w:ilvl w:val="0"/>
          <w:numId w:val="3"/>
        </w:numPr>
        <w:tabs>
          <w:tab w:val="left" w:pos="426"/>
        </w:tabs>
        <w:spacing w:before="240" w:after="240" w:line="240" w:lineRule="auto"/>
        <w:ind w:left="426" w:hanging="426"/>
        <w:jc w:val="both"/>
        <w:rPr>
          <w:rFonts w:ascii="Arial" w:eastAsia="Calibri" w:hAnsi="Arial" w:cs="Arial"/>
          <w:b/>
          <w:sz w:val="20"/>
          <w:lang w:val="es-PY"/>
        </w:rPr>
      </w:pPr>
      <w:r w:rsidRPr="00A000AC">
        <w:rPr>
          <w:rFonts w:ascii="Arial" w:eastAsia="Calibri" w:hAnsi="Arial" w:cs="Arial"/>
          <w:b/>
          <w:sz w:val="20"/>
          <w:lang w:val="es-PY"/>
        </w:rPr>
        <w:t>El identificador del llamado en el Sistema de Información de las Contrataciones Públicas (ID) es:</w:t>
      </w:r>
      <w:r w:rsidRPr="00A000AC">
        <w:rPr>
          <w:rFonts w:ascii="Calibri" w:eastAsia="Calibri" w:hAnsi="Calibri" w:cs="Times New Roman"/>
          <w:lang w:val="es-PY"/>
        </w:rPr>
        <w:t xml:space="preserve"> </w:t>
      </w:r>
      <w:r w:rsidR="00D660C7" w:rsidRPr="00D660C7">
        <w:t>328387</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El sistema de adjudicación de la presente licitación:</w:t>
      </w:r>
      <w:r w:rsidRPr="00A000AC">
        <w:rPr>
          <w:rFonts w:ascii="Arial" w:eastAsia="Calibri" w:hAnsi="Arial" w:cs="Arial"/>
          <w:i/>
          <w:sz w:val="20"/>
          <w:lang w:val="es-PY"/>
        </w:rPr>
        <w:t xml:space="preserve"> </w:t>
      </w:r>
      <w:r w:rsidRPr="00A000AC">
        <w:rPr>
          <w:rFonts w:ascii="Arial" w:eastAsia="Calibri" w:hAnsi="Arial" w:cs="Arial"/>
          <w:lang w:val="es-PY"/>
        </w:rPr>
        <w:t>por Ítems.</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Los rubros para esta Contratación Directa corresponde</w:t>
      </w:r>
      <w:r w:rsidR="00BE3D7D">
        <w:rPr>
          <w:rFonts w:ascii="Arial" w:eastAsia="Calibri" w:hAnsi="Arial" w:cs="Arial"/>
          <w:b/>
          <w:sz w:val="20"/>
          <w:lang w:val="es-PY"/>
        </w:rPr>
        <w:t>n a la partida presupuestaria: 5</w:t>
      </w:r>
      <w:r w:rsidRPr="00A000AC">
        <w:rPr>
          <w:rFonts w:ascii="Arial" w:eastAsia="Calibri" w:hAnsi="Arial" w:cs="Arial"/>
          <w:b/>
          <w:sz w:val="20"/>
          <w:lang w:val="es-PY"/>
        </w:rPr>
        <w:t xml:space="preserve">40 </w:t>
      </w:r>
      <w:r w:rsidRPr="00A000AC">
        <w:rPr>
          <w:rFonts w:ascii="Arial" w:eastAsia="Calibri" w:hAnsi="Arial" w:cs="Arial"/>
          <w:sz w:val="20"/>
          <w:szCs w:val="20"/>
          <w:lang w:val="es-PY"/>
        </w:rPr>
        <w:t xml:space="preserve">del Presupuesto General de la Nación </w:t>
      </w:r>
      <w:r w:rsidRPr="00A000AC">
        <w:rPr>
          <w:rFonts w:ascii="Arial" w:eastAsia="Calibri" w:hAnsi="Arial" w:cs="Arial"/>
          <w:sz w:val="20"/>
          <w:lang w:val="es-PY"/>
        </w:rPr>
        <w:t>del presente Ejercicio Fiscal c</w:t>
      </w:r>
      <w:r w:rsidR="00BE3D7D">
        <w:rPr>
          <w:rFonts w:ascii="Arial" w:eastAsia="Calibri" w:hAnsi="Arial" w:cs="Arial"/>
          <w:sz w:val="20"/>
          <w:lang w:val="es-PY"/>
        </w:rPr>
        <w:t xml:space="preserve">on Fuente de Financiamiento </w:t>
      </w:r>
      <w:r w:rsidRPr="00A000AC">
        <w:rPr>
          <w:rFonts w:ascii="Arial" w:eastAsia="Calibri" w:hAnsi="Arial" w:cs="Arial"/>
          <w:sz w:val="20"/>
          <w:lang w:val="es-PY"/>
        </w:rPr>
        <w:t xml:space="preserve"> 30.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sz w:val="20"/>
          <w:lang w:val="es-PY"/>
        </w:rPr>
      </w:pPr>
      <w:r w:rsidRPr="00A000AC">
        <w:rPr>
          <w:rFonts w:ascii="Arial" w:eastAsia="Calibri" w:hAnsi="Arial" w:cs="Arial"/>
          <w:b/>
          <w:sz w:val="20"/>
          <w:lang w:val="es-PY"/>
        </w:rPr>
        <w:t>Para aclaraciones sobre los documentos que forman parte de la Carta de Invitación, la dirección y contacto de la Convocante es la siguiente</w:t>
      </w:r>
      <w:r w:rsidRPr="00A000AC">
        <w:rPr>
          <w:rFonts w:ascii="Arial" w:eastAsia="Calibri" w:hAnsi="Arial" w:cs="Arial"/>
          <w:b/>
          <w:i/>
          <w:sz w:val="20"/>
          <w:lang w:val="es-PY"/>
        </w:rPr>
        <w:t>:</w:t>
      </w:r>
      <w:r w:rsidRPr="00A000AC">
        <w:rPr>
          <w:rFonts w:ascii="Arial" w:eastAsia="Calibri" w:hAnsi="Arial" w:cs="Arial"/>
          <w:i/>
          <w:sz w:val="20"/>
          <w:lang w:val="es-PY"/>
        </w:rPr>
        <w:t xml:space="preserve"> </w:t>
      </w:r>
    </w:p>
    <w:p w:rsidR="00A000AC" w:rsidRPr="00A000AC" w:rsidRDefault="00A000AC" w:rsidP="00A000AC">
      <w:pPr>
        <w:keepNext/>
        <w:keepLines/>
        <w:pBdr>
          <w:top w:val="single" w:sz="4" w:space="1" w:color="auto"/>
          <w:left w:val="single" w:sz="4" w:space="4" w:color="auto"/>
          <w:bottom w:val="single" w:sz="4" w:space="1" w:color="auto"/>
          <w:right w:val="single" w:sz="4" w:space="4" w:color="auto"/>
        </w:pBdr>
        <w:spacing w:after="0" w:line="240" w:lineRule="auto"/>
        <w:ind w:left="720"/>
        <w:rPr>
          <w:rFonts w:ascii="Arial" w:eastAsia="Calibri" w:hAnsi="Arial" w:cs="Arial"/>
          <w:sz w:val="18"/>
          <w:szCs w:val="18"/>
        </w:rPr>
      </w:pPr>
      <w:r w:rsidRPr="00A000AC">
        <w:rPr>
          <w:rFonts w:ascii="Arial" w:eastAsia="Calibri" w:hAnsi="Arial" w:cs="Arial"/>
          <w:sz w:val="18"/>
          <w:szCs w:val="18"/>
        </w:rPr>
        <w:t xml:space="preserve">Atención: SUBUOC - CIRCUNCRIPCIÓN JUDICIAL CAAGUAZÚ </w:t>
      </w:r>
    </w:p>
    <w:p w:rsidR="00A000AC" w:rsidRPr="00A000AC" w:rsidRDefault="00A000AC" w:rsidP="00A000AC">
      <w:pPr>
        <w:keepNext/>
        <w:keepLines/>
        <w:pBdr>
          <w:top w:val="single" w:sz="4" w:space="1" w:color="auto"/>
          <w:left w:val="single" w:sz="4" w:space="4" w:color="auto"/>
          <w:bottom w:val="single" w:sz="4" w:space="1" w:color="auto"/>
          <w:right w:val="single" w:sz="4" w:space="4" w:color="auto"/>
        </w:pBdr>
        <w:spacing w:after="0" w:line="240" w:lineRule="auto"/>
        <w:ind w:left="720"/>
        <w:rPr>
          <w:rFonts w:ascii="Arial" w:eastAsia="Calibri" w:hAnsi="Arial" w:cs="Arial"/>
          <w:sz w:val="18"/>
          <w:szCs w:val="18"/>
        </w:rPr>
      </w:pPr>
      <w:r w:rsidRPr="00A000AC">
        <w:rPr>
          <w:rFonts w:ascii="Arial" w:eastAsia="Calibri" w:hAnsi="Arial" w:cs="Arial"/>
          <w:sz w:val="18"/>
          <w:szCs w:val="18"/>
        </w:rPr>
        <w:t>Dirección: TUYUTI Y SERAFINA DAVALOS</w:t>
      </w:r>
    </w:p>
    <w:p w:rsidR="00A000AC" w:rsidRPr="00A000AC" w:rsidRDefault="00A000AC" w:rsidP="00A000AC">
      <w:pPr>
        <w:keepNext/>
        <w:keepLines/>
        <w:pBdr>
          <w:top w:val="single" w:sz="4" w:space="1" w:color="auto"/>
          <w:left w:val="single" w:sz="4" w:space="4" w:color="auto"/>
          <w:bottom w:val="single" w:sz="4" w:space="1" w:color="auto"/>
          <w:right w:val="single" w:sz="4" w:space="4" w:color="auto"/>
        </w:pBdr>
        <w:spacing w:after="0" w:line="240" w:lineRule="auto"/>
        <w:ind w:left="720"/>
        <w:rPr>
          <w:rFonts w:ascii="Arial" w:eastAsia="Calibri" w:hAnsi="Arial" w:cs="Arial"/>
          <w:sz w:val="18"/>
          <w:szCs w:val="18"/>
        </w:rPr>
      </w:pPr>
      <w:r w:rsidRPr="00A000AC">
        <w:rPr>
          <w:rFonts w:ascii="Arial" w:eastAsia="Calibri" w:hAnsi="Arial" w:cs="Arial"/>
          <w:sz w:val="18"/>
          <w:szCs w:val="18"/>
        </w:rPr>
        <w:t>Piso/Oficina: PALACIO DE JUSTICIA-PRIMER PISO-OFICINA DE CONTRATACIONES</w:t>
      </w:r>
    </w:p>
    <w:p w:rsidR="00A000AC" w:rsidRPr="00A000AC" w:rsidRDefault="00A000AC" w:rsidP="00A000AC">
      <w:pPr>
        <w:keepNext/>
        <w:keepLines/>
        <w:pBdr>
          <w:top w:val="single" w:sz="4" w:space="1" w:color="auto"/>
          <w:left w:val="single" w:sz="4" w:space="4" w:color="auto"/>
          <w:bottom w:val="single" w:sz="4" w:space="1" w:color="auto"/>
          <w:right w:val="single" w:sz="4" w:space="4" w:color="auto"/>
        </w:pBdr>
        <w:spacing w:after="0" w:line="240" w:lineRule="auto"/>
        <w:ind w:left="720"/>
        <w:rPr>
          <w:rFonts w:ascii="Arial" w:eastAsia="Calibri" w:hAnsi="Arial" w:cs="Arial"/>
          <w:i/>
          <w:iCs/>
          <w:sz w:val="18"/>
          <w:szCs w:val="18"/>
        </w:rPr>
      </w:pPr>
      <w:r w:rsidRPr="00A000AC">
        <w:rPr>
          <w:rFonts w:ascii="Arial" w:eastAsia="Calibri" w:hAnsi="Arial" w:cs="Arial"/>
          <w:sz w:val="18"/>
          <w:szCs w:val="18"/>
        </w:rPr>
        <w:t>Ciudad: CNEL. OVIEDO, PARAGUAY</w:t>
      </w:r>
    </w:p>
    <w:p w:rsidR="00A000AC" w:rsidRPr="00A000AC" w:rsidRDefault="00A000AC" w:rsidP="00A000AC">
      <w:pPr>
        <w:keepNext/>
        <w:keepLines/>
        <w:widowControl w:val="0"/>
        <w:pBdr>
          <w:top w:val="single" w:sz="4" w:space="1" w:color="auto"/>
          <w:left w:val="single" w:sz="4" w:space="4" w:color="auto"/>
          <w:bottom w:val="single" w:sz="4" w:space="1" w:color="auto"/>
          <w:right w:val="single" w:sz="4" w:space="4" w:color="auto"/>
        </w:pBdr>
        <w:adjustRightInd w:val="0"/>
        <w:spacing w:after="0" w:line="240" w:lineRule="auto"/>
        <w:ind w:left="720"/>
        <w:jc w:val="both"/>
        <w:textAlignment w:val="baseline"/>
        <w:rPr>
          <w:rFonts w:ascii="Arial" w:eastAsia="Times New Roman" w:hAnsi="Arial" w:cs="Arial"/>
          <w:sz w:val="18"/>
          <w:szCs w:val="18"/>
        </w:rPr>
      </w:pPr>
      <w:r w:rsidRPr="00A000AC">
        <w:rPr>
          <w:rFonts w:ascii="Arial" w:eastAsia="Times New Roman" w:hAnsi="Arial" w:cs="Arial"/>
          <w:sz w:val="18"/>
          <w:szCs w:val="18"/>
        </w:rPr>
        <w:t>Teléfono: 0521-203060</w:t>
      </w:r>
    </w:p>
    <w:p w:rsidR="00A000AC" w:rsidRPr="00A000AC" w:rsidRDefault="00A000AC" w:rsidP="00A000AC">
      <w:pPr>
        <w:keepNext/>
        <w:keepLines/>
        <w:widowControl w:val="0"/>
        <w:pBdr>
          <w:top w:val="single" w:sz="4" w:space="1" w:color="auto"/>
          <w:left w:val="single" w:sz="4" w:space="4" w:color="auto"/>
          <w:bottom w:val="single" w:sz="4" w:space="1" w:color="auto"/>
          <w:right w:val="single" w:sz="4" w:space="4" w:color="auto"/>
        </w:pBdr>
        <w:adjustRightInd w:val="0"/>
        <w:spacing w:after="0" w:line="240" w:lineRule="auto"/>
        <w:ind w:left="720"/>
        <w:jc w:val="both"/>
        <w:textAlignment w:val="baseline"/>
        <w:rPr>
          <w:rFonts w:ascii="Arial" w:eastAsia="Times New Roman" w:hAnsi="Arial" w:cs="Arial"/>
          <w:sz w:val="18"/>
          <w:szCs w:val="18"/>
        </w:rPr>
      </w:pPr>
      <w:r w:rsidRPr="00A000AC">
        <w:rPr>
          <w:rFonts w:ascii="Arial" w:eastAsia="Times New Roman" w:hAnsi="Arial" w:cs="Arial"/>
          <w:sz w:val="18"/>
          <w:szCs w:val="18"/>
        </w:rPr>
        <w:t>Fax: 0521-200271 (int. 273)</w:t>
      </w:r>
    </w:p>
    <w:p w:rsidR="00A000AC" w:rsidRPr="00A000AC" w:rsidRDefault="00A000AC" w:rsidP="00A000AC">
      <w:pPr>
        <w:keepNext/>
        <w:keepLines/>
        <w:widowControl w:val="0"/>
        <w:pBdr>
          <w:top w:val="single" w:sz="4" w:space="1" w:color="auto"/>
          <w:left w:val="single" w:sz="4" w:space="4" w:color="auto"/>
          <w:bottom w:val="single" w:sz="4" w:space="1" w:color="auto"/>
          <w:right w:val="single" w:sz="4" w:space="4" w:color="auto"/>
        </w:pBdr>
        <w:adjustRightInd w:val="0"/>
        <w:spacing w:after="0" w:line="240" w:lineRule="auto"/>
        <w:ind w:left="720"/>
        <w:jc w:val="both"/>
        <w:textAlignment w:val="baseline"/>
        <w:rPr>
          <w:rFonts w:ascii="Arial" w:eastAsia="Times New Roman" w:hAnsi="Arial" w:cs="Arial"/>
          <w:i/>
          <w:iCs/>
          <w:sz w:val="18"/>
          <w:szCs w:val="18"/>
        </w:rPr>
      </w:pPr>
      <w:r w:rsidRPr="00A000AC">
        <w:rPr>
          <w:rFonts w:ascii="Arial" w:eastAsia="Times New Roman" w:hAnsi="Arial" w:cs="Arial"/>
          <w:sz w:val="18"/>
          <w:szCs w:val="18"/>
        </w:rPr>
        <w:t>Dirección de correo electrónico: admicov@pj.gov.py</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Fecha y hora límites para realizar consultas: </w:t>
      </w:r>
      <w:r w:rsidRPr="00A000AC">
        <w:rPr>
          <w:rFonts w:ascii="Arial" w:eastAsia="Calibri" w:hAnsi="Arial" w:cs="Arial"/>
          <w:sz w:val="20"/>
          <w:szCs w:val="20"/>
          <w:lang w:val="es-PY"/>
        </w:rPr>
        <w:t xml:space="preserve">hasta las </w:t>
      </w:r>
      <w:r w:rsidRPr="00A000AC">
        <w:rPr>
          <w:rFonts w:ascii="Arial" w:eastAsia="Calibri" w:hAnsi="Arial" w:cs="Arial"/>
          <w:b/>
          <w:sz w:val="20"/>
          <w:szCs w:val="20"/>
          <w:lang w:val="es-PY"/>
        </w:rPr>
        <w:t>12:00 hs.</w:t>
      </w:r>
      <w:r w:rsidRPr="00A000AC">
        <w:rPr>
          <w:rFonts w:ascii="Arial" w:eastAsia="Calibri" w:hAnsi="Arial" w:cs="Arial"/>
          <w:sz w:val="20"/>
          <w:szCs w:val="20"/>
          <w:lang w:val="es-PY"/>
        </w:rPr>
        <w:t xml:space="preserve"> del día</w:t>
      </w:r>
      <w:r w:rsidR="00FB42EB">
        <w:rPr>
          <w:rFonts w:ascii="Arial" w:eastAsia="Calibri" w:hAnsi="Arial" w:cs="Arial"/>
          <w:b/>
          <w:sz w:val="20"/>
          <w:szCs w:val="20"/>
          <w:lang w:val="es-PY"/>
        </w:rPr>
        <w:t xml:space="preserve">  9</w:t>
      </w:r>
      <w:r w:rsidR="00F75DC9">
        <w:rPr>
          <w:rFonts w:ascii="Arial" w:eastAsia="Calibri" w:hAnsi="Arial" w:cs="Arial"/>
          <w:b/>
          <w:sz w:val="20"/>
          <w:szCs w:val="20"/>
          <w:lang w:val="es-PY"/>
        </w:rPr>
        <w:t xml:space="preserve"> de Mayo</w:t>
      </w:r>
      <w:r w:rsidRPr="00A000AC">
        <w:rPr>
          <w:rFonts w:ascii="Arial" w:eastAsia="Calibri" w:hAnsi="Arial" w:cs="Arial"/>
          <w:b/>
          <w:sz w:val="20"/>
          <w:szCs w:val="20"/>
          <w:lang w:val="es-PY"/>
        </w:rPr>
        <w:t xml:space="preserve"> de 2017.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La Convocante realizará una Junta de Aclaraciones: </w:t>
      </w:r>
      <w:r w:rsidRPr="00A000AC">
        <w:rPr>
          <w:rFonts w:ascii="Arial" w:eastAsia="Calibri" w:hAnsi="Arial" w:cs="Arial"/>
          <w:i/>
          <w:sz w:val="20"/>
          <w:lang w:val="es-PY"/>
        </w:rPr>
        <w:t>NO.</w:t>
      </w:r>
      <w:r w:rsidRPr="00A000AC">
        <w:rPr>
          <w:rFonts w:ascii="Arial" w:eastAsia="Calibri" w:hAnsi="Arial" w:cs="Arial"/>
          <w:sz w:val="20"/>
          <w:lang w:val="es-PY"/>
        </w:rPr>
        <w:t xml:space="preserve">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Se permitirán catálogos y/o folletos en idioma distinto al castellano: </w:t>
      </w:r>
      <w:r w:rsidRPr="00A000AC">
        <w:rPr>
          <w:rFonts w:ascii="Arial" w:eastAsia="Calibri" w:hAnsi="Arial" w:cs="Arial"/>
          <w:i/>
          <w:sz w:val="20"/>
          <w:lang w:val="es-PY"/>
        </w:rPr>
        <w:t>NO.</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Se utilizará la modalidad de Contrato Abierto: </w:t>
      </w:r>
      <w:r w:rsidRPr="00A000AC">
        <w:rPr>
          <w:rFonts w:ascii="Arial" w:eastAsia="Calibri" w:hAnsi="Arial" w:cs="Arial"/>
          <w:b/>
          <w:i/>
          <w:sz w:val="20"/>
          <w:lang w:val="es-PY"/>
        </w:rPr>
        <w:t>NO APLICA</w:t>
      </w:r>
    </w:p>
    <w:p w:rsidR="00A000AC" w:rsidRPr="00485CC6" w:rsidRDefault="00A000AC" w:rsidP="00485CC6">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El período de tiempo estimado de funcionamiento de los Bienes: </w:t>
      </w:r>
      <w:r w:rsidR="00485CC6" w:rsidRPr="00A000AC">
        <w:rPr>
          <w:rFonts w:ascii="Arial" w:eastAsia="Calibri" w:hAnsi="Arial" w:cs="Arial"/>
          <w:sz w:val="20"/>
          <w:lang w:val="es-PY"/>
        </w:rPr>
        <w:t>Según planilla de las Especificaciones Técnicas del Anexo “C”</w:t>
      </w:r>
      <w:r w:rsidR="00485CC6" w:rsidRPr="00A000AC">
        <w:rPr>
          <w:rFonts w:ascii="Arial" w:eastAsia="Calibri" w:hAnsi="Arial" w:cs="Arial"/>
          <w:b/>
          <w:i/>
          <w:sz w:val="20"/>
          <w:lang w:val="es-PY"/>
        </w:rPr>
        <w:t xml:space="preserve">.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Autorización del Fabricante, Representante o Distribuidor: </w:t>
      </w:r>
      <w:r w:rsidRPr="00A000AC">
        <w:rPr>
          <w:rFonts w:ascii="Arial" w:eastAsia="Calibri" w:hAnsi="Arial" w:cs="Arial"/>
          <w:b/>
          <w:i/>
          <w:sz w:val="20"/>
          <w:lang w:val="es-PY"/>
        </w:rPr>
        <w:t>SI</w:t>
      </w:r>
      <w:r w:rsidRPr="00A000AC">
        <w:rPr>
          <w:rFonts w:ascii="Arial" w:eastAsia="Calibri" w:hAnsi="Arial" w:cs="Arial"/>
          <w:i/>
          <w:sz w:val="20"/>
          <w:lang w:val="es-PY"/>
        </w:rPr>
        <w:t xml:space="preserve"> </w:t>
      </w:r>
      <w:r w:rsidRPr="00A000AC">
        <w:rPr>
          <w:rFonts w:ascii="Arial" w:eastAsia="Calibri" w:hAnsi="Arial" w:cs="Arial"/>
          <w:b/>
          <w:i/>
          <w:sz w:val="20"/>
          <w:lang w:val="es-PY"/>
        </w:rPr>
        <w:t>APLICA.</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Plazo de validez de las ofertas, contado desde la fecha y hora límite de presentación de ofertas: </w:t>
      </w:r>
      <w:r w:rsidRPr="00A000AC">
        <w:rPr>
          <w:rFonts w:ascii="Arial" w:eastAsia="Calibri" w:hAnsi="Arial" w:cs="Arial"/>
          <w:i/>
          <w:sz w:val="20"/>
          <w:lang w:val="es-PY"/>
        </w:rPr>
        <w:t xml:space="preserve">90 (noventa) días. </w:t>
      </w:r>
    </w:p>
    <w:p w:rsidR="00A000AC" w:rsidRPr="0065242E"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 xml:space="preserve">El porcentaje de garantía de mantenimiento de ofertas deberá ser del: </w:t>
      </w:r>
      <w:r w:rsidRPr="0065242E">
        <w:rPr>
          <w:rFonts w:ascii="Arial" w:eastAsia="Calibri" w:hAnsi="Arial" w:cs="Arial"/>
          <w:sz w:val="20"/>
          <w:lang w:val="es-PY"/>
        </w:rPr>
        <w:t xml:space="preserve">3% sobre el monto total de la oferta.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sz w:val="20"/>
          <w:lang w:val="es-PY"/>
        </w:rPr>
      </w:pPr>
      <w:r w:rsidRPr="00A000AC">
        <w:rPr>
          <w:rFonts w:ascii="Arial" w:eastAsia="Calibri" w:hAnsi="Arial" w:cs="Arial"/>
          <w:b/>
          <w:sz w:val="20"/>
          <w:lang w:val="es-PY"/>
        </w:rPr>
        <w:t>La Convocante aceptará la presentación de la Garantía de Mantenimiento de Oferta a través de Declaración Jurada:</w:t>
      </w:r>
      <w:r w:rsidRPr="00A000AC">
        <w:rPr>
          <w:rFonts w:ascii="Arial" w:eastAsia="Calibri" w:hAnsi="Arial" w:cs="Arial"/>
          <w:i/>
          <w:sz w:val="20"/>
          <w:lang w:val="es-PY"/>
        </w:rPr>
        <w:t xml:space="preserve"> </w:t>
      </w:r>
      <w:r w:rsidRPr="00A000AC">
        <w:rPr>
          <w:rFonts w:ascii="Arial" w:eastAsia="Calibri" w:hAnsi="Arial" w:cs="Arial"/>
          <w:sz w:val="20"/>
          <w:lang w:val="es-PY"/>
        </w:rPr>
        <w:t xml:space="preserve">Si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El periodo de validez de la Garantía de Mantenimiento de Ofertas, contado desde la fecha y hora límite de presentación de ofertas, deberá ser:</w:t>
      </w:r>
      <w:r w:rsidRPr="00A000AC">
        <w:rPr>
          <w:rFonts w:ascii="Arial" w:eastAsia="Calibri" w:hAnsi="Arial" w:cs="Arial"/>
          <w:b/>
          <w:i/>
          <w:sz w:val="20"/>
          <w:lang w:val="es-PY"/>
        </w:rPr>
        <w:t xml:space="preserve"> </w:t>
      </w:r>
      <w:r w:rsidRPr="00A000AC">
        <w:rPr>
          <w:rFonts w:ascii="Arial" w:eastAsia="Calibri" w:hAnsi="Arial" w:cs="Arial"/>
          <w:i/>
          <w:sz w:val="20"/>
          <w:lang w:val="es-PY"/>
        </w:rPr>
        <w:t>120 (ciento veinte) días.</w:t>
      </w:r>
      <w:r w:rsidRPr="00A000AC">
        <w:rPr>
          <w:rFonts w:ascii="Arial" w:eastAsia="Calibri" w:hAnsi="Arial" w:cs="Arial"/>
          <w:b/>
          <w:i/>
          <w:sz w:val="20"/>
          <w:lang w:val="es-PY"/>
        </w:rPr>
        <w:t xml:space="preserve"> </w:t>
      </w:r>
    </w:p>
    <w:p w:rsidR="00A000AC" w:rsidRPr="0077603D" w:rsidRDefault="00A000AC" w:rsidP="00A000AC">
      <w:pPr>
        <w:numPr>
          <w:ilvl w:val="0"/>
          <w:numId w:val="3"/>
        </w:numPr>
        <w:spacing w:before="240" w:after="0" w:line="240" w:lineRule="auto"/>
        <w:ind w:left="284" w:hanging="284"/>
        <w:jc w:val="both"/>
        <w:rPr>
          <w:rFonts w:ascii="Arial" w:eastAsia="Calibri" w:hAnsi="Arial" w:cs="Arial"/>
          <w:i/>
          <w:sz w:val="20"/>
          <w:lang w:val="es-PY"/>
        </w:rPr>
      </w:pPr>
      <w:r w:rsidRPr="00A000AC">
        <w:rPr>
          <w:rFonts w:ascii="Arial" w:eastAsia="Calibri" w:hAnsi="Arial" w:cs="Arial"/>
          <w:b/>
          <w:sz w:val="20"/>
          <w:lang w:val="es-PY"/>
        </w:rPr>
        <w:t xml:space="preserve">Para propósitos de la presentación de las ofertas: La dirección de la Convocante es: </w:t>
      </w:r>
    </w:p>
    <w:p w:rsidR="00CD4654" w:rsidRPr="00A000AC" w:rsidRDefault="00CD4654" w:rsidP="00510790">
      <w:pPr>
        <w:spacing w:after="0" w:line="240" w:lineRule="auto"/>
        <w:jc w:val="both"/>
        <w:rPr>
          <w:rFonts w:ascii="Arial" w:eastAsia="Calibri" w:hAnsi="Arial" w:cs="Arial"/>
          <w:b/>
          <w:sz w:val="20"/>
          <w:lang w:val="es-PY"/>
        </w:rPr>
      </w:pPr>
    </w:p>
    <w:p w:rsidR="00CD4654" w:rsidRDefault="00CD4654"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p>
    <w:p w:rsidR="00CD4654" w:rsidRPr="00CD4654" w:rsidRDefault="00CD4654"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r w:rsidRPr="00510790">
        <w:rPr>
          <w:rFonts w:ascii="Arial" w:eastAsia="Calibri" w:hAnsi="Arial" w:cs="Arial"/>
          <w:b/>
          <w:sz w:val="18"/>
          <w:szCs w:val="18"/>
        </w:rPr>
        <w:t>Atención</w:t>
      </w:r>
      <w:r w:rsidRPr="00CD4654">
        <w:rPr>
          <w:rFonts w:ascii="Arial" w:eastAsia="Calibri" w:hAnsi="Arial" w:cs="Arial"/>
          <w:sz w:val="18"/>
          <w:szCs w:val="18"/>
        </w:rPr>
        <w:t>: C.P. SONIA GIACOBBI – JEFA DE LA SECCION CONTRATACIONES</w:t>
      </w:r>
    </w:p>
    <w:p w:rsidR="00CD4654" w:rsidRDefault="00CD4654"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r w:rsidRPr="00CD4654">
        <w:rPr>
          <w:rFonts w:ascii="Arial" w:eastAsia="Calibri" w:hAnsi="Arial" w:cs="Arial"/>
          <w:sz w:val="18"/>
          <w:szCs w:val="18"/>
        </w:rPr>
        <w:t xml:space="preserve">        </w:t>
      </w:r>
      <w:r w:rsidR="00042F34">
        <w:rPr>
          <w:rFonts w:ascii="Arial" w:eastAsia="Calibri" w:hAnsi="Arial" w:cs="Arial"/>
          <w:sz w:val="18"/>
          <w:szCs w:val="18"/>
        </w:rPr>
        <w:t xml:space="preserve">                               </w:t>
      </w:r>
    </w:p>
    <w:p w:rsidR="0077603D" w:rsidRPr="00A000AC" w:rsidRDefault="0077603D"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r w:rsidRPr="00A000AC">
        <w:rPr>
          <w:rFonts w:ascii="Arial" w:eastAsia="Calibri" w:hAnsi="Arial" w:cs="Arial"/>
          <w:sz w:val="18"/>
          <w:szCs w:val="18"/>
        </w:rPr>
        <w:t xml:space="preserve">SUBUOC - CIRCUNCRIPCIÓN JUDICIAL CAAGUAZÚ </w:t>
      </w:r>
    </w:p>
    <w:p w:rsidR="0077603D" w:rsidRPr="00A000AC" w:rsidRDefault="0077603D"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r w:rsidRPr="00510790">
        <w:rPr>
          <w:rFonts w:ascii="Arial" w:eastAsia="Calibri" w:hAnsi="Arial" w:cs="Arial"/>
          <w:b/>
          <w:sz w:val="18"/>
          <w:szCs w:val="18"/>
        </w:rPr>
        <w:t>Dirección</w:t>
      </w:r>
      <w:r w:rsidRPr="00A000AC">
        <w:rPr>
          <w:rFonts w:ascii="Arial" w:eastAsia="Calibri" w:hAnsi="Arial" w:cs="Arial"/>
          <w:sz w:val="18"/>
          <w:szCs w:val="18"/>
        </w:rPr>
        <w:t>: TUYUTI Y SERAFINA DAVALOS</w:t>
      </w:r>
    </w:p>
    <w:p w:rsidR="0077603D" w:rsidRPr="00A000AC" w:rsidRDefault="0077603D"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sz w:val="18"/>
          <w:szCs w:val="18"/>
        </w:rPr>
      </w:pPr>
      <w:r w:rsidRPr="00A000AC">
        <w:rPr>
          <w:rFonts w:ascii="Arial" w:eastAsia="Calibri" w:hAnsi="Arial" w:cs="Arial"/>
          <w:sz w:val="18"/>
          <w:szCs w:val="18"/>
        </w:rPr>
        <w:t>Piso/Oficina: PALACIO DE JUSTICIA-PRIMER PISO-OFICINA DE CONTRATACIONES</w:t>
      </w:r>
    </w:p>
    <w:p w:rsidR="0077603D" w:rsidRPr="00A000AC" w:rsidRDefault="0077603D" w:rsidP="00665EEE">
      <w:pPr>
        <w:keepNext/>
        <w:keepLines/>
        <w:pBdr>
          <w:top w:val="single" w:sz="4" w:space="0" w:color="auto"/>
          <w:left w:val="single" w:sz="4" w:space="4" w:color="auto"/>
          <w:bottom w:val="single" w:sz="4" w:space="0" w:color="auto"/>
          <w:right w:val="single" w:sz="4" w:space="4" w:color="auto"/>
        </w:pBdr>
        <w:spacing w:after="0" w:line="240" w:lineRule="auto"/>
        <w:ind w:left="720"/>
        <w:rPr>
          <w:rFonts w:ascii="Arial" w:eastAsia="Calibri" w:hAnsi="Arial" w:cs="Arial"/>
          <w:i/>
          <w:iCs/>
          <w:sz w:val="18"/>
          <w:szCs w:val="18"/>
        </w:rPr>
      </w:pPr>
      <w:r w:rsidRPr="00510790">
        <w:rPr>
          <w:rFonts w:ascii="Arial" w:eastAsia="Calibri" w:hAnsi="Arial" w:cs="Arial"/>
          <w:b/>
          <w:sz w:val="18"/>
          <w:szCs w:val="18"/>
        </w:rPr>
        <w:t>Ciudad</w:t>
      </w:r>
      <w:r w:rsidRPr="00A000AC">
        <w:rPr>
          <w:rFonts w:ascii="Arial" w:eastAsia="Calibri" w:hAnsi="Arial" w:cs="Arial"/>
          <w:sz w:val="18"/>
          <w:szCs w:val="18"/>
        </w:rPr>
        <w:t>: CNEL. OVIEDO, PARAGUAY</w:t>
      </w:r>
    </w:p>
    <w:p w:rsidR="0077603D" w:rsidRPr="00A000AC" w:rsidRDefault="0077603D" w:rsidP="00665EEE">
      <w:pPr>
        <w:keepNext/>
        <w:keepLines/>
        <w:widowControl w:val="0"/>
        <w:pBdr>
          <w:top w:val="single" w:sz="4" w:space="0" w:color="auto"/>
          <w:left w:val="single" w:sz="4" w:space="4" w:color="auto"/>
          <w:bottom w:val="single" w:sz="4" w:space="0" w:color="auto"/>
          <w:right w:val="single" w:sz="4" w:space="4" w:color="auto"/>
        </w:pBdr>
        <w:adjustRightInd w:val="0"/>
        <w:spacing w:after="0" w:line="240" w:lineRule="auto"/>
        <w:ind w:left="720"/>
        <w:jc w:val="both"/>
        <w:textAlignment w:val="baseline"/>
        <w:rPr>
          <w:rFonts w:ascii="Arial" w:eastAsia="Times New Roman" w:hAnsi="Arial" w:cs="Arial"/>
          <w:sz w:val="18"/>
          <w:szCs w:val="18"/>
        </w:rPr>
      </w:pPr>
      <w:r w:rsidRPr="00A000AC">
        <w:rPr>
          <w:rFonts w:ascii="Arial" w:eastAsia="Times New Roman" w:hAnsi="Arial" w:cs="Arial"/>
          <w:sz w:val="18"/>
          <w:szCs w:val="18"/>
        </w:rPr>
        <w:t>Teléfono: 0521-203060</w:t>
      </w:r>
    </w:p>
    <w:p w:rsidR="0077603D" w:rsidRPr="00A000AC" w:rsidRDefault="0077603D" w:rsidP="00665EEE">
      <w:pPr>
        <w:keepNext/>
        <w:keepLines/>
        <w:widowControl w:val="0"/>
        <w:pBdr>
          <w:top w:val="single" w:sz="4" w:space="0" w:color="auto"/>
          <w:left w:val="single" w:sz="4" w:space="4" w:color="auto"/>
          <w:bottom w:val="single" w:sz="4" w:space="0" w:color="auto"/>
          <w:right w:val="single" w:sz="4" w:space="4" w:color="auto"/>
        </w:pBdr>
        <w:adjustRightInd w:val="0"/>
        <w:spacing w:after="0" w:line="240" w:lineRule="auto"/>
        <w:ind w:left="720"/>
        <w:jc w:val="both"/>
        <w:textAlignment w:val="baseline"/>
        <w:rPr>
          <w:rFonts w:ascii="Arial" w:eastAsia="Times New Roman" w:hAnsi="Arial" w:cs="Arial"/>
          <w:sz w:val="18"/>
          <w:szCs w:val="18"/>
        </w:rPr>
      </w:pPr>
      <w:r w:rsidRPr="00510790">
        <w:rPr>
          <w:rFonts w:ascii="Arial" w:eastAsia="Times New Roman" w:hAnsi="Arial" w:cs="Arial"/>
          <w:b/>
          <w:sz w:val="18"/>
          <w:szCs w:val="18"/>
        </w:rPr>
        <w:t>Fax:</w:t>
      </w:r>
      <w:r w:rsidRPr="00A000AC">
        <w:rPr>
          <w:rFonts w:ascii="Arial" w:eastAsia="Times New Roman" w:hAnsi="Arial" w:cs="Arial"/>
          <w:sz w:val="18"/>
          <w:szCs w:val="18"/>
        </w:rPr>
        <w:t xml:space="preserve"> 0521-200271 (int. 273)</w:t>
      </w:r>
    </w:p>
    <w:p w:rsidR="0077603D" w:rsidRPr="0077603D" w:rsidRDefault="0077603D" w:rsidP="00665EEE">
      <w:pPr>
        <w:keepNext/>
        <w:keepLines/>
        <w:widowControl w:val="0"/>
        <w:pBdr>
          <w:top w:val="single" w:sz="4" w:space="0" w:color="auto"/>
          <w:left w:val="single" w:sz="4" w:space="4" w:color="auto"/>
          <w:bottom w:val="single" w:sz="4" w:space="0" w:color="auto"/>
          <w:right w:val="single" w:sz="4" w:space="4" w:color="auto"/>
        </w:pBdr>
        <w:adjustRightInd w:val="0"/>
        <w:spacing w:after="0" w:line="240" w:lineRule="auto"/>
        <w:ind w:left="720"/>
        <w:jc w:val="both"/>
        <w:textAlignment w:val="baseline"/>
        <w:rPr>
          <w:rFonts w:ascii="Arial" w:eastAsia="Times New Roman" w:hAnsi="Arial" w:cs="Arial"/>
          <w:i/>
          <w:iCs/>
          <w:sz w:val="18"/>
          <w:szCs w:val="18"/>
        </w:rPr>
      </w:pPr>
      <w:r w:rsidRPr="00A000AC">
        <w:rPr>
          <w:rFonts w:ascii="Arial" w:eastAsia="Times New Roman" w:hAnsi="Arial" w:cs="Arial"/>
          <w:sz w:val="18"/>
          <w:szCs w:val="18"/>
        </w:rPr>
        <w:t>Dirección de correo electrónico: admicov@pj.gov.py</w:t>
      </w:r>
    </w:p>
    <w:p w:rsidR="00A000AC" w:rsidRPr="00A000AC" w:rsidRDefault="00A000AC" w:rsidP="00665EEE">
      <w:pPr>
        <w:spacing w:after="0" w:line="240" w:lineRule="auto"/>
        <w:jc w:val="both"/>
        <w:rPr>
          <w:rFonts w:ascii="Arial" w:eastAsia="Calibri" w:hAnsi="Arial" w:cs="Arial"/>
          <w:b/>
          <w:sz w:val="20"/>
          <w:lang w:val="es-PY"/>
        </w:rPr>
      </w:pPr>
    </w:p>
    <w:p w:rsidR="00A000AC" w:rsidRPr="00A000AC" w:rsidRDefault="00A000AC" w:rsidP="00A000AC">
      <w:pPr>
        <w:spacing w:after="0" w:line="240" w:lineRule="auto"/>
        <w:ind w:left="284"/>
        <w:jc w:val="both"/>
        <w:rPr>
          <w:rFonts w:ascii="Arial" w:eastAsia="Calibri" w:hAnsi="Arial" w:cs="Arial"/>
          <w:i/>
          <w:sz w:val="20"/>
          <w:lang w:val="es-PY"/>
        </w:rPr>
      </w:pPr>
      <w:r w:rsidRPr="00A000AC">
        <w:rPr>
          <w:rFonts w:ascii="Arial" w:eastAsia="Calibri" w:hAnsi="Arial" w:cs="Arial"/>
          <w:i/>
          <w:sz w:val="20"/>
          <w:lang w:val="es-PY"/>
        </w:rPr>
        <w:t>La fecha límite para  presentar las ofertas es:</w:t>
      </w:r>
    </w:p>
    <w:p w:rsidR="00A000AC" w:rsidRPr="00A000AC" w:rsidRDefault="00A000AC" w:rsidP="00A000AC">
      <w:pPr>
        <w:spacing w:after="0" w:line="240" w:lineRule="auto"/>
        <w:rPr>
          <w:rFonts w:ascii="Arial" w:eastAsia="Calibri" w:hAnsi="Arial" w:cs="Arial"/>
          <w:b/>
          <w:i/>
          <w:iCs/>
          <w:sz w:val="18"/>
          <w:szCs w:val="18"/>
        </w:rPr>
      </w:pPr>
      <w:r w:rsidRPr="00A000AC">
        <w:rPr>
          <w:rFonts w:ascii="Arial" w:eastAsia="Calibri" w:hAnsi="Arial" w:cs="Arial"/>
          <w:b/>
          <w:sz w:val="18"/>
          <w:szCs w:val="18"/>
        </w:rPr>
        <w:t xml:space="preserve">      Fecha:   </w:t>
      </w:r>
      <w:r w:rsidR="00FB42EB">
        <w:rPr>
          <w:rFonts w:ascii="Arial" w:eastAsia="Calibri" w:hAnsi="Arial" w:cs="Arial"/>
          <w:b/>
          <w:i/>
          <w:sz w:val="20"/>
          <w:szCs w:val="20"/>
        </w:rPr>
        <w:t>12</w:t>
      </w:r>
      <w:r w:rsidRPr="002E42E6">
        <w:rPr>
          <w:rFonts w:ascii="Arial" w:eastAsia="Calibri" w:hAnsi="Arial" w:cs="Arial"/>
          <w:b/>
          <w:i/>
          <w:sz w:val="20"/>
          <w:szCs w:val="20"/>
        </w:rPr>
        <w:t xml:space="preserve"> </w:t>
      </w:r>
      <w:r w:rsidR="00F75DC9">
        <w:rPr>
          <w:rFonts w:ascii="Arial" w:eastAsia="Calibri" w:hAnsi="Arial" w:cs="Arial"/>
          <w:b/>
          <w:i/>
          <w:iCs/>
          <w:sz w:val="20"/>
          <w:szCs w:val="20"/>
        </w:rPr>
        <w:t>de Mayo</w:t>
      </w:r>
      <w:r w:rsidRPr="002E42E6">
        <w:rPr>
          <w:rFonts w:ascii="Arial" w:eastAsia="Calibri" w:hAnsi="Arial" w:cs="Arial"/>
          <w:b/>
          <w:i/>
          <w:iCs/>
          <w:sz w:val="20"/>
          <w:szCs w:val="20"/>
        </w:rPr>
        <w:t xml:space="preserve"> de 2017</w:t>
      </w:r>
      <w:r w:rsidR="002E42E6">
        <w:rPr>
          <w:rFonts w:ascii="Arial" w:eastAsia="Calibri" w:hAnsi="Arial" w:cs="Arial"/>
          <w:b/>
          <w:i/>
          <w:iCs/>
          <w:sz w:val="20"/>
          <w:szCs w:val="20"/>
        </w:rPr>
        <w:t>.</w:t>
      </w:r>
    </w:p>
    <w:p w:rsidR="00A000AC" w:rsidRPr="00FB42EB" w:rsidRDefault="00A000AC" w:rsidP="00A000AC">
      <w:pPr>
        <w:spacing w:after="0" w:line="240" w:lineRule="auto"/>
        <w:rPr>
          <w:rFonts w:ascii="Arial" w:eastAsia="Calibri" w:hAnsi="Arial" w:cs="Arial"/>
          <w:b/>
          <w:i/>
          <w:iCs/>
          <w:sz w:val="20"/>
          <w:szCs w:val="20"/>
        </w:rPr>
      </w:pPr>
      <w:r w:rsidRPr="00FB42EB">
        <w:rPr>
          <w:rFonts w:ascii="Arial" w:eastAsia="Calibri" w:hAnsi="Arial" w:cs="Arial"/>
          <w:b/>
          <w:sz w:val="20"/>
          <w:szCs w:val="20"/>
        </w:rPr>
        <w:t xml:space="preserve">      Hora:</w:t>
      </w:r>
      <w:r w:rsidR="00FB42EB">
        <w:rPr>
          <w:rFonts w:ascii="Arial" w:eastAsia="Calibri" w:hAnsi="Arial" w:cs="Arial"/>
          <w:b/>
          <w:i/>
          <w:iCs/>
          <w:sz w:val="20"/>
          <w:szCs w:val="20"/>
        </w:rPr>
        <w:t xml:space="preserve"> 08:3</w:t>
      </w:r>
      <w:r w:rsidRPr="00FB42EB">
        <w:rPr>
          <w:rFonts w:ascii="Arial" w:eastAsia="Calibri" w:hAnsi="Arial" w:cs="Arial"/>
          <w:b/>
          <w:i/>
          <w:iCs/>
          <w:sz w:val="20"/>
          <w:szCs w:val="20"/>
        </w:rPr>
        <w:t>0 am</w:t>
      </w:r>
    </w:p>
    <w:p w:rsidR="00CD4654" w:rsidRDefault="00CD4654" w:rsidP="0077603D">
      <w:pPr>
        <w:spacing w:after="0" w:line="240" w:lineRule="auto"/>
        <w:ind w:left="284"/>
        <w:jc w:val="both"/>
        <w:rPr>
          <w:rFonts w:ascii="Arial" w:eastAsia="Calibri" w:hAnsi="Arial" w:cs="Arial"/>
          <w:sz w:val="20"/>
          <w:lang w:val="es-PY"/>
        </w:rPr>
      </w:pPr>
    </w:p>
    <w:p w:rsidR="0077603D" w:rsidRPr="0077603D" w:rsidRDefault="0077603D" w:rsidP="0077603D">
      <w:pPr>
        <w:spacing w:after="0" w:line="240" w:lineRule="auto"/>
        <w:ind w:left="284"/>
        <w:jc w:val="both"/>
        <w:rPr>
          <w:rFonts w:ascii="Arial" w:eastAsia="Calibri" w:hAnsi="Arial" w:cs="Arial"/>
          <w:sz w:val="20"/>
          <w:lang w:val="es-PY"/>
        </w:rPr>
      </w:pPr>
      <w:r w:rsidRPr="00A000AC">
        <w:rPr>
          <w:rFonts w:ascii="Arial" w:eastAsia="Calibri" w:hAnsi="Arial" w:cs="Arial"/>
          <w:sz w:val="20"/>
          <w:lang w:val="es-PY"/>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A000AC" w:rsidRPr="00A000AC" w:rsidRDefault="00A000AC" w:rsidP="00A000AC">
      <w:pPr>
        <w:numPr>
          <w:ilvl w:val="0"/>
          <w:numId w:val="3"/>
        </w:numPr>
        <w:spacing w:before="240" w:after="0" w:line="240" w:lineRule="auto"/>
        <w:ind w:left="284" w:hanging="284"/>
        <w:jc w:val="both"/>
        <w:rPr>
          <w:rFonts w:ascii="Arial" w:eastAsia="Calibri" w:hAnsi="Arial" w:cs="Arial"/>
          <w:i/>
          <w:sz w:val="20"/>
          <w:lang w:val="es-PY"/>
        </w:rPr>
      </w:pPr>
      <w:r w:rsidRPr="00A000AC">
        <w:rPr>
          <w:rFonts w:ascii="Arial" w:eastAsia="Calibri" w:hAnsi="Arial" w:cs="Arial"/>
          <w:b/>
          <w:sz w:val="20"/>
          <w:lang w:val="es-PY"/>
        </w:rPr>
        <w:t xml:space="preserve">La apertura de las ofertas tendrá lugar en: Dirección: </w:t>
      </w:r>
    </w:p>
    <w:p w:rsidR="00A000AC" w:rsidRPr="00A000AC" w:rsidRDefault="00A000AC" w:rsidP="00A000AC">
      <w:pPr>
        <w:keepNext/>
        <w:keepLines/>
        <w:spacing w:after="0" w:line="240" w:lineRule="auto"/>
        <w:ind w:left="360"/>
        <w:rPr>
          <w:rFonts w:ascii="Arial" w:eastAsia="Calibri" w:hAnsi="Arial" w:cs="Arial"/>
          <w:sz w:val="20"/>
          <w:szCs w:val="20"/>
        </w:rPr>
      </w:pPr>
      <w:r w:rsidRPr="00A000AC">
        <w:rPr>
          <w:rFonts w:ascii="Arial" w:eastAsia="Calibri" w:hAnsi="Arial" w:cs="Arial"/>
          <w:sz w:val="20"/>
          <w:szCs w:val="20"/>
        </w:rPr>
        <w:t>Dirección: TUYUTI Y SERAFINA DAVALOS</w:t>
      </w:r>
    </w:p>
    <w:p w:rsidR="00A000AC" w:rsidRPr="00A000AC" w:rsidRDefault="00A000AC" w:rsidP="00A000AC">
      <w:pPr>
        <w:keepNext/>
        <w:keepLines/>
        <w:spacing w:after="0" w:line="240" w:lineRule="auto"/>
        <w:ind w:left="360"/>
        <w:rPr>
          <w:rFonts w:ascii="Arial" w:eastAsia="Calibri" w:hAnsi="Arial" w:cs="Arial"/>
          <w:sz w:val="20"/>
          <w:szCs w:val="20"/>
        </w:rPr>
      </w:pPr>
      <w:r w:rsidRPr="00A000AC">
        <w:rPr>
          <w:rFonts w:ascii="Arial" w:eastAsia="Calibri" w:hAnsi="Arial" w:cs="Arial"/>
          <w:sz w:val="20"/>
          <w:szCs w:val="20"/>
        </w:rPr>
        <w:t>Piso/Oficina: PALACIO DE JUSTICIA-SEGUNDO PISO-SALA DE AUDIENCIAS DE LA PRESIDENCIA</w:t>
      </w:r>
      <w:r w:rsidR="002E42E6">
        <w:rPr>
          <w:rFonts w:ascii="Arial" w:eastAsia="Calibri" w:hAnsi="Arial" w:cs="Arial"/>
          <w:sz w:val="20"/>
          <w:szCs w:val="20"/>
        </w:rPr>
        <w:t>.</w:t>
      </w:r>
    </w:p>
    <w:p w:rsidR="00A000AC" w:rsidRPr="00A000AC" w:rsidRDefault="00A000AC" w:rsidP="00A000AC">
      <w:pPr>
        <w:keepNext/>
        <w:keepLines/>
        <w:spacing w:after="0" w:line="240" w:lineRule="auto"/>
        <w:ind w:left="360"/>
        <w:rPr>
          <w:rFonts w:ascii="Arial" w:eastAsia="Calibri" w:hAnsi="Arial" w:cs="Arial"/>
          <w:i/>
          <w:iCs/>
          <w:sz w:val="20"/>
          <w:szCs w:val="20"/>
        </w:rPr>
      </w:pPr>
      <w:r w:rsidRPr="00A000AC">
        <w:rPr>
          <w:rFonts w:ascii="Arial" w:eastAsia="Calibri" w:hAnsi="Arial" w:cs="Arial"/>
          <w:sz w:val="20"/>
          <w:szCs w:val="20"/>
        </w:rPr>
        <w:t>Ciudad: CNEL. OVIEDO, PARAGUAY</w:t>
      </w:r>
    </w:p>
    <w:p w:rsidR="00A000AC" w:rsidRPr="00A000AC" w:rsidRDefault="00A000AC" w:rsidP="00A000AC">
      <w:pPr>
        <w:keepNext/>
        <w:keepLines/>
        <w:widowControl w:val="0"/>
        <w:adjustRightInd w:val="0"/>
        <w:spacing w:after="0" w:line="240" w:lineRule="auto"/>
        <w:ind w:left="360"/>
        <w:jc w:val="both"/>
        <w:textAlignment w:val="baseline"/>
        <w:rPr>
          <w:rFonts w:ascii="Arial" w:eastAsia="Times New Roman" w:hAnsi="Arial" w:cs="Arial"/>
          <w:sz w:val="20"/>
          <w:szCs w:val="20"/>
        </w:rPr>
      </w:pPr>
      <w:r w:rsidRPr="00A000AC">
        <w:rPr>
          <w:rFonts w:ascii="Arial" w:eastAsia="Times New Roman" w:hAnsi="Arial" w:cs="Arial"/>
          <w:sz w:val="20"/>
          <w:szCs w:val="20"/>
        </w:rPr>
        <w:t>Teléfono: 0521-203060</w:t>
      </w:r>
    </w:p>
    <w:p w:rsidR="00A000AC" w:rsidRPr="00A000AC" w:rsidRDefault="00A000AC" w:rsidP="00A000AC">
      <w:pPr>
        <w:keepNext/>
        <w:keepLines/>
        <w:widowControl w:val="0"/>
        <w:adjustRightInd w:val="0"/>
        <w:spacing w:after="0" w:line="240" w:lineRule="auto"/>
        <w:ind w:left="360"/>
        <w:jc w:val="both"/>
        <w:textAlignment w:val="baseline"/>
        <w:rPr>
          <w:rFonts w:ascii="Arial" w:eastAsia="Times New Roman" w:hAnsi="Arial" w:cs="Arial"/>
          <w:sz w:val="20"/>
          <w:szCs w:val="20"/>
        </w:rPr>
      </w:pPr>
      <w:r w:rsidRPr="00A000AC">
        <w:rPr>
          <w:rFonts w:ascii="Arial" w:eastAsia="Times New Roman" w:hAnsi="Arial" w:cs="Arial"/>
          <w:sz w:val="20"/>
          <w:szCs w:val="20"/>
        </w:rPr>
        <w:t>Fax: 0521-200271 (int. 273)</w:t>
      </w:r>
    </w:p>
    <w:p w:rsidR="00A000AC" w:rsidRPr="00A000AC" w:rsidRDefault="00892930" w:rsidP="00A000AC">
      <w:pPr>
        <w:spacing w:after="0" w:line="240" w:lineRule="auto"/>
        <w:ind w:left="360"/>
        <w:rPr>
          <w:rFonts w:ascii="Arial" w:eastAsia="Calibri" w:hAnsi="Arial" w:cs="Arial"/>
          <w:b/>
          <w:i/>
          <w:iCs/>
          <w:sz w:val="18"/>
          <w:szCs w:val="18"/>
        </w:rPr>
      </w:pPr>
      <w:r>
        <w:rPr>
          <w:rFonts w:ascii="Arial" w:eastAsia="Calibri" w:hAnsi="Arial" w:cs="Arial"/>
          <w:i/>
          <w:sz w:val="20"/>
          <w:lang w:val="es-PY"/>
        </w:rPr>
        <w:t xml:space="preserve"> Fecha: </w:t>
      </w:r>
      <w:r w:rsidR="00FB42EB">
        <w:rPr>
          <w:rFonts w:ascii="Arial" w:eastAsia="Calibri" w:hAnsi="Arial" w:cs="Arial"/>
          <w:b/>
          <w:i/>
          <w:sz w:val="20"/>
          <w:szCs w:val="20"/>
        </w:rPr>
        <w:t>12</w:t>
      </w:r>
      <w:r w:rsidR="00F75DC9" w:rsidRPr="002E42E6">
        <w:rPr>
          <w:rFonts w:ascii="Arial" w:eastAsia="Calibri" w:hAnsi="Arial" w:cs="Arial"/>
          <w:b/>
          <w:i/>
          <w:sz w:val="20"/>
          <w:szCs w:val="20"/>
        </w:rPr>
        <w:t xml:space="preserve"> </w:t>
      </w:r>
      <w:r w:rsidR="00F75DC9">
        <w:rPr>
          <w:rFonts w:ascii="Arial" w:eastAsia="Calibri" w:hAnsi="Arial" w:cs="Arial"/>
          <w:b/>
          <w:i/>
          <w:iCs/>
          <w:sz w:val="20"/>
          <w:szCs w:val="20"/>
        </w:rPr>
        <w:t>de Mayo</w:t>
      </w:r>
      <w:r w:rsidR="00F75DC9" w:rsidRPr="002E42E6">
        <w:rPr>
          <w:rFonts w:ascii="Arial" w:eastAsia="Calibri" w:hAnsi="Arial" w:cs="Arial"/>
          <w:b/>
          <w:i/>
          <w:iCs/>
          <w:sz w:val="20"/>
          <w:szCs w:val="20"/>
        </w:rPr>
        <w:t xml:space="preserve"> </w:t>
      </w:r>
      <w:r w:rsidR="00A000AC" w:rsidRPr="002E42E6">
        <w:rPr>
          <w:rFonts w:ascii="Arial" w:eastAsia="Calibri" w:hAnsi="Arial" w:cs="Arial"/>
          <w:b/>
          <w:i/>
          <w:iCs/>
          <w:sz w:val="20"/>
          <w:szCs w:val="20"/>
        </w:rPr>
        <w:t>de 2017</w:t>
      </w:r>
      <w:r w:rsidR="00A000AC" w:rsidRPr="00A000AC">
        <w:rPr>
          <w:rFonts w:ascii="Arial" w:eastAsia="Calibri" w:hAnsi="Arial" w:cs="Arial"/>
          <w:b/>
          <w:i/>
          <w:iCs/>
          <w:sz w:val="18"/>
          <w:szCs w:val="18"/>
        </w:rPr>
        <w:t xml:space="preserve">, </w:t>
      </w:r>
      <w:r w:rsidR="00A000AC" w:rsidRPr="00FB42EB">
        <w:rPr>
          <w:rFonts w:ascii="Arial" w:eastAsia="Calibri" w:hAnsi="Arial" w:cs="Arial"/>
          <w:i/>
          <w:sz w:val="20"/>
          <w:szCs w:val="20"/>
          <w:lang w:val="es-PY"/>
        </w:rPr>
        <w:t xml:space="preserve">Hora: </w:t>
      </w:r>
      <w:r w:rsidR="00FB42EB" w:rsidRPr="00FB42EB">
        <w:rPr>
          <w:rFonts w:ascii="Arial" w:eastAsia="Calibri" w:hAnsi="Arial" w:cs="Arial"/>
          <w:b/>
          <w:i/>
          <w:iCs/>
          <w:sz w:val="20"/>
          <w:szCs w:val="20"/>
        </w:rPr>
        <w:t>09:0</w:t>
      </w:r>
      <w:r w:rsidR="00A000AC" w:rsidRPr="00FB42EB">
        <w:rPr>
          <w:rFonts w:ascii="Arial" w:eastAsia="Calibri" w:hAnsi="Arial" w:cs="Arial"/>
          <w:b/>
          <w:i/>
          <w:iCs/>
          <w:sz w:val="20"/>
          <w:szCs w:val="20"/>
        </w:rPr>
        <w:t>0 am</w:t>
      </w:r>
    </w:p>
    <w:p w:rsidR="00A000AC" w:rsidRPr="00A000AC" w:rsidRDefault="00A000AC" w:rsidP="00A000AC">
      <w:pPr>
        <w:numPr>
          <w:ilvl w:val="0"/>
          <w:numId w:val="3"/>
        </w:numPr>
        <w:spacing w:before="240" w:after="240" w:line="240" w:lineRule="auto"/>
        <w:ind w:left="426" w:hanging="426"/>
        <w:jc w:val="both"/>
        <w:rPr>
          <w:rFonts w:ascii="Arial" w:eastAsia="Calibri" w:hAnsi="Arial" w:cs="Arial"/>
          <w:sz w:val="20"/>
          <w:lang w:val="es-PY"/>
        </w:rPr>
      </w:pPr>
      <w:r w:rsidRPr="00A000AC">
        <w:rPr>
          <w:rFonts w:ascii="Arial" w:eastAsia="Calibri" w:hAnsi="Arial" w:cs="Arial"/>
          <w:b/>
          <w:sz w:val="20"/>
          <w:lang w:val="es-PY"/>
        </w:rPr>
        <w:t xml:space="preserve">Solicitud de Muestras: </w:t>
      </w:r>
      <w:r w:rsidR="00892930">
        <w:rPr>
          <w:rFonts w:ascii="Arial" w:eastAsia="Calibri" w:hAnsi="Arial" w:cs="Arial"/>
          <w:b/>
          <w:sz w:val="20"/>
          <w:lang w:val="es-PY"/>
        </w:rPr>
        <w:t>NO</w:t>
      </w:r>
      <w:r w:rsidRPr="00A000AC">
        <w:rPr>
          <w:rFonts w:ascii="Arial" w:eastAsia="Calibri" w:hAnsi="Arial" w:cs="Arial"/>
          <w:sz w:val="20"/>
          <w:lang w:val="es-PY"/>
        </w:rPr>
        <w:t xml:space="preserve"> </w:t>
      </w:r>
    </w:p>
    <w:p w:rsidR="00A000AC" w:rsidRPr="00A000AC" w:rsidRDefault="00A000AC" w:rsidP="00A000AC">
      <w:pPr>
        <w:numPr>
          <w:ilvl w:val="0"/>
          <w:numId w:val="3"/>
        </w:numPr>
        <w:spacing w:line="240" w:lineRule="auto"/>
        <w:ind w:left="284" w:hanging="284"/>
        <w:jc w:val="both"/>
        <w:rPr>
          <w:rFonts w:ascii="Arial" w:eastAsia="Calibri" w:hAnsi="Arial" w:cs="Arial"/>
          <w:b/>
          <w:sz w:val="20"/>
          <w:lang w:val="es-PY"/>
        </w:rPr>
      </w:pPr>
      <w:r w:rsidRPr="00A000AC">
        <w:rPr>
          <w:rFonts w:ascii="Arial" w:eastAsia="Calibri" w:hAnsi="Arial" w:cs="Arial"/>
          <w:b/>
          <w:sz w:val="20"/>
          <w:lang w:val="es-PY"/>
        </w:rPr>
        <w:t>Para la evaluación y comparación de las ofertas, la Convocante utilizará los siguientes criterios:</w:t>
      </w:r>
    </w:p>
    <w:p w:rsidR="00A000AC" w:rsidRPr="00A000AC" w:rsidRDefault="00A000AC" w:rsidP="00A000AC">
      <w:pPr>
        <w:tabs>
          <w:tab w:val="num" w:pos="1170"/>
        </w:tabs>
        <w:spacing w:line="240" w:lineRule="auto"/>
        <w:ind w:left="284"/>
        <w:jc w:val="both"/>
        <w:rPr>
          <w:rFonts w:ascii="Arial" w:eastAsia="Calibri" w:hAnsi="Arial" w:cs="Arial"/>
          <w:sz w:val="20"/>
          <w:lang w:val="es-PY"/>
        </w:rPr>
      </w:pPr>
      <w:r w:rsidRPr="00A000AC">
        <w:rPr>
          <w:rFonts w:ascii="Arial" w:eastAsia="Calibri" w:hAnsi="Arial" w:cs="Arial"/>
          <w:sz w:val="20"/>
          <w:lang w:val="es-PY"/>
        </w:rPr>
        <w:t xml:space="preserve">De conformidad al artículo 34, penúltimo párrafo de la Ley N° 2051/03 </w:t>
      </w:r>
      <w:r w:rsidRPr="00A000AC">
        <w:rPr>
          <w:rFonts w:ascii="Arial" w:eastAsia="Calibri" w:hAnsi="Arial" w:cs="Arial"/>
          <w:i/>
          <w:sz w:val="20"/>
          <w:lang w:val="es-PY"/>
        </w:rPr>
        <w:t xml:space="preserve">“De Contrataciones Públicas”, </w:t>
      </w:r>
      <w:r w:rsidRPr="00A000AC">
        <w:rPr>
          <w:rFonts w:ascii="Arial" w:eastAsia="Calibri" w:hAnsi="Arial" w:cs="Arial"/>
          <w:sz w:val="20"/>
          <w:lang w:val="es-PY"/>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A000AC" w:rsidRPr="00A000AC" w:rsidRDefault="00A000AC" w:rsidP="00A000AC">
      <w:pPr>
        <w:numPr>
          <w:ilvl w:val="0"/>
          <w:numId w:val="4"/>
        </w:numPr>
        <w:spacing w:after="0" w:line="240" w:lineRule="auto"/>
        <w:jc w:val="both"/>
        <w:rPr>
          <w:rFonts w:ascii="Arial" w:eastAsia="Calibri" w:hAnsi="Arial" w:cs="Arial"/>
          <w:b/>
          <w:sz w:val="20"/>
          <w:lang w:val="es-PY"/>
        </w:rPr>
      </w:pPr>
      <w:r w:rsidRPr="00A000AC">
        <w:rPr>
          <w:rFonts w:ascii="Arial" w:eastAsia="Calibri" w:hAnsi="Arial" w:cs="Arial"/>
          <w:b/>
          <w:sz w:val="20"/>
          <w:lang w:val="es-PY"/>
        </w:rPr>
        <w:t xml:space="preserve">Capacidad legal: </w:t>
      </w:r>
    </w:p>
    <w:p w:rsidR="00A000AC" w:rsidRPr="00A000AC" w:rsidRDefault="00A000AC" w:rsidP="00A000AC">
      <w:pPr>
        <w:numPr>
          <w:ilvl w:val="0"/>
          <w:numId w:val="5"/>
        </w:numPr>
        <w:spacing w:after="0" w:line="240" w:lineRule="auto"/>
        <w:ind w:left="709" w:hanging="283"/>
        <w:contextualSpacing/>
        <w:jc w:val="both"/>
        <w:rPr>
          <w:rFonts w:ascii="Arial" w:eastAsia="Calibri" w:hAnsi="Arial" w:cs="Arial"/>
          <w:sz w:val="20"/>
          <w:lang w:val="es-PY"/>
        </w:rPr>
      </w:pPr>
      <w:r w:rsidRPr="00A000AC">
        <w:rPr>
          <w:rFonts w:ascii="Arial" w:eastAsia="Calibri" w:hAnsi="Arial" w:cs="Arial"/>
          <w:sz w:val="20"/>
          <w:lang w:val="es-PY"/>
        </w:rPr>
        <w:t xml:space="preserve">No estar comprendido en las prohibiciones o limitaciones para contratar. Este requisito se acredita con la documentación indicada en el </w:t>
      </w:r>
      <w:r w:rsidRPr="00A000AC">
        <w:rPr>
          <w:rFonts w:ascii="Arial" w:eastAsia="Calibri" w:hAnsi="Arial" w:cs="Arial"/>
          <w:b/>
          <w:sz w:val="20"/>
          <w:lang w:val="es-PY"/>
        </w:rPr>
        <w:t>Anexo E</w:t>
      </w:r>
      <w:r w:rsidRPr="00A000AC">
        <w:rPr>
          <w:rFonts w:ascii="Arial" w:eastAsia="Calibri" w:hAnsi="Arial" w:cs="Arial"/>
          <w:sz w:val="20"/>
          <w:lang w:val="es-PY"/>
        </w:rPr>
        <w:t>;</w:t>
      </w:r>
    </w:p>
    <w:p w:rsidR="00A000AC" w:rsidRPr="00A000AC" w:rsidRDefault="00A000AC" w:rsidP="00A000AC">
      <w:pPr>
        <w:numPr>
          <w:ilvl w:val="0"/>
          <w:numId w:val="5"/>
        </w:numPr>
        <w:spacing w:after="0" w:line="240" w:lineRule="auto"/>
        <w:ind w:left="709" w:hanging="283"/>
        <w:contextualSpacing/>
        <w:jc w:val="both"/>
        <w:rPr>
          <w:rFonts w:ascii="Arial" w:eastAsia="Calibri" w:hAnsi="Arial" w:cs="Arial"/>
          <w:sz w:val="20"/>
          <w:lang w:val="es-PY"/>
        </w:rPr>
      </w:pPr>
      <w:r w:rsidRPr="00A000AC">
        <w:rPr>
          <w:rFonts w:ascii="Arial" w:eastAsia="Calibri" w:hAnsi="Arial" w:cs="Arial"/>
          <w:sz w:val="20"/>
          <w:lang w:val="es-PY"/>
        </w:rPr>
        <w:t xml:space="preserve">Tener capacidad legal para presentar ofertas y ejecutar el contrato. Este requisito se acredita con la documentación indicada en el </w:t>
      </w:r>
      <w:r w:rsidRPr="00A000AC">
        <w:rPr>
          <w:rFonts w:ascii="Arial" w:eastAsia="Calibri" w:hAnsi="Arial" w:cs="Arial"/>
          <w:b/>
          <w:sz w:val="20"/>
          <w:lang w:val="es-PY"/>
        </w:rPr>
        <w:t>Anexo E;</w:t>
      </w:r>
    </w:p>
    <w:p w:rsidR="00A000AC" w:rsidRPr="00A000AC" w:rsidRDefault="00A000AC" w:rsidP="00A000AC">
      <w:pPr>
        <w:numPr>
          <w:ilvl w:val="0"/>
          <w:numId w:val="5"/>
        </w:numPr>
        <w:spacing w:after="0" w:line="240" w:lineRule="auto"/>
        <w:ind w:left="709" w:hanging="283"/>
        <w:contextualSpacing/>
        <w:jc w:val="both"/>
        <w:rPr>
          <w:rFonts w:ascii="Arial" w:eastAsia="Calibri" w:hAnsi="Arial" w:cs="Arial"/>
          <w:sz w:val="20"/>
          <w:lang w:val="es-PY"/>
        </w:rPr>
      </w:pPr>
      <w:r w:rsidRPr="00A000AC">
        <w:rPr>
          <w:rFonts w:ascii="Arial" w:eastAsia="Calibri" w:hAnsi="Arial" w:cs="Arial"/>
          <w:sz w:val="20"/>
          <w:lang w:val="es-PY"/>
        </w:rPr>
        <w:t xml:space="preserve">Otros requisitos que la Convocante considere pertinente conforme a la legislación vigente que se indique en el </w:t>
      </w:r>
      <w:r w:rsidRPr="00A000AC">
        <w:rPr>
          <w:rFonts w:ascii="Arial" w:eastAsia="Calibri" w:hAnsi="Arial" w:cs="Arial"/>
          <w:b/>
          <w:sz w:val="20"/>
          <w:lang w:val="es-PY"/>
        </w:rPr>
        <w:t>Anexo E</w:t>
      </w:r>
      <w:r w:rsidRPr="00A000AC">
        <w:rPr>
          <w:rFonts w:ascii="Arial" w:eastAsia="Calibri" w:hAnsi="Arial" w:cs="Arial"/>
          <w:sz w:val="20"/>
          <w:lang w:val="es-PY"/>
        </w:rPr>
        <w:t>.</w:t>
      </w:r>
    </w:p>
    <w:p w:rsidR="0077603D" w:rsidRDefault="0077603D" w:rsidP="00A000AC">
      <w:pPr>
        <w:spacing w:after="0" w:line="240" w:lineRule="auto"/>
        <w:ind w:left="709"/>
        <w:contextualSpacing/>
        <w:jc w:val="both"/>
        <w:rPr>
          <w:rFonts w:ascii="Arial" w:eastAsia="Calibri" w:hAnsi="Arial" w:cs="Arial"/>
          <w:b/>
          <w:sz w:val="20"/>
          <w:lang w:val="es-PY"/>
        </w:rPr>
      </w:pPr>
      <w:r>
        <w:rPr>
          <w:rFonts w:ascii="Arial" w:eastAsia="Calibri" w:hAnsi="Arial" w:cs="Arial"/>
          <w:b/>
          <w:sz w:val="20"/>
          <w:lang w:val="es-PY"/>
        </w:rPr>
        <w:t>CALIFICACIÓN LEGAL:</w:t>
      </w:r>
      <w:r w:rsidR="00A000AC" w:rsidRPr="00370A50">
        <w:rPr>
          <w:rFonts w:ascii="Arial" w:eastAsia="Calibri" w:hAnsi="Arial" w:cs="Arial"/>
          <w:b/>
          <w:sz w:val="20"/>
          <w:lang w:val="es-PY"/>
        </w:rPr>
        <w:t xml:space="preserve"> </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370A50">
        <w:rPr>
          <w:rFonts w:ascii="Arial" w:eastAsia="Calibri" w:hAnsi="Arial" w:cs="Arial"/>
          <w:b/>
          <w:sz w:val="20"/>
          <w:lang w:val="es-PY"/>
        </w:rPr>
        <w:t>PROHIBICIONES DE LOS INCS. "A" Y "B" DEL ARTÍCULO 40</w:t>
      </w:r>
      <w:r w:rsidRPr="00A000AC">
        <w:rPr>
          <w:rFonts w:ascii="Arial" w:eastAsia="Calibri" w:hAnsi="Arial" w:cs="Arial"/>
          <w:sz w:val="20"/>
          <w:lang w:val="es-PY"/>
        </w:rPr>
        <w:t>.</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El Comité de Evaluación confirmará que el Oferente no se encuentra comprendido en las prohibiciones establecidas en el Art.</w:t>
      </w:r>
      <w:r w:rsidR="002B4B85">
        <w:rPr>
          <w:rFonts w:ascii="Arial" w:eastAsia="Calibri" w:hAnsi="Arial" w:cs="Arial"/>
          <w:sz w:val="20"/>
          <w:lang w:val="es-PY"/>
        </w:rPr>
        <w:t xml:space="preserve"> 40, Incs. "a" y "b" de la Ley Nº</w:t>
      </w:r>
      <w:r w:rsidRPr="00A000AC">
        <w:rPr>
          <w:rFonts w:ascii="Arial" w:eastAsia="Calibri" w:hAnsi="Arial" w:cs="Arial"/>
          <w:sz w:val="20"/>
          <w:lang w:val="es-PY"/>
        </w:rPr>
        <w:t xml:space="preserve"> 2051/03, en base al siguiente análisis:</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En primer lugar, verificará que el Oferente haya proporcionado en forma satisfactoria la Declaración Jurada de no hallarse comprendido en las prohibiciones y limitaciones establecid</w:t>
      </w:r>
      <w:r w:rsidR="0077603D">
        <w:rPr>
          <w:rFonts w:ascii="Arial" w:eastAsia="Calibri" w:hAnsi="Arial" w:cs="Arial"/>
          <w:sz w:val="20"/>
          <w:lang w:val="es-PY"/>
        </w:rPr>
        <w:t>as en el Artículo 40 de la Ley Nº</w:t>
      </w:r>
      <w:r w:rsidRPr="00A000AC">
        <w:rPr>
          <w:rFonts w:ascii="Arial" w:eastAsia="Calibri" w:hAnsi="Arial" w:cs="Arial"/>
          <w:sz w:val="20"/>
          <w:lang w:val="es-PY"/>
        </w:rPr>
        <w:t xml:space="preserve"> 2051/03 que se incluye como formulario pro forma en los documentos del llamado.</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Inciso a)</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Verificará los registros del personal de la convocante para detectar si el Oferente o sus representantes, se hallan comprendidos en el presupuesto del inciso "a" del artículo 40.</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Inciso b)</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Verificará por los medios disponibles, si el Oferente y los demás sujetos individualizados en las proh</w:t>
      </w:r>
      <w:r w:rsidR="0077603D">
        <w:rPr>
          <w:rFonts w:ascii="Arial" w:eastAsia="Calibri" w:hAnsi="Arial" w:cs="Arial"/>
          <w:sz w:val="20"/>
          <w:lang w:val="es-PY"/>
        </w:rPr>
        <w:t>ibiciones contenidas en la Ley Nº</w:t>
      </w:r>
      <w:r w:rsidRPr="00A000AC">
        <w:rPr>
          <w:rFonts w:ascii="Arial" w:eastAsia="Calibri" w:hAnsi="Arial" w:cs="Arial"/>
          <w:sz w:val="20"/>
          <w:lang w:val="es-PY"/>
        </w:rPr>
        <w:t xml:space="preserve"> 1626/00 "De la Función Pública", aparecen en la base de datos del SINARH o bien de la Secretaría de la Función Pública.</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El Comité podrá recurrir a fuentes públicas o privadas de información, para verificar los datos proporcionados por el Oferente.</w:t>
      </w:r>
    </w:p>
    <w:p w:rsidR="00A000AC" w:rsidRPr="00A000AC" w:rsidRDefault="00A000AC" w:rsidP="00A000AC">
      <w:pPr>
        <w:spacing w:after="0" w:line="240" w:lineRule="auto"/>
        <w:ind w:left="709"/>
        <w:contextualSpacing/>
        <w:jc w:val="both"/>
        <w:rPr>
          <w:rFonts w:ascii="Arial" w:eastAsia="Calibri" w:hAnsi="Arial" w:cs="Arial"/>
          <w:sz w:val="20"/>
          <w:lang w:val="es-PY"/>
        </w:rPr>
      </w:pPr>
      <w:r w:rsidRPr="00A000AC">
        <w:rPr>
          <w:rFonts w:ascii="Arial" w:eastAsia="Calibri" w:hAnsi="Arial" w:cs="Arial"/>
          <w:sz w:val="20"/>
          <w:lang w:val="es-PY"/>
        </w:rPr>
        <w:t>Si el Comité confirma que el Oferente o sus integrantes, poseen impedimentos la oferta será rechazada, y se remitirán los antecedentes a la Dirección Nacional de Contrataciones Públicas (DNCP) para los fines pertinentes.</w:t>
      </w:r>
    </w:p>
    <w:p w:rsidR="00A000AC" w:rsidRPr="00A000AC" w:rsidRDefault="00A000AC" w:rsidP="00A000AC">
      <w:pPr>
        <w:spacing w:after="0" w:line="240" w:lineRule="auto"/>
        <w:ind w:left="709"/>
        <w:contextualSpacing/>
        <w:jc w:val="both"/>
        <w:rPr>
          <w:rFonts w:ascii="Arial" w:eastAsia="Calibri" w:hAnsi="Arial" w:cs="Arial"/>
          <w:sz w:val="20"/>
          <w:lang w:val="es-PY"/>
        </w:rPr>
      </w:pPr>
    </w:p>
    <w:p w:rsidR="00A000AC" w:rsidRPr="00A000AC" w:rsidRDefault="00A000AC" w:rsidP="00A000AC">
      <w:pPr>
        <w:numPr>
          <w:ilvl w:val="0"/>
          <w:numId w:val="4"/>
        </w:numPr>
        <w:spacing w:after="0" w:line="240" w:lineRule="auto"/>
        <w:jc w:val="both"/>
        <w:rPr>
          <w:rFonts w:ascii="Arial" w:eastAsia="Calibri" w:hAnsi="Arial" w:cs="Arial"/>
          <w:b/>
          <w:sz w:val="20"/>
          <w:lang w:val="es-PY"/>
        </w:rPr>
      </w:pPr>
      <w:r w:rsidRPr="00A000AC">
        <w:rPr>
          <w:rFonts w:ascii="Arial" w:eastAsia="Times New Roman" w:hAnsi="Arial" w:cs="Arial"/>
          <w:b/>
          <w:sz w:val="20"/>
          <w:szCs w:val="20"/>
          <w:lang w:eastAsia="es-ES"/>
        </w:rPr>
        <w:t>Análisis de precios ofertados</w:t>
      </w:r>
    </w:p>
    <w:p w:rsidR="00A000AC" w:rsidRPr="00A000AC" w:rsidRDefault="00A000AC" w:rsidP="00A000AC">
      <w:pPr>
        <w:spacing w:before="240" w:after="240" w:line="240" w:lineRule="auto"/>
        <w:ind w:left="720"/>
        <w:contextualSpacing/>
        <w:jc w:val="both"/>
        <w:rPr>
          <w:rFonts w:ascii="Arial" w:eastAsia="Times New Roman" w:hAnsi="Arial" w:cs="Arial"/>
          <w:sz w:val="20"/>
          <w:szCs w:val="20"/>
          <w:lang w:eastAsia="es-ES"/>
        </w:rPr>
      </w:pPr>
      <w:r w:rsidRPr="00A000AC">
        <w:rPr>
          <w:rFonts w:ascii="Arial" w:eastAsia="Times New Roman" w:hAnsi="Arial" w:cs="Arial"/>
          <w:sz w:val="20"/>
          <w:szCs w:val="20"/>
          <w:lang w:eastAsia="es-ES"/>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la Convocante y difundido con el llamado a contratación.</w:t>
      </w:r>
    </w:p>
    <w:p w:rsidR="00A000AC" w:rsidRPr="00104CD8" w:rsidRDefault="00A000AC" w:rsidP="00104CD8">
      <w:pPr>
        <w:spacing w:before="240" w:after="240" w:line="240" w:lineRule="auto"/>
        <w:ind w:left="720"/>
        <w:contextualSpacing/>
        <w:jc w:val="both"/>
        <w:rPr>
          <w:rFonts w:ascii="Arial" w:eastAsia="Times New Roman" w:hAnsi="Arial" w:cs="Arial"/>
          <w:sz w:val="20"/>
          <w:szCs w:val="20"/>
          <w:lang w:eastAsia="es-ES"/>
        </w:rPr>
      </w:pPr>
      <w:r w:rsidRPr="00A000AC">
        <w:rPr>
          <w:rFonts w:ascii="Arial" w:eastAsia="Times New Roman" w:hAnsi="Arial" w:cs="Arial"/>
          <w:sz w:val="20"/>
          <w:szCs w:val="20"/>
          <w:lang w:eastAsia="es-ES"/>
        </w:rPr>
        <w:t>Si el Oferente no respondiese la solicitud, o la respuesta no sea suficiente para justificar el precio ofertado del bien, obra o servicio, el precio será declarado inaceptable y la oferta rechazada, debiendo constar la explicación en el Informe de Evaluación respectivo.</w:t>
      </w:r>
    </w:p>
    <w:p w:rsidR="00D908F2" w:rsidRPr="00A000AC" w:rsidRDefault="00D908F2" w:rsidP="00A000AC">
      <w:pPr>
        <w:spacing w:after="0" w:line="240" w:lineRule="auto"/>
        <w:contextualSpacing/>
        <w:jc w:val="both"/>
        <w:rPr>
          <w:rFonts w:ascii="Arial" w:eastAsia="Calibri" w:hAnsi="Arial" w:cs="Arial"/>
          <w:b/>
          <w:sz w:val="20"/>
          <w:lang w:val="es-PY"/>
        </w:rPr>
      </w:pPr>
    </w:p>
    <w:p w:rsidR="00104CD8" w:rsidRDefault="00104CD8" w:rsidP="00104CD8">
      <w:pPr>
        <w:numPr>
          <w:ilvl w:val="0"/>
          <w:numId w:val="4"/>
        </w:numPr>
        <w:spacing w:after="0" w:line="240" w:lineRule="auto"/>
        <w:jc w:val="both"/>
        <w:rPr>
          <w:rFonts w:ascii="Arial" w:eastAsia="Calibri" w:hAnsi="Arial" w:cs="Arial"/>
          <w:b/>
          <w:sz w:val="20"/>
          <w:lang w:val="es-PY"/>
        </w:rPr>
      </w:pPr>
      <w:r w:rsidRPr="00104CD8">
        <w:rPr>
          <w:rFonts w:ascii="Arial" w:eastAsia="Calibri" w:hAnsi="Arial" w:cs="Arial"/>
          <w:b/>
          <w:sz w:val="20"/>
          <w:lang w:val="es-PY"/>
        </w:rPr>
        <w:t>Capacidad financiera: NO APLICA</w:t>
      </w:r>
    </w:p>
    <w:p w:rsidR="00104CD8" w:rsidRDefault="00104CD8" w:rsidP="00104CD8">
      <w:pPr>
        <w:spacing w:after="0" w:line="240" w:lineRule="auto"/>
        <w:ind w:left="720"/>
        <w:jc w:val="both"/>
        <w:rPr>
          <w:rFonts w:ascii="Arial" w:eastAsia="Calibri" w:hAnsi="Arial" w:cs="Arial"/>
          <w:b/>
          <w:sz w:val="20"/>
          <w:lang w:val="es-PY"/>
        </w:rPr>
      </w:pPr>
    </w:p>
    <w:p w:rsidR="0057736E" w:rsidRDefault="00A000AC" w:rsidP="00104CD8">
      <w:pPr>
        <w:numPr>
          <w:ilvl w:val="0"/>
          <w:numId w:val="4"/>
        </w:numPr>
        <w:spacing w:after="0" w:line="240" w:lineRule="auto"/>
        <w:jc w:val="both"/>
        <w:rPr>
          <w:rFonts w:ascii="Arial" w:eastAsia="Calibri" w:hAnsi="Arial" w:cs="Arial"/>
          <w:b/>
          <w:sz w:val="18"/>
          <w:szCs w:val="18"/>
          <w:lang w:val="es-PY"/>
        </w:rPr>
      </w:pPr>
      <w:r w:rsidRPr="00104CD8">
        <w:rPr>
          <w:rFonts w:ascii="Arial" w:eastAsia="Calibri" w:hAnsi="Arial" w:cs="Arial"/>
          <w:b/>
          <w:sz w:val="20"/>
          <w:szCs w:val="20"/>
          <w:lang w:val="es-PY"/>
        </w:rPr>
        <w:t>Capacidad técnica</w:t>
      </w:r>
      <w:r w:rsidR="00104CD8" w:rsidRPr="00104CD8">
        <w:rPr>
          <w:rFonts w:ascii="Arial" w:eastAsia="Calibri" w:hAnsi="Arial" w:cs="Arial"/>
          <w:b/>
          <w:sz w:val="18"/>
          <w:szCs w:val="18"/>
          <w:lang w:val="es-PY"/>
        </w:rPr>
        <w:t>:</w:t>
      </w:r>
    </w:p>
    <w:p w:rsidR="00D908F2" w:rsidRPr="0057736E" w:rsidRDefault="0057736E" w:rsidP="0057736E">
      <w:pPr>
        <w:spacing w:after="0" w:line="240" w:lineRule="auto"/>
        <w:ind w:left="720"/>
        <w:jc w:val="both"/>
        <w:rPr>
          <w:rFonts w:ascii="Arial" w:eastAsia="Calibri" w:hAnsi="Arial" w:cs="Arial"/>
          <w:b/>
          <w:sz w:val="20"/>
          <w:szCs w:val="20"/>
          <w:lang w:val="es-PY"/>
        </w:rPr>
      </w:pPr>
      <w:r w:rsidRPr="0057736E">
        <w:rPr>
          <w:rFonts w:ascii="Arial" w:eastAsia="Calibri" w:hAnsi="Arial" w:cs="Arial"/>
          <w:iCs/>
          <w:sz w:val="20"/>
          <w:szCs w:val="20"/>
          <w:lang w:eastAsia="es-ES"/>
        </w:rPr>
        <w:t>-</w:t>
      </w:r>
      <w:r w:rsidR="00B3594C" w:rsidRPr="0057736E">
        <w:rPr>
          <w:rFonts w:ascii="Arial" w:eastAsia="Calibri" w:hAnsi="Arial" w:cs="Arial"/>
          <w:iCs/>
          <w:sz w:val="20"/>
          <w:szCs w:val="20"/>
          <w:lang w:eastAsia="es-ES"/>
        </w:rPr>
        <w:t>Garantía escrita del oferente  de 2 años, donde declaren que cuentan con mano de obra certificada y partes originales sin cargo alguno durante el periodo de garantía.</w:t>
      </w:r>
      <w:r w:rsidR="00C738EA" w:rsidRPr="0057736E">
        <w:rPr>
          <w:rFonts w:ascii="Arial" w:eastAsia="Calibri" w:hAnsi="Arial" w:cs="Arial"/>
          <w:iCs/>
          <w:sz w:val="20"/>
          <w:szCs w:val="20"/>
          <w:lang w:eastAsia="es-ES"/>
        </w:rPr>
        <w:t xml:space="preserve">. </w:t>
      </w:r>
      <w:r w:rsidR="00847929" w:rsidRPr="0057736E">
        <w:rPr>
          <w:rFonts w:ascii="Arial" w:eastAsia="Calibri" w:hAnsi="Arial" w:cs="Arial"/>
          <w:iCs/>
          <w:sz w:val="20"/>
          <w:szCs w:val="20"/>
          <w:lang w:eastAsia="es-ES"/>
        </w:rPr>
        <w:tab/>
      </w:r>
    </w:p>
    <w:p w:rsidR="00D908F2" w:rsidRPr="0057736E" w:rsidRDefault="00F272A7" w:rsidP="00C738EA">
      <w:pPr>
        <w:autoSpaceDE w:val="0"/>
        <w:autoSpaceDN w:val="0"/>
        <w:adjustRightInd w:val="0"/>
        <w:spacing w:after="0" w:line="240" w:lineRule="auto"/>
        <w:ind w:left="720"/>
        <w:rPr>
          <w:rFonts w:ascii="Arial" w:eastAsia="Calibri" w:hAnsi="Arial" w:cs="Arial"/>
          <w:iCs/>
          <w:sz w:val="20"/>
          <w:szCs w:val="20"/>
          <w:lang w:eastAsia="es-ES"/>
        </w:rPr>
      </w:pPr>
      <w:r w:rsidRPr="0057736E">
        <w:rPr>
          <w:rFonts w:ascii="Arial" w:eastAsia="Calibri" w:hAnsi="Arial" w:cs="Arial"/>
          <w:iCs/>
          <w:sz w:val="20"/>
          <w:szCs w:val="20"/>
          <w:lang w:eastAsia="es-ES"/>
        </w:rPr>
        <w:t>- Los oferentes deberán presentar folletos, catálogos, material ilustrativo que amplíe la información proporcionada en las especificaciones técnicas</w:t>
      </w:r>
      <w:r w:rsidR="00847929" w:rsidRPr="0057736E">
        <w:rPr>
          <w:rFonts w:ascii="Arial" w:eastAsia="Calibri" w:hAnsi="Arial" w:cs="Arial"/>
          <w:iCs/>
          <w:sz w:val="20"/>
          <w:szCs w:val="20"/>
          <w:lang w:eastAsia="es-ES"/>
        </w:rPr>
        <w:t xml:space="preserve">. </w:t>
      </w:r>
    </w:p>
    <w:p w:rsidR="00F272A7" w:rsidRDefault="00F272A7" w:rsidP="00104CD8">
      <w:pPr>
        <w:autoSpaceDE w:val="0"/>
        <w:autoSpaceDN w:val="0"/>
        <w:adjustRightInd w:val="0"/>
        <w:spacing w:after="0" w:line="240" w:lineRule="auto"/>
        <w:ind w:left="720"/>
        <w:rPr>
          <w:rFonts w:ascii="Arial" w:eastAsia="Calibri" w:hAnsi="Arial" w:cs="Arial"/>
          <w:iCs/>
          <w:sz w:val="18"/>
          <w:szCs w:val="18"/>
          <w:lang w:eastAsia="es-ES"/>
        </w:rPr>
      </w:pPr>
      <w:r w:rsidRPr="0057736E">
        <w:rPr>
          <w:rFonts w:ascii="Arial" w:eastAsia="Calibri" w:hAnsi="Arial" w:cs="Arial"/>
          <w:iCs/>
          <w:sz w:val="20"/>
          <w:szCs w:val="20"/>
          <w:lang w:eastAsia="es-ES"/>
        </w:rPr>
        <w:t>-</w:t>
      </w:r>
      <w:r w:rsidRPr="0057736E">
        <w:rPr>
          <w:rFonts w:ascii="Arial" w:eastAsia="Calibri" w:hAnsi="Arial" w:cs="Arial"/>
          <w:iCs/>
          <w:sz w:val="18"/>
          <w:szCs w:val="18"/>
          <w:lang w:eastAsia="es-ES"/>
        </w:rPr>
        <w:t>CERTIFICACION DEL FABRICANTE DE HABER ENTRENADO POR LO MENOS A 3 (tres) TECNICOS EN LOS EQUIPOS QUE OFERTA EL DISTRIBUID</w:t>
      </w:r>
      <w:r w:rsidR="00224FD0" w:rsidRPr="0057736E">
        <w:rPr>
          <w:rFonts w:ascii="Arial" w:eastAsia="Calibri" w:hAnsi="Arial" w:cs="Arial"/>
          <w:iCs/>
          <w:sz w:val="18"/>
          <w:szCs w:val="18"/>
          <w:lang w:eastAsia="es-ES"/>
        </w:rPr>
        <w:t xml:space="preserve">OR </w:t>
      </w:r>
      <w:r w:rsidRPr="0057736E">
        <w:rPr>
          <w:rFonts w:ascii="Arial" w:eastAsia="Calibri" w:hAnsi="Arial" w:cs="Arial"/>
          <w:iCs/>
          <w:sz w:val="18"/>
          <w:szCs w:val="18"/>
          <w:lang w:eastAsia="es-ES"/>
        </w:rPr>
        <w:t>AUTORIZADO</w:t>
      </w:r>
      <w:r w:rsidR="00C738EA" w:rsidRPr="0057736E">
        <w:rPr>
          <w:rFonts w:ascii="Arial" w:eastAsia="Calibri" w:hAnsi="Arial" w:cs="Arial"/>
          <w:iCs/>
          <w:sz w:val="18"/>
          <w:szCs w:val="18"/>
          <w:lang w:eastAsia="es-ES"/>
        </w:rPr>
        <w:t>.</w:t>
      </w:r>
    </w:p>
    <w:p w:rsidR="0057736E" w:rsidRPr="00104CD8" w:rsidRDefault="0057736E" w:rsidP="00104CD8">
      <w:pPr>
        <w:autoSpaceDE w:val="0"/>
        <w:autoSpaceDN w:val="0"/>
        <w:adjustRightInd w:val="0"/>
        <w:spacing w:after="0" w:line="240" w:lineRule="auto"/>
        <w:ind w:left="720"/>
        <w:rPr>
          <w:rFonts w:ascii="Arial" w:eastAsia="Calibri" w:hAnsi="Arial" w:cs="Arial"/>
          <w:iCs/>
          <w:sz w:val="18"/>
          <w:szCs w:val="18"/>
          <w:lang w:eastAsia="es-ES"/>
        </w:rPr>
      </w:pPr>
    </w:p>
    <w:p w:rsidR="00A000AC" w:rsidRPr="00A000AC" w:rsidRDefault="00A000AC" w:rsidP="000D0691">
      <w:pPr>
        <w:numPr>
          <w:ilvl w:val="0"/>
          <w:numId w:val="4"/>
        </w:numPr>
        <w:jc w:val="both"/>
        <w:rPr>
          <w:rFonts w:ascii="Arial" w:eastAsia="Calibri" w:hAnsi="Arial" w:cs="Arial"/>
          <w:sz w:val="20"/>
          <w:lang w:val="es-PY"/>
        </w:rPr>
      </w:pPr>
      <w:r w:rsidRPr="00A000AC">
        <w:rPr>
          <w:rFonts w:ascii="Arial" w:eastAsia="Calibri" w:hAnsi="Arial" w:cs="Arial"/>
          <w:b/>
          <w:sz w:val="20"/>
          <w:lang w:val="es-PY"/>
        </w:rPr>
        <w:t xml:space="preserve">Experiencia: </w:t>
      </w:r>
      <w:r w:rsidRPr="00A000AC">
        <w:rPr>
          <w:rFonts w:ascii="Arial" w:eastAsia="Calibri" w:hAnsi="Arial" w:cs="Arial"/>
          <w:sz w:val="20"/>
          <w:lang w:val="es-PY"/>
        </w:rPr>
        <w:t xml:space="preserve">Copia de contratos  ejecutados y/o facturas correspondientes al objeto de la presente contratación </w:t>
      </w:r>
      <w:r w:rsidR="00F75DC9">
        <w:t>ADQUISICION DE FOTOCOPIADORA</w:t>
      </w:r>
      <w:r w:rsidRPr="00A000AC">
        <w:rPr>
          <w:rFonts w:ascii="Arial" w:eastAsia="Calibri" w:hAnsi="Arial" w:cs="Arial"/>
          <w:sz w:val="20"/>
          <w:lang w:val="es-PY"/>
        </w:rPr>
        <w:t xml:space="preserve"> que podrán corresponder tanto a empresas públicas como privadas, cuya sumatoria en el período comprendido a los años 2015 y 2016 deberá ser como mínimo el 30 % (treinta por ciento) del monto total de la oferta. Se aclara qu</w:t>
      </w:r>
      <w:r w:rsidR="002B4B85">
        <w:rPr>
          <w:rFonts w:ascii="Arial" w:eastAsia="Calibri" w:hAnsi="Arial" w:cs="Arial"/>
          <w:sz w:val="20"/>
          <w:lang w:val="es-PY"/>
        </w:rPr>
        <w:t>e no es necesario contar con un contrato y/o</w:t>
      </w:r>
      <w:r w:rsidRPr="00A000AC">
        <w:rPr>
          <w:rFonts w:ascii="Arial" w:eastAsia="Calibri" w:hAnsi="Arial" w:cs="Arial"/>
          <w:sz w:val="20"/>
          <w:lang w:val="es-PY"/>
        </w:rPr>
        <w:t xml:space="preserve"> factura por año.</w:t>
      </w:r>
    </w:p>
    <w:p w:rsidR="00A000AC" w:rsidRPr="00A000AC" w:rsidRDefault="00A000AC" w:rsidP="00A000AC">
      <w:pPr>
        <w:ind w:left="720"/>
        <w:jc w:val="both"/>
        <w:rPr>
          <w:rFonts w:ascii="Arial" w:eastAsia="Calibri" w:hAnsi="Arial" w:cs="Arial"/>
          <w:sz w:val="20"/>
          <w:lang w:val="es-PY"/>
        </w:rPr>
      </w:pPr>
      <w:r w:rsidRPr="00A000AC">
        <w:rPr>
          <w:rFonts w:ascii="Arial" w:eastAsia="Calibri" w:hAnsi="Arial" w:cs="Arial"/>
          <w:sz w:val="20"/>
          <w:lang w:val="es-PY"/>
        </w:rPr>
        <w:t>OBS: Para los consorcios, el líder del Consorcio y los demás miembros del mismo, deberán cumplir con la totalidad de los requisitos tales: Capacidad Legal  en un 100% y en cuanto a la experiencia, el líder del Consorcio deberá cumplir con el 60%, en tanto que los demás integrantes el 40%.</w:t>
      </w:r>
    </w:p>
    <w:p w:rsidR="00A000AC" w:rsidRPr="00A000AC" w:rsidRDefault="00A000AC" w:rsidP="00A000AC">
      <w:pPr>
        <w:numPr>
          <w:ilvl w:val="0"/>
          <w:numId w:val="3"/>
        </w:numPr>
        <w:spacing w:before="240" w:after="240" w:line="240" w:lineRule="auto"/>
        <w:ind w:left="984"/>
        <w:contextualSpacing/>
        <w:jc w:val="both"/>
        <w:rPr>
          <w:rFonts w:ascii="Arial" w:eastAsia="Calibri" w:hAnsi="Arial" w:cs="Arial"/>
          <w:sz w:val="20"/>
          <w:szCs w:val="20"/>
          <w:lang w:val="es-PY"/>
        </w:rPr>
      </w:pPr>
      <w:r w:rsidRPr="00A000AC">
        <w:rPr>
          <w:rFonts w:ascii="Arial" w:eastAsia="Calibri" w:hAnsi="Arial" w:cs="Arial"/>
          <w:b/>
          <w:sz w:val="20"/>
          <w:lang w:val="es-PY"/>
        </w:rPr>
        <w:t xml:space="preserve">El margen de preferencia a ser utilizado es: </w:t>
      </w:r>
      <w:r w:rsidRPr="00A000AC">
        <w:rPr>
          <w:rFonts w:ascii="Arial" w:eastAsia="Calibri" w:hAnsi="Arial" w:cs="Arial"/>
          <w:sz w:val="20"/>
          <w:szCs w:val="20"/>
          <w:lang w:val="es-PY"/>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A000AC" w:rsidRPr="00A000AC" w:rsidRDefault="00A000AC" w:rsidP="00A000AC">
      <w:pPr>
        <w:spacing w:before="240" w:after="240" w:line="240" w:lineRule="auto"/>
        <w:ind w:left="720"/>
        <w:contextualSpacing/>
        <w:jc w:val="both"/>
        <w:rPr>
          <w:rFonts w:ascii="Arial" w:eastAsia="Calibri" w:hAnsi="Arial" w:cs="Arial"/>
          <w:sz w:val="20"/>
          <w:szCs w:val="20"/>
          <w:lang w:val="es-PY"/>
        </w:rPr>
      </w:pPr>
      <w:r w:rsidRPr="00A000AC">
        <w:rPr>
          <w:rFonts w:ascii="Arial" w:eastAsia="Calibri" w:hAnsi="Arial" w:cs="Arial"/>
          <w:sz w:val="20"/>
          <w:szCs w:val="20"/>
          <w:lang w:val="es-PY"/>
        </w:rPr>
        <w:t xml:space="preserve"> </w:t>
      </w:r>
    </w:p>
    <w:p w:rsidR="00A000AC" w:rsidRPr="00A000AC" w:rsidRDefault="00A000AC" w:rsidP="00A000AC">
      <w:pPr>
        <w:spacing w:before="240" w:after="240" w:line="240" w:lineRule="auto"/>
        <w:ind w:left="984"/>
        <w:contextualSpacing/>
        <w:jc w:val="both"/>
        <w:rPr>
          <w:rFonts w:ascii="Arial" w:eastAsia="Calibri" w:hAnsi="Arial" w:cs="Arial"/>
          <w:sz w:val="20"/>
          <w:szCs w:val="20"/>
          <w:lang w:val="es-PY"/>
        </w:rPr>
      </w:pPr>
      <w:r w:rsidRPr="00A000AC">
        <w:rPr>
          <w:rFonts w:ascii="Arial" w:eastAsia="Calibri" w:hAnsi="Arial" w:cs="Arial"/>
          <w:sz w:val="20"/>
          <w:szCs w:val="20"/>
          <w:lang w:val="es-PY"/>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w:t>
      </w:r>
      <w:r w:rsidRPr="00D006F8">
        <w:rPr>
          <w:rFonts w:ascii="Arial" w:eastAsia="Calibri" w:hAnsi="Arial" w:cs="Arial"/>
          <w:sz w:val="20"/>
          <w:szCs w:val="20"/>
          <w:lang w:val="es-PY"/>
        </w:rPr>
        <w:t>de</w:t>
      </w:r>
      <w:r w:rsidR="00D006F8">
        <w:rPr>
          <w:rFonts w:ascii="Arial" w:eastAsia="Calibri" w:hAnsi="Arial" w:cs="Arial"/>
          <w:b/>
          <w:sz w:val="20"/>
          <w:szCs w:val="20"/>
          <w:lang w:val="es-PY"/>
        </w:rPr>
        <w:t xml:space="preserve"> 2 (Do</w:t>
      </w:r>
      <w:r w:rsidRPr="00D006F8">
        <w:rPr>
          <w:rFonts w:ascii="Arial" w:eastAsia="Calibri" w:hAnsi="Arial" w:cs="Arial"/>
          <w:b/>
          <w:sz w:val="20"/>
          <w:szCs w:val="20"/>
          <w:lang w:val="es-PY"/>
        </w:rPr>
        <w:t>s) días hábiles</w:t>
      </w:r>
      <w:r w:rsidRPr="00A000AC">
        <w:rPr>
          <w:rFonts w:ascii="Arial" w:eastAsia="Calibri" w:hAnsi="Arial" w:cs="Arial"/>
          <w:sz w:val="20"/>
          <w:szCs w:val="20"/>
          <w:lang w:val="es-PY"/>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A000AC" w:rsidRPr="00A000AC" w:rsidRDefault="00A000AC" w:rsidP="00A000AC">
      <w:pPr>
        <w:spacing w:before="240" w:after="240" w:line="240" w:lineRule="auto"/>
        <w:ind w:left="720"/>
        <w:contextualSpacing/>
        <w:jc w:val="both"/>
        <w:rPr>
          <w:rFonts w:ascii="Arial" w:eastAsia="Calibri" w:hAnsi="Arial" w:cs="Arial"/>
          <w:sz w:val="20"/>
          <w:szCs w:val="20"/>
          <w:lang w:val="es-PY"/>
        </w:rPr>
      </w:pPr>
    </w:p>
    <w:p w:rsidR="00A000AC" w:rsidRDefault="00A000AC" w:rsidP="00294C11">
      <w:pPr>
        <w:spacing w:before="240" w:after="240" w:line="240" w:lineRule="auto"/>
        <w:ind w:left="984"/>
        <w:contextualSpacing/>
        <w:jc w:val="both"/>
        <w:rPr>
          <w:rFonts w:ascii="Arial" w:eastAsia="Calibri" w:hAnsi="Arial" w:cs="Arial"/>
          <w:iCs/>
          <w:color w:val="FF0000"/>
          <w:sz w:val="20"/>
          <w:szCs w:val="20"/>
          <w:lang w:val="es-PY"/>
        </w:rPr>
      </w:pPr>
      <w:r w:rsidRPr="00A000AC">
        <w:rPr>
          <w:rFonts w:ascii="Arial" w:eastAsia="Calibri" w:hAnsi="Arial" w:cs="Arial"/>
          <w:sz w:val="20"/>
          <w:szCs w:val="20"/>
          <w:lang w:val="es-PY"/>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w:t>
      </w:r>
      <w:r w:rsidRPr="00A000AC">
        <w:rPr>
          <w:rFonts w:ascii="Arial" w:eastAsia="Calibri" w:hAnsi="Arial" w:cs="Arial"/>
          <w:lang w:val="es-PY"/>
        </w:rPr>
        <w:t xml:space="preserve"> </w:t>
      </w:r>
      <w:r w:rsidRPr="00A000AC">
        <w:rPr>
          <w:rFonts w:ascii="Arial" w:eastAsia="Calibri" w:hAnsi="Arial" w:cs="Arial"/>
          <w:sz w:val="20"/>
          <w:szCs w:val="20"/>
          <w:lang w:val="es-PY"/>
        </w:rPr>
        <w:t>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A000AC">
        <w:rPr>
          <w:rFonts w:ascii="Arial" w:eastAsia="Calibri" w:hAnsi="Arial" w:cs="Arial"/>
          <w:iCs/>
          <w:color w:val="FF0000"/>
          <w:sz w:val="20"/>
          <w:szCs w:val="20"/>
          <w:lang w:val="es-PY"/>
        </w:rPr>
        <w:t xml:space="preserve">  </w:t>
      </w:r>
    </w:p>
    <w:p w:rsidR="003A7338" w:rsidRDefault="003A7338" w:rsidP="00294C11">
      <w:pPr>
        <w:spacing w:before="240" w:after="240" w:line="240" w:lineRule="auto"/>
        <w:ind w:left="984"/>
        <w:contextualSpacing/>
        <w:jc w:val="both"/>
        <w:rPr>
          <w:rFonts w:ascii="Arial" w:eastAsia="Calibri" w:hAnsi="Arial" w:cs="Arial"/>
          <w:iCs/>
          <w:sz w:val="20"/>
          <w:szCs w:val="20"/>
          <w:lang w:val="es-PY"/>
        </w:rPr>
      </w:pPr>
    </w:p>
    <w:p w:rsidR="003A7338" w:rsidRPr="00665EEE" w:rsidRDefault="003A7338" w:rsidP="00294C11">
      <w:pPr>
        <w:spacing w:before="240" w:after="240" w:line="240" w:lineRule="auto"/>
        <w:ind w:left="984"/>
        <w:contextualSpacing/>
        <w:jc w:val="both"/>
        <w:rPr>
          <w:rFonts w:ascii="Arial" w:eastAsia="Calibri" w:hAnsi="Arial" w:cs="Arial"/>
          <w:iCs/>
          <w:sz w:val="18"/>
          <w:szCs w:val="18"/>
          <w:lang w:val="es-PY"/>
        </w:rPr>
      </w:pPr>
      <w:r w:rsidRPr="00665EEE">
        <w:rPr>
          <w:rFonts w:ascii="Arial" w:eastAsia="Calibri" w:hAnsi="Arial" w:cs="Arial"/>
          <w:iCs/>
          <w:sz w:val="18"/>
          <w:szCs w:val="18"/>
          <w:lang w:val="es-PY"/>
        </w:rPr>
        <w:t>OBS: EL CERTIFICADO DE ORIGEN Y EMPLEO NACIONAL  A SER PRESENTADOS DEBERA SER EXPEDIDOS PARA EL ID DEL PRESENTE LLAMADO</w:t>
      </w:r>
    </w:p>
    <w:p w:rsidR="00294C11" w:rsidRPr="00294C11" w:rsidRDefault="00294C11" w:rsidP="00294C11">
      <w:pPr>
        <w:spacing w:before="240" w:after="240" w:line="240" w:lineRule="auto"/>
        <w:ind w:left="984"/>
        <w:contextualSpacing/>
        <w:jc w:val="both"/>
        <w:rPr>
          <w:rFonts w:ascii="Arial" w:eastAsia="Calibri" w:hAnsi="Arial" w:cs="Arial"/>
          <w:iCs/>
          <w:color w:val="FF0000"/>
          <w:sz w:val="20"/>
          <w:szCs w:val="20"/>
          <w:lang w:val="es-PY"/>
        </w:rPr>
      </w:pPr>
    </w:p>
    <w:p w:rsidR="00A000AC" w:rsidRPr="00A000AC" w:rsidRDefault="00A000AC" w:rsidP="00A000AC">
      <w:pPr>
        <w:numPr>
          <w:ilvl w:val="0"/>
          <w:numId w:val="3"/>
        </w:numPr>
        <w:spacing w:before="240" w:after="240" w:line="240" w:lineRule="auto"/>
        <w:ind w:left="709" w:hanging="283"/>
        <w:jc w:val="both"/>
        <w:rPr>
          <w:rFonts w:ascii="Arial" w:eastAsia="Calibri" w:hAnsi="Arial" w:cs="Arial"/>
          <w:sz w:val="20"/>
          <w:lang w:val="es-PY"/>
        </w:rPr>
      </w:pPr>
      <w:r w:rsidRPr="00A000AC">
        <w:rPr>
          <w:rFonts w:ascii="Arial" w:eastAsia="Calibri" w:hAnsi="Arial" w:cs="Arial"/>
          <w:b/>
          <w:sz w:val="20"/>
          <w:lang w:val="es-PY"/>
        </w:rPr>
        <w:t>Criterio de evaluación y calificación de las muestras</w:t>
      </w:r>
      <w:r w:rsidR="002D47C5" w:rsidRPr="00A000AC">
        <w:rPr>
          <w:rFonts w:ascii="Arial" w:eastAsia="Calibri" w:hAnsi="Arial" w:cs="Arial"/>
          <w:b/>
          <w:sz w:val="20"/>
          <w:lang w:val="es-PY"/>
        </w:rPr>
        <w:t xml:space="preserve">: </w:t>
      </w:r>
      <w:r w:rsidR="002D47C5" w:rsidRPr="00A000AC">
        <w:rPr>
          <w:rFonts w:ascii="Calibri" w:eastAsia="Calibri" w:hAnsi="Calibri" w:cs="Calibri"/>
          <w:sz w:val="20"/>
          <w:lang w:val="es-PY"/>
        </w:rPr>
        <w:t>NO</w:t>
      </w:r>
      <w:r w:rsidR="00892930">
        <w:rPr>
          <w:rFonts w:ascii="Calibri" w:eastAsia="Calibri" w:hAnsi="Calibri" w:cs="Calibri"/>
          <w:sz w:val="20"/>
          <w:lang w:val="es-PY"/>
        </w:rPr>
        <w:t xml:space="preserve"> APLICA.</w:t>
      </w:r>
    </w:p>
    <w:p w:rsidR="00A000AC" w:rsidRPr="00A000AC" w:rsidRDefault="00A000AC" w:rsidP="00A000AC">
      <w:pPr>
        <w:numPr>
          <w:ilvl w:val="0"/>
          <w:numId w:val="3"/>
        </w:numPr>
        <w:jc w:val="both"/>
        <w:rPr>
          <w:rFonts w:ascii="Arial" w:eastAsia="Calibri" w:hAnsi="Arial" w:cs="Arial"/>
          <w:b/>
          <w:sz w:val="20"/>
          <w:lang w:val="es-PY"/>
        </w:rPr>
      </w:pPr>
      <w:r w:rsidRPr="00A000AC">
        <w:rPr>
          <w:rFonts w:ascii="Arial" w:eastAsia="Calibri" w:hAnsi="Arial" w:cs="Arial"/>
          <w:b/>
          <w:sz w:val="20"/>
          <w:lang w:val="es-PY"/>
        </w:rPr>
        <w:t>Criterio para desempate de ofertas:</w:t>
      </w:r>
      <w:r w:rsidRPr="00A000AC">
        <w:rPr>
          <w:rFonts w:ascii="Arial" w:eastAsia="Calibri" w:hAnsi="Arial" w:cs="Arial"/>
          <w:sz w:val="20"/>
          <w:szCs w:val="20"/>
          <w:lang w:val="es-PY"/>
        </w:rPr>
        <w:t xml:space="preserve"> </w:t>
      </w:r>
      <w:r w:rsidRPr="00A000AC">
        <w:rPr>
          <w:rFonts w:ascii="Arial" w:eastAsia="Calibri" w:hAnsi="Arial" w:cs="Arial"/>
          <w:sz w:val="20"/>
          <w:lang w:val="es-PY"/>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 xml:space="preserve">Dicha determinación se dará a partir de la información requerida por la Convocante y provista por el Oferente en su oferta: </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En primer lugar, la convocante tendrá en cuenta al oferente que tenga mayor cantidad de empleados inscriptos en el Instituto de Previsión Social – IPS, en los últimos seis meses anteriores al  Acto de Apertura, para ello se requerirá la</w:t>
      </w:r>
      <w:r w:rsidR="00CD4654">
        <w:rPr>
          <w:rFonts w:ascii="Arial" w:eastAsia="Calibri" w:hAnsi="Arial" w:cs="Arial"/>
          <w:sz w:val="20"/>
          <w:lang w:val="es-PY"/>
        </w:rPr>
        <w:t xml:space="preserve"> presentación de una copia</w:t>
      </w:r>
      <w:r w:rsidRPr="00A000AC">
        <w:rPr>
          <w:rFonts w:ascii="Arial" w:eastAsia="Calibri" w:hAnsi="Arial" w:cs="Arial"/>
          <w:sz w:val="20"/>
          <w:lang w:val="es-PY"/>
        </w:rPr>
        <w:t xml:space="preserve"> de la “Declaración Jurada de Salarios” que el empleador utilizó para el pago del seguro social, en caso de que la documentación no esté contenida en la oferta o en el Sistema de Información de Proveedores del estado (SIPE). </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De persistir el empate, se analizará la capacidad financiera del Oferente, para cuyo efecto se verificará quien posea el mayor  coeficiente en el Ratio de Liquidez (activo corriente / pa</w:t>
      </w:r>
      <w:r w:rsidR="00CD4654">
        <w:rPr>
          <w:rFonts w:ascii="Arial" w:eastAsia="Calibri" w:hAnsi="Arial" w:cs="Arial"/>
          <w:sz w:val="20"/>
          <w:lang w:val="es-PY"/>
        </w:rPr>
        <w:t>sivo corriente) del último año, para lo cual se requerirá el balance general del último año acompañado del formulario 101.</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 xml:space="preserve">Si aun aplicando este criterio de desempate, persistiera el mismo, la Convocante analizará la capacidad técnica de las ofertas evaluándose lo siguiente: </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El que posea el mayor monto de contratos ejecutados en provisión de bienes de la misma naturaleza</w:t>
      </w:r>
      <w:r w:rsidR="00CD4654">
        <w:rPr>
          <w:rFonts w:ascii="Arial" w:eastAsia="Calibri" w:hAnsi="Arial" w:cs="Arial"/>
          <w:sz w:val="20"/>
          <w:lang w:val="es-PY"/>
        </w:rPr>
        <w:t xml:space="preserve"> del llamado</w:t>
      </w:r>
      <w:r w:rsidR="007C5175">
        <w:rPr>
          <w:rFonts w:ascii="Arial" w:eastAsia="Calibri" w:hAnsi="Arial" w:cs="Arial"/>
          <w:sz w:val="20"/>
          <w:lang w:val="es-PY"/>
        </w:rPr>
        <w:t xml:space="preserve"> de este llamado</w:t>
      </w:r>
      <w:r w:rsidRPr="00A000AC">
        <w:rPr>
          <w:rFonts w:ascii="Arial" w:eastAsia="Calibri" w:hAnsi="Arial" w:cs="Arial"/>
          <w:sz w:val="20"/>
          <w:lang w:val="es-PY"/>
        </w:rPr>
        <w:t>, satisfactoriamente con Instituciones Públicas o Privadas,  en el último año.</w:t>
      </w:r>
    </w:p>
    <w:p w:rsidR="00A000AC" w:rsidRPr="00A000AC" w:rsidRDefault="00A000AC" w:rsidP="00A000AC">
      <w:pPr>
        <w:ind w:firstLine="708"/>
        <w:contextualSpacing/>
        <w:jc w:val="both"/>
        <w:rPr>
          <w:rFonts w:ascii="Arial" w:eastAsia="Calibri" w:hAnsi="Arial" w:cs="Arial"/>
          <w:sz w:val="20"/>
          <w:lang w:val="es-PY"/>
        </w:rPr>
      </w:pPr>
      <w:r w:rsidRPr="00A000AC">
        <w:rPr>
          <w:rFonts w:ascii="Arial" w:eastAsia="Calibri" w:hAnsi="Arial" w:cs="Arial"/>
          <w:sz w:val="20"/>
          <w:lang w:val="es-PY"/>
        </w:rPr>
        <w:t>En caso de Consorcios;</w:t>
      </w:r>
    </w:p>
    <w:p w:rsidR="00A000AC" w:rsidRPr="00A000AC" w:rsidRDefault="00A000AC" w:rsidP="00A000AC">
      <w:pPr>
        <w:ind w:left="720"/>
        <w:contextualSpacing/>
        <w:jc w:val="both"/>
        <w:rPr>
          <w:rFonts w:ascii="Arial" w:eastAsia="Calibri" w:hAnsi="Arial" w:cs="Arial"/>
          <w:sz w:val="20"/>
          <w:lang w:val="es-PY"/>
        </w:rPr>
      </w:pPr>
      <w:r w:rsidRPr="00A000AC">
        <w:rPr>
          <w:rFonts w:ascii="Arial" w:eastAsia="Calibri" w:hAnsi="Arial" w:cs="Arial"/>
          <w:sz w:val="20"/>
          <w:lang w:val="es-PY"/>
        </w:rPr>
        <w:t>Para los criterios a) y b), se sumarán los promedios y los coeficientes, respectivamente, de cada miembro, a los efectos de promediar los resultados; para el criterio c) se sumarán las cantidades de los contratos de todos los miembros.</w:t>
      </w:r>
    </w:p>
    <w:p w:rsidR="00A000AC" w:rsidRDefault="00A000AC" w:rsidP="00A000AC">
      <w:pPr>
        <w:ind w:left="720"/>
        <w:contextualSpacing/>
        <w:rPr>
          <w:rFonts w:ascii="Arial" w:eastAsia="Calibri" w:hAnsi="Arial" w:cs="Arial"/>
          <w:sz w:val="20"/>
          <w:szCs w:val="20"/>
          <w:lang w:val="es-PY"/>
        </w:rPr>
      </w:pPr>
      <w:r w:rsidRPr="00A000AC">
        <w:rPr>
          <w:rFonts w:ascii="Arial" w:eastAsia="Calibri" w:hAnsi="Arial" w:cs="Arial"/>
          <w:sz w:val="20"/>
          <w:szCs w:val="20"/>
          <w:lang w:val="es-PY"/>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CD4654" w:rsidRPr="00A000AC" w:rsidRDefault="00CD4654" w:rsidP="00A000AC">
      <w:pPr>
        <w:ind w:left="720"/>
        <w:contextualSpacing/>
        <w:rPr>
          <w:rFonts w:ascii="Arial" w:eastAsia="Calibri" w:hAnsi="Arial" w:cs="Arial"/>
          <w:sz w:val="20"/>
          <w:szCs w:val="20"/>
          <w:lang w:val="es-PY"/>
        </w:rPr>
      </w:pPr>
    </w:p>
    <w:p w:rsidR="00A000AC" w:rsidRPr="00A000AC" w:rsidRDefault="00A000AC" w:rsidP="00A000AC">
      <w:pPr>
        <w:numPr>
          <w:ilvl w:val="0"/>
          <w:numId w:val="3"/>
        </w:numPr>
        <w:spacing w:before="240" w:after="240" w:line="240" w:lineRule="auto"/>
        <w:ind w:left="426"/>
        <w:jc w:val="both"/>
        <w:rPr>
          <w:rFonts w:ascii="Arial" w:eastAsia="Calibri" w:hAnsi="Arial" w:cs="Arial"/>
          <w:sz w:val="20"/>
          <w:lang w:val="es-ES_tradnl"/>
        </w:rPr>
      </w:pPr>
      <w:r w:rsidRPr="00A000AC">
        <w:rPr>
          <w:rFonts w:ascii="Arial" w:eastAsia="Calibri" w:hAnsi="Arial" w:cs="Arial"/>
          <w:b/>
          <w:sz w:val="20"/>
          <w:lang w:val="es-PY"/>
        </w:rPr>
        <w:t xml:space="preserve"> Notificación de Adjudicación: La adjudicación se dará a conocer: </w:t>
      </w:r>
      <w:r w:rsidRPr="00A000AC">
        <w:rPr>
          <w:rFonts w:ascii="Arial" w:eastAsia="Calibri" w:hAnsi="Arial" w:cs="Arial"/>
          <w:sz w:val="20"/>
          <w:lang w:val="es-ES_tradnl"/>
        </w:rPr>
        <w:t>La adjudicación será notificada por nota a cada uno de los oferentes vía fax, correo electrónico o personalmente, dentro de los cinco días</w:t>
      </w:r>
      <w:r w:rsidR="00D61AB2">
        <w:rPr>
          <w:rFonts w:ascii="Arial" w:eastAsia="Calibri" w:hAnsi="Arial" w:cs="Arial"/>
          <w:sz w:val="20"/>
          <w:lang w:val="es-ES_tradnl"/>
        </w:rPr>
        <w:t xml:space="preserve"> calendarios siguientes</w:t>
      </w:r>
      <w:r w:rsidRPr="00A000AC">
        <w:rPr>
          <w:rFonts w:ascii="Arial" w:eastAsia="Calibri" w:hAnsi="Arial" w:cs="Arial"/>
          <w:sz w:val="20"/>
          <w:lang w:val="es-ES_tradnl"/>
        </w:rPr>
        <w:t xml:space="preserve"> a la emisión de la resolución de adjudicación, siendo válidas cualquiera de estas formas. Deberá difundirse además en el Portal de </w:t>
      </w:r>
      <w:smartTag w:uri="urn:schemas-microsoft-com:office:smarttags" w:element="PersonName">
        <w:smartTagPr>
          <w:attr w:name="ProductID" w:val="2009 a"/>
        </w:smartTagPr>
        <w:r w:rsidRPr="00A000AC">
          <w:rPr>
            <w:rFonts w:ascii="Arial" w:eastAsia="Calibri" w:hAnsi="Arial" w:cs="Arial"/>
            <w:sz w:val="20"/>
            <w:lang w:val="es-ES_tradnl"/>
          </w:rPr>
          <w:t>la Dirección Nacional</w:t>
        </w:r>
      </w:smartTag>
      <w:r w:rsidRPr="00A000AC">
        <w:rPr>
          <w:rFonts w:ascii="Arial" w:eastAsia="Calibri" w:hAnsi="Arial" w:cs="Arial"/>
          <w:sz w:val="20"/>
          <w:lang w:val="es-ES_tradnl"/>
        </w:rPr>
        <w:t xml:space="preserve"> de Contrataciones Públicas (</w:t>
      </w:r>
      <w:hyperlink r:id="rId9" w:history="1">
        <w:r w:rsidRPr="00A000AC">
          <w:rPr>
            <w:rFonts w:ascii="Arial" w:eastAsia="Calibri" w:hAnsi="Arial" w:cs="Arial"/>
            <w:color w:val="0000FF"/>
            <w:sz w:val="20"/>
            <w:u w:val="single"/>
            <w:lang w:val="es-ES_tradnl"/>
          </w:rPr>
          <w:t>www.contratacionesparaguay.gov.py</w:t>
        </w:r>
      </w:hyperlink>
      <w:r w:rsidRPr="00A000AC">
        <w:rPr>
          <w:rFonts w:ascii="Arial" w:eastAsia="Calibri" w:hAnsi="Arial" w:cs="Arial"/>
          <w:sz w:val="20"/>
          <w:lang w:val="es-ES_tradnl"/>
        </w:rPr>
        <w:t>).</w:t>
      </w:r>
    </w:p>
    <w:p w:rsidR="00A000AC" w:rsidRPr="00A000AC" w:rsidRDefault="00A000AC" w:rsidP="00A000AC">
      <w:pPr>
        <w:spacing w:before="240" w:after="240" w:line="240" w:lineRule="auto"/>
        <w:ind w:left="284"/>
        <w:contextualSpacing/>
        <w:rPr>
          <w:rFonts w:ascii="Arial" w:eastAsia="Calibri" w:hAnsi="Arial" w:cs="Arial"/>
          <w:sz w:val="20"/>
          <w:lang w:val="es-ES_tradnl"/>
        </w:rPr>
      </w:pPr>
    </w:p>
    <w:p w:rsidR="00A000AC" w:rsidRPr="00A000AC" w:rsidRDefault="00A000AC" w:rsidP="00A000AC">
      <w:pPr>
        <w:numPr>
          <w:ilvl w:val="0"/>
          <w:numId w:val="3"/>
        </w:numPr>
        <w:spacing w:before="240" w:after="240" w:line="240" w:lineRule="auto"/>
        <w:ind w:left="284" w:hanging="284"/>
        <w:jc w:val="both"/>
        <w:rPr>
          <w:rFonts w:ascii="Arial" w:eastAsia="Calibri" w:hAnsi="Arial" w:cs="Arial"/>
          <w:i/>
          <w:sz w:val="20"/>
          <w:lang w:val="es-PY"/>
        </w:rPr>
      </w:pPr>
      <w:r w:rsidRPr="00A000AC">
        <w:rPr>
          <w:rFonts w:ascii="Arial" w:eastAsia="Calibri" w:hAnsi="Arial" w:cs="Arial"/>
          <w:b/>
          <w:sz w:val="20"/>
          <w:lang w:val="es-PY"/>
        </w:rPr>
        <w:t>La convocante formalizará la contratación mediante:</w:t>
      </w:r>
      <w:r w:rsidRPr="00A000AC">
        <w:rPr>
          <w:rFonts w:ascii="Arial" w:eastAsia="Calibri" w:hAnsi="Arial" w:cs="Arial"/>
          <w:i/>
          <w:sz w:val="20"/>
          <w:lang w:val="es-PY"/>
        </w:rPr>
        <w:t xml:space="preserve"> un contrato </w:t>
      </w:r>
    </w:p>
    <w:p w:rsidR="00A000AC" w:rsidRPr="00A000AC" w:rsidRDefault="00A000AC" w:rsidP="00A000AC">
      <w:pPr>
        <w:numPr>
          <w:ilvl w:val="0"/>
          <w:numId w:val="3"/>
        </w:numPr>
        <w:spacing w:before="240" w:after="240" w:line="240" w:lineRule="auto"/>
        <w:ind w:left="284" w:hanging="284"/>
        <w:jc w:val="both"/>
        <w:rPr>
          <w:rFonts w:ascii="Arial" w:eastAsia="Calibri" w:hAnsi="Arial" w:cs="Arial"/>
          <w:i/>
          <w:sz w:val="20"/>
          <w:lang w:val="es-PY"/>
        </w:rPr>
      </w:pPr>
      <w:r w:rsidRPr="00A000AC">
        <w:rPr>
          <w:rFonts w:ascii="Arial" w:eastAsia="Calibri" w:hAnsi="Arial" w:cs="Arial"/>
          <w:b/>
          <w:sz w:val="20"/>
          <w:lang w:val="es-PY"/>
        </w:rPr>
        <w:t>El precio adjudicado estará sujeto a reajustes. La fórmula y procedimiento para el cálculo de reajustes serán los siguientes:</w:t>
      </w:r>
    </w:p>
    <w:p w:rsidR="00A000AC" w:rsidRPr="00A000AC" w:rsidRDefault="00665EEE" w:rsidP="00A000AC">
      <w:pPr>
        <w:ind w:left="360"/>
        <w:contextualSpacing/>
        <w:rPr>
          <w:rFonts w:ascii="Arial" w:eastAsia="Times New Roman" w:hAnsi="Arial" w:cs="Arial"/>
          <w:snapToGrid w:val="0"/>
          <w:sz w:val="20"/>
          <w:szCs w:val="20"/>
          <w:lang w:eastAsia="en-GB"/>
        </w:rPr>
      </w:pPr>
      <w:r>
        <w:rPr>
          <w:rFonts w:ascii="Arial" w:eastAsia="Times New Roman" w:hAnsi="Arial" w:cs="Arial"/>
          <w:snapToGrid w:val="0"/>
          <w:sz w:val="20"/>
          <w:szCs w:val="20"/>
          <w:lang w:val="es-PY" w:eastAsia="en-GB"/>
        </w:rPr>
        <w:t>C</w:t>
      </w:r>
      <w:r w:rsidR="00A000AC" w:rsidRPr="00A000AC">
        <w:rPr>
          <w:rFonts w:ascii="Arial" w:eastAsia="Times New Roman" w:hAnsi="Arial" w:cs="Arial"/>
          <w:snapToGrid w:val="0"/>
          <w:sz w:val="20"/>
          <w:szCs w:val="20"/>
          <w:lang w:eastAsia="en-GB"/>
        </w:rPr>
        <w:t xml:space="preserve">uando la variación del índice de Precios de Consumo (lPC) publicado por el BCP haya sufrido una variación igualo mayor al quince por ciento (15%) referente a la fecha de apertura de ofertas según lo establecido en el art. 61 de la Ley2051/03. </w:t>
      </w:r>
    </w:p>
    <w:p w:rsidR="00A000AC" w:rsidRPr="00A000AC" w:rsidRDefault="00A000AC" w:rsidP="00A000AC">
      <w:pPr>
        <w:ind w:left="360"/>
        <w:contextualSpacing/>
        <w:rPr>
          <w:rFonts w:ascii="Arial" w:eastAsia="Times New Roman" w:hAnsi="Arial" w:cs="Arial"/>
          <w:snapToGrid w:val="0"/>
          <w:sz w:val="20"/>
          <w:szCs w:val="20"/>
          <w:lang w:eastAsia="en-GB"/>
        </w:rPr>
      </w:pP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 xml:space="preserve">                                   Pr = P x IPC1   ;  </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 xml:space="preserve">                                                  IPC0  </w:t>
      </w:r>
    </w:p>
    <w:p w:rsidR="00A000AC" w:rsidRPr="00A000AC" w:rsidRDefault="00A000AC" w:rsidP="00A000AC">
      <w:pPr>
        <w:ind w:left="360"/>
        <w:contextualSpacing/>
        <w:rPr>
          <w:rFonts w:ascii="Arial" w:eastAsia="Times New Roman" w:hAnsi="Arial" w:cs="Arial"/>
          <w:snapToGrid w:val="0"/>
          <w:sz w:val="20"/>
          <w:szCs w:val="20"/>
          <w:lang w:eastAsia="en-GB"/>
        </w:rPr>
      </w:pP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Donde:</w:t>
      </w:r>
      <w:r w:rsidR="001E5EB0">
        <w:rPr>
          <w:rFonts w:ascii="Arial" w:eastAsia="Times New Roman" w:hAnsi="Arial" w:cs="Arial"/>
          <w:snapToGrid w:val="0"/>
          <w:sz w:val="20"/>
          <w:szCs w:val="20"/>
          <w:lang w:eastAsia="en-GB"/>
        </w:rPr>
        <w:t xml:space="preserve"> </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Pr   =  Precio reajustado.</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P =  Precio adjudicado.</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 xml:space="preserve">IPC1 = Índice de precios al consumidor publicado por el Banco Central del Paraguay, correspondiente al mes de la entrega del suministro. </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IPC0 = Índice de precios al consumidor publicado por el Banco Central del Paraguay, correspondiente al mes de la apertura de ofertas.</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Los precios reajustados, solo tendrán incidencia sobre los bienes aún no proveídos; y, no tendrán ningún efecto retroactivo respecto a los que ya fueron proveídos antes de la verificación del reajuste.</w:t>
      </w:r>
    </w:p>
    <w:p w:rsidR="00A000AC" w:rsidRPr="00A000AC" w:rsidRDefault="00A000AC" w:rsidP="00A000AC">
      <w:pPr>
        <w:ind w:left="360"/>
        <w:contextualSpacing/>
        <w:rPr>
          <w:rFonts w:ascii="Arial" w:eastAsia="Times New Roman" w:hAnsi="Arial" w:cs="Arial"/>
          <w:snapToGrid w:val="0"/>
          <w:sz w:val="20"/>
          <w:szCs w:val="20"/>
          <w:lang w:eastAsia="en-GB"/>
        </w:rPr>
      </w:pPr>
      <w:r w:rsidRPr="00A000AC">
        <w:rPr>
          <w:rFonts w:ascii="Arial" w:eastAsia="Times New Roman" w:hAnsi="Arial" w:cs="Arial"/>
          <w:snapToGrid w:val="0"/>
          <w:sz w:val="20"/>
          <w:szCs w:val="20"/>
          <w:lang w:eastAsia="en-GB"/>
        </w:rPr>
        <w:t>No se reconocerán reajustes de precios si la adquisición o el servicio se encuentran en mora.</w:t>
      </w:r>
    </w:p>
    <w:p w:rsidR="00A000AC" w:rsidRDefault="00A000AC" w:rsidP="00A000AC">
      <w:pPr>
        <w:ind w:left="360"/>
        <w:contextualSpacing/>
        <w:rPr>
          <w:rFonts w:ascii="Arial" w:eastAsia="Times New Roman" w:hAnsi="Arial" w:cs="Arial"/>
          <w:snapToGrid w:val="0"/>
          <w:sz w:val="20"/>
          <w:szCs w:val="20"/>
          <w:lang w:eastAsia="en-GB"/>
        </w:rPr>
      </w:pPr>
    </w:p>
    <w:p w:rsidR="00665EEE" w:rsidRPr="00A000AC" w:rsidRDefault="00665EEE" w:rsidP="00A000AC">
      <w:pPr>
        <w:ind w:left="360"/>
        <w:contextualSpacing/>
        <w:rPr>
          <w:rFonts w:ascii="Arial" w:eastAsia="Times New Roman" w:hAnsi="Arial" w:cs="Arial"/>
          <w:snapToGrid w:val="0"/>
          <w:sz w:val="20"/>
          <w:szCs w:val="20"/>
          <w:lang w:eastAsia="en-GB"/>
        </w:rPr>
      </w:pPr>
    </w:p>
    <w:p w:rsidR="00A000AC" w:rsidRPr="00A000AC" w:rsidRDefault="00A000AC" w:rsidP="00A000AC">
      <w:pPr>
        <w:ind w:left="360"/>
        <w:contextualSpacing/>
        <w:rPr>
          <w:rFonts w:ascii="Arial" w:eastAsia="Calibri" w:hAnsi="Arial" w:cs="Arial"/>
          <w:b/>
          <w:sz w:val="20"/>
          <w:lang w:val="es-PY"/>
        </w:rPr>
      </w:pPr>
      <w:r w:rsidRPr="00A000AC">
        <w:rPr>
          <w:rFonts w:ascii="Arial" w:eastAsia="Calibri" w:hAnsi="Arial" w:cs="Arial"/>
          <w:b/>
          <w:sz w:val="20"/>
          <w:szCs w:val="20"/>
          <w:lang w:val="es-PY"/>
        </w:rPr>
        <w:t>27</w:t>
      </w:r>
      <w:r w:rsidRPr="00A000AC">
        <w:rPr>
          <w:rFonts w:ascii="Arial" w:eastAsia="Calibri" w:hAnsi="Arial" w:cs="Arial"/>
          <w:sz w:val="20"/>
          <w:szCs w:val="20"/>
          <w:lang w:val="es-PY"/>
        </w:rPr>
        <w:t>.</w:t>
      </w:r>
      <w:r w:rsidRPr="00A000AC">
        <w:rPr>
          <w:rFonts w:ascii="Arial" w:eastAsia="Calibri" w:hAnsi="Arial" w:cs="Arial"/>
          <w:sz w:val="20"/>
          <w:szCs w:val="20"/>
          <w:lang w:val="es-PY"/>
        </w:rPr>
        <w:tab/>
      </w:r>
      <w:r w:rsidRPr="00A000AC">
        <w:rPr>
          <w:rFonts w:ascii="Arial" w:eastAsia="Calibri" w:hAnsi="Arial" w:cs="Arial"/>
          <w:b/>
          <w:sz w:val="20"/>
          <w:lang w:val="es-PY"/>
        </w:rPr>
        <w:t>Las formas y  condiciones de pago:</w:t>
      </w:r>
    </w:p>
    <w:p w:rsidR="00A000AC" w:rsidRPr="00A000AC" w:rsidRDefault="00A000AC" w:rsidP="00A000AC">
      <w:pPr>
        <w:ind w:left="360"/>
        <w:contextualSpacing/>
        <w:rPr>
          <w:rFonts w:ascii="Arial" w:eastAsia="Calibri" w:hAnsi="Arial" w:cs="Arial"/>
          <w:b/>
          <w:sz w:val="20"/>
          <w:lang w:val="es-PY"/>
        </w:rPr>
      </w:pPr>
    </w:p>
    <w:p w:rsidR="00A000AC" w:rsidRPr="00A000AC" w:rsidRDefault="00A000AC" w:rsidP="00A000AC">
      <w:pPr>
        <w:suppressAutoHyphens/>
        <w:spacing w:after="0" w:line="264" w:lineRule="auto"/>
        <w:ind w:left="357"/>
        <w:jc w:val="both"/>
        <w:rPr>
          <w:rFonts w:ascii="Arial" w:eastAsia="Calibri" w:hAnsi="Arial" w:cs="Arial"/>
          <w:color w:val="000000"/>
          <w:sz w:val="20"/>
          <w:szCs w:val="20"/>
          <w:lang w:val="es-PY"/>
        </w:rPr>
      </w:pPr>
      <w:smartTag w:uri="urn:schemas-microsoft-com:office:smarttags" w:element="PersonName">
        <w:smartTagPr>
          <w:attr w:name="ProductID" w:val="La Circunscripci￳n Judicial"/>
        </w:smartTagPr>
        <w:r w:rsidRPr="00A000AC">
          <w:rPr>
            <w:rFonts w:ascii="Arial" w:eastAsia="Calibri" w:hAnsi="Arial" w:cs="Arial"/>
            <w:iCs/>
            <w:sz w:val="20"/>
            <w:szCs w:val="20"/>
            <w:lang w:val="es-PY"/>
          </w:rPr>
          <w:t>La Circunscripción Judicial</w:t>
        </w:r>
      </w:smartTag>
      <w:r w:rsidRPr="00A000AC">
        <w:rPr>
          <w:rFonts w:ascii="Arial" w:eastAsia="Calibri" w:hAnsi="Arial" w:cs="Arial"/>
          <w:iCs/>
          <w:sz w:val="20"/>
          <w:szCs w:val="20"/>
          <w:lang w:val="es-PY"/>
        </w:rPr>
        <w:t xml:space="preserve"> de Caaguazú efectuará los pagos con prontitud en guaraníes, sin exceder un plazo de 60 (sesenta) días, </w:t>
      </w:r>
      <w:r w:rsidRPr="00A000AC">
        <w:rPr>
          <w:rFonts w:ascii="Arial" w:eastAsia="Calibri" w:hAnsi="Arial" w:cs="Arial"/>
          <w:sz w:val="20"/>
          <w:szCs w:val="20"/>
          <w:lang w:val="es-PY"/>
        </w:rPr>
        <w:t xml:space="preserve">dependiendo de la transferencia del Ministerio de Hacienda, </w:t>
      </w:r>
      <w:r w:rsidRPr="00A000AC">
        <w:rPr>
          <w:rFonts w:ascii="Arial" w:eastAsia="Calibri" w:hAnsi="Arial" w:cs="Arial"/>
          <w:color w:val="000000"/>
          <w:sz w:val="20"/>
          <w:szCs w:val="20"/>
          <w:lang w:val="es-PY"/>
        </w:rPr>
        <w:t>contados a partir de la entrega total de los bienes y/o servicios adjudicados, y de la presentación de la factura correspondiente.</w:t>
      </w:r>
    </w:p>
    <w:p w:rsidR="00A000AC" w:rsidRPr="00A000AC" w:rsidRDefault="00A000AC" w:rsidP="00A000AC">
      <w:pPr>
        <w:suppressAutoHyphens/>
        <w:spacing w:after="0" w:line="264" w:lineRule="auto"/>
        <w:ind w:left="284"/>
        <w:jc w:val="both"/>
        <w:rPr>
          <w:rFonts w:ascii="Arial" w:eastAsia="Calibri" w:hAnsi="Arial" w:cs="Arial"/>
          <w:color w:val="000000"/>
          <w:sz w:val="20"/>
          <w:szCs w:val="20"/>
          <w:lang w:val="es-PY"/>
        </w:rPr>
      </w:pPr>
      <w:r>
        <w:rPr>
          <w:rFonts w:ascii="Arial" w:eastAsia="Calibri" w:hAnsi="Arial" w:cs="Arial"/>
          <w:color w:val="000000"/>
          <w:sz w:val="20"/>
          <w:szCs w:val="20"/>
          <w:lang w:val="es-PY"/>
        </w:rPr>
        <w:t xml:space="preserve"> </w:t>
      </w:r>
      <w:smartTag w:uri="urn:schemas-microsoft-com:office:smarttags" w:element="PersonName">
        <w:smartTagPr>
          <w:attr w:name="ProductID" w:val="La Circunscripci￳n Judicial"/>
        </w:smartTagPr>
        <w:r w:rsidRPr="00A000AC">
          <w:rPr>
            <w:rFonts w:ascii="Arial" w:eastAsia="Calibri" w:hAnsi="Arial" w:cs="Arial"/>
            <w:color w:val="000000"/>
            <w:sz w:val="20"/>
            <w:szCs w:val="20"/>
            <w:lang w:val="es-PY"/>
          </w:rPr>
          <w:t>La Circunscripción Judicial</w:t>
        </w:r>
      </w:smartTag>
      <w:r w:rsidRPr="00A000AC">
        <w:rPr>
          <w:rFonts w:ascii="Arial" w:eastAsia="Calibri" w:hAnsi="Arial" w:cs="Arial"/>
          <w:color w:val="000000"/>
          <w:sz w:val="20"/>
          <w:szCs w:val="20"/>
          <w:lang w:val="es-PY"/>
        </w:rPr>
        <w:t xml:space="preserve"> de Caaguazú iniciará los procedimientos de pago una vez que el </w:t>
      </w:r>
      <w:r>
        <w:rPr>
          <w:rFonts w:ascii="Arial" w:eastAsia="Calibri" w:hAnsi="Arial" w:cs="Arial"/>
          <w:color w:val="000000"/>
          <w:sz w:val="20"/>
          <w:szCs w:val="20"/>
          <w:lang w:val="es-PY"/>
        </w:rPr>
        <w:t xml:space="preserve">  </w:t>
      </w:r>
      <w:r w:rsidRPr="00A000AC">
        <w:rPr>
          <w:rFonts w:ascii="Arial" w:eastAsia="Calibri" w:hAnsi="Arial" w:cs="Arial"/>
          <w:color w:val="000000"/>
          <w:sz w:val="20"/>
          <w:szCs w:val="20"/>
          <w:lang w:val="es-PY"/>
        </w:rPr>
        <w:t>Contratista haya demostrado la efectiva entrega de los bienes, presentando una Nota de Solicitud de Pago acompañado de la Factura  y aprobación previa de la Contratante.</w:t>
      </w:r>
    </w:p>
    <w:p w:rsidR="00A000AC" w:rsidRPr="00A000AC" w:rsidRDefault="00A000AC" w:rsidP="00A000AC">
      <w:pPr>
        <w:suppressAutoHyphens/>
        <w:spacing w:after="0" w:line="264" w:lineRule="auto"/>
        <w:ind w:left="357"/>
        <w:jc w:val="both"/>
        <w:rPr>
          <w:rFonts w:ascii="Arial" w:eastAsia="Calibri" w:hAnsi="Arial" w:cs="Arial"/>
          <w:iCs/>
          <w:sz w:val="20"/>
          <w:szCs w:val="20"/>
          <w:lang w:val="es-PY"/>
        </w:rPr>
      </w:pPr>
      <w:r w:rsidRPr="00A000AC">
        <w:rPr>
          <w:rFonts w:ascii="Arial" w:eastAsia="Calibri" w:hAnsi="Arial" w:cs="Arial"/>
          <w:iCs/>
          <w:sz w:val="20"/>
          <w:szCs w:val="20"/>
          <w:lang w:val="es-PY"/>
        </w:rPr>
        <w:t xml:space="preserve">De los montos facturados, serán pasibles las retenciones correspondientes al Impuesto a </w:t>
      </w:r>
      <w:smartTag w:uri="urn:schemas-microsoft-com:office:smarttags" w:element="PersonName">
        <w:smartTagPr>
          <w:attr w:name="ProductID" w:val="la Renta"/>
        </w:smartTagPr>
        <w:r w:rsidRPr="00A000AC">
          <w:rPr>
            <w:rFonts w:ascii="Arial" w:eastAsia="Calibri" w:hAnsi="Arial" w:cs="Arial"/>
            <w:iCs/>
            <w:sz w:val="20"/>
            <w:szCs w:val="20"/>
            <w:lang w:val="es-PY"/>
          </w:rPr>
          <w:t>la Renta</w:t>
        </w:r>
      </w:smartTag>
      <w:r w:rsidRPr="00A000AC">
        <w:rPr>
          <w:rFonts w:ascii="Arial" w:eastAsia="Calibri" w:hAnsi="Arial" w:cs="Arial"/>
          <w:iCs/>
          <w:sz w:val="20"/>
          <w:szCs w:val="20"/>
          <w:lang w:val="es-PY"/>
        </w:rPr>
        <w:t xml:space="preserve"> y al Impuesto al Valor Agregado, según lo establecido por las disposiciones legales de </w:t>
      </w:r>
      <w:smartTag w:uri="urn:schemas-microsoft-com:office:smarttags" w:element="PersonName">
        <w:smartTagPr>
          <w:attr w:name="ProductID" w:val="la Rep￺blica"/>
        </w:smartTagPr>
        <w:r w:rsidRPr="00A000AC">
          <w:rPr>
            <w:rFonts w:ascii="Arial" w:eastAsia="Calibri" w:hAnsi="Arial" w:cs="Arial"/>
            <w:iCs/>
            <w:sz w:val="20"/>
            <w:szCs w:val="20"/>
            <w:lang w:val="es-PY"/>
          </w:rPr>
          <w:t>la República</w:t>
        </w:r>
      </w:smartTag>
      <w:r w:rsidRPr="00A000AC">
        <w:rPr>
          <w:rFonts w:ascii="Arial" w:eastAsia="Calibri" w:hAnsi="Arial" w:cs="Arial"/>
          <w:iCs/>
          <w:sz w:val="20"/>
          <w:szCs w:val="20"/>
          <w:lang w:val="es-PY"/>
        </w:rPr>
        <w:t xml:space="preserve"> del Paraguay. Asimismo, independientemente de estas retenciones impositivas, se aplicará una Retención equivalente al 0,4% (CERO COMA CUATRO PORCIENTO)  sobre el monto de las facturas pagadas, deducidos los impuestos reflejados en las mismas, en concepto de “Contribución sobre Contratos”. </w:t>
      </w:r>
    </w:p>
    <w:p w:rsidR="00A000AC" w:rsidRPr="00A000AC" w:rsidRDefault="00A000AC" w:rsidP="00A000AC">
      <w:pPr>
        <w:suppressAutoHyphens/>
        <w:spacing w:after="0" w:line="264" w:lineRule="auto"/>
        <w:ind w:left="357"/>
        <w:jc w:val="both"/>
        <w:rPr>
          <w:rFonts w:ascii="Arial" w:eastAsia="Calibri" w:hAnsi="Arial" w:cs="Arial"/>
          <w:iCs/>
          <w:sz w:val="20"/>
          <w:szCs w:val="20"/>
          <w:lang w:val="es-PY"/>
        </w:rPr>
      </w:pPr>
    </w:p>
    <w:p w:rsidR="00A000AC" w:rsidRPr="00A000AC" w:rsidRDefault="00A000AC" w:rsidP="00115949">
      <w:pPr>
        <w:ind w:left="284"/>
        <w:jc w:val="both"/>
        <w:rPr>
          <w:rFonts w:ascii="Arial" w:eastAsia="Calibri" w:hAnsi="Arial" w:cs="Arial"/>
          <w:b/>
          <w:sz w:val="20"/>
          <w:lang w:val="es-PY"/>
        </w:rPr>
      </w:pPr>
      <w:r w:rsidRPr="00A000AC">
        <w:rPr>
          <w:rFonts w:ascii="Arial" w:eastAsia="Calibri" w:hAnsi="Arial" w:cs="Arial"/>
          <w:b/>
          <w:sz w:val="20"/>
          <w:lang w:val="es-PY"/>
        </w:rPr>
        <w:t xml:space="preserve">28. En caso de mora, de los pagos previstos en el punto anterior por parte de la Convocante, la tasa de interés que se aplicará es del 0,01 % por cada día de atraso hasta que haya efectuado el pago completo. La mora será computada a partir del día siguiente del vencimiento del pago. </w:t>
      </w:r>
    </w:p>
    <w:p w:rsidR="00A000AC" w:rsidRPr="00A000AC" w:rsidRDefault="00A000AC" w:rsidP="00A000AC">
      <w:pPr>
        <w:ind w:left="284"/>
        <w:rPr>
          <w:rFonts w:ascii="Arial" w:eastAsia="Calibri" w:hAnsi="Arial" w:cs="Arial"/>
          <w:i/>
          <w:sz w:val="20"/>
          <w:lang w:val="es-PY"/>
        </w:rPr>
      </w:pPr>
      <w:r w:rsidRPr="00A000AC">
        <w:rPr>
          <w:rFonts w:ascii="Arial" w:eastAsia="Calibri" w:hAnsi="Arial" w:cs="Arial"/>
          <w:b/>
          <w:sz w:val="20"/>
          <w:lang w:val="es-PY"/>
        </w:rPr>
        <w:t xml:space="preserve">29. Se otorgará Anticipo: </w:t>
      </w:r>
      <w:r w:rsidRPr="00A000AC">
        <w:rPr>
          <w:rFonts w:ascii="Arial" w:eastAsia="Calibri" w:hAnsi="Arial" w:cs="Arial"/>
          <w:b/>
          <w:i/>
          <w:sz w:val="20"/>
          <w:lang w:val="es-PY"/>
        </w:rPr>
        <w:t xml:space="preserve">No </w:t>
      </w:r>
    </w:p>
    <w:p w:rsidR="00A000AC" w:rsidRPr="00A000AC" w:rsidRDefault="00A000AC" w:rsidP="00A000AC">
      <w:pPr>
        <w:spacing w:before="240" w:after="240" w:line="240" w:lineRule="auto"/>
        <w:ind w:left="284"/>
        <w:jc w:val="both"/>
        <w:rPr>
          <w:rFonts w:ascii="Arial" w:eastAsia="Calibri" w:hAnsi="Arial" w:cs="Arial"/>
          <w:b/>
          <w:sz w:val="20"/>
          <w:lang w:val="es-PY"/>
        </w:rPr>
      </w:pPr>
      <w:r w:rsidRPr="00A000AC">
        <w:rPr>
          <w:rFonts w:ascii="Arial" w:eastAsia="Calibri" w:hAnsi="Arial" w:cs="Arial"/>
          <w:b/>
          <w:sz w:val="20"/>
          <w:lang w:val="es-PY"/>
        </w:rPr>
        <w:t>30. El valor de la Garantía de Cumplimiento de Contrato es de</w:t>
      </w:r>
      <w:r w:rsidRPr="00A000AC">
        <w:rPr>
          <w:rFonts w:ascii="Arial" w:eastAsia="Calibri" w:hAnsi="Arial" w:cs="Arial"/>
          <w:b/>
          <w:i/>
          <w:sz w:val="20"/>
          <w:lang w:val="es-PY"/>
        </w:rPr>
        <w:t>:</w:t>
      </w:r>
      <w:r w:rsidRPr="00A000AC">
        <w:rPr>
          <w:rFonts w:ascii="Arial" w:eastAsia="Calibri" w:hAnsi="Arial" w:cs="Arial"/>
          <w:i/>
          <w:sz w:val="20"/>
          <w:lang w:val="es-PY"/>
        </w:rPr>
        <w:t xml:space="preserve"> 10 % del valor total del contrato.</w:t>
      </w:r>
    </w:p>
    <w:p w:rsidR="005E25E8" w:rsidRPr="00216E7F" w:rsidRDefault="00A000AC" w:rsidP="00216E7F">
      <w:pPr>
        <w:spacing w:before="240" w:after="240" w:line="240" w:lineRule="auto"/>
        <w:ind w:left="284"/>
        <w:jc w:val="both"/>
        <w:rPr>
          <w:rFonts w:ascii="Arial" w:eastAsia="Calibri" w:hAnsi="Arial" w:cs="Arial"/>
          <w:b/>
          <w:i/>
          <w:sz w:val="20"/>
          <w:lang w:val="es-PY"/>
        </w:rPr>
      </w:pPr>
      <w:r w:rsidRPr="00A000AC">
        <w:rPr>
          <w:rFonts w:ascii="Arial" w:eastAsia="Calibri" w:hAnsi="Arial" w:cs="Arial"/>
          <w:b/>
          <w:sz w:val="20"/>
          <w:lang w:val="es-PY"/>
        </w:rPr>
        <w:t xml:space="preserve">31. La Convocante podrá aceptar la Garantía de Cumplimiento de Contrato en forma de Declaración Jurada: </w:t>
      </w:r>
      <w:r w:rsidRPr="00A000AC">
        <w:rPr>
          <w:rFonts w:ascii="Arial" w:eastAsia="Calibri" w:hAnsi="Arial" w:cs="Arial"/>
          <w:b/>
          <w:i/>
          <w:sz w:val="20"/>
          <w:lang w:val="es-PY"/>
        </w:rPr>
        <w:t>SI</w:t>
      </w:r>
    </w:p>
    <w:p w:rsidR="00A000AC" w:rsidRPr="00A000AC" w:rsidRDefault="00A000AC" w:rsidP="00A000AC">
      <w:pPr>
        <w:spacing w:before="240" w:after="240" w:line="240" w:lineRule="auto"/>
        <w:ind w:left="284"/>
        <w:jc w:val="both"/>
        <w:rPr>
          <w:rFonts w:ascii="Arial" w:eastAsia="Calibri" w:hAnsi="Arial" w:cs="Arial"/>
          <w:b/>
          <w:sz w:val="20"/>
          <w:lang w:val="es-PY"/>
        </w:rPr>
      </w:pPr>
      <w:r w:rsidRPr="00A000AC">
        <w:rPr>
          <w:rFonts w:ascii="Arial" w:eastAsia="Calibri" w:hAnsi="Arial" w:cs="Arial"/>
          <w:b/>
          <w:sz w:val="20"/>
          <w:lang w:val="es-PY"/>
        </w:rPr>
        <w:t xml:space="preserve">32. La liberación de la Garantía de Cumplimiento tendrá lugar: </w:t>
      </w:r>
      <w:r w:rsidRPr="00A000AC">
        <w:rPr>
          <w:rFonts w:ascii="Arial" w:eastAsia="Calibri" w:hAnsi="Arial" w:cs="Arial"/>
          <w:sz w:val="20"/>
          <w:szCs w:val="20"/>
          <w:lang w:eastAsia="es-ES"/>
        </w:rPr>
        <w:t>La Garantía de Cumplimento será liberada por la Contratante y devuelta al Proveedor, a requerimiento de parte, a más tardar veintiocho (28) días contados a partir de la fecha de Cumplimiento de las obligaciones del Proveedor en virtud del Contrato.</w:t>
      </w:r>
    </w:p>
    <w:p w:rsidR="00A000AC" w:rsidRPr="00A000AC" w:rsidRDefault="00A000AC" w:rsidP="00A000AC">
      <w:pPr>
        <w:autoSpaceDE w:val="0"/>
        <w:autoSpaceDN w:val="0"/>
        <w:adjustRightInd w:val="0"/>
        <w:spacing w:after="0" w:line="240" w:lineRule="auto"/>
        <w:ind w:left="284"/>
        <w:jc w:val="both"/>
        <w:rPr>
          <w:rFonts w:ascii="Arial" w:eastAsia="Calibri" w:hAnsi="Arial" w:cs="Arial"/>
          <w:b/>
          <w:color w:val="000000"/>
          <w:sz w:val="24"/>
          <w:szCs w:val="20"/>
          <w:lang w:val="es-PY"/>
        </w:rPr>
      </w:pPr>
      <w:r w:rsidRPr="00826719">
        <w:rPr>
          <w:rFonts w:ascii="Arial" w:eastAsia="Calibri" w:hAnsi="Arial" w:cs="Arial"/>
          <w:b/>
          <w:color w:val="000000"/>
          <w:sz w:val="20"/>
          <w:szCs w:val="20"/>
          <w:lang w:val="es-PY"/>
        </w:rPr>
        <w:t>33. Obligatoriedad de declarar Información del Personal del contratista en el SICP</w:t>
      </w:r>
      <w:r w:rsidRPr="00A000AC">
        <w:rPr>
          <w:rFonts w:ascii="Arial" w:eastAsia="Calibri" w:hAnsi="Arial" w:cs="Arial"/>
          <w:b/>
          <w:color w:val="000000"/>
          <w:sz w:val="24"/>
          <w:szCs w:val="20"/>
          <w:lang w:val="es-PY"/>
        </w:rPr>
        <w:t>.</w:t>
      </w:r>
    </w:p>
    <w:p w:rsidR="00A000AC" w:rsidRPr="005918D0" w:rsidRDefault="00A000AC" w:rsidP="00A000AC">
      <w:pPr>
        <w:tabs>
          <w:tab w:val="left" w:leader="hyphen" w:pos="9180"/>
        </w:tabs>
        <w:spacing w:line="240" w:lineRule="auto"/>
        <w:ind w:left="426"/>
        <w:contextualSpacing/>
        <w:jc w:val="both"/>
        <w:rPr>
          <w:rFonts w:ascii="Arial" w:eastAsia="Calibri" w:hAnsi="Arial" w:cs="Arial"/>
          <w:sz w:val="20"/>
          <w:szCs w:val="20"/>
          <w:lang w:val="es-PY"/>
        </w:rPr>
      </w:pPr>
      <w:r w:rsidRPr="005918D0">
        <w:rPr>
          <w:rFonts w:ascii="Arial" w:eastAsia="Calibri" w:hAnsi="Arial" w:cs="Arial"/>
          <w:color w:val="000000"/>
          <w:sz w:val="20"/>
          <w:szCs w:val="20"/>
          <w:lang w:val="es-PY"/>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5918D0">
        <w:rPr>
          <w:rFonts w:ascii="Calibri" w:eastAsia="Calibri" w:hAnsi="Calibri" w:cs="Times New Roman"/>
          <w:sz w:val="20"/>
          <w:szCs w:val="20"/>
          <w:lang w:val="es-PY"/>
        </w:rPr>
        <w:t xml:space="preserve"> </w:t>
      </w:r>
    </w:p>
    <w:p w:rsidR="00A000AC" w:rsidRPr="005918D0" w:rsidRDefault="00A000AC" w:rsidP="00A000AC">
      <w:pPr>
        <w:autoSpaceDE w:val="0"/>
        <w:autoSpaceDN w:val="0"/>
        <w:adjustRightInd w:val="0"/>
        <w:spacing w:after="0" w:line="240" w:lineRule="auto"/>
        <w:ind w:left="426"/>
        <w:jc w:val="both"/>
        <w:rPr>
          <w:rFonts w:ascii="Arial" w:eastAsia="Calibri" w:hAnsi="Arial" w:cs="Arial"/>
          <w:color w:val="000000"/>
          <w:sz w:val="20"/>
          <w:szCs w:val="20"/>
          <w:lang w:val="es-PY"/>
        </w:rPr>
      </w:pPr>
      <w:r w:rsidRPr="005918D0">
        <w:rPr>
          <w:rFonts w:ascii="Arial" w:eastAsia="Calibri" w:hAnsi="Arial" w:cs="Arial"/>
          <w:color w:val="000000"/>
          <w:sz w:val="20"/>
          <w:szCs w:val="20"/>
          <w:lang w:val="es-PY"/>
        </w:rPr>
        <w:t>33.2 Cuando ocurra algún cambio en la nómina del personal o de los subcontratistas propuestos, el proveedor o contratista está obligado a actualizar el FIP.</w:t>
      </w:r>
    </w:p>
    <w:p w:rsidR="00A000AC" w:rsidRPr="00A000AC" w:rsidRDefault="00A000AC" w:rsidP="00A000AC">
      <w:pPr>
        <w:autoSpaceDE w:val="0"/>
        <w:autoSpaceDN w:val="0"/>
        <w:adjustRightInd w:val="0"/>
        <w:spacing w:after="0" w:line="240" w:lineRule="auto"/>
        <w:ind w:left="720"/>
        <w:jc w:val="both"/>
        <w:rPr>
          <w:rFonts w:ascii="Arial" w:eastAsia="Calibri" w:hAnsi="Arial" w:cs="Arial"/>
          <w:color w:val="000000"/>
          <w:szCs w:val="20"/>
          <w:lang w:val="es-PY"/>
        </w:rPr>
      </w:pPr>
    </w:p>
    <w:p w:rsidR="00A000AC" w:rsidRPr="005918D0" w:rsidRDefault="00A000AC" w:rsidP="005918D0">
      <w:pPr>
        <w:autoSpaceDE w:val="0"/>
        <w:autoSpaceDN w:val="0"/>
        <w:adjustRightInd w:val="0"/>
        <w:spacing w:after="0" w:line="240" w:lineRule="auto"/>
        <w:ind w:left="426"/>
        <w:jc w:val="both"/>
        <w:rPr>
          <w:rFonts w:ascii="Arial" w:eastAsia="Calibri" w:hAnsi="Arial" w:cs="Arial"/>
          <w:color w:val="000000"/>
          <w:sz w:val="20"/>
          <w:szCs w:val="20"/>
          <w:highlight w:val="yellow"/>
          <w:lang w:val="es-PY"/>
        </w:rPr>
      </w:pPr>
      <w:r w:rsidRPr="005918D0">
        <w:rPr>
          <w:rFonts w:ascii="Arial" w:eastAsia="Calibri" w:hAnsi="Arial" w:cs="Arial"/>
          <w:color w:val="000000"/>
          <w:sz w:val="20"/>
          <w:szCs w:val="20"/>
          <w:lang w:val="es-PY"/>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A000AC" w:rsidRPr="005918D0" w:rsidRDefault="00A000AC" w:rsidP="00A000AC">
      <w:pPr>
        <w:autoSpaceDE w:val="0"/>
        <w:autoSpaceDN w:val="0"/>
        <w:adjustRightInd w:val="0"/>
        <w:spacing w:after="0" w:line="240" w:lineRule="auto"/>
        <w:ind w:left="720"/>
        <w:jc w:val="both"/>
        <w:rPr>
          <w:rFonts w:ascii="Arial" w:eastAsia="Calibri" w:hAnsi="Arial" w:cs="Arial"/>
          <w:color w:val="000000"/>
          <w:sz w:val="20"/>
          <w:szCs w:val="20"/>
          <w:highlight w:val="yellow"/>
          <w:lang w:val="es-PY"/>
        </w:rPr>
      </w:pPr>
    </w:p>
    <w:p w:rsidR="00A000AC" w:rsidRPr="005918D0" w:rsidRDefault="00A000AC" w:rsidP="005918D0">
      <w:pPr>
        <w:autoSpaceDE w:val="0"/>
        <w:autoSpaceDN w:val="0"/>
        <w:adjustRightInd w:val="0"/>
        <w:spacing w:after="0" w:line="240" w:lineRule="auto"/>
        <w:ind w:left="426"/>
        <w:jc w:val="both"/>
        <w:rPr>
          <w:rFonts w:ascii="Arial" w:eastAsia="Calibri" w:hAnsi="Arial" w:cs="Arial"/>
          <w:color w:val="000000"/>
          <w:sz w:val="20"/>
          <w:szCs w:val="20"/>
          <w:highlight w:val="yellow"/>
          <w:lang w:val="es-PY"/>
        </w:rPr>
      </w:pPr>
      <w:r w:rsidRPr="005918D0">
        <w:rPr>
          <w:rFonts w:ascii="Arial" w:eastAsia="Calibri" w:hAnsi="Arial" w:cs="Arial"/>
          <w:color w:val="000000"/>
          <w:sz w:val="20"/>
          <w:szCs w:val="20"/>
          <w:lang w:val="es-PY"/>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5918D0">
        <w:rPr>
          <w:rFonts w:ascii="Arial" w:eastAsia="Calibri" w:hAnsi="Arial" w:cs="Arial"/>
          <w:color w:val="000000"/>
          <w:sz w:val="20"/>
          <w:szCs w:val="20"/>
          <w:highlight w:val="yellow"/>
          <w:lang w:val="es-PY"/>
        </w:rPr>
        <w:t xml:space="preserve"> </w:t>
      </w:r>
    </w:p>
    <w:p w:rsidR="00A000AC" w:rsidRPr="005918D0" w:rsidRDefault="00A000AC" w:rsidP="00A000AC">
      <w:pPr>
        <w:autoSpaceDE w:val="0"/>
        <w:autoSpaceDN w:val="0"/>
        <w:adjustRightInd w:val="0"/>
        <w:spacing w:after="0" w:line="240" w:lineRule="auto"/>
        <w:ind w:left="720"/>
        <w:jc w:val="both"/>
        <w:rPr>
          <w:rFonts w:ascii="Arial" w:eastAsia="Calibri" w:hAnsi="Arial" w:cs="Arial"/>
          <w:color w:val="000000"/>
          <w:sz w:val="20"/>
          <w:szCs w:val="20"/>
          <w:highlight w:val="yellow"/>
          <w:lang w:val="es-PY"/>
        </w:rPr>
      </w:pPr>
    </w:p>
    <w:p w:rsidR="00A000AC" w:rsidRPr="005918D0" w:rsidRDefault="00A000AC" w:rsidP="005918D0">
      <w:pPr>
        <w:autoSpaceDE w:val="0"/>
        <w:autoSpaceDN w:val="0"/>
        <w:adjustRightInd w:val="0"/>
        <w:spacing w:after="0" w:line="240" w:lineRule="auto"/>
        <w:ind w:left="426"/>
        <w:jc w:val="both"/>
        <w:rPr>
          <w:rFonts w:ascii="Arial" w:eastAsia="Calibri" w:hAnsi="Arial" w:cs="Arial"/>
          <w:color w:val="000000"/>
          <w:sz w:val="20"/>
          <w:szCs w:val="20"/>
          <w:lang w:val="es-PY"/>
        </w:rPr>
      </w:pPr>
      <w:r w:rsidRPr="005918D0">
        <w:rPr>
          <w:rFonts w:ascii="Arial" w:eastAsia="Calibri" w:hAnsi="Arial" w:cs="Arial"/>
          <w:color w:val="000000"/>
          <w:sz w:val="20"/>
          <w:szCs w:val="20"/>
          <w:lang w:val="es-PY"/>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A000AC" w:rsidRPr="005918D0" w:rsidRDefault="00A000AC" w:rsidP="00A000AC">
      <w:pPr>
        <w:autoSpaceDE w:val="0"/>
        <w:autoSpaceDN w:val="0"/>
        <w:adjustRightInd w:val="0"/>
        <w:spacing w:after="0" w:line="240" w:lineRule="auto"/>
        <w:ind w:left="720"/>
        <w:jc w:val="both"/>
        <w:rPr>
          <w:rFonts w:ascii="Arial" w:eastAsia="Calibri" w:hAnsi="Arial" w:cs="Arial"/>
          <w:color w:val="000000"/>
          <w:sz w:val="20"/>
          <w:szCs w:val="20"/>
          <w:highlight w:val="yellow"/>
          <w:lang w:val="es-PY"/>
        </w:rPr>
      </w:pPr>
    </w:p>
    <w:p w:rsidR="00A000AC" w:rsidRPr="005918D0" w:rsidRDefault="00A000AC" w:rsidP="005918D0">
      <w:pPr>
        <w:autoSpaceDE w:val="0"/>
        <w:autoSpaceDN w:val="0"/>
        <w:adjustRightInd w:val="0"/>
        <w:spacing w:after="0" w:line="240" w:lineRule="auto"/>
        <w:ind w:left="426"/>
        <w:jc w:val="both"/>
        <w:rPr>
          <w:rFonts w:ascii="Arial" w:eastAsia="Calibri" w:hAnsi="Arial" w:cs="Arial"/>
          <w:color w:val="000000"/>
          <w:sz w:val="20"/>
          <w:szCs w:val="20"/>
          <w:highlight w:val="yellow"/>
          <w:lang w:val="es-PY"/>
        </w:rPr>
      </w:pPr>
      <w:r w:rsidRPr="005918D0">
        <w:rPr>
          <w:rFonts w:ascii="Arial" w:eastAsia="Calibri" w:hAnsi="Arial" w:cs="Arial"/>
          <w:color w:val="000000"/>
          <w:sz w:val="20"/>
          <w:szCs w:val="20"/>
          <w:lang w:val="es-PY"/>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A000AC" w:rsidRPr="005918D0" w:rsidRDefault="00A000AC" w:rsidP="00A000AC">
      <w:pPr>
        <w:autoSpaceDE w:val="0"/>
        <w:autoSpaceDN w:val="0"/>
        <w:adjustRightInd w:val="0"/>
        <w:spacing w:after="0" w:line="240" w:lineRule="auto"/>
        <w:ind w:left="1185"/>
        <w:jc w:val="both"/>
        <w:rPr>
          <w:rFonts w:ascii="Arial" w:eastAsia="Calibri" w:hAnsi="Arial" w:cs="Arial"/>
          <w:color w:val="000000"/>
          <w:sz w:val="20"/>
          <w:szCs w:val="20"/>
          <w:highlight w:val="yellow"/>
          <w:lang w:val="es-PY"/>
        </w:rPr>
      </w:pPr>
    </w:p>
    <w:p w:rsidR="00A000AC" w:rsidRPr="005918D0" w:rsidRDefault="00A000AC" w:rsidP="005918D0">
      <w:pPr>
        <w:autoSpaceDE w:val="0"/>
        <w:autoSpaceDN w:val="0"/>
        <w:adjustRightInd w:val="0"/>
        <w:spacing w:after="0" w:line="240" w:lineRule="auto"/>
        <w:ind w:left="426"/>
        <w:jc w:val="both"/>
        <w:rPr>
          <w:rFonts w:ascii="Arial" w:eastAsia="Calibri" w:hAnsi="Arial" w:cs="Arial"/>
          <w:color w:val="000000"/>
          <w:sz w:val="20"/>
          <w:szCs w:val="20"/>
          <w:lang w:val="es-PY"/>
        </w:rPr>
      </w:pPr>
      <w:r w:rsidRPr="005918D0">
        <w:rPr>
          <w:rFonts w:ascii="Arial" w:eastAsia="Calibri" w:hAnsi="Arial" w:cs="Arial"/>
          <w:color w:val="000000"/>
          <w:sz w:val="20"/>
          <w:szCs w:val="20"/>
          <w:lang w:val="es-PY"/>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A000AC" w:rsidRPr="00A000AC" w:rsidRDefault="00A000AC" w:rsidP="00A000AC">
      <w:pPr>
        <w:spacing w:before="240" w:after="240" w:line="240" w:lineRule="auto"/>
        <w:ind w:left="284"/>
        <w:jc w:val="both"/>
        <w:rPr>
          <w:rFonts w:ascii="Arial" w:eastAsia="Calibri" w:hAnsi="Arial" w:cs="Arial"/>
          <w:i/>
          <w:sz w:val="20"/>
          <w:lang w:val="es-PY"/>
        </w:rPr>
      </w:pPr>
      <w:r w:rsidRPr="00A000AC">
        <w:rPr>
          <w:rFonts w:ascii="Arial" w:eastAsia="Calibri" w:hAnsi="Arial" w:cs="Arial"/>
          <w:b/>
          <w:sz w:val="20"/>
          <w:lang w:val="es-PY"/>
        </w:rPr>
        <w:t>34. El plazo de entrega de los bienes o prestación de los servicios es de:</w:t>
      </w:r>
    </w:p>
    <w:p w:rsidR="00A000AC" w:rsidRPr="00A000AC" w:rsidRDefault="00A000AC" w:rsidP="00A000AC">
      <w:pPr>
        <w:spacing w:after="0" w:line="264" w:lineRule="auto"/>
        <w:ind w:left="360"/>
        <w:jc w:val="both"/>
        <w:rPr>
          <w:rFonts w:ascii="Arial" w:eastAsia="Times New Roman" w:hAnsi="Arial" w:cs="Arial"/>
          <w:sz w:val="20"/>
          <w:szCs w:val="20"/>
          <w:lang w:eastAsia="x-none"/>
        </w:rPr>
      </w:pPr>
      <w:r w:rsidRPr="00A000AC">
        <w:rPr>
          <w:rFonts w:ascii="Arial" w:eastAsia="Times New Roman" w:hAnsi="Arial" w:cs="Arial"/>
          <w:sz w:val="20"/>
          <w:szCs w:val="20"/>
          <w:lang w:val="x-none" w:eastAsia="x-none"/>
        </w:rPr>
        <w:t xml:space="preserve">El </w:t>
      </w:r>
      <w:r w:rsidRPr="00A000AC">
        <w:rPr>
          <w:rFonts w:ascii="Arial" w:eastAsia="Times New Roman" w:hAnsi="Arial" w:cs="Arial"/>
          <w:b/>
          <w:bCs/>
          <w:sz w:val="20"/>
          <w:szCs w:val="20"/>
          <w:lang w:val="x-none" w:eastAsia="x-none"/>
        </w:rPr>
        <w:t>CONTRATISTA</w:t>
      </w:r>
      <w:r w:rsidRPr="00A000AC">
        <w:rPr>
          <w:rFonts w:ascii="Arial" w:eastAsia="Times New Roman" w:hAnsi="Arial" w:cs="Arial"/>
          <w:sz w:val="20"/>
          <w:szCs w:val="20"/>
          <w:lang w:val="x-none" w:eastAsia="x-none"/>
        </w:rPr>
        <w:t xml:space="preserve">, a partir de la firma del Contrato, se obliga expresamente, salvo motivo de fuerza mayor debidamente comprobada y aceptada por </w:t>
      </w:r>
      <w:smartTag w:uri="urn:schemas-microsoft-com:office:smarttags" w:element="PersonName">
        <w:smartTagPr>
          <w:attr w:name="ProductID" w:val="la CONTRATANTE"/>
        </w:smartTagPr>
        <w:r w:rsidRPr="00A000AC">
          <w:rPr>
            <w:rFonts w:ascii="Arial" w:eastAsia="Times New Roman" w:hAnsi="Arial" w:cs="Arial"/>
            <w:sz w:val="20"/>
            <w:szCs w:val="20"/>
            <w:lang w:val="x-none" w:eastAsia="x-none"/>
          </w:rPr>
          <w:t xml:space="preserve">la </w:t>
        </w:r>
        <w:r w:rsidRPr="00A000AC">
          <w:rPr>
            <w:rFonts w:ascii="Arial" w:eastAsia="Times New Roman" w:hAnsi="Arial" w:cs="Arial"/>
            <w:b/>
            <w:bCs/>
            <w:sz w:val="20"/>
            <w:szCs w:val="20"/>
            <w:lang w:val="x-none" w:eastAsia="x-none"/>
          </w:rPr>
          <w:t>CONTRATANTE</w:t>
        </w:r>
      </w:smartTag>
      <w:r w:rsidRPr="00A000AC">
        <w:rPr>
          <w:rFonts w:ascii="Arial" w:eastAsia="Times New Roman" w:hAnsi="Arial" w:cs="Arial"/>
          <w:sz w:val="20"/>
          <w:szCs w:val="20"/>
          <w:lang w:val="x-none" w:eastAsia="x-none"/>
        </w:rPr>
        <w:t>, a entregar los bienes adjudicados.  A tal efecto, el plazo máximo de entrega de los bienes adjudicados será de</w:t>
      </w:r>
      <w:r w:rsidRPr="00A000AC">
        <w:rPr>
          <w:rFonts w:ascii="Arial" w:eastAsia="Times New Roman" w:hAnsi="Arial" w:cs="Arial"/>
          <w:b/>
          <w:sz w:val="20"/>
          <w:szCs w:val="20"/>
          <w:lang w:val="x-none" w:eastAsia="x-none"/>
        </w:rPr>
        <w:t xml:space="preserve"> </w:t>
      </w:r>
      <w:r w:rsidRPr="00A000AC">
        <w:rPr>
          <w:rFonts w:ascii="Arial" w:eastAsia="Times New Roman" w:hAnsi="Arial" w:cs="Arial"/>
          <w:b/>
          <w:sz w:val="20"/>
          <w:szCs w:val="20"/>
          <w:lang w:eastAsia="x-none"/>
        </w:rPr>
        <w:t>20</w:t>
      </w:r>
      <w:r w:rsidRPr="00A000AC">
        <w:rPr>
          <w:rFonts w:ascii="Arial" w:eastAsia="Times New Roman" w:hAnsi="Arial" w:cs="Arial"/>
          <w:b/>
          <w:sz w:val="20"/>
          <w:szCs w:val="20"/>
          <w:lang w:val="x-none" w:eastAsia="x-none"/>
        </w:rPr>
        <w:t xml:space="preserve"> (</w:t>
      </w:r>
      <w:r w:rsidRPr="00A000AC">
        <w:rPr>
          <w:rFonts w:ascii="Arial" w:eastAsia="Times New Roman" w:hAnsi="Arial" w:cs="Arial"/>
          <w:b/>
          <w:sz w:val="20"/>
          <w:szCs w:val="20"/>
          <w:lang w:eastAsia="x-none"/>
        </w:rPr>
        <w:t>veinte</w:t>
      </w:r>
      <w:r w:rsidRPr="00A000AC">
        <w:rPr>
          <w:rFonts w:ascii="Arial" w:eastAsia="Times New Roman" w:hAnsi="Arial" w:cs="Arial"/>
          <w:b/>
          <w:sz w:val="20"/>
          <w:szCs w:val="20"/>
          <w:lang w:val="x-none" w:eastAsia="x-none"/>
        </w:rPr>
        <w:t>) días calendario</w:t>
      </w:r>
      <w:r w:rsidRPr="00A000AC">
        <w:rPr>
          <w:rFonts w:ascii="Arial" w:eastAsia="Times New Roman" w:hAnsi="Arial" w:cs="Arial"/>
          <w:bCs/>
          <w:sz w:val="20"/>
          <w:szCs w:val="20"/>
          <w:lang w:val="x-none" w:eastAsia="x-none"/>
        </w:rPr>
        <w:t xml:space="preserve">, computados </w:t>
      </w:r>
      <w:r w:rsidRPr="00A000AC">
        <w:rPr>
          <w:rFonts w:ascii="Arial" w:eastAsia="Times New Roman" w:hAnsi="Arial" w:cs="Arial"/>
          <w:sz w:val="20"/>
          <w:szCs w:val="20"/>
          <w:lang w:val="x-none" w:eastAsia="x-none"/>
        </w:rPr>
        <w:t xml:space="preserve">a partir de la fecha de firma del contrato.  </w:t>
      </w:r>
      <w:r w:rsidRPr="00A000AC">
        <w:rPr>
          <w:rFonts w:ascii="Arial" w:eastAsia="Times New Roman" w:hAnsi="Arial" w:cs="Arial"/>
          <w:b/>
          <w:sz w:val="20"/>
          <w:szCs w:val="20"/>
          <w:lang w:eastAsia="x-none"/>
        </w:rPr>
        <w:t>No se aceptara entrega parcial de los bienes.</w:t>
      </w:r>
    </w:p>
    <w:p w:rsidR="00A000AC" w:rsidRPr="00A000AC" w:rsidRDefault="00A000AC" w:rsidP="00A000AC">
      <w:pPr>
        <w:spacing w:after="0" w:line="264" w:lineRule="auto"/>
        <w:ind w:left="360"/>
        <w:jc w:val="both"/>
        <w:rPr>
          <w:rFonts w:ascii="Arial" w:eastAsia="Times New Roman" w:hAnsi="Arial" w:cs="Arial"/>
          <w:bCs/>
          <w:sz w:val="20"/>
          <w:szCs w:val="20"/>
          <w:lang w:val="x-none" w:eastAsia="x-none"/>
        </w:rPr>
      </w:pPr>
      <w:r w:rsidRPr="00A000AC">
        <w:rPr>
          <w:rFonts w:ascii="Arial" w:eastAsia="Times New Roman" w:hAnsi="Arial" w:cs="Arial"/>
          <w:bCs/>
          <w:sz w:val="20"/>
          <w:szCs w:val="20"/>
          <w:lang w:val="x-none" w:eastAsia="x-none"/>
        </w:rPr>
        <w:t xml:space="preserve">La recepción conforme y definitiva por parte de </w:t>
      </w:r>
      <w:smartTag w:uri="urn:schemas-microsoft-com:office:smarttags" w:element="PersonName">
        <w:smartTagPr>
          <w:attr w:name="ProductID" w:val="la CONTRATANTE"/>
        </w:smartTagPr>
        <w:r w:rsidRPr="00A000AC">
          <w:rPr>
            <w:rFonts w:ascii="Arial" w:eastAsia="Times New Roman" w:hAnsi="Arial" w:cs="Arial"/>
            <w:bCs/>
            <w:sz w:val="20"/>
            <w:szCs w:val="20"/>
            <w:lang w:val="x-none" w:eastAsia="x-none"/>
          </w:rPr>
          <w:t xml:space="preserve">la </w:t>
        </w:r>
        <w:r w:rsidRPr="00A000AC">
          <w:rPr>
            <w:rFonts w:ascii="Arial" w:eastAsia="Times New Roman" w:hAnsi="Arial" w:cs="Arial"/>
            <w:b/>
            <w:sz w:val="20"/>
            <w:szCs w:val="20"/>
            <w:lang w:val="x-none" w:eastAsia="x-none"/>
          </w:rPr>
          <w:t>CONTRATANTE</w:t>
        </w:r>
      </w:smartTag>
      <w:r w:rsidRPr="00A000AC">
        <w:rPr>
          <w:rFonts w:ascii="Arial" w:eastAsia="Times New Roman" w:hAnsi="Arial" w:cs="Arial"/>
          <w:bCs/>
          <w:sz w:val="20"/>
          <w:szCs w:val="20"/>
          <w:lang w:val="x-none" w:eastAsia="x-none"/>
        </w:rPr>
        <w:t>, se realizará después de la comprobación del cumplimiento exacto de las Especificaciones Técnicas.-</w:t>
      </w:r>
    </w:p>
    <w:p w:rsidR="00A000AC" w:rsidRPr="00A000AC" w:rsidRDefault="00A000AC" w:rsidP="00A000AC">
      <w:pPr>
        <w:spacing w:before="240" w:after="0" w:line="240" w:lineRule="auto"/>
        <w:ind w:left="426"/>
        <w:jc w:val="both"/>
        <w:rPr>
          <w:rFonts w:ascii="Arial" w:eastAsia="Calibri" w:hAnsi="Arial" w:cs="Arial"/>
          <w:sz w:val="20"/>
          <w:lang w:val="es-PY"/>
        </w:rPr>
      </w:pPr>
      <w:r w:rsidRPr="00A000AC">
        <w:rPr>
          <w:rFonts w:ascii="Arial" w:eastAsia="Calibri" w:hAnsi="Arial" w:cs="Arial"/>
          <w:b/>
          <w:sz w:val="20"/>
          <w:lang w:val="es-PY"/>
        </w:rPr>
        <w:t>35. El lugar de entrega de los bienes o prestación de los servicios es de:</w:t>
      </w:r>
    </w:p>
    <w:p w:rsidR="00A000AC" w:rsidRPr="00A000AC" w:rsidRDefault="00A000AC" w:rsidP="00A000AC">
      <w:pPr>
        <w:spacing w:after="0" w:line="264" w:lineRule="auto"/>
        <w:ind w:left="357"/>
        <w:jc w:val="both"/>
        <w:rPr>
          <w:rFonts w:ascii="Arial" w:eastAsia="Times New Roman" w:hAnsi="Arial" w:cs="Arial"/>
          <w:sz w:val="20"/>
          <w:szCs w:val="20"/>
          <w:lang w:val="es-ES_tradnl"/>
        </w:rPr>
      </w:pPr>
      <w:r w:rsidRPr="00A000AC">
        <w:rPr>
          <w:rFonts w:ascii="Arial" w:eastAsia="Times New Roman" w:hAnsi="Arial" w:cs="Arial"/>
          <w:sz w:val="20"/>
          <w:szCs w:val="20"/>
          <w:lang w:val="es-ES_tradnl"/>
        </w:rPr>
        <w:t>Los Bienes deben ser entregados en el Palacio de Justicia de Coronel Oviedo, Sección Patrimonio, sub suelo, sito en Tuyutí y Serafina Dávalos de la ciudad de Coronel Oviedo.</w:t>
      </w:r>
    </w:p>
    <w:p w:rsidR="00A000AC" w:rsidRPr="00A000AC" w:rsidRDefault="00A000AC" w:rsidP="00A000AC">
      <w:pPr>
        <w:suppressAutoHyphens/>
        <w:spacing w:after="0"/>
        <w:ind w:left="360"/>
        <w:jc w:val="both"/>
        <w:rPr>
          <w:rFonts w:ascii="Arial" w:eastAsia="Calibri" w:hAnsi="Arial" w:cs="Arial"/>
          <w:bCs/>
          <w:sz w:val="20"/>
          <w:szCs w:val="20"/>
          <w:lang w:val="es-PY"/>
        </w:rPr>
      </w:pPr>
      <w:r w:rsidRPr="00A000AC">
        <w:rPr>
          <w:rFonts w:ascii="Arial" w:eastAsia="Calibri" w:hAnsi="Arial" w:cs="Arial"/>
          <w:bCs/>
          <w:sz w:val="20"/>
          <w:szCs w:val="20"/>
          <w:lang w:val="es-PY"/>
        </w:rPr>
        <w:t xml:space="preserve">Una vez  entregados los bienes según las Especificaciones Técnicas, </w:t>
      </w:r>
      <w:smartTag w:uri="urn:schemas-microsoft-com:office:smarttags" w:element="PersonName">
        <w:smartTagPr>
          <w:attr w:name="ProductID" w:val="la Secci￳n"/>
        </w:smartTagPr>
        <w:r w:rsidRPr="00A000AC">
          <w:rPr>
            <w:rFonts w:ascii="Arial" w:eastAsia="Calibri" w:hAnsi="Arial" w:cs="Arial"/>
            <w:bCs/>
            <w:sz w:val="20"/>
            <w:szCs w:val="20"/>
            <w:lang w:val="es-PY"/>
          </w:rPr>
          <w:t>la Sección</w:t>
        </w:r>
      </w:smartTag>
      <w:r w:rsidRPr="00A000AC">
        <w:rPr>
          <w:rFonts w:ascii="Arial" w:eastAsia="Calibri" w:hAnsi="Arial" w:cs="Arial"/>
          <w:bCs/>
          <w:sz w:val="20"/>
          <w:szCs w:val="20"/>
          <w:lang w:val="es-PY"/>
        </w:rPr>
        <w:t xml:space="preserve"> de Patrimonio procederá a su inspección y verificación con los documentos pertinentes, con la participación o no del representante del Contratista.</w:t>
      </w:r>
    </w:p>
    <w:p w:rsidR="00A000AC" w:rsidRPr="00A000AC" w:rsidRDefault="00A000AC" w:rsidP="00A000AC">
      <w:pPr>
        <w:suppressAutoHyphens/>
        <w:spacing w:after="0"/>
        <w:ind w:left="357"/>
        <w:jc w:val="both"/>
        <w:rPr>
          <w:rFonts w:ascii="Arial" w:eastAsia="Calibri" w:hAnsi="Arial" w:cs="Arial"/>
          <w:bCs/>
          <w:sz w:val="20"/>
          <w:szCs w:val="20"/>
          <w:lang w:val="es-PY"/>
        </w:rPr>
      </w:pPr>
      <w:smartTag w:uri="urn:schemas-microsoft-com:office:smarttags" w:element="PersonName">
        <w:smartTagPr>
          <w:attr w:name="ProductID" w:val="La Circunscripci￳n Judicial"/>
        </w:smartTagPr>
        <w:r w:rsidRPr="00A000AC">
          <w:rPr>
            <w:rFonts w:ascii="Arial" w:eastAsia="Calibri" w:hAnsi="Arial" w:cs="Arial"/>
            <w:bCs/>
            <w:sz w:val="20"/>
            <w:szCs w:val="20"/>
            <w:lang w:val="es-PY"/>
          </w:rPr>
          <w:t>La Circunscripción Judicial</w:t>
        </w:r>
      </w:smartTag>
      <w:r w:rsidRPr="00A000AC">
        <w:rPr>
          <w:rFonts w:ascii="Arial" w:eastAsia="Calibri" w:hAnsi="Arial" w:cs="Arial"/>
          <w:bCs/>
          <w:sz w:val="20"/>
          <w:szCs w:val="20"/>
          <w:lang w:val="es-PY"/>
        </w:rPr>
        <w:t xml:space="preserve"> de Caaguazú mediante un Fiscal del Contrato emitirá un Acta o Constancia de Recepción de los bienes, siempre que los mismos se hayan ajustado a las Especificaciones Técnicas y demás documentos del Contrato, o hará las observaciones del caso, si</w:t>
      </w:r>
      <w:r w:rsidRPr="00A000AC">
        <w:rPr>
          <w:rFonts w:ascii="Arial" w:eastAsia="Calibri" w:hAnsi="Arial" w:cs="Arial"/>
          <w:bCs/>
          <w:lang w:val="es-PY"/>
        </w:rPr>
        <w:t xml:space="preserve"> </w:t>
      </w:r>
      <w:r w:rsidRPr="00A000AC">
        <w:rPr>
          <w:rFonts w:ascii="Arial" w:eastAsia="Calibri" w:hAnsi="Arial" w:cs="Arial"/>
          <w:bCs/>
          <w:sz w:val="20"/>
          <w:szCs w:val="20"/>
          <w:lang w:val="es-PY"/>
        </w:rPr>
        <w:t>las hubiere, dentro de los 3 (tres)</w:t>
      </w:r>
      <w:r w:rsidRPr="00A000AC">
        <w:rPr>
          <w:rFonts w:ascii="Arial" w:eastAsia="Calibri" w:hAnsi="Arial" w:cs="Arial"/>
          <w:b/>
          <w:bCs/>
          <w:sz w:val="20"/>
          <w:szCs w:val="20"/>
          <w:lang w:val="es-PY"/>
        </w:rPr>
        <w:t xml:space="preserve"> </w:t>
      </w:r>
      <w:r w:rsidRPr="00A000AC">
        <w:rPr>
          <w:rFonts w:ascii="Arial" w:eastAsia="Calibri" w:hAnsi="Arial" w:cs="Arial"/>
          <w:bCs/>
          <w:sz w:val="20"/>
          <w:szCs w:val="20"/>
          <w:lang w:val="es-PY"/>
        </w:rPr>
        <w:t xml:space="preserve">días siguientes a la fecha en que los bienes se hayan realizado en </w:t>
      </w:r>
      <w:smartTag w:uri="urn:schemas-microsoft-com:office:smarttags" w:element="PersonName">
        <w:smartTagPr>
          <w:attr w:name="ProductID" w:val="La Circunscripci￳n Judicial"/>
        </w:smartTagPr>
        <w:r w:rsidRPr="00A000AC">
          <w:rPr>
            <w:rFonts w:ascii="Arial" w:eastAsia="Calibri" w:hAnsi="Arial" w:cs="Arial"/>
            <w:bCs/>
            <w:sz w:val="20"/>
            <w:szCs w:val="20"/>
            <w:lang w:val="es-PY"/>
          </w:rPr>
          <w:t>la Circunscripción Judicial</w:t>
        </w:r>
      </w:smartTag>
      <w:r w:rsidRPr="00A000AC">
        <w:rPr>
          <w:rFonts w:ascii="Arial" w:eastAsia="Calibri" w:hAnsi="Arial" w:cs="Arial"/>
          <w:bCs/>
          <w:sz w:val="20"/>
          <w:szCs w:val="20"/>
          <w:lang w:val="es-PY"/>
        </w:rPr>
        <w:t xml:space="preserve"> de Caaguazú.</w:t>
      </w:r>
    </w:p>
    <w:p w:rsidR="00A000AC" w:rsidRPr="00A000AC" w:rsidRDefault="00A000AC" w:rsidP="00A000AC">
      <w:pPr>
        <w:spacing w:before="240" w:after="0" w:line="240" w:lineRule="auto"/>
        <w:ind w:left="426"/>
        <w:jc w:val="both"/>
        <w:rPr>
          <w:rFonts w:ascii="Arial" w:eastAsia="Calibri" w:hAnsi="Arial" w:cs="Arial"/>
          <w:b/>
          <w:sz w:val="20"/>
          <w:lang w:val="es-PY"/>
        </w:rPr>
      </w:pPr>
      <w:r w:rsidRPr="00A000AC">
        <w:rPr>
          <w:rFonts w:ascii="Arial" w:eastAsia="Calibri" w:hAnsi="Arial" w:cs="Arial"/>
          <w:b/>
          <w:sz w:val="20"/>
          <w:lang w:val="es-PY"/>
        </w:rPr>
        <w:t>36. El valor de las multas será:</w:t>
      </w:r>
    </w:p>
    <w:p w:rsidR="00A000AC" w:rsidRPr="00A000AC" w:rsidRDefault="00A000AC" w:rsidP="00A000AC">
      <w:pPr>
        <w:spacing w:before="240" w:after="240" w:line="240" w:lineRule="auto"/>
        <w:ind w:left="426"/>
        <w:contextualSpacing/>
        <w:jc w:val="both"/>
        <w:rPr>
          <w:rFonts w:ascii="Arial" w:eastAsia="Calibri" w:hAnsi="Arial" w:cs="Arial"/>
          <w:sz w:val="20"/>
          <w:szCs w:val="20"/>
          <w:lang w:val="es-PY"/>
        </w:rPr>
      </w:pPr>
      <w:r w:rsidRPr="00A000AC">
        <w:rPr>
          <w:rFonts w:ascii="Arial" w:eastAsia="Calibri" w:hAnsi="Arial" w:cs="Arial"/>
          <w:sz w:val="20"/>
          <w:szCs w:val="20"/>
          <w:lang w:val="es-PY"/>
        </w:rPr>
        <w:t>Si el CONTRATISTA no diere cumplimiento a la entrega de los bienes en el plazo estipulado se hará pasible de una multa equivalente al  0,5% por cada día de atraso. El monto total de la multa está limitado hasta un máximo del 10% (diez por ciento) sobre el valor total del contrato.</w:t>
      </w:r>
      <w:r w:rsidR="00E9129E">
        <w:rPr>
          <w:rFonts w:ascii="Arial" w:eastAsia="Calibri" w:hAnsi="Arial" w:cs="Arial"/>
          <w:sz w:val="20"/>
          <w:szCs w:val="20"/>
          <w:lang w:val="es-PY"/>
        </w:rPr>
        <w:t xml:space="preserve"> Una vez alcanzado ese máximo, la</w:t>
      </w:r>
      <w:r w:rsidRPr="00A000AC">
        <w:rPr>
          <w:rFonts w:ascii="Arial" w:eastAsia="Calibri" w:hAnsi="Arial" w:cs="Arial"/>
          <w:sz w:val="20"/>
          <w:szCs w:val="20"/>
          <w:lang w:val="es-PY"/>
        </w:rPr>
        <w:t xml:space="preserve"> CONTRATANTE podrá considerar la terminación del contrato por incumplimiento del CONTRATISTA.</w:t>
      </w:r>
      <w:r w:rsidRPr="00A000AC">
        <w:rPr>
          <w:rFonts w:ascii="Arial" w:eastAsia="Calibri" w:hAnsi="Arial" w:cs="Arial"/>
          <w:lang w:val="es-PY"/>
        </w:rPr>
        <w:t xml:space="preserve"> </w:t>
      </w:r>
      <w:r w:rsidR="00E9129E">
        <w:rPr>
          <w:rFonts w:ascii="Arial" w:eastAsia="Calibri" w:hAnsi="Arial" w:cs="Arial"/>
          <w:sz w:val="20"/>
          <w:szCs w:val="20"/>
          <w:lang w:val="es-PY"/>
        </w:rPr>
        <w:t>La multa se aplicará solo por los bienes</w:t>
      </w:r>
      <w:r w:rsidRPr="00A000AC">
        <w:rPr>
          <w:rFonts w:ascii="Arial" w:eastAsia="Calibri" w:hAnsi="Arial" w:cs="Arial"/>
          <w:sz w:val="20"/>
          <w:szCs w:val="20"/>
          <w:lang w:val="es-PY"/>
        </w:rPr>
        <w:t xml:space="preserve"> que se encuentran en demora.</w:t>
      </w:r>
    </w:p>
    <w:p w:rsidR="00A000AC" w:rsidRPr="00A000AC" w:rsidRDefault="00A000AC" w:rsidP="005E5688">
      <w:pPr>
        <w:tabs>
          <w:tab w:val="left" w:pos="284"/>
        </w:tabs>
        <w:spacing w:before="240" w:after="240" w:line="240" w:lineRule="auto"/>
        <w:ind w:left="426"/>
        <w:contextualSpacing/>
        <w:jc w:val="both"/>
        <w:rPr>
          <w:rFonts w:ascii="Arial" w:eastAsia="Calibri" w:hAnsi="Arial" w:cs="Arial"/>
          <w:sz w:val="20"/>
          <w:szCs w:val="20"/>
          <w:lang w:val="es-PY"/>
        </w:rPr>
      </w:pPr>
      <w:r w:rsidRPr="00A000AC">
        <w:rPr>
          <w:rFonts w:ascii="Arial" w:eastAsia="Calibri" w:hAnsi="Arial" w:cs="Arial"/>
          <w:sz w:val="20"/>
          <w:szCs w:val="20"/>
          <w:lang w:val="es-PY"/>
        </w:rPr>
        <w:t xml:space="preserve"> El resultante de las multas podrá ser aplicada de la siguiente forma:</w:t>
      </w:r>
    </w:p>
    <w:p w:rsidR="00A000AC" w:rsidRPr="00A000AC" w:rsidRDefault="00A000AC" w:rsidP="005E5688">
      <w:pPr>
        <w:spacing w:before="240" w:after="240" w:line="240" w:lineRule="auto"/>
        <w:ind w:left="426"/>
        <w:jc w:val="both"/>
        <w:rPr>
          <w:rFonts w:ascii="Arial" w:eastAsia="Calibri" w:hAnsi="Arial" w:cs="Arial"/>
          <w:sz w:val="20"/>
          <w:szCs w:val="20"/>
          <w:lang w:val="es-PY"/>
        </w:rPr>
      </w:pPr>
      <w:r>
        <w:rPr>
          <w:rFonts w:ascii="Arial" w:eastAsia="Calibri" w:hAnsi="Arial" w:cs="Arial"/>
          <w:sz w:val="20"/>
          <w:szCs w:val="20"/>
          <w:lang w:val="es-PY"/>
        </w:rPr>
        <w:t xml:space="preserve"> </w:t>
      </w:r>
      <w:r w:rsidRPr="00A000AC">
        <w:rPr>
          <w:rFonts w:ascii="Arial" w:eastAsia="Calibri" w:hAnsi="Arial" w:cs="Arial"/>
          <w:sz w:val="20"/>
          <w:szCs w:val="20"/>
          <w:lang w:val="es-PY"/>
        </w:rPr>
        <w:t xml:space="preserve">Pecuniaria: esta deberá ser depositada en la Cuenta del Banco Central del Paraguay y/o </w:t>
      </w:r>
      <w:r>
        <w:rPr>
          <w:rFonts w:ascii="Arial" w:eastAsia="Calibri" w:hAnsi="Arial" w:cs="Arial"/>
          <w:sz w:val="20"/>
          <w:szCs w:val="20"/>
          <w:lang w:val="es-PY"/>
        </w:rPr>
        <w:t xml:space="preserve">    </w:t>
      </w:r>
      <w:r w:rsidRPr="00A000AC">
        <w:rPr>
          <w:rFonts w:ascii="Arial" w:eastAsia="Calibri" w:hAnsi="Arial" w:cs="Arial"/>
          <w:sz w:val="20"/>
          <w:szCs w:val="20"/>
          <w:lang w:val="es-PY"/>
        </w:rPr>
        <w:t>Corte   Suprema de Justicia.</w:t>
      </w:r>
    </w:p>
    <w:p w:rsidR="00A000AC" w:rsidRPr="00A000AC" w:rsidRDefault="00A000AC" w:rsidP="00A000AC">
      <w:pPr>
        <w:tabs>
          <w:tab w:val="left" w:pos="284"/>
        </w:tabs>
        <w:ind w:left="426"/>
        <w:rPr>
          <w:rFonts w:ascii="Arial" w:eastAsia="Calibri" w:hAnsi="Arial" w:cs="Arial"/>
          <w:b/>
          <w:sz w:val="20"/>
          <w:lang w:val="es-PY"/>
        </w:rPr>
      </w:pPr>
      <w:r w:rsidRPr="00A000AC">
        <w:rPr>
          <w:rFonts w:ascii="Arial" w:eastAsia="Calibri" w:hAnsi="Arial" w:cs="Arial"/>
          <w:b/>
          <w:sz w:val="20"/>
          <w:lang w:val="es-PY"/>
        </w:rPr>
        <w:t>37. La vigencia del contrato u orden de compra/servicio será hasta el cumplimiento total de las obligaciones.</w:t>
      </w: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A000AC" w:rsidRDefault="00A000AC" w:rsidP="00A000AC">
      <w:pPr>
        <w:spacing w:after="0" w:line="240" w:lineRule="auto"/>
        <w:rPr>
          <w:rFonts w:ascii="Calibri" w:eastAsia="Times New Roman" w:hAnsi="Calibri" w:cs="Arial"/>
          <w:b/>
          <w:sz w:val="40"/>
          <w:szCs w:val="20"/>
        </w:rPr>
      </w:pPr>
    </w:p>
    <w:p w:rsidR="00395229" w:rsidRDefault="00395229" w:rsidP="00A000AC">
      <w:pPr>
        <w:spacing w:after="0" w:line="240" w:lineRule="auto"/>
        <w:rPr>
          <w:rFonts w:ascii="Calibri" w:eastAsia="Times New Roman" w:hAnsi="Calibri" w:cs="Arial"/>
          <w:b/>
          <w:sz w:val="40"/>
          <w:szCs w:val="20"/>
        </w:rPr>
      </w:pPr>
    </w:p>
    <w:p w:rsidR="00953179" w:rsidRDefault="00953179" w:rsidP="00A000AC">
      <w:pPr>
        <w:spacing w:after="0" w:line="240" w:lineRule="auto"/>
        <w:rPr>
          <w:rFonts w:ascii="Calibri" w:eastAsia="Times New Roman" w:hAnsi="Calibri" w:cs="Arial"/>
          <w:b/>
          <w:sz w:val="40"/>
          <w:szCs w:val="20"/>
        </w:rPr>
      </w:pPr>
    </w:p>
    <w:p w:rsidR="00953179" w:rsidRDefault="00953179" w:rsidP="00A000AC">
      <w:pPr>
        <w:spacing w:after="0" w:line="240" w:lineRule="auto"/>
        <w:rPr>
          <w:rFonts w:ascii="Calibri" w:eastAsia="Times New Roman" w:hAnsi="Calibri" w:cs="Arial"/>
          <w:b/>
          <w:sz w:val="40"/>
          <w:szCs w:val="20"/>
        </w:rPr>
      </w:pPr>
    </w:p>
    <w:p w:rsidR="00953179" w:rsidRDefault="00953179" w:rsidP="00A000AC">
      <w:pPr>
        <w:spacing w:after="0" w:line="240" w:lineRule="auto"/>
        <w:rPr>
          <w:rFonts w:ascii="Calibri" w:eastAsia="Times New Roman" w:hAnsi="Calibri" w:cs="Arial"/>
          <w:b/>
          <w:sz w:val="40"/>
          <w:szCs w:val="20"/>
        </w:rPr>
      </w:pPr>
    </w:p>
    <w:p w:rsidR="00953179" w:rsidRDefault="00953179" w:rsidP="00A000AC">
      <w:pPr>
        <w:spacing w:after="0" w:line="240" w:lineRule="auto"/>
        <w:rPr>
          <w:rFonts w:ascii="Calibri" w:eastAsia="Times New Roman" w:hAnsi="Calibri" w:cs="Arial"/>
          <w:b/>
          <w:sz w:val="40"/>
          <w:szCs w:val="20"/>
        </w:rPr>
      </w:pPr>
    </w:p>
    <w:p w:rsidR="00953179" w:rsidRDefault="00953179" w:rsidP="00A000AC">
      <w:pPr>
        <w:spacing w:after="0" w:line="240" w:lineRule="auto"/>
        <w:rPr>
          <w:rFonts w:ascii="Calibri" w:eastAsia="Times New Roman" w:hAnsi="Calibri" w:cs="Arial"/>
          <w:b/>
          <w:sz w:val="40"/>
          <w:szCs w:val="20"/>
        </w:rPr>
      </w:pPr>
    </w:p>
    <w:p w:rsidR="007F3C8B" w:rsidRPr="00A000AC" w:rsidRDefault="007F3C8B" w:rsidP="00A000AC">
      <w:pPr>
        <w:spacing w:after="0" w:line="240" w:lineRule="auto"/>
        <w:rPr>
          <w:rFonts w:ascii="Calibri" w:eastAsia="Times New Roman" w:hAnsi="Calibri" w:cs="Arial"/>
          <w:b/>
          <w:sz w:val="40"/>
          <w:szCs w:val="20"/>
        </w:rPr>
      </w:pPr>
    </w:p>
    <w:p w:rsidR="00A000AC" w:rsidRPr="00826719" w:rsidRDefault="00A000AC" w:rsidP="00A000AC">
      <w:pPr>
        <w:spacing w:after="0" w:line="240" w:lineRule="auto"/>
        <w:jc w:val="center"/>
        <w:rPr>
          <w:rFonts w:ascii="Arial" w:eastAsia="Times New Roman" w:hAnsi="Arial" w:cs="Arial"/>
          <w:b/>
          <w:sz w:val="32"/>
          <w:szCs w:val="32"/>
        </w:rPr>
      </w:pPr>
      <w:r w:rsidRPr="00826719">
        <w:rPr>
          <w:rFonts w:ascii="Arial" w:eastAsia="Times New Roman" w:hAnsi="Arial" w:cs="Arial"/>
          <w:b/>
          <w:sz w:val="32"/>
          <w:szCs w:val="32"/>
        </w:rPr>
        <w:t>Anexo C</w:t>
      </w:r>
    </w:p>
    <w:p w:rsidR="00A000AC" w:rsidRPr="00A000AC" w:rsidRDefault="00A000AC" w:rsidP="00A000AC">
      <w:pPr>
        <w:spacing w:after="0" w:line="240" w:lineRule="auto"/>
        <w:jc w:val="center"/>
        <w:rPr>
          <w:rFonts w:ascii="Arial" w:eastAsia="Times New Roman" w:hAnsi="Arial" w:cs="Arial"/>
          <w:b/>
          <w:sz w:val="28"/>
          <w:szCs w:val="28"/>
        </w:rPr>
      </w:pPr>
      <w:r w:rsidRPr="00A000AC">
        <w:rPr>
          <w:rFonts w:ascii="Arial" w:eastAsia="Times New Roman" w:hAnsi="Arial" w:cs="Arial"/>
          <w:b/>
          <w:sz w:val="28"/>
          <w:szCs w:val="28"/>
        </w:rPr>
        <w:t>Especificaciones técnicas de los bienes o servicios a ser adquiridos</w:t>
      </w:r>
    </w:p>
    <w:p w:rsidR="00A000AC" w:rsidRPr="00A000AC" w:rsidRDefault="00A000AC" w:rsidP="00A000AC">
      <w:pPr>
        <w:numPr>
          <w:ilvl w:val="0"/>
          <w:numId w:val="6"/>
        </w:numPr>
        <w:jc w:val="both"/>
        <w:rPr>
          <w:rFonts w:ascii="Arial" w:eastAsia="Calibri" w:hAnsi="Arial" w:cs="Arial"/>
          <w:b/>
          <w:bCs/>
          <w:i/>
          <w:iCs/>
          <w:color w:val="FF0000"/>
          <w:sz w:val="20"/>
          <w:szCs w:val="20"/>
          <w:lang w:val="es-PY"/>
        </w:rPr>
      </w:pPr>
      <w:r w:rsidRPr="00A000AC">
        <w:rPr>
          <w:rFonts w:ascii="Arial" w:eastAsia="Calibri" w:hAnsi="Arial" w:cs="Arial"/>
          <w:b/>
          <w:sz w:val="20"/>
          <w:szCs w:val="20"/>
          <w:u w:val="single"/>
          <w:lang w:val="es-PY"/>
        </w:rPr>
        <w:t>Especificaciones Técnicas</w:t>
      </w:r>
    </w:p>
    <w:tbl>
      <w:tblPr>
        <w:tblW w:w="9639"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54"/>
        <w:gridCol w:w="1080"/>
        <w:gridCol w:w="850"/>
        <w:gridCol w:w="709"/>
        <w:gridCol w:w="1559"/>
        <w:gridCol w:w="4961"/>
      </w:tblGrid>
      <w:tr w:rsidR="00A000AC" w:rsidRPr="00A000AC" w:rsidTr="007F0ECD">
        <w:trPr>
          <w:cantSplit/>
          <w:trHeight w:val="491"/>
        </w:trPr>
        <w:tc>
          <w:tcPr>
            <w:tcW w:w="480" w:type="dxa"/>
            <w:gridSpan w:val="2"/>
            <w:tcBorders>
              <w:top w:val="single" w:sz="12" w:space="0" w:color="auto"/>
              <w:bottom w:val="single" w:sz="12" w:space="0" w:color="auto"/>
            </w:tcBorders>
            <w:shd w:val="clear" w:color="auto" w:fill="CCFFFF"/>
            <w:vAlign w:val="center"/>
          </w:tcPr>
          <w:p w:rsidR="00A000AC" w:rsidRPr="00A000AC" w:rsidRDefault="00A000AC" w:rsidP="00A000AC">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n-GB"/>
              </w:rPr>
              <w:t>ÍTEM</w:t>
            </w:r>
          </w:p>
        </w:tc>
        <w:tc>
          <w:tcPr>
            <w:tcW w:w="1080" w:type="dxa"/>
            <w:tcBorders>
              <w:top w:val="single" w:sz="12" w:space="0" w:color="auto"/>
              <w:bottom w:val="single" w:sz="12" w:space="0" w:color="auto"/>
            </w:tcBorders>
            <w:shd w:val="clear" w:color="auto" w:fill="CCFFFF"/>
          </w:tcPr>
          <w:p w:rsidR="00A000AC" w:rsidRPr="00A000AC" w:rsidRDefault="00A000AC" w:rsidP="00A000AC">
            <w:pPr>
              <w:spacing w:before="100" w:after="100" w:line="240" w:lineRule="auto"/>
              <w:jc w:val="center"/>
              <w:rPr>
                <w:rFonts w:ascii="Arial" w:eastAsia="Times New Roman" w:hAnsi="Arial" w:cs="Arial"/>
                <w:b/>
                <w:bCs/>
                <w:sz w:val="10"/>
                <w:szCs w:val="10"/>
                <w:lang w:val="en-GB"/>
              </w:rPr>
            </w:pPr>
          </w:p>
          <w:p w:rsidR="00A000AC" w:rsidRPr="00A000AC" w:rsidRDefault="00A000AC" w:rsidP="00A000AC">
            <w:pPr>
              <w:spacing w:before="100" w:after="100" w:line="240" w:lineRule="auto"/>
              <w:jc w:val="center"/>
              <w:rPr>
                <w:rFonts w:ascii="Arial" w:eastAsia="Times New Roman" w:hAnsi="Arial" w:cs="Arial"/>
                <w:b/>
                <w:bCs/>
                <w:sz w:val="14"/>
                <w:szCs w:val="14"/>
                <w:lang w:val="en-GB"/>
              </w:rPr>
            </w:pPr>
            <w:r w:rsidRPr="00A000AC">
              <w:rPr>
                <w:rFonts w:ascii="Arial" w:eastAsia="Times New Roman" w:hAnsi="Arial" w:cs="Arial"/>
                <w:b/>
                <w:bCs/>
                <w:sz w:val="14"/>
                <w:szCs w:val="14"/>
                <w:lang w:val="en-GB"/>
              </w:rPr>
              <w:t>CODIGO DE CATALOGO</w:t>
            </w:r>
          </w:p>
        </w:tc>
        <w:tc>
          <w:tcPr>
            <w:tcW w:w="850" w:type="dxa"/>
            <w:tcBorders>
              <w:top w:val="single" w:sz="12" w:space="0" w:color="auto"/>
              <w:bottom w:val="single" w:sz="12" w:space="0" w:color="auto"/>
            </w:tcBorders>
            <w:shd w:val="clear" w:color="auto" w:fill="CCFFFF"/>
            <w:vAlign w:val="center"/>
          </w:tcPr>
          <w:p w:rsidR="00A000AC" w:rsidRPr="00A000AC" w:rsidRDefault="00A000AC" w:rsidP="00A000AC">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s-ES_tradnl"/>
              </w:rPr>
              <w:t>UNIDAD DE MEDIDA</w:t>
            </w:r>
          </w:p>
        </w:tc>
        <w:tc>
          <w:tcPr>
            <w:tcW w:w="709" w:type="dxa"/>
            <w:tcBorders>
              <w:top w:val="single" w:sz="12" w:space="0" w:color="auto"/>
              <w:bottom w:val="single" w:sz="12" w:space="0" w:color="auto"/>
            </w:tcBorders>
            <w:shd w:val="clear" w:color="auto" w:fill="CCFFFF"/>
            <w:vAlign w:val="center"/>
          </w:tcPr>
          <w:p w:rsidR="00A000AC" w:rsidRPr="00A000AC" w:rsidRDefault="00A000AC" w:rsidP="00A000AC">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n-GB"/>
              </w:rPr>
              <w:t>CANT.</w:t>
            </w:r>
          </w:p>
          <w:p w:rsidR="00A000AC" w:rsidRPr="00A000AC" w:rsidRDefault="00A000AC" w:rsidP="00A000AC">
            <w:pPr>
              <w:spacing w:before="100" w:after="100" w:line="240" w:lineRule="auto"/>
              <w:jc w:val="center"/>
              <w:rPr>
                <w:rFonts w:ascii="Arial" w:eastAsia="Times New Roman" w:hAnsi="Arial" w:cs="Arial"/>
                <w:b/>
                <w:bCs/>
                <w:sz w:val="14"/>
                <w:szCs w:val="20"/>
                <w:lang w:val="es-ES_tradnl"/>
              </w:rPr>
            </w:pPr>
            <w:r w:rsidRPr="00A000AC">
              <w:rPr>
                <w:rFonts w:ascii="Arial" w:eastAsia="Times New Roman" w:hAnsi="Arial" w:cs="Arial"/>
                <w:b/>
                <w:bCs/>
                <w:sz w:val="14"/>
                <w:szCs w:val="20"/>
                <w:lang w:val="en-GB"/>
              </w:rPr>
              <w:t xml:space="preserve"> REQUE.</w:t>
            </w:r>
          </w:p>
        </w:tc>
        <w:tc>
          <w:tcPr>
            <w:tcW w:w="1559" w:type="dxa"/>
            <w:tcBorders>
              <w:top w:val="single" w:sz="12" w:space="0" w:color="auto"/>
              <w:bottom w:val="single" w:sz="12" w:space="0" w:color="auto"/>
            </w:tcBorders>
            <w:shd w:val="clear" w:color="auto" w:fill="CCFFFF"/>
            <w:vAlign w:val="center"/>
          </w:tcPr>
          <w:p w:rsidR="00A000AC" w:rsidRPr="00A000AC" w:rsidRDefault="00A000AC" w:rsidP="00A000AC">
            <w:pPr>
              <w:keepNext/>
              <w:spacing w:before="100" w:after="100" w:line="240" w:lineRule="auto"/>
              <w:jc w:val="center"/>
              <w:outlineLvl w:val="0"/>
              <w:rPr>
                <w:rFonts w:ascii="Arial" w:eastAsia="Times New Roman" w:hAnsi="Arial" w:cs="Arial"/>
                <w:bCs/>
                <w:iCs/>
                <w:kern w:val="32"/>
                <w:sz w:val="16"/>
                <w:szCs w:val="32"/>
                <w:lang w:val="es-ES_tradnl"/>
              </w:rPr>
            </w:pPr>
            <w:r w:rsidRPr="00A000AC">
              <w:rPr>
                <w:rFonts w:ascii="Arial" w:eastAsia="Times New Roman" w:hAnsi="Arial" w:cs="Arial"/>
                <w:bCs/>
                <w:iCs/>
                <w:kern w:val="32"/>
                <w:sz w:val="16"/>
                <w:szCs w:val="32"/>
                <w:lang w:val="es-ES_tradnl"/>
              </w:rPr>
              <w:t>DESCRIPCION</w:t>
            </w:r>
          </w:p>
        </w:tc>
        <w:tc>
          <w:tcPr>
            <w:tcW w:w="4961" w:type="dxa"/>
            <w:tcBorders>
              <w:top w:val="single" w:sz="12" w:space="0" w:color="auto"/>
              <w:bottom w:val="single" w:sz="12" w:space="0" w:color="auto"/>
            </w:tcBorders>
            <w:shd w:val="clear" w:color="auto" w:fill="CCFFFF"/>
            <w:vAlign w:val="center"/>
          </w:tcPr>
          <w:p w:rsidR="00A000AC" w:rsidRPr="00A000AC" w:rsidRDefault="00A000AC" w:rsidP="00A000AC">
            <w:pPr>
              <w:spacing w:before="100" w:after="100" w:line="240" w:lineRule="auto"/>
              <w:jc w:val="center"/>
              <w:outlineLvl w:val="8"/>
              <w:rPr>
                <w:rFonts w:ascii="Arial" w:eastAsia="Times New Roman" w:hAnsi="Arial" w:cs="Arial"/>
                <w:bCs/>
                <w:iCs/>
                <w:sz w:val="16"/>
                <w:szCs w:val="16"/>
                <w:lang w:val="es-ES_tradnl"/>
              </w:rPr>
            </w:pPr>
            <w:r w:rsidRPr="00A000AC">
              <w:rPr>
                <w:rFonts w:ascii="Arial" w:eastAsia="Times New Roman" w:hAnsi="Arial" w:cs="Arial"/>
                <w:bCs/>
                <w:iCs/>
                <w:sz w:val="16"/>
                <w:szCs w:val="16"/>
                <w:lang w:val="es-ES_tradnl"/>
              </w:rPr>
              <w:t>ESPECIFICACIONES TÉCNICAS MÍNIMAS</w:t>
            </w:r>
          </w:p>
        </w:tc>
      </w:tr>
      <w:tr w:rsidR="003C0500" w:rsidRPr="00A000AC" w:rsidTr="007F0ECD">
        <w:trPr>
          <w:cantSplit/>
          <w:trHeight w:val="775"/>
        </w:trPr>
        <w:tc>
          <w:tcPr>
            <w:tcW w:w="426" w:type="dxa"/>
            <w:tcBorders>
              <w:top w:val="single" w:sz="4" w:space="0" w:color="auto"/>
              <w:bottom w:val="single" w:sz="4" w:space="0" w:color="auto"/>
            </w:tcBorders>
          </w:tcPr>
          <w:p w:rsidR="003C0500" w:rsidRPr="00AF35DC" w:rsidRDefault="003C0500" w:rsidP="00A000AC">
            <w:pPr>
              <w:spacing w:after="0" w:line="240" w:lineRule="auto"/>
              <w:jc w:val="center"/>
              <w:rPr>
                <w:rFonts w:ascii="Arial" w:eastAsia="Times New Roman" w:hAnsi="Arial" w:cs="Arial"/>
                <w:sz w:val="18"/>
                <w:szCs w:val="18"/>
                <w:lang w:val="es-ES_tradnl"/>
              </w:rPr>
            </w:pPr>
            <w:r w:rsidRPr="00AF35DC">
              <w:rPr>
                <w:rFonts w:ascii="Arial" w:eastAsia="Times New Roman" w:hAnsi="Arial" w:cs="Arial"/>
                <w:sz w:val="18"/>
                <w:szCs w:val="18"/>
                <w:lang w:val="es-ES_tradnl"/>
              </w:rPr>
              <w:t>1</w:t>
            </w:r>
          </w:p>
        </w:tc>
        <w:tc>
          <w:tcPr>
            <w:tcW w:w="1134" w:type="dxa"/>
            <w:gridSpan w:val="2"/>
            <w:tcBorders>
              <w:top w:val="single" w:sz="4" w:space="0" w:color="auto"/>
              <w:bottom w:val="single" w:sz="4" w:space="0" w:color="auto"/>
            </w:tcBorders>
          </w:tcPr>
          <w:p w:rsidR="003C0500" w:rsidRPr="00AF35DC" w:rsidRDefault="007F0ECD" w:rsidP="00A000AC">
            <w:pPr>
              <w:rPr>
                <w:rFonts w:ascii="Arial" w:eastAsia="Calibri" w:hAnsi="Arial" w:cs="Arial"/>
                <w:sz w:val="18"/>
                <w:szCs w:val="18"/>
                <w:lang w:val="es-PY"/>
              </w:rPr>
            </w:pPr>
            <w:r>
              <w:t>44101501-002</w:t>
            </w:r>
          </w:p>
        </w:tc>
        <w:tc>
          <w:tcPr>
            <w:tcW w:w="850" w:type="dxa"/>
            <w:tcBorders>
              <w:top w:val="single" w:sz="4" w:space="0" w:color="auto"/>
              <w:bottom w:val="single" w:sz="4" w:space="0" w:color="auto"/>
            </w:tcBorders>
          </w:tcPr>
          <w:p w:rsidR="003C0500" w:rsidRPr="00AF35DC" w:rsidRDefault="003C0500" w:rsidP="00A000AC">
            <w:pPr>
              <w:rPr>
                <w:rFonts w:ascii="Arial" w:eastAsia="Calibri" w:hAnsi="Arial" w:cs="Arial"/>
                <w:sz w:val="18"/>
                <w:szCs w:val="18"/>
                <w:lang w:val="es-PY"/>
              </w:rPr>
            </w:pPr>
            <w:r w:rsidRPr="00AF35DC">
              <w:rPr>
                <w:rFonts w:ascii="Arial" w:eastAsia="Times New Roman" w:hAnsi="Arial" w:cs="Arial"/>
                <w:sz w:val="18"/>
                <w:szCs w:val="18"/>
                <w:lang w:val="es-ES_tradnl"/>
              </w:rPr>
              <w:t>Unidad</w:t>
            </w:r>
          </w:p>
        </w:tc>
        <w:tc>
          <w:tcPr>
            <w:tcW w:w="709" w:type="dxa"/>
            <w:tcBorders>
              <w:top w:val="single" w:sz="4" w:space="0" w:color="auto"/>
              <w:bottom w:val="single" w:sz="4" w:space="0" w:color="auto"/>
            </w:tcBorders>
          </w:tcPr>
          <w:p w:rsidR="003C0500" w:rsidRPr="00AF35DC" w:rsidRDefault="007F0ECD" w:rsidP="00A000AC">
            <w:pPr>
              <w:jc w:val="center"/>
              <w:rPr>
                <w:rFonts w:ascii="Calibri" w:eastAsia="Calibri" w:hAnsi="Calibri" w:cs="Times New Roman"/>
                <w:sz w:val="18"/>
                <w:szCs w:val="18"/>
                <w:lang w:val="es-PY"/>
              </w:rPr>
            </w:pPr>
            <w:r>
              <w:rPr>
                <w:rFonts w:ascii="Calibri" w:eastAsia="Calibri" w:hAnsi="Calibri" w:cs="Times New Roman"/>
                <w:sz w:val="18"/>
                <w:szCs w:val="18"/>
                <w:lang w:val="es-PY"/>
              </w:rPr>
              <w:t>1</w:t>
            </w:r>
          </w:p>
        </w:tc>
        <w:tc>
          <w:tcPr>
            <w:tcW w:w="1559" w:type="dxa"/>
            <w:tcBorders>
              <w:top w:val="single" w:sz="4" w:space="0" w:color="auto"/>
              <w:bottom w:val="single" w:sz="4" w:space="0" w:color="auto"/>
            </w:tcBorders>
          </w:tcPr>
          <w:p w:rsidR="003C0500" w:rsidRPr="00AF35DC" w:rsidRDefault="007F0ECD" w:rsidP="00EB5DEF">
            <w:pPr>
              <w:rPr>
                <w:sz w:val="18"/>
                <w:szCs w:val="18"/>
              </w:rPr>
            </w:pPr>
            <w:r w:rsidRPr="00C35FCF">
              <w:rPr>
                <w:rFonts w:ascii="GothamNarrow-Book" w:hAnsi="GothamNarrow-Book" w:cs="GothamNarrow-Book"/>
                <w:sz w:val="16"/>
                <w:szCs w:val="16"/>
                <w:lang w:eastAsia="es-ES"/>
              </w:rPr>
              <w:t>FOTOCOPIADORA</w:t>
            </w:r>
          </w:p>
        </w:tc>
        <w:tc>
          <w:tcPr>
            <w:tcW w:w="4961" w:type="dxa"/>
            <w:tcBorders>
              <w:top w:val="single" w:sz="4" w:space="0" w:color="auto"/>
              <w:bottom w:val="single" w:sz="4" w:space="0" w:color="auto"/>
            </w:tcBorders>
          </w:tcPr>
          <w:p w:rsidR="007F0ECD" w:rsidRPr="007F0ECD" w:rsidRDefault="003C0500"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AF35DC">
              <w:rPr>
                <w:sz w:val="18"/>
                <w:szCs w:val="18"/>
              </w:rPr>
              <w:t>.</w:t>
            </w:r>
            <w:r w:rsidR="007F0ECD" w:rsidRPr="007F0ECD">
              <w:rPr>
                <w:rFonts w:ascii="GothamNarrow-Book" w:eastAsia="Calibri" w:hAnsi="GothamNarrow-Book" w:cs="GothamNarrow-Book"/>
                <w:sz w:val="16"/>
                <w:szCs w:val="16"/>
                <w:lang w:eastAsia="es-ES"/>
              </w:rPr>
              <w:t xml:space="preserve"> Fotocopiadora multifunción</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*Fotocopiadora Digital.</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*Velocidad de Copiado 25 copias por minuto o superior.</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*Ciclo de Rendimiento mensual: 80.000 copias o superior.</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*Memoria 512 MB o superior</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*Ethernet (100Base-TX/10BASE-T)</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*Tamaños de Original: oficio, carta, A4, 11x17 (Doble carta).</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*Capacidad de Papel</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*2 BANDEJAS DE 550 hojas o superior.</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*Tiempo de 1era copia menor a 6 segundos.</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*Ampliación 25- 400% ( en incremento de 1%)</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*Compaginación Electrónica de Documentos.</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*Copias múltiples: 1 a 999</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*Procesador de 400MHz</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*Servicio Técnico Garantizado, con Stock permanente de partes, repuestos, tóner y cilindros originales.</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*Bandeja de salida: 250 hojas</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*Capacitación y Asesoramiento de todos los usuarios para el correcto funcionamiento e implementación del equipo</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*DUPLEX AUTOMÁTICO STANDARD (copia a ambas caras).</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*CERTIFICACION DEL FABRICANTE DE HABER ENTRENADO POR LO MENOS A 3 (tres) TECNICOS EN LOS EQUIPOS QUE OFERTA EL DISTRIBUIDOR AUTORIZADO.</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16"/>
                <w:szCs w:val="16"/>
                <w:lang w:eastAsia="es-ES"/>
              </w:rPr>
            </w:pPr>
            <w:r w:rsidRPr="007F0ECD">
              <w:rPr>
                <w:rFonts w:ascii="GothamNarrow-Book" w:eastAsia="Calibri" w:hAnsi="GothamNarrow-Book" w:cs="GothamNarrow-Book"/>
                <w:sz w:val="16"/>
                <w:szCs w:val="16"/>
                <w:lang w:eastAsia="es-ES"/>
              </w:rPr>
              <w:t xml:space="preserve">Autorización de fabricante o distribuidor de la marca con </w:t>
            </w:r>
            <w:r w:rsidR="00EB3C71" w:rsidRPr="007F0ECD">
              <w:rPr>
                <w:rFonts w:ascii="GothamNarrow-Book" w:eastAsia="Calibri" w:hAnsi="GothamNarrow-Book" w:cs="GothamNarrow-Book"/>
                <w:sz w:val="16"/>
                <w:szCs w:val="16"/>
                <w:lang w:eastAsia="es-ES"/>
              </w:rPr>
              <w:t>centros autorizados</w:t>
            </w:r>
            <w:r w:rsidRPr="007F0ECD">
              <w:rPr>
                <w:rFonts w:ascii="GothamNarrow-Book" w:eastAsia="Calibri" w:hAnsi="GothamNarrow-Book" w:cs="GothamNarrow-Book"/>
                <w:sz w:val="16"/>
                <w:szCs w:val="16"/>
                <w:lang w:eastAsia="es-ES"/>
              </w:rPr>
              <w:t xml:space="preserve"> de servicio.</w:t>
            </w:r>
          </w:p>
          <w:p w:rsidR="007F0ECD" w:rsidRPr="007F0ECD" w:rsidRDefault="007F0ECD" w:rsidP="007F0ECD">
            <w:pPr>
              <w:autoSpaceDE w:val="0"/>
              <w:autoSpaceDN w:val="0"/>
              <w:adjustRightInd w:val="0"/>
              <w:spacing w:after="0" w:line="240" w:lineRule="auto"/>
              <w:rPr>
                <w:rFonts w:ascii="GothamNarrow-Book" w:eastAsia="Calibri" w:hAnsi="GothamNarrow-Book" w:cs="GothamNarrow-Book"/>
                <w:sz w:val="20"/>
                <w:szCs w:val="20"/>
                <w:lang w:eastAsia="es-ES"/>
              </w:rPr>
            </w:pPr>
            <w:r w:rsidRPr="007F0ECD">
              <w:rPr>
                <w:rFonts w:ascii="GothamNarrow-Book" w:eastAsia="Calibri" w:hAnsi="GothamNarrow-Book" w:cs="GothamNarrow-Book"/>
                <w:sz w:val="16"/>
                <w:szCs w:val="16"/>
                <w:lang w:eastAsia="es-ES"/>
              </w:rPr>
              <w:t xml:space="preserve">*Garantía: 2 años, con mano de obra certificada y partes originales sin cargo alguno durante el periodo de garantía. Garantía y Servicio: en las oficinas de la Circunscripción Judicial Caaguazú. (EN SITIO), provisión de repuestos y partes sin costo, por el periodo de garantía. Capacitación y asesoramiento a todos los usuarios para la correcta utilización del equipo, con catálogo. * Incluir una carga completa de tóner </w:t>
            </w:r>
            <w:r w:rsidR="00EB3C71" w:rsidRPr="007F0ECD">
              <w:rPr>
                <w:rFonts w:ascii="GothamNarrow-Book" w:eastAsia="Calibri" w:hAnsi="GothamNarrow-Book" w:cs="GothamNarrow-Book"/>
                <w:sz w:val="16"/>
                <w:szCs w:val="16"/>
                <w:lang w:eastAsia="es-ES"/>
              </w:rPr>
              <w:t>más</w:t>
            </w:r>
            <w:r w:rsidRPr="007F0ECD">
              <w:rPr>
                <w:rFonts w:ascii="GothamNarrow-Book" w:eastAsia="Calibri" w:hAnsi="GothamNarrow-Book" w:cs="GothamNarrow-Book"/>
                <w:sz w:val="16"/>
                <w:szCs w:val="16"/>
                <w:lang w:eastAsia="es-ES"/>
              </w:rPr>
              <w:t xml:space="preserve"> 2 tóner adicional</w:t>
            </w:r>
            <w:r w:rsidRPr="007F0ECD">
              <w:rPr>
                <w:rFonts w:ascii="GothamNarrow-Book" w:eastAsia="Calibri" w:hAnsi="GothamNarrow-Book" w:cs="GothamNarrow-Book"/>
                <w:sz w:val="20"/>
                <w:szCs w:val="20"/>
                <w:lang w:eastAsia="es-ES"/>
              </w:rPr>
              <w:t>.</w:t>
            </w:r>
          </w:p>
          <w:p w:rsidR="003C0500" w:rsidRPr="00AF35DC" w:rsidRDefault="003C0500" w:rsidP="002B6A52">
            <w:pPr>
              <w:rPr>
                <w:sz w:val="18"/>
                <w:szCs w:val="18"/>
              </w:rPr>
            </w:pPr>
          </w:p>
        </w:tc>
      </w:tr>
    </w:tbl>
    <w:p w:rsidR="00682E2D" w:rsidRDefault="00682E2D" w:rsidP="00A000AC">
      <w:pPr>
        <w:widowControl w:val="0"/>
        <w:adjustRightInd w:val="0"/>
        <w:spacing w:after="0" w:line="240" w:lineRule="auto"/>
        <w:textAlignment w:val="baseline"/>
        <w:rPr>
          <w:rFonts w:ascii="Calibri" w:eastAsia="Times New Roman" w:hAnsi="Calibri" w:cs="Times New Roman"/>
          <w:b/>
          <w:sz w:val="20"/>
          <w:szCs w:val="20"/>
          <w:u w:val="single"/>
        </w:rPr>
      </w:pPr>
      <w:bookmarkStart w:id="0" w:name="_Toc228071956"/>
    </w:p>
    <w:p w:rsidR="00682E2D" w:rsidRDefault="00682E2D"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682E2D" w:rsidRDefault="00682E2D"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682E2D" w:rsidRDefault="00682E2D"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D660C7" w:rsidRPr="00A000AC" w:rsidRDefault="00D660C7" w:rsidP="00A000AC">
      <w:pPr>
        <w:widowControl w:val="0"/>
        <w:adjustRightInd w:val="0"/>
        <w:spacing w:after="0" w:line="240" w:lineRule="auto"/>
        <w:textAlignment w:val="baseline"/>
        <w:rPr>
          <w:rFonts w:ascii="Calibri" w:eastAsia="Times New Roman" w:hAnsi="Calibri" w:cs="Times New Roman"/>
          <w:b/>
          <w:sz w:val="20"/>
          <w:szCs w:val="20"/>
          <w:u w:val="single"/>
        </w:rPr>
      </w:pPr>
    </w:p>
    <w:p w:rsidR="00A000AC" w:rsidRPr="00A000AC" w:rsidRDefault="00A000AC" w:rsidP="00A000AC">
      <w:pPr>
        <w:widowControl w:val="0"/>
        <w:adjustRightInd w:val="0"/>
        <w:spacing w:after="0" w:line="240" w:lineRule="auto"/>
        <w:textAlignment w:val="baseline"/>
        <w:rPr>
          <w:rFonts w:ascii="Calibri" w:eastAsia="Times New Roman" w:hAnsi="Calibri" w:cs="Times New Roman"/>
          <w:b/>
          <w:sz w:val="20"/>
          <w:szCs w:val="20"/>
          <w:u w:val="single"/>
        </w:rPr>
      </w:pPr>
      <w:r w:rsidRPr="00A000AC">
        <w:rPr>
          <w:rFonts w:ascii="Calibri" w:eastAsia="Times New Roman" w:hAnsi="Calibri" w:cs="Times New Roman"/>
          <w:b/>
          <w:sz w:val="20"/>
          <w:szCs w:val="20"/>
          <w:u w:val="single"/>
        </w:rPr>
        <w:t>2. Plan de Entregas</w:t>
      </w:r>
    </w:p>
    <w:p w:rsidR="00A000AC" w:rsidRPr="00A000AC" w:rsidRDefault="00A000AC" w:rsidP="00A000AC">
      <w:pPr>
        <w:widowControl w:val="0"/>
        <w:adjustRightInd w:val="0"/>
        <w:spacing w:after="0" w:line="240" w:lineRule="auto"/>
        <w:textAlignment w:val="baseline"/>
        <w:rPr>
          <w:rFonts w:ascii="Calibri" w:eastAsia="Times New Roman" w:hAnsi="Calibri" w:cs="Times New Roman"/>
          <w:b/>
          <w:sz w:val="20"/>
          <w:szCs w:val="20"/>
          <w:u w:val="single"/>
        </w:rPr>
      </w:pPr>
    </w:p>
    <w:tbl>
      <w:tblPr>
        <w:tblW w:w="9853" w:type="dxa"/>
        <w:tblBorders>
          <w:top w:val="double" w:sz="6"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67"/>
        <w:gridCol w:w="2057"/>
        <w:gridCol w:w="1701"/>
        <w:gridCol w:w="992"/>
        <w:gridCol w:w="2835"/>
        <w:gridCol w:w="1701"/>
      </w:tblGrid>
      <w:tr w:rsidR="00A000AC" w:rsidRPr="00A000AC" w:rsidTr="00A000AC">
        <w:trPr>
          <w:cantSplit/>
          <w:trHeight w:val="252"/>
        </w:trPr>
        <w:tc>
          <w:tcPr>
            <w:tcW w:w="567" w:type="dxa"/>
          </w:tcPr>
          <w:bookmarkEnd w:id="0"/>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1</w:t>
            </w:r>
          </w:p>
        </w:tc>
        <w:tc>
          <w:tcPr>
            <w:tcW w:w="2057"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2</w:t>
            </w:r>
          </w:p>
        </w:tc>
        <w:tc>
          <w:tcPr>
            <w:tcW w:w="1701"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3</w:t>
            </w:r>
          </w:p>
        </w:tc>
        <w:tc>
          <w:tcPr>
            <w:tcW w:w="992"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5</w:t>
            </w:r>
          </w:p>
        </w:tc>
        <w:tc>
          <w:tcPr>
            <w:tcW w:w="2835"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6</w:t>
            </w:r>
          </w:p>
        </w:tc>
        <w:tc>
          <w:tcPr>
            <w:tcW w:w="1701"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7</w:t>
            </w:r>
          </w:p>
        </w:tc>
      </w:tr>
      <w:tr w:rsidR="00A000AC" w:rsidRPr="00A000AC" w:rsidTr="00A000AC">
        <w:trPr>
          <w:cantSplit/>
          <w:trHeight w:val="556"/>
        </w:trPr>
        <w:tc>
          <w:tcPr>
            <w:tcW w:w="567"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b/>
                <w:sz w:val="18"/>
                <w:szCs w:val="18"/>
              </w:rPr>
            </w:pPr>
            <w:r w:rsidRPr="00A000AC">
              <w:rPr>
                <w:rFonts w:ascii="Arial" w:eastAsia="Times New Roman" w:hAnsi="Arial" w:cs="Arial"/>
                <w:b/>
                <w:sz w:val="18"/>
                <w:szCs w:val="18"/>
              </w:rPr>
              <w:t>Ítem</w:t>
            </w:r>
          </w:p>
        </w:tc>
        <w:tc>
          <w:tcPr>
            <w:tcW w:w="2057"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b/>
                <w:sz w:val="16"/>
                <w:szCs w:val="16"/>
              </w:rPr>
            </w:pPr>
            <w:r w:rsidRPr="00A000AC">
              <w:rPr>
                <w:rFonts w:ascii="Arial" w:eastAsia="Times New Roman" w:hAnsi="Arial" w:cs="Arial"/>
                <w:b/>
                <w:sz w:val="18"/>
                <w:szCs w:val="18"/>
              </w:rPr>
              <w:t>Descripción del Bien</w:t>
            </w:r>
          </w:p>
        </w:tc>
        <w:tc>
          <w:tcPr>
            <w:tcW w:w="1701"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b/>
                <w:sz w:val="18"/>
                <w:szCs w:val="18"/>
                <w:highlight w:val="yellow"/>
              </w:rPr>
            </w:pPr>
            <w:r w:rsidRPr="00A000AC">
              <w:rPr>
                <w:rFonts w:ascii="Arial" w:eastAsia="Times New Roman" w:hAnsi="Arial" w:cs="Arial"/>
                <w:b/>
                <w:sz w:val="18"/>
                <w:szCs w:val="18"/>
              </w:rPr>
              <w:t>Unidad de Medida</w:t>
            </w:r>
          </w:p>
        </w:tc>
        <w:tc>
          <w:tcPr>
            <w:tcW w:w="992" w:type="dxa"/>
          </w:tcPr>
          <w:p w:rsidR="00A000AC" w:rsidRPr="00A000AC" w:rsidRDefault="00A000AC" w:rsidP="00A000AC">
            <w:pPr>
              <w:widowControl w:val="0"/>
              <w:suppressAutoHyphens/>
              <w:adjustRightInd w:val="0"/>
              <w:spacing w:after="0" w:line="360" w:lineRule="atLeast"/>
              <w:jc w:val="center"/>
              <w:textAlignment w:val="baseline"/>
              <w:rPr>
                <w:rFonts w:ascii="Arial" w:eastAsia="Times New Roman" w:hAnsi="Arial" w:cs="Arial"/>
                <w:b/>
                <w:sz w:val="18"/>
                <w:szCs w:val="18"/>
              </w:rPr>
            </w:pPr>
            <w:r w:rsidRPr="00A000AC">
              <w:rPr>
                <w:rFonts w:ascii="Arial" w:eastAsia="Times New Roman" w:hAnsi="Arial" w:cs="Arial"/>
                <w:b/>
                <w:sz w:val="18"/>
                <w:szCs w:val="18"/>
              </w:rPr>
              <w:t>Cantidad</w:t>
            </w:r>
          </w:p>
        </w:tc>
        <w:tc>
          <w:tcPr>
            <w:tcW w:w="2835" w:type="dxa"/>
          </w:tcPr>
          <w:p w:rsidR="00A000AC" w:rsidRPr="00A000AC" w:rsidRDefault="00A000AC" w:rsidP="00A000AC">
            <w:pPr>
              <w:widowControl w:val="0"/>
              <w:adjustRightInd w:val="0"/>
              <w:spacing w:before="120" w:after="0" w:line="240" w:lineRule="auto"/>
              <w:ind w:left="-18"/>
              <w:jc w:val="center"/>
              <w:textAlignment w:val="baseline"/>
              <w:rPr>
                <w:rFonts w:ascii="Arial" w:eastAsia="Times New Roman" w:hAnsi="Arial" w:cs="Arial"/>
                <w:b/>
                <w:bCs/>
                <w:sz w:val="18"/>
                <w:szCs w:val="18"/>
              </w:rPr>
            </w:pPr>
            <w:r w:rsidRPr="00A000AC">
              <w:rPr>
                <w:rFonts w:ascii="Arial" w:eastAsia="Times New Roman" w:hAnsi="Arial" w:cs="Arial"/>
                <w:b/>
                <w:bCs/>
                <w:sz w:val="18"/>
                <w:szCs w:val="18"/>
              </w:rPr>
              <w:t>Lugar de entrega de los Bienes</w:t>
            </w:r>
          </w:p>
        </w:tc>
        <w:tc>
          <w:tcPr>
            <w:tcW w:w="1701" w:type="dxa"/>
          </w:tcPr>
          <w:p w:rsidR="00A000AC" w:rsidRPr="00A000AC" w:rsidRDefault="00A000AC" w:rsidP="00A000AC">
            <w:pPr>
              <w:widowControl w:val="0"/>
              <w:adjustRightInd w:val="0"/>
              <w:spacing w:before="120" w:after="0" w:line="240" w:lineRule="auto"/>
              <w:ind w:left="-18"/>
              <w:jc w:val="center"/>
              <w:textAlignment w:val="baseline"/>
              <w:rPr>
                <w:rFonts w:ascii="Arial" w:eastAsia="Times New Roman" w:hAnsi="Arial" w:cs="Arial"/>
                <w:b/>
                <w:bCs/>
                <w:sz w:val="18"/>
                <w:szCs w:val="18"/>
              </w:rPr>
            </w:pPr>
            <w:r w:rsidRPr="00A000AC">
              <w:rPr>
                <w:rFonts w:ascii="Arial" w:eastAsia="Times New Roman" w:hAnsi="Arial" w:cs="Arial"/>
                <w:b/>
                <w:bCs/>
                <w:sz w:val="18"/>
                <w:szCs w:val="18"/>
              </w:rPr>
              <w:t xml:space="preserve">Fecha(s) final(es) de entrega de los Bienes </w:t>
            </w:r>
          </w:p>
        </w:tc>
      </w:tr>
      <w:tr w:rsidR="00BA7C6A" w:rsidRPr="00A000AC" w:rsidTr="00A000AC">
        <w:trPr>
          <w:cantSplit/>
          <w:trHeight w:val="904"/>
        </w:trPr>
        <w:tc>
          <w:tcPr>
            <w:tcW w:w="567" w:type="dxa"/>
          </w:tcPr>
          <w:p w:rsidR="00BA7C6A" w:rsidRPr="00A000AC" w:rsidRDefault="00BA7C6A" w:rsidP="00A000AC">
            <w:pPr>
              <w:rPr>
                <w:rFonts w:ascii="Calibri" w:eastAsia="Calibri" w:hAnsi="Calibri" w:cs="Times New Roman"/>
                <w:lang w:val="es-PY"/>
              </w:rPr>
            </w:pPr>
            <w:r w:rsidRPr="00A000AC">
              <w:rPr>
                <w:rFonts w:ascii="Calibri" w:eastAsia="Calibri" w:hAnsi="Calibri" w:cs="Times New Roman"/>
                <w:lang w:val="es-PY"/>
              </w:rPr>
              <w:t>1</w:t>
            </w:r>
          </w:p>
        </w:tc>
        <w:tc>
          <w:tcPr>
            <w:tcW w:w="2057" w:type="dxa"/>
          </w:tcPr>
          <w:p w:rsidR="00BA7C6A" w:rsidRPr="00053DD8" w:rsidRDefault="00D660C7" w:rsidP="005E3941">
            <w:pPr>
              <w:rPr>
                <w:rFonts w:ascii="Arial" w:hAnsi="Arial" w:cs="Arial"/>
                <w:sz w:val="18"/>
                <w:szCs w:val="18"/>
              </w:rPr>
            </w:pPr>
            <w:r w:rsidRPr="00C35FCF">
              <w:rPr>
                <w:rFonts w:ascii="GothamNarrow-Book" w:hAnsi="GothamNarrow-Book" w:cs="GothamNarrow-Book"/>
                <w:sz w:val="16"/>
                <w:szCs w:val="16"/>
                <w:lang w:eastAsia="es-ES"/>
              </w:rPr>
              <w:t>FOTOCOPIADORA</w:t>
            </w:r>
          </w:p>
        </w:tc>
        <w:tc>
          <w:tcPr>
            <w:tcW w:w="1701" w:type="dxa"/>
          </w:tcPr>
          <w:p w:rsidR="00BA7C6A" w:rsidRPr="00A000AC" w:rsidRDefault="00BA7C6A" w:rsidP="00A000AC">
            <w:pPr>
              <w:jc w:val="center"/>
              <w:rPr>
                <w:rFonts w:ascii="Calibri" w:eastAsia="Calibri" w:hAnsi="Calibri" w:cs="Times New Roman"/>
                <w:lang w:val="es-PY"/>
              </w:rPr>
            </w:pPr>
            <w:r w:rsidRPr="00A000AC">
              <w:rPr>
                <w:rFonts w:ascii="Calibri" w:eastAsia="Calibri" w:hAnsi="Calibri" w:cs="Times New Roman"/>
                <w:lang w:val="es-PY"/>
              </w:rPr>
              <w:t>Unidad</w:t>
            </w:r>
          </w:p>
        </w:tc>
        <w:tc>
          <w:tcPr>
            <w:tcW w:w="992" w:type="dxa"/>
          </w:tcPr>
          <w:p w:rsidR="00BA7C6A" w:rsidRPr="00BA7C6A" w:rsidRDefault="00D660C7" w:rsidP="00BA7C6A">
            <w:pPr>
              <w:jc w:val="center"/>
              <w:rPr>
                <w:sz w:val="20"/>
                <w:szCs w:val="20"/>
              </w:rPr>
            </w:pPr>
            <w:r>
              <w:rPr>
                <w:sz w:val="20"/>
                <w:szCs w:val="20"/>
              </w:rPr>
              <w:t>11</w:t>
            </w:r>
          </w:p>
        </w:tc>
        <w:tc>
          <w:tcPr>
            <w:tcW w:w="2835" w:type="dxa"/>
          </w:tcPr>
          <w:p w:rsidR="00BA7C6A" w:rsidRPr="00A000AC" w:rsidRDefault="00BA7C6A" w:rsidP="00A000AC">
            <w:pPr>
              <w:widowControl w:val="0"/>
              <w:adjustRightInd w:val="0"/>
              <w:spacing w:after="0" w:line="240" w:lineRule="auto"/>
              <w:jc w:val="both"/>
              <w:textAlignment w:val="baseline"/>
              <w:rPr>
                <w:rFonts w:ascii="Arial" w:eastAsia="Times New Roman" w:hAnsi="Arial" w:cs="Arial"/>
                <w:sz w:val="14"/>
                <w:szCs w:val="14"/>
              </w:rPr>
            </w:pPr>
          </w:p>
          <w:p w:rsidR="00BA7C6A" w:rsidRPr="00A000AC" w:rsidRDefault="00BA7C6A" w:rsidP="00A000AC">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BA7C6A" w:rsidRPr="00A000AC" w:rsidRDefault="00BA7C6A" w:rsidP="00A000AC">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sidRPr="00A000AC">
              <w:rPr>
                <w:rFonts w:ascii="Arial" w:eastAsia="Times New Roman" w:hAnsi="Arial" w:cs="Arial"/>
                <w:sz w:val="14"/>
                <w:szCs w:val="14"/>
              </w:rPr>
              <w:t>20 DIAS  A PARTIR DE LA FIRMA DEL CONTRATO</w:t>
            </w:r>
          </w:p>
        </w:tc>
      </w:tr>
    </w:tbl>
    <w:p w:rsidR="00A000AC" w:rsidRPr="00A000AC" w:rsidRDefault="00A000AC" w:rsidP="00A000AC">
      <w:pPr>
        <w:widowControl w:val="0"/>
        <w:adjustRightInd w:val="0"/>
        <w:spacing w:after="0" w:line="240" w:lineRule="auto"/>
        <w:textAlignment w:val="baseline"/>
        <w:rPr>
          <w:rFonts w:ascii="Arial" w:eastAsia="Times New Roman" w:hAnsi="Arial" w:cs="Arial"/>
          <w:b/>
          <w:sz w:val="40"/>
          <w:szCs w:val="20"/>
          <w:u w:val="single"/>
          <w:lang w:val="es-MX"/>
        </w:rPr>
      </w:pPr>
    </w:p>
    <w:p w:rsidR="00A000AC" w:rsidRPr="00A000AC" w:rsidRDefault="00A000AC" w:rsidP="00A000AC">
      <w:pPr>
        <w:widowControl w:val="0"/>
        <w:adjustRightInd w:val="0"/>
        <w:spacing w:after="0" w:line="240" w:lineRule="auto"/>
        <w:textAlignment w:val="baseline"/>
        <w:rPr>
          <w:rFonts w:ascii="Arial" w:eastAsia="Times New Roman" w:hAnsi="Arial" w:cs="Arial"/>
          <w:b/>
          <w:sz w:val="40"/>
          <w:szCs w:val="20"/>
          <w:u w:val="single"/>
          <w:lang w:val="es-MX"/>
        </w:rPr>
      </w:pPr>
    </w:p>
    <w:p w:rsidR="00A000AC" w:rsidRPr="00A000AC" w:rsidRDefault="00A000AC" w:rsidP="00A000AC">
      <w:pPr>
        <w:widowControl w:val="0"/>
        <w:adjustRightInd w:val="0"/>
        <w:spacing w:after="0" w:line="240" w:lineRule="auto"/>
        <w:textAlignment w:val="baseline"/>
        <w:rPr>
          <w:rFonts w:ascii="Arial" w:eastAsia="Times New Roman" w:hAnsi="Arial" w:cs="Arial"/>
          <w:b/>
          <w:sz w:val="40"/>
          <w:szCs w:val="20"/>
          <w:u w:val="single"/>
          <w:lang w:val="es-MX"/>
        </w:rPr>
      </w:pPr>
    </w:p>
    <w:p w:rsidR="00A000AC" w:rsidRPr="00A000AC" w:rsidRDefault="00A000AC" w:rsidP="00A000AC">
      <w:pPr>
        <w:widowControl w:val="0"/>
        <w:adjustRightInd w:val="0"/>
        <w:spacing w:after="0" w:line="240" w:lineRule="auto"/>
        <w:textAlignment w:val="baseline"/>
        <w:rPr>
          <w:rFonts w:ascii="Arial" w:eastAsia="Times New Roman" w:hAnsi="Arial" w:cs="Arial"/>
          <w:b/>
          <w:sz w:val="40"/>
          <w:szCs w:val="20"/>
          <w:u w:val="single"/>
          <w:lang w:val="es-MX"/>
        </w:rPr>
      </w:pPr>
    </w:p>
    <w:p w:rsidR="00826719" w:rsidRDefault="00826719" w:rsidP="00A000AC">
      <w:pPr>
        <w:rPr>
          <w:rFonts w:ascii="Arial" w:eastAsia="Times New Roman" w:hAnsi="Arial" w:cs="Arial"/>
          <w:b/>
          <w:sz w:val="36"/>
          <w:szCs w:val="20"/>
          <w:highlight w:val="yellow"/>
        </w:rPr>
      </w:pPr>
    </w:p>
    <w:p w:rsidR="00A000AC" w:rsidRDefault="00A000AC" w:rsidP="00A000AC">
      <w:pPr>
        <w:rPr>
          <w:rFonts w:ascii="Arial" w:eastAsia="Times New Roman" w:hAnsi="Arial" w:cs="Arial"/>
          <w:b/>
          <w:sz w:val="36"/>
          <w:szCs w:val="20"/>
        </w:rPr>
      </w:pPr>
      <w:r w:rsidRPr="00A000AC">
        <w:rPr>
          <w:rFonts w:ascii="Arial" w:eastAsia="Times New Roman" w:hAnsi="Arial" w:cs="Arial"/>
          <w:b/>
          <w:sz w:val="36"/>
          <w:szCs w:val="20"/>
          <w:highlight w:val="yellow"/>
        </w:rPr>
        <w:t>EL ANEXO  D FORMULARIOS SE ENCUENTRA EN  ARCHIVO APARTE, EN FORMATO WORD A FIN DE QUE EL OFERENTE LO PUEDA UTILIZA</w:t>
      </w:r>
      <w:r w:rsidR="00222314">
        <w:rPr>
          <w:rFonts w:ascii="Arial" w:eastAsia="Times New Roman" w:hAnsi="Arial" w:cs="Arial"/>
          <w:b/>
          <w:sz w:val="36"/>
          <w:szCs w:val="20"/>
          <w:highlight w:val="yellow"/>
        </w:rPr>
        <w:t>R EN LA PREPARACION DE SU OFERTA</w:t>
      </w:r>
    </w:p>
    <w:p w:rsidR="00A000AC" w:rsidRDefault="00A000AC" w:rsidP="00A000AC">
      <w:pPr>
        <w:rPr>
          <w:rFonts w:ascii="Arial" w:eastAsia="Times New Roman" w:hAnsi="Arial" w:cs="Arial"/>
          <w:b/>
          <w:sz w:val="36"/>
          <w:szCs w:val="20"/>
        </w:rPr>
      </w:pPr>
    </w:p>
    <w:p w:rsidR="00953179" w:rsidRDefault="00953179" w:rsidP="00A000AC">
      <w:pPr>
        <w:rPr>
          <w:rFonts w:ascii="Arial" w:eastAsia="Times New Roman" w:hAnsi="Arial" w:cs="Arial"/>
          <w:b/>
          <w:sz w:val="36"/>
          <w:szCs w:val="20"/>
        </w:rPr>
      </w:pPr>
    </w:p>
    <w:p w:rsidR="00953179" w:rsidRDefault="00953179" w:rsidP="00A000AC">
      <w:pPr>
        <w:rPr>
          <w:rFonts w:ascii="Arial" w:eastAsia="Times New Roman" w:hAnsi="Arial" w:cs="Arial"/>
          <w:b/>
          <w:sz w:val="36"/>
          <w:szCs w:val="20"/>
        </w:rPr>
      </w:pPr>
    </w:p>
    <w:p w:rsidR="00953179" w:rsidRDefault="00953179" w:rsidP="00A000AC">
      <w:pPr>
        <w:rPr>
          <w:rFonts w:ascii="Arial" w:eastAsia="Times New Roman" w:hAnsi="Arial" w:cs="Arial"/>
          <w:b/>
          <w:sz w:val="36"/>
          <w:szCs w:val="20"/>
        </w:rPr>
      </w:pPr>
    </w:p>
    <w:p w:rsidR="00953179" w:rsidRDefault="00953179" w:rsidP="00A000AC">
      <w:pPr>
        <w:rPr>
          <w:rFonts w:ascii="Arial" w:eastAsia="Times New Roman" w:hAnsi="Arial" w:cs="Arial"/>
          <w:b/>
          <w:sz w:val="36"/>
          <w:szCs w:val="20"/>
        </w:rPr>
      </w:pPr>
    </w:p>
    <w:p w:rsidR="00953179" w:rsidRDefault="00953179" w:rsidP="00A000AC">
      <w:pPr>
        <w:rPr>
          <w:rFonts w:ascii="Arial" w:eastAsia="Times New Roman" w:hAnsi="Arial" w:cs="Arial"/>
          <w:b/>
          <w:sz w:val="36"/>
          <w:szCs w:val="20"/>
        </w:rPr>
      </w:pPr>
    </w:p>
    <w:p w:rsidR="00CA3F42" w:rsidRDefault="00CA3F42" w:rsidP="00A000AC">
      <w:pPr>
        <w:rPr>
          <w:rFonts w:ascii="Arial" w:eastAsia="Times New Roman" w:hAnsi="Arial" w:cs="Arial"/>
          <w:b/>
          <w:sz w:val="36"/>
          <w:szCs w:val="20"/>
        </w:rPr>
      </w:pPr>
    </w:p>
    <w:p w:rsidR="00A000AC" w:rsidRPr="00A000AC" w:rsidRDefault="00A000AC" w:rsidP="00A000AC">
      <w:pPr>
        <w:spacing w:after="0" w:line="240" w:lineRule="auto"/>
        <w:jc w:val="center"/>
        <w:rPr>
          <w:rFonts w:ascii="Calibri" w:eastAsia="Times New Roman" w:hAnsi="Calibri" w:cs="Arial"/>
          <w:b/>
          <w:sz w:val="40"/>
          <w:szCs w:val="20"/>
        </w:rPr>
      </w:pPr>
      <w:r w:rsidRPr="00A000AC">
        <w:rPr>
          <w:rFonts w:ascii="Calibri" w:eastAsia="Times New Roman" w:hAnsi="Calibri" w:cs="Arial"/>
          <w:b/>
          <w:sz w:val="40"/>
          <w:szCs w:val="20"/>
        </w:rPr>
        <w:t>Anexo E</w:t>
      </w:r>
    </w:p>
    <w:p w:rsidR="00A000AC" w:rsidRPr="00A000AC" w:rsidRDefault="00A000AC" w:rsidP="00A000AC">
      <w:pPr>
        <w:spacing w:after="0" w:line="240" w:lineRule="auto"/>
        <w:jc w:val="center"/>
        <w:rPr>
          <w:rFonts w:ascii="Calibri" w:eastAsia="Calibri" w:hAnsi="Calibri" w:cs="Times New Roman"/>
          <w:b/>
          <w:sz w:val="32"/>
          <w:u w:val="single"/>
          <w:lang w:val="es-PY"/>
        </w:rPr>
      </w:pPr>
      <w:r w:rsidRPr="00A000AC">
        <w:rPr>
          <w:rFonts w:ascii="Calibri" w:eastAsia="Calibri" w:hAnsi="Calibri" w:cs="Calibri"/>
          <w:b/>
          <w:sz w:val="36"/>
          <w:u w:val="single"/>
          <w:lang w:val="es-PY"/>
        </w:rPr>
        <w:t>Documentos de la Oferta</w:t>
      </w:r>
    </w:p>
    <w:p w:rsidR="00A000AC" w:rsidRPr="00A000AC" w:rsidRDefault="00A000AC" w:rsidP="00A000AC">
      <w:pPr>
        <w:spacing w:after="0" w:line="240" w:lineRule="auto"/>
        <w:rPr>
          <w:rFonts w:ascii="Calibri" w:eastAsia="Calibri" w:hAnsi="Calibri" w:cs="Times New Roman"/>
          <w:lang w:val="es-PY"/>
        </w:rPr>
      </w:pPr>
    </w:p>
    <w:tbl>
      <w:tblPr>
        <w:tblW w:w="8004"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4"/>
      </w:tblGrid>
      <w:tr w:rsidR="00181C37" w:rsidRPr="00A000AC" w:rsidTr="00181C37">
        <w:trPr>
          <w:trHeight w:val="727"/>
          <w:jc w:val="center"/>
        </w:trPr>
        <w:tc>
          <w:tcPr>
            <w:tcW w:w="8004" w:type="dxa"/>
            <w:shd w:val="clear" w:color="auto" w:fill="BFBFBF"/>
            <w:vAlign w:val="center"/>
          </w:tcPr>
          <w:p w:rsidR="00181C37" w:rsidRPr="00A000AC" w:rsidRDefault="00181C37" w:rsidP="00A000AC">
            <w:pPr>
              <w:numPr>
                <w:ilvl w:val="0"/>
                <w:numId w:val="15"/>
              </w:numPr>
              <w:spacing w:after="0" w:line="240" w:lineRule="auto"/>
              <w:ind w:left="21"/>
              <w:contextualSpacing/>
              <w:jc w:val="center"/>
              <w:rPr>
                <w:rFonts w:ascii="Calibri" w:eastAsia="Calibri" w:hAnsi="Calibri" w:cs="Calibri"/>
                <w:b/>
                <w:lang w:val="es-PY"/>
              </w:rPr>
            </w:pPr>
            <w:r w:rsidRPr="00A000AC">
              <w:rPr>
                <w:rFonts w:ascii="Calibri" w:eastAsia="Calibri" w:hAnsi="Calibri" w:cs="Calibri"/>
                <w:b/>
                <w:lang w:val="es-PY"/>
              </w:rPr>
              <w:t>Documentos comunes para Personas Físicas y Jurídicas.</w:t>
            </w:r>
          </w:p>
        </w:tc>
      </w:tr>
      <w:tr w:rsidR="00181C37" w:rsidRPr="00A000AC" w:rsidTr="00181C37">
        <w:trPr>
          <w:jc w:val="center"/>
        </w:trPr>
        <w:tc>
          <w:tcPr>
            <w:tcW w:w="8004" w:type="dxa"/>
            <w:tcBorders>
              <w:right w:val="single" w:sz="4" w:space="0" w:color="auto"/>
            </w:tcBorders>
          </w:tcPr>
          <w:p w:rsidR="00181C37" w:rsidRPr="00A000AC" w:rsidRDefault="00181C37" w:rsidP="00A000AC">
            <w:pPr>
              <w:numPr>
                <w:ilvl w:val="3"/>
                <w:numId w:val="7"/>
              </w:numPr>
              <w:spacing w:after="0" w:line="240" w:lineRule="auto"/>
              <w:ind w:left="407" w:hanging="426"/>
              <w:rPr>
                <w:rFonts w:ascii="Arial" w:eastAsia="Calibri" w:hAnsi="Arial" w:cs="Arial"/>
                <w:b/>
                <w:lang w:val="es-PY"/>
              </w:rPr>
            </w:pPr>
            <w:r w:rsidRPr="00A000AC">
              <w:rPr>
                <w:rFonts w:ascii="Arial" w:eastAsia="Calibri" w:hAnsi="Arial" w:cs="Arial"/>
                <w:b/>
                <w:lang w:val="es-PY"/>
              </w:rPr>
              <w:t>Formulario de Oferta *</w:t>
            </w:r>
          </w:p>
          <w:p w:rsidR="00181C37" w:rsidRPr="00A000AC" w:rsidRDefault="00181C37" w:rsidP="00A000AC">
            <w:pPr>
              <w:spacing w:after="0" w:line="240" w:lineRule="auto"/>
              <w:rPr>
                <w:rFonts w:ascii="Arial" w:eastAsia="Calibri" w:hAnsi="Arial" w:cs="Arial"/>
                <w:lang w:val="es-PY"/>
              </w:rPr>
            </w:pPr>
            <w:r w:rsidRPr="00A000AC">
              <w:rPr>
                <w:rFonts w:ascii="Arial" w:eastAsia="Calibri" w:hAnsi="Arial" w:cs="Arial"/>
                <w:i/>
                <w:lang w:val="es-PY"/>
              </w:rPr>
              <w:t xml:space="preserve">[El formulario de oferta debe ser completado y firmado por el oferente conforme al </w:t>
            </w:r>
            <w:r>
              <w:rPr>
                <w:rFonts w:ascii="Arial" w:eastAsia="Calibri" w:hAnsi="Arial" w:cs="Arial"/>
                <w:i/>
                <w:lang w:val="es-PY"/>
              </w:rPr>
              <w:t>modelo indicado en el formulario D</w:t>
            </w:r>
            <w:r w:rsidRPr="00A000AC">
              <w:rPr>
                <w:rFonts w:ascii="Arial" w:eastAsia="Calibri" w:hAnsi="Arial" w:cs="Arial"/>
                <w:i/>
                <w:lang w:val="es-PY"/>
              </w:rPr>
              <w:t xml:space="preserve">] </w:t>
            </w:r>
          </w:p>
        </w:tc>
      </w:tr>
      <w:tr w:rsidR="00181C37" w:rsidRPr="00A000AC" w:rsidTr="00181C37">
        <w:trPr>
          <w:jc w:val="center"/>
        </w:trPr>
        <w:tc>
          <w:tcPr>
            <w:tcW w:w="8004" w:type="dxa"/>
            <w:tcBorders>
              <w:right w:val="single" w:sz="2" w:space="0" w:color="auto"/>
            </w:tcBorders>
          </w:tcPr>
          <w:p w:rsidR="00181C37" w:rsidRPr="00A000AC" w:rsidRDefault="00181C37" w:rsidP="00A000AC">
            <w:pPr>
              <w:numPr>
                <w:ilvl w:val="3"/>
                <w:numId w:val="7"/>
              </w:numPr>
              <w:spacing w:after="0" w:line="240" w:lineRule="auto"/>
              <w:ind w:left="407" w:hanging="426"/>
              <w:rPr>
                <w:rFonts w:ascii="Arial" w:eastAsia="Calibri" w:hAnsi="Arial" w:cs="Arial"/>
                <w:lang w:val="es-PY"/>
              </w:rPr>
            </w:pPr>
            <w:r w:rsidRPr="00A000AC">
              <w:rPr>
                <w:rFonts w:ascii="Arial" w:eastAsia="Calibri" w:hAnsi="Arial" w:cs="Arial"/>
                <w:b/>
                <w:lang w:val="es-PY"/>
              </w:rPr>
              <w:t>Garantía de Mantenimiento de Oferta*</w:t>
            </w:r>
          </w:p>
        </w:tc>
      </w:tr>
      <w:tr w:rsidR="00181C37" w:rsidRPr="00A000AC" w:rsidTr="00181C37">
        <w:trPr>
          <w:jc w:val="center"/>
        </w:trPr>
        <w:tc>
          <w:tcPr>
            <w:tcW w:w="8004" w:type="dxa"/>
            <w:tcBorders>
              <w:top w:val="single" w:sz="4" w:space="0" w:color="auto"/>
              <w:left w:val="single" w:sz="4" w:space="0" w:color="auto"/>
              <w:bottom w:val="single" w:sz="4" w:space="0" w:color="auto"/>
              <w:right w:val="single" w:sz="2" w:space="0" w:color="auto"/>
            </w:tcBorders>
          </w:tcPr>
          <w:p w:rsidR="00181C37" w:rsidRPr="00A000AC" w:rsidRDefault="00181C37" w:rsidP="00A000AC">
            <w:pPr>
              <w:numPr>
                <w:ilvl w:val="3"/>
                <w:numId w:val="7"/>
              </w:numPr>
              <w:tabs>
                <w:tab w:val="left" w:pos="446"/>
              </w:tabs>
              <w:spacing w:after="0" w:line="240" w:lineRule="auto"/>
              <w:ind w:left="0" w:firstLine="21"/>
              <w:jc w:val="both"/>
              <w:rPr>
                <w:rFonts w:ascii="Arial" w:eastAsia="Calibri" w:hAnsi="Arial" w:cs="Arial"/>
                <w:b/>
                <w:lang w:val="es-PY"/>
              </w:rPr>
            </w:pPr>
            <w:r w:rsidRPr="00A000AC">
              <w:rPr>
                <w:rFonts w:ascii="Arial" w:eastAsia="Calibri" w:hAnsi="Arial" w:cs="Arial"/>
                <w:b/>
                <w:lang w:val="es-PY"/>
              </w:rPr>
              <w:t xml:space="preserve">Declaración jurada de no hallarse comprendido en las prohibiciones  o limitaciones para  contratar establecidas en el artículo 40 y de integridad conforme al artículo 20, inc. </w:t>
            </w:r>
            <w:r w:rsidRPr="00A000AC">
              <w:rPr>
                <w:rFonts w:ascii="Arial" w:eastAsia="Calibri" w:hAnsi="Arial" w:cs="Arial"/>
                <w:b/>
                <w:i/>
                <w:lang w:val="es-PY"/>
              </w:rPr>
              <w:t>“w”</w:t>
            </w:r>
            <w:r w:rsidRPr="00A000AC">
              <w:rPr>
                <w:rFonts w:ascii="Arial" w:eastAsia="Calibri" w:hAnsi="Arial" w:cs="Arial"/>
                <w:b/>
                <w:lang w:val="es-PY"/>
              </w:rPr>
              <w:t>, ambos de la Ley N° 2051/03, de acuerdo con lo dispuesto en la Resolución N° 330/07 de la Dirección General de Contrataciones Públicas. *</w:t>
            </w:r>
          </w:p>
        </w:tc>
      </w:tr>
      <w:tr w:rsidR="00181C37" w:rsidRPr="00A000AC" w:rsidTr="00181C37">
        <w:trPr>
          <w:jc w:val="center"/>
        </w:trPr>
        <w:tc>
          <w:tcPr>
            <w:tcW w:w="8004" w:type="dxa"/>
            <w:tcBorders>
              <w:top w:val="single" w:sz="4" w:space="0" w:color="auto"/>
              <w:left w:val="single" w:sz="4" w:space="0" w:color="auto"/>
              <w:bottom w:val="single" w:sz="4" w:space="0" w:color="auto"/>
              <w:right w:val="single" w:sz="2" w:space="0" w:color="auto"/>
            </w:tcBorders>
          </w:tcPr>
          <w:p w:rsidR="00181C37" w:rsidRPr="00A000AC" w:rsidRDefault="00181C37" w:rsidP="00A000AC">
            <w:pPr>
              <w:numPr>
                <w:ilvl w:val="3"/>
                <w:numId w:val="7"/>
              </w:numPr>
              <w:tabs>
                <w:tab w:val="left" w:pos="446"/>
              </w:tabs>
              <w:spacing w:after="0" w:line="240" w:lineRule="auto"/>
              <w:ind w:left="0" w:firstLine="21"/>
              <w:jc w:val="both"/>
              <w:rPr>
                <w:rFonts w:ascii="Arial" w:eastAsia="Calibri" w:hAnsi="Arial" w:cs="Arial"/>
                <w:b/>
                <w:lang w:val="es-PY"/>
              </w:rPr>
            </w:pPr>
            <w:r w:rsidRPr="00A000AC">
              <w:rPr>
                <w:rFonts w:ascii="Arial" w:eastAsia="Calibri" w:hAnsi="Arial" w:cs="Arial"/>
                <w:b/>
                <w:lang w:val="es-PY"/>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A000AC" w:rsidRPr="00A000AC" w:rsidRDefault="00A000AC" w:rsidP="00A000AC">
      <w:pPr>
        <w:spacing w:after="0" w:line="240" w:lineRule="auto"/>
        <w:rPr>
          <w:rFonts w:ascii="Calibri" w:eastAsia="Calibri" w:hAnsi="Calibri" w:cs="Times New Roman"/>
          <w:lang w:val="es-PY"/>
        </w:rPr>
      </w:pPr>
    </w:p>
    <w:p w:rsidR="00A000AC" w:rsidRPr="00A000AC" w:rsidRDefault="00A000AC" w:rsidP="00A000AC">
      <w:pPr>
        <w:spacing w:after="0" w:line="240" w:lineRule="auto"/>
        <w:rPr>
          <w:rFonts w:ascii="Calibri" w:eastAsia="Calibri" w:hAnsi="Calibri" w:cs="Times New Roman"/>
          <w:lang w:val="es-PY"/>
        </w:rPr>
      </w:pPr>
    </w:p>
    <w:tbl>
      <w:tblPr>
        <w:tblW w:w="7899"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9"/>
      </w:tblGrid>
      <w:tr w:rsidR="00181C37" w:rsidRPr="00A000AC" w:rsidTr="00181C37">
        <w:trPr>
          <w:trHeight w:val="819"/>
          <w:jc w:val="center"/>
        </w:trPr>
        <w:tc>
          <w:tcPr>
            <w:tcW w:w="7899" w:type="dxa"/>
            <w:tcBorders>
              <w:top w:val="single" w:sz="4" w:space="0" w:color="auto"/>
              <w:left w:val="single" w:sz="4" w:space="0" w:color="auto"/>
              <w:bottom w:val="single" w:sz="4" w:space="0" w:color="auto"/>
              <w:right w:val="single" w:sz="4" w:space="0" w:color="auto"/>
            </w:tcBorders>
            <w:shd w:val="clear" w:color="auto" w:fill="BFBFBF"/>
            <w:vAlign w:val="center"/>
          </w:tcPr>
          <w:p w:rsidR="00181C37" w:rsidRPr="00A000AC" w:rsidRDefault="00181C37" w:rsidP="00A000AC">
            <w:pPr>
              <w:numPr>
                <w:ilvl w:val="0"/>
                <w:numId w:val="15"/>
              </w:numPr>
              <w:spacing w:after="0" w:line="240" w:lineRule="auto"/>
              <w:contextualSpacing/>
              <w:jc w:val="center"/>
              <w:rPr>
                <w:rFonts w:ascii="Calibri" w:eastAsia="Calibri" w:hAnsi="Calibri" w:cs="Calibri"/>
                <w:b/>
                <w:lang w:val="es-MX"/>
              </w:rPr>
            </w:pPr>
            <w:r w:rsidRPr="00A000AC">
              <w:rPr>
                <w:rFonts w:ascii="Calibri" w:eastAsia="Calibri" w:hAnsi="Calibri" w:cs="Calibri"/>
                <w:b/>
                <w:lang w:val="es-PY"/>
              </w:rPr>
              <w:t>Documentos legales para</w:t>
            </w:r>
            <w:r>
              <w:rPr>
                <w:rFonts w:ascii="Calibri" w:eastAsia="Calibri" w:hAnsi="Calibri" w:cs="Calibri"/>
                <w:b/>
                <w:lang w:val="es-PY"/>
              </w:rPr>
              <w:t xml:space="preserve"> </w:t>
            </w:r>
            <w:r w:rsidRPr="00A000AC">
              <w:rPr>
                <w:rFonts w:ascii="Calibri" w:eastAsia="Calibri" w:hAnsi="Calibri" w:cs="Calibri"/>
                <w:b/>
                <w:lang w:val="es-PY"/>
              </w:rPr>
              <w:t>Oferentes individuales que sean Personas Físicas.</w:t>
            </w:r>
          </w:p>
        </w:tc>
      </w:tr>
      <w:tr w:rsidR="00181C37" w:rsidRPr="00A000AC" w:rsidTr="00181C37">
        <w:trPr>
          <w:trHeight w:val="281"/>
          <w:jc w:val="center"/>
        </w:trPr>
        <w:tc>
          <w:tcPr>
            <w:tcW w:w="7899" w:type="dxa"/>
            <w:tcBorders>
              <w:right w:val="single" w:sz="2" w:space="0" w:color="auto"/>
            </w:tcBorders>
          </w:tcPr>
          <w:p w:rsidR="00181C37" w:rsidRPr="00A000AC" w:rsidRDefault="00181C37" w:rsidP="00A000AC">
            <w:pPr>
              <w:numPr>
                <w:ilvl w:val="0"/>
                <w:numId w:val="12"/>
              </w:numPr>
              <w:spacing w:after="0" w:line="240" w:lineRule="auto"/>
              <w:ind w:left="446"/>
              <w:rPr>
                <w:rFonts w:ascii="Arial" w:eastAsia="Calibri" w:hAnsi="Arial" w:cs="Arial"/>
                <w:lang w:val="es-PY"/>
              </w:rPr>
            </w:pPr>
            <w:r w:rsidRPr="00A000AC">
              <w:rPr>
                <w:rFonts w:ascii="Arial" w:eastAsia="Calibri" w:hAnsi="Arial" w:cs="Arial"/>
                <w:lang w:val="es-PY"/>
              </w:rPr>
              <w:t>Fotocopia simple de la cédula de identidad del firmante de la oferta*.</w:t>
            </w:r>
          </w:p>
        </w:tc>
      </w:tr>
      <w:tr w:rsidR="00181C37" w:rsidRPr="00A000AC" w:rsidTr="00181C37">
        <w:trPr>
          <w:trHeight w:val="271"/>
          <w:jc w:val="center"/>
        </w:trPr>
        <w:tc>
          <w:tcPr>
            <w:tcW w:w="7899" w:type="dxa"/>
            <w:tcBorders>
              <w:right w:val="single" w:sz="2" w:space="0" w:color="auto"/>
            </w:tcBorders>
          </w:tcPr>
          <w:p w:rsidR="00181C37" w:rsidRPr="00A000AC" w:rsidRDefault="00181C37" w:rsidP="00A000AC">
            <w:pPr>
              <w:numPr>
                <w:ilvl w:val="0"/>
                <w:numId w:val="12"/>
              </w:numPr>
              <w:spacing w:after="0" w:line="240" w:lineRule="auto"/>
              <w:ind w:left="446"/>
              <w:rPr>
                <w:rFonts w:ascii="Arial" w:eastAsia="Calibri" w:hAnsi="Arial" w:cs="Arial"/>
                <w:lang w:val="es-PY"/>
              </w:rPr>
            </w:pPr>
            <w:r w:rsidRPr="00A000AC">
              <w:rPr>
                <w:rFonts w:ascii="Arial" w:eastAsia="Calibri" w:hAnsi="Arial" w:cs="Arial"/>
                <w:lang w:val="es-PY"/>
              </w:rPr>
              <w:t>Constancia de Inscripción en el registro único de contribuyentes - RUC</w:t>
            </w:r>
          </w:p>
        </w:tc>
      </w:tr>
      <w:tr w:rsidR="00181C37" w:rsidRPr="00A000AC" w:rsidTr="00181C37">
        <w:trPr>
          <w:trHeight w:val="275"/>
          <w:jc w:val="center"/>
        </w:trPr>
        <w:tc>
          <w:tcPr>
            <w:tcW w:w="7899" w:type="dxa"/>
            <w:tcBorders>
              <w:right w:val="single" w:sz="2" w:space="0" w:color="auto"/>
            </w:tcBorders>
          </w:tcPr>
          <w:p w:rsidR="00181C37" w:rsidRPr="00A000AC" w:rsidRDefault="00181C37" w:rsidP="00A000AC">
            <w:pPr>
              <w:numPr>
                <w:ilvl w:val="0"/>
                <w:numId w:val="12"/>
              </w:numPr>
              <w:spacing w:after="0" w:line="240" w:lineRule="auto"/>
              <w:ind w:left="446"/>
              <w:rPr>
                <w:rFonts w:ascii="Arial" w:eastAsia="Calibri" w:hAnsi="Arial" w:cs="Arial"/>
                <w:lang w:val="es-PY"/>
              </w:rPr>
            </w:pPr>
            <w:r w:rsidRPr="00A000AC">
              <w:rPr>
                <w:rFonts w:ascii="Arial" w:eastAsia="Calibri" w:hAnsi="Arial" w:cs="Arial"/>
                <w:lang w:val="es-PY"/>
              </w:rPr>
              <w:t>Fotocopia simple de su Certificado de Cumplimiento Tributario vigente.</w:t>
            </w:r>
          </w:p>
        </w:tc>
      </w:tr>
      <w:tr w:rsidR="00181C37" w:rsidRPr="00A000AC" w:rsidTr="00181C37">
        <w:trPr>
          <w:trHeight w:val="279"/>
          <w:jc w:val="center"/>
        </w:trPr>
        <w:tc>
          <w:tcPr>
            <w:tcW w:w="7899" w:type="dxa"/>
            <w:tcBorders>
              <w:right w:val="single" w:sz="2" w:space="0" w:color="auto"/>
            </w:tcBorders>
          </w:tcPr>
          <w:p w:rsidR="00181C37" w:rsidRPr="00A000AC" w:rsidRDefault="00181C37" w:rsidP="00A000AC">
            <w:pPr>
              <w:numPr>
                <w:ilvl w:val="0"/>
                <w:numId w:val="12"/>
              </w:numPr>
              <w:spacing w:after="0" w:line="240" w:lineRule="auto"/>
              <w:ind w:left="446"/>
              <w:rPr>
                <w:rFonts w:ascii="Arial" w:eastAsia="Calibri" w:hAnsi="Arial" w:cs="Arial"/>
                <w:lang w:val="es-PY"/>
              </w:rPr>
            </w:pPr>
            <w:r w:rsidRPr="00A000AC">
              <w:rPr>
                <w:rFonts w:ascii="Arial" w:eastAsia="Calibri" w:hAnsi="Arial" w:cs="Arial"/>
                <w:lang w:val="es-PY"/>
              </w:rPr>
              <w:t>Fotocopia simple de la Patente Municipal del Oferente.</w:t>
            </w:r>
          </w:p>
        </w:tc>
      </w:tr>
      <w:tr w:rsidR="00181C37" w:rsidRPr="00A000AC" w:rsidTr="00181C37">
        <w:trPr>
          <w:trHeight w:val="500"/>
          <w:jc w:val="center"/>
        </w:trPr>
        <w:tc>
          <w:tcPr>
            <w:tcW w:w="7899" w:type="dxa"/>
            <w:tcBorders>
              <w:right w:val="single" w:sz="2" w:space="0" w:color="auto"/>
            </w:tcBorders>
          </w:tcPr>
          <w:p w:rsidR="00181C37" w:rsidRPr="00A000AC" w:rsidRDefault="00181C37" w:rsidP="00A000AC">
            <w:pPr>
              <w:numPr>
                <w:ilvl w:val="0"/>
                <w:numId w:val="12"/>
              </w:numPr>
              <w:spacing w:after="0" w:line="240" w:lineRule="auto"/>
              <w:ind w:left="446"/>
              <w:jc w:val="both"/>
              <w:rPr>
                <w:rFonts w:ascii="Arial" w:eastAsia="Calibri" w:hAnsi="Arial" w:cs="Arial"/>
                <w:b/>
                <w:lang w:val="es-PY"/>
              </w:rPr>
            </w:pPr>
            <w:r w:rsidRPr="00A000AC">
              <w:rPr>
                <w:rFonts w:ascii="Arial" w:eastAsia="Calibri" w:hAnsi="Arial" w:cs="Arial"/>
                <w:lang w:val="es-PY"/>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bl>
    <w:p w:rsidR="00A000AC" w:rsidRPr="00A000AC" w:rsidRDefault="00A000AC" w:rsidP="00A000AC">
      <w:pPr>
        <w:widowControl w:val="0"/>
        <w:adjustRightInd w:val="0"/>
        <w:spacing w:after="0" w:line="240" w:lineRule="auto"/>
        <w:ind w:left="381"/>
        <w:jc w:val="both"/>
        <w:textAlignment w:val="baseline"/>
        <w:rPr>
          <w:rFonts w:ascii="Arial" w:eastAsia="Arial Unicode MS" w:hAnsi="Arial" w:cs="Arial"/>
          <w:szCs w:val="28"/>
          <w:lang w:val="es-PY" w:eastAsia="es-ES"/>
        </w:rPr>
      </w:pPr>
    </w:p>
    <w:tbl>
      <w:tblPr>
        <w:tblW w:w="7862"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2"/>
      </w:tblGrid>
      <w:tr w:rsidR="00181C37" w:rsidRPr="00A000AC" w:rsidTr="00181C37">
        <w:trPr>
          <w:trHeight w:val="574"/>
          <w:jc w:val="center"/>
        </w:trPr>
        <w:tc>
          <w:tcPr>
            <w:tcW w:w="7862" w:type="dxa"/>
            <w:tcBorders>
              <w:top w:val="single" w:sz="2" w:space="0" w:color="auto"/>
              <w:bottom w:val="nil"/>
            </w:tcBorders>
            <w:shd w:val="clear" w:color="auto" w:fill="BFBFBF"/>
            <w:vAlign w:val="center"/>
          </w:tcPr>
          <w:p w:rsidR="00181C37" w:rsidRPr="00A000AC" w:rsidRDefault="00181C37" w:rsidP="00A000AC">
            <w:pPr>
              <w:numPr>
                <w:ilvl w:val="0"/>
                <w:numId w:val="15"/>
              </w:numPr>
              <w:spacing w:after="0" w:line="240" w:lineRule="auto"/>
              <w:ind w:left="21"/>
              <w:contextualSpacing/>
              <w:jc w:val="center"/>
              <w:rPr>
                <w:rFonts w:ascii="Calibri" w:eastAsia="Calibri" w:hAnsi="Calibri" w:cs="Calibri"/>
                <w:b/>
                <w:lang w:val="es-MX"/>
              </w:rPr>
            </w:pPr>
            <w:r w:rsidRPr="00A000AC">
              <w:rPr>
                <w:rFonts w:ascii="Calibri" w:eastAsia="Calibri" w:hAnsi="Calibri" w:cs="Calibri"/>
                <w:b/>
                <w:lang w:val="es-PY"/>
              </w:rPr>
              <w:t>Documentos legales para Oferentes individuales que sean Personas Jurídicas</w:t>
            </w:r>
          </w:p>
        </w:tc>
      </w:tr>
      <w:tr w:rsidR="00181C37" w:rsidRPr="00A000AC" w:rsidTr="00181C37">
        <w:trPr>
          <w:trHeight w:val="449"/>
          <w:jc w:val="center"/>
        </w:trPr>
        <w:tc>
          <w:tcPr>
            <w:tcW w:w="7862" w:type="dxa"/>
            <w:tcBorders>
              <w:top w:val="single" w:sz="2" w:space="0" w:color="auto"/>
              <w:bottom w:val="single" w:sz="2" w:space="0" w:color="auto"/>
              <w:right w:val="single" w:sz="4" w:space="0" w:color="auto"/>
            </w:tcBorders>
          </w:tcPr>
          <w:p w:rsidR="00181C37" w:rsidRPr="00A000AC" w:rsidRDefault="00181C37" w:rsidP="00A000AC">
            <w:pPr>
              <w:widowControl w:val="0"/>
              <w:adjustRightInd w:val="0"/>
              <w:spacing w:after="0" w:line="240" w:lineRule="auto"/>
              <w:ind w:left="-95" w:hanging="218"/>
              <w:jc w:val="both"/>
              <w:textAlignment w:val="baseline"/>
              <w:rPr>
                <w:rFonts w:ascii="Arial" w:eastAsia="Arial Unicode MS" w:hAnsi="Arial" w:cs="Arial"/>
                <w:b/>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181C37" w:rsidRPr="00A000AC" w:rsidTr="00181C37">
        <w:trPr>
          <w:trHeight w:val="570"/>
          <w:jc w:val="center"/>
        </w:trPr>
        <w:tc>
          <w:tcPr>
            <w:tcW w:w="78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jc w:val="both"/>
              <w:textAlignment w:val="baseline"/>
              <w:rPr>
                <w:rFonts w:ascii="Arial" w:eastAsia="Arial Unicode MS" w:hAnsi="Arial" w:cs="Arial"/>
                <w:b/>
                <w:szCs w:val="28"/>
                <w:lang w:val="es-PY" w:eastAsia="es-ES"/>
              </w:rPr>
            </w:pPr>
            <w:r w:rsidRPr="00A000AC">
              <w:rPr>
                <w:rFonts w:ascii="Arial" w:eastAsia="Arial Unicode MS" w:hAnsi="Arial" w:cs="Arial"/>
                <w:szCs w:val="28"/>
                <w:lang w:val="es-PY" w:eastAsia="es-ES"/>
              </w:rPr>
              <w:t>Constancia de Inscripción en el registro único de contribuyentes - RUC</w:t>
            </w:r>
            <w:r w:rsidRPr="00A000AC" w:rsidDel="00AC6AF1">
              <w:rPr>
                <w:rFonts w:ascii="Arial" w:eastAsia="Arial Unicode MS" w:hAnsi="Arial" w:cs="Arial"/>
                <w:szCs w:val="28"/>
                <w:lang w:val="es-PY" w:eastAsia="es-ES"/>
              </w:rPr>
              <w:t xml:space="preserve"> </w:t>
            </w:r>
          </w:p>
        </w:tc>
      </w:tr>
      <w:tr w:rsidR="00181C37" w:rsidRPr="00A000AC" w:rsidTr="00181C37">
        <w:trPr>
          <w:trHeight w:val="728"/>
          <w:jc w:val="center"/>
        </w:trPr>
        <w:tc>
          <w:tcPr>
            <w:tcW w:w="78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47" w:hanging="360"/>
              <w:jc w:val="both"/>
              <w:textAlignment w:val="baseline"/>
              <w:rPr>
                <w:rFonts w:ascii="Arial" w:eastAsia="Arial Unicode MS" w:hAnsi="Arial" w:cs="Arial"/>
                <w:b/>
                <w:szCs w:val="28"/>
                <w:lang w:val="es-PY" w:eastAsia="es-ES"/>
              </w:rPr>
            </w:pPr>
            <w:r>
              <w:rPr>
                <w:rFonts w:ascii="Arial" w:eastAsia="Arial Unicode MS" w:hAnsi="Arial" w:cs="Arial"/>
                <w:szCs w:val="28"/>
                <w:lang w:val="es-PY" w:eastAsia="es-ES"/>
              </w:rPr>
              <w:t xml:space="preserve">      D</w:t>
            </w:r>
            <w:r w:rsidRPr="00A000AC">
              <w:rPr>
                <w:rFonts w:ascii="Arial" w:eastAsia="Arial Unicode MS" w:hAnsi="Arial" w:cs="Arial"/>
                <w:szCs w:val="28"/>
                <w:lang w:val="es-PY" w:eastAsia="es-ES"/>
              </w:rPr>
              <w:t>ocumentos de Identidad de los representantes o apoderados de la Sociedad, copia simple.</w:t>
            </w:r>
          </w:p>
        </w:tc>
      </w:tr>
      <w:tr w:rsidR="00181C37" w:rsidRPr="00A000AC" w:rsidTr="00181C37">
        <w:trPr>
          <w:trHeight w:val="844"/>
          <w:jc w:val="center"/>
        </w:trPr>
        <w:tc>
          <w:tcPr>
            <w:tcW w:w="78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47" w:hanging="360"/>
              <w:jc w:val="both"/>
              <w:textAlignment w:val="baseline"/>
              <w:rPr>
                <w:rFonts w:ascii="Arial" w:eastAsia="Arial Unicode MS" w:hAnsi="Arial" w:cs="Arial"/>
                <w:b/>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181C37" w:rsidRPr="00A000AC" w:rsidTr="00181C37">
        <w:trPr>
          <w:trHeight w:val="507"/>
          <w:jc w:val="center"/>
        </w:trPr>
        <w:tc>
          <w:tcPr>
            <w:tcW w:w="78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381" w:hanging="360"/>
              <w:jc w:val="both"/>
              <w:textAlignment w:val="baseline"/>
              <w:rPr>
                <w:rFonts w:ascii="Arial" w:eastAsia="Arial Unicode MS" w:hAnsi="Arial" w:cs="Arial"/>
                <w:b/>
                <w:szCs w:val="28"/>
                <w:lang w:val="es-PY" w:eastAsia="es-ES"/>
              </w:rPr>
            </w:pPr>
            <w:r w:rsidRPr="00A000AC">
              <w:rPr>
                <w:rFonts w:ascii="Arial" w:eastAsia="Arial Unicode MS" w:hAnsi="Arial" w:cs="Arial"/>
                <w:szCs w:val="28"/>
                <w:lang w:val="es-PY" w:eastAsia="es-ES"/>
              </w:rPr>
              <w:t>Fotocopia simple del Certificado de Cumplimiento Tributario vigente.</w:t>
            </w:r>
          </w:p>
        </w:tc>
      </w:tr>
      <w:tr w:rsidR="00181C37" w:rsidRPr="00A000AC" w:rsidTr="00181C37">
        <w:trPr>
          <w:trHeight w:val="507"/>
          <w:jc w:val="center"/>
        </w:trPr>
        <w:tc>
          <w:tcPr>
            <w:tcW w:w="78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381" w:hanging="360"/>
              <w:jc w:val="both"/>
              <w:textAlignment w:val="baseline"/>
              <w:rPr>
                <w:rFonts w:ascii="Arial" w:eastAsia="Arial Unicode MS" w:hAnsi="Arial" w:cs="Arial"/>
                <w:b/>
                <w:szCs w:val="28"/>
                <w:lang w:val="es-PY" w:eastAsia="es-ES"/>
              </w:rPr>
            </w:pPr>
            <w:r w:rsidRPr="00A000AC">
              <w:rPr>
                <w:rFonts w:ascii="Arial" w:eastAsia="Arial Unicode MS" w:hAnsi="Arial" w:cs="Arial"/>
                <w:szCs w:val="28"/>
                <w:lang w:val="es-PY" w:eastAsia="es-ES"/>
              </w:rPr>
              <w:t>Fotocopia simple de la Patente Municipal del Oferente.</w:t>
            </w:r>
          </w:p>
        </w:tc>
      </w:tr>
    </w:tbl>
    <w:p w:rsidR="00A000AC" w:rsidRPr="00A000AC" w:rsidRDefault="00A000AC" w:rsidP="00181C37">
      <w:pPr>
        <w:widowControl w:val="0"/>
        <w:adjustRightInd w:val="0"/>
        <w:spacing w:after="0" w:line="240" w:lineRule="auto"/>
        <w:jc w:val="both"/>
        <w:textAlignment w:val="baseline"/>
        <w:rPr>
          <w:rFonts w:ascii="Arial" w:eastAsia="Arial Unicode MS" w:hAnsi="Arial" w:cs="Arial"/>
          <w:szCs w:val="28"/>
          <w:lang w:val="es-PY" w:eastAsia="es-ES"/>
        </w:rPr>
      </w:pPr>
    </w:p>
    <w:tbl>
      <w:tblPr>
        <w:tblW w:w="8062"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2"/>
      </w:tblGrid>
      <w:tr w:rsidR="00181C37" w:rsidRPr="00A000AC" w:rsidTr="00181C37">
        <w:trPr>
          <w:trHeight w:val="324"/>
          <w:jc w:val="center"/>
        </w:trPr>
        <w:tc>
          <w:tcPr>
            <w:tcW w:w="8062" w:type="dxa"/>
            <w:tcBorders>
              <w:top w:val="single" w:sz="2" w:space="0" w:color="auto"/>
              <w:left w:val="single" w:sz="2" w:space="0" w:color="auto"/>
              <w:bottom w:val="single" w:sz="2" w:space="0" w:color="auto"/>
              <w:right w:val="single" w:sz="4" w:space="0" w:color="auto"/>
            </w:tcBorders>
            <w:shd w:val="clear" w:color="auto" w:fill="BFBFBF"/>
            <w:vAlign w:val="center"/>
          </w:tcPr>
          <w:p w:rsidR="00181C37" w:rsidRPr="00A000AC" w:rsidRDefault="00181C37" w:rsidP="00A000AC">
            <w:pPr>
              <w:numPr>
                <w:ilvl w:val="0"/>
                <w:numId w:val="15"/>
              </w:numPr>
              <w:spacing w:after="0" w:line="240" w:lineRule="auto"/>
              <w:contextualSpacing/>
              <w:jc w:val="center"/>
              <w:rPr>
                <w:rFonts w:ascii="Calibri" w:eastAsia="Calibri" w:hAnsi="Calibri" w:cs="Calibri"/>
                <w:b/>
                <w:lang w:val="es-MX"/>
              </w:rPr>
            </w:pPr>
            <w:r w:rsidRPr="00A000AC">
              <w:rPr>
                <w:rFonts w:ascii="Calibri" w:eastAsia="Calibri" w:hAnsi="Calibri" w:cs="Calibri"/>
                <w:b/>
                <w:lang w:val="es-PY"/>
              </w:rPr>
              <w:t>Documentos legales para Oferentes en Consorcio</w:t>
            </w:r>
          </w:p>
        </w:tc>
      </w:tr>
      <w:tr w:rsidR="00181C37" w:rsidRPr="00A000AC" w:rsidTr="00181C37">
        <w:trPr>
          <w:trHeight w:val="1617"/>
          <w:jc w:val="center"/>
        </w:trPr>
        <w:tc>
          <w:tcPr>
            <w:tcW w:w="80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28" w:hanging="360"/>
              <w:jc w:val="both"/>
              <w:textAlignment w:val="baseline"/>
              <w:rPr>
                <w:rFonts w:ascii="Arial" w:eastAsia="Arial Unicode MS" w:hAnsi="Arial" w:cs="Arial"/>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r w:rsidRPr="00A000AC">
              <w:rPr>
                <w:rFonts w:ascii="Arial" w:eastAsia="Arial Unicode MS" w:hAnsi="Arial" w:cs="Arial"/>
                <w:lang w:val="es-PY" w:eastAsia="es-ES"/>
              </w:rPr>
              <w:t xml:space="preserve"> </w:t>
            </w:r>
          </w:p>
        </w:tc>
      </w:tr>
      <w:tr w:rsidR="00181C37" w:rsidRPr="00A000AC" w:rsidTr="00181C37">
        <w:trPr>
          <w:trHeight w:val="366"/>
          <w:jc w:val="center"/>
        </w:trPr>
        <w:tc>
          <w:tcPr>
            <w:tcW w:w="80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28" w:hanging="360"/>
              <w:jc w:val="both"/>
              <w:textAlignment w:val="baseline"/>
              <w:rPr>
                <w:rFonts w:ascii="Arial" w:eastAsia="Arial Unicode MS" w:hAnsi="Arial" w:cs="Arial"/>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181C37" w:rsidRPr="00A000AC" w:rsidTr="00181C37">
        <w:trPr>
          <w:trHeight w:val="2205"/>
          <w:jc w:val="center"/>
        </w:trPr>
        <w:tc>
          <w:tcPr>
            <w:tcW w:w="80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28" w:hanging="360"/>
              <w:jc w:val="both"/>
              <w:textAlignment w:val="baseline"/>
              <w:rPr>
                <w:rFonts w:ascii="Arial" w:eastAsia="Arial Unicode MS" w:hAnsi="Arial" w:cs="Arial"/>
                <w:b/>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Fotocopia simple de los documentos que acrediten las facultades de los firmantes del acuerdo de intención de consorciarse. Estos documentos pueden consistir en:</w:t>
            </w:r>
          </w:p>
          <w:p w:rsidR="00181C37" w:rsidRPr="00A000AC" w:rsidRDefault="00181C37" w:rsidP="00A000AC">
            <w:pPr>
              <w:widowControl w:val="0"/>
              <w:numPr>
                <w:ilvl w:val="4"/>
                <w:numId w:val="13"/>
              </w:numPr>
              <w:tabs>
                <w:tab w:val="num" w:pos="833"/>
              </w:tabs>
              <w:adjustRightInd w:val="0"/>
              <w:spacing w:after="0" w:line="240" w:lineRule="auto"/>
              <w:ind w:left="833" w:hanging="426"/>
              <w:jc w:val="both"/>
              <w:textAlignment w:val="baseline"/>
              <w:rPr>
                <w:rFonts w:ascii="Arial" w:eastAsia="Calibri" w:hAnsi="Arial" w:cs="Arial"/>
                <w:lang w:val="es-PY"/>
              </w:rPr>
            </w:pPr>
            <w:r w:rsidRPr="00A000AC">
              <w:rPr>
                <w:rFonts w:ascii="Arial" w:eastAsia="Calibri" w:hAnsi="Arial" w:cs="Arial"/>
                <w:lang w:val="es-PY"/>
              </w:rPr>
              <w:t xml:space="preserve">un poder suficiente otorgado por escritura pública por cada Miembro del consorcio (no es necesario que esté inscripto en el Registro de Poderes); o </w:t>
            </w:r>
          </w:p>
          <w:p w:rsidR="00181C37" w:rsidRPr="00A000AC" w:rsidRDefault="00181C37" w:rsidP="00A000AC">
            <w:pPr>
              <w:widowControl w:val="0"/>
              <w:numPr>
                <w:ilvl w:val="4"/>
                <w:numId w:val="13"/>
              </w:numPr>
              <w:tabs>
                <w:tab w:val="num" w:pos="833"/>
              </w:tabs>
              <w:adjustRightInd w:val="0"/>
              <w:spacing w:after="0" w:line="240" w:lineRule="auto"/>
              <w:ind w:left="833" w:hanging="426"/>
              <w:jc w:val="both"/>
              <w:textAlignment w:val="baseline"/>
              <w:rPr>
                <w:rFonts w:ascii="Arial" w:eastAsia="Calibri" w:hAnsi="Arial" w:cs="Arial"/>
                <w:lang w:val="es-PY"/>
              </w:rPr>
            </w:pPr>
            <w:r w:rsidRPr="00A000AC">
              <w:rPr>
                <w:rFonts w:ascii="Arial" w:eastAsia="Calibri" w:hAnsi="Arial" w:cs="Arial"/>
                <w:lang w:val="es-PY"/>
              </w:rPr>
              <w:t>los documentos societarios de cada Miembro del Consorcio, que justifiquen la representación del firmante, tales como actas de asamblea y de directorio en el caso de las sociedades anónimas.*</w:t>
            </w:r>
          </w:p>
        </w:tc>
      </w:tr>
      <w:tr w:rsidR="00181C37" w:rsidRPr="00A000AC" w:rsidTr="00181C37">
        <w:trPr>
          <w:trHeight w:val="449"/>
          <w:jc w:val="center"/>
        </w:trPr>
        <w:tc>
          <w:tcPr>
            <w:tcW w:w="8062" w:type="dxa"/>
            <w:tcBorders>
              <w:top w:val="single" w:sz="2" w:space="0" w:color="auto"/>
              <w:bottom w:val="single" w:sz="2" w:space="0" w:color="auto"/>
              <w:right w:val="single" w:sz="2" w:space="0" w:color="auto"/>
            </w:tcBorders>
          </w:tcPr>
          <w:p w:rsidR="00181C37" w:rsidRPr="00A000AC" w:rsidRDefault="00181C37" w:rsidP="00A000AC">
            <w:pPr>
              <w:widowControl w:val="0"/>
              <w:adjustRightInd w:val="0"/>
              <w:spacing w:after="0" w:line="240" w:lineRule="auto"/>
              <w:ind w:left="170" w:hanging="360"/>
              <w:jc w:val="both"/>
              <w:textAlignment w:val="baseline"/>
              <w:rPr>
                <w:rFonts w:ascii="Arial" w:eastAsia="Arial Unicode MS" w:hAnsi="Arial" w:cs="Arial"/>
                <w:b/>
                <w:szCs w:val="28"/>
                <w:lang w:val="es-PY" w:eastAsia="es-ES"/>
              </w:rPr>
            </w:pPr>
            <w:r>
              <w:rPr>
                <w:rFonts w:ascii="Arial" w:eastAsia="Arial Unicode MS" w:hAnsi="Arial" w:cs="Arial"/>
                <w:szCs w:val="28"/>
                <w:lang w:val="es-PY" w:eastAsia="es-ES"/>
              </w:rPr>
              <w:t xml:space="preserve">     </w:t>
            </w:r>
            <w:r w:rsidRPr="00A000AC">
              <w:rPr>
                <w:rFonts w:ascii="Arial" w:eastAsia="Arial Unicode MS" w:hAnsi="Arial" w:cs="Arial"/>
                <w:szCs w:val="28"/>
                <w:lang w:val="es-PY" w:eastAsia="es-ES"/>
              </w:rPr>
              <w:t xml:space="preserve">Fotocopia simple de los documentos que acrediten las facultades del firmante de la oferta para comprometer al Consorcio, cuando se haya formalizado el Consorcio. Estos documentos pueden consistir en: </w:t>
            </w:r>
          </w:p>
          <w:p w:rsidR="00181C37" w:rsidRPr="00A000AC" w:rsidRDefault="00181C37" w:rsidP="00A000AC">
            <w:pPr>
              <w:widowControl w:val="0"/>
              <w:numPr>
                <w:ilvl w:val="4"/>
                <w:numId w:val="14"/>
              </w:numPr>
              <w:tabs>
                <w:tab w:val="num" w:pos="853"/>
              </w:tabs>
              <w:adjustRightInd w:val="0"/>
              <w:spacing w:after="0" w:line="240" w:lineRule="auto"/>
              <w:ind w:left="853" w:hanging="426"/>
              <w:jc w:val="both"/>
              <w:textAlignment w:val="baseline"/>
              <w:rPr>
                <w:rFonts w:ascii="Arial" w:eastAsia="Calibri" w:hAnsi="Arial" w:cs="Arial"/>
                <w:lang w:val="es-PY"/>
              </w:rPr>
            </w:pPr>
            <w:r w:rsidRPr="00A000AC">
              <w:rPr>
                <w:rFonts w:ascii="Arial" w:eastAsia="Calibri" w:hAnsi="Arial" w:cs="Arial"/>
                <w:lang w:val="es-PY"/>
              </w:rPr>
              <w:t>un poder suficiente otorgado por escritura pública por la Empresa Líder del consorcio (no es necesario que esté inscripto en el Registro de Poderes); o</w:t>
            </w:r>
          </w:p>
          <w:p w:rsidR="00181C37" w:rsidRPr="00A000AC" w:rsidRDefault="00181C37" w:rsidP="00A000AC">
            <w:pPr>
              <w:widowControl w:val="0"/>
              <w:numPr>
                <w:ilvl w:val="4"/>
                <w:numId w:val="14"/>
              </w:numPr>
              <w:tabs>
                <w:tab w:val="num" w:pos="853"/>
              </w:tabs>
              <w:adjustRightInd w:val="0"/>
              <w:spacing w:after="0" w:line="240" w:lineRule="auto"/>
              <w:ind w:left="853" w:hanging="426"/>
              <w:jc w:val="both"/>
              <w:textAlignment w:val="baseline"/>
              <w:rPr>
                <w:rFonts w:ascii="Arial" w:eastAsia="Calibri" w:hAnsi="Arial" w:cs="Arial"/>
                <w:lang w:val="es-PY"/>
              </w:rPr>
            </w:pPr>
            <w:r w:rsidRPr="00A000AC">
              <w:rPr>
                <w:rFonts w:ascii="Arial" w:eastAsia="Calibri" w:hAnsi="Arial" w:cs="Arial"/>
                <w:lang w:val="es-PY"/>
              </w:rPr>
              <w:t xml:space="preserve">los documentos societarios de </w:t>
            </w:r>
            <w:smartTag w:uri="urn:schemas-microsoft-com:office:smarttags" w:element="PersonName">
              <w:smartTagPr>
                <w:attr w:name="ProductID" w:val="la Empresa Líder"/>
              </w:smartTagPr>
              <w:r w:rsidRPr="00A000AC">
                <w:rPr>
                  <w:rFonts w:ascii="Arial" w:eastAsia="Calibri" w:hAnsi="Arial" w:cs="Arial"/>
                  <w:lang w:val="es-PY"/>
                </w:rPr>
                <w:t>la Empresa Líder</w:t>
              </w:r>
            </w:smartTag>
            <w:r w:rsidRPr="00A000AC">
              <w:rPr>
                <w:rFonts w:ascii="Arial" w:eastAsia="Calibri" w:hAnsi="Arial" w:cs="Arial"/>
                <w:lang w:val="es-PY"/>
              </w:rPr>
              <w:t>, que justifiquen la representación del firmante, tales como actas de asamblea y de directorio en el caso de las sociedades anónimas.</w:t>
            </w:r>
          </w:p>
        </w:tc>
      </w:tr>
    </w:tbl>
    <w:p w:rsidR="00A000AC" w:rsidRPr="00A000AC" w:rsidRDefault="00A000AC" w:rsidP="00A000AC">
      <w:pPr>
        <w:widowControl w:val="0"/>
        <w:adjustRightInd w:val="0"/>
        <w:spacing w:after="0" w:line="240" w:lineRule="auto"/>
        <w:ind w:left="381"/>
        <w:jc w:val="both"/>
        <w:textAlignment w:val="baseline"/>
        <w:rPr>
          <w:rFonts w:ascii="Arial" w:eastAsia="Arial Unicode MS" w:hAnsi="Arial" w:cs="Arial"/>
          <w:szCs w:val="28"/>
          <w:lang w:val="es-PY" w:eastAsia="es-ES"/>
        </w:rPr>
      </w:pPr>
    </w:p>
    <w:tbl>
      <w:tblPr>
        <w:tblW w:w="8043" w:type="dxa"/>
        <w:jc w:val="center"/>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3"/>
      </w:tblGrid>
      <w:tr w:rsidR="00181C37" w:rsidRPr="00A000AC" w:rsidTr="00EC3FEB">
        <w:trPr>
          <w:trHeight w:val="258"/>
          <w:jc w:val="center"/>
        </w:trPr>
        <w:tc>
          <w:tcPr>
            <w:tcW w:w="8043" w:type="dxa"/>
            <w:tcBorders>
              <w:top w:val="single" w:sz="2" w:space="0" w:color="auto"/>
              <w:bottom w:val="single" w:sz="2" w:space="0" w:color="auto"/>
              <w:right w:val="single" w:sz="2" w:space="0" w:color="auto"/>
            </w:tcBorders>
            <w:shd w:val="clear" w:color="auto" w:fill="BFBFBF"/>
            <w:vAlign w:val="center"/>
          </w:tcPr>
          <w:p w:rsidR="00181C37" w:rsidRPr="00A000AC" w:rsidRDefault="00181C37" w:rsidP="00A000AC">
            <w:pPr>
              <w:numPr>
                <w:ilvl w:val="0"/>
                <w:numId w:val="15"/>
              </w:numPr>
              <w:spacing w:after="0" w:line="240" w:lineRule="auto"/>
              <w:ind w:left="21" w:hanging="21"/>
              <w:contextualSpacing/>
              <w:jc w:val="center"/>
              <w:rPr>
                <w:rFonts w:ascii="Calibri" w:eastAsia="Arial Unicode MS" w:hAnsi="Calibri" w:cs="Calibri"/>
                <w:b/>
                <w:lang w:val="es-PY"/>
              </w:rPr>
            </w:pPr>
            <w:r w:rsidRPr="00A000AC">
              <w:rPr>
                <w:rFonts w:ascii="Calibri" w:eastAsia="Calibri" w:hAnsi="Calibri" w:cs="Calibri"/>
                <w:b/>
                <w:lang w:val="es-PY"/>
              </w:rPr>
              <w:t>Otros documentos.</w:t>
            </w:r>
          </w:p>
        </w:tc>
      </w:tr>
      <w:tr w:rsidR="00181C37" w:rsidRPr="00A000AC" w:rsidTr="00EC3FEB">
        <w:trPr>
          <w:trHeight w:val="564"/>
          <w:jc w:val="center"/>
        </w:trPr>
        <w:tc>
          <w:tcPr>
            <w:tcW w:w="8043" w:type="dxa"/>
            <w:tcBorders>
              <w:top w:val="single" w:sz="2" w:space="0" w:color="auto"/>
              <w:bottom w:val="single" w:sz="2" w:space="0" w:color="auto"/>
              <w:right w:val="single" w:sz="2" w:space="0" w:color="auto"/>
            </w:tcBorders>
          </w:tcPr>
          <w:p w:rsidR="00181C37" w:rsidRPr="00064294" w:rsidRDefault="00C738EA" w:rsidP="00A000AC">
            <w:pPr>
              <w:autoSpaceDE w:val="0"/>
              <w:autoSpaceDN w:val="0"/>
              <w:ind w:right="233"/>
              <w:rPr>
                <w:rFonts w:ascii="Arial" w:eastAsia="Calibri" w:hAnsi="Arial" w:cs="Arial"/>
                <w:i/>
                <w:sz w:val="20"/>
                <w:szCs w:val="20"/>
                <w:lang w:val="es-PY"/>
              </w:rPr>
            </w:pPr>
            <w:r w:rsidRPr="00064294">
              <w:rPr>
                <w:rFonts w:ascii="Arial" w:eastAsia="Calibri" w:hAnsi="Arial" w:cs="Arial"/>
                <w:i/>
                <w:sz w:val="20"/>
                <w:szCs w:val="20"/>
                <w:lang w:val="es-PY"/>
              </w:rPr>
              <w:t>-</w:t>
            </w:r>
            <w:r w:rsidR="00181C37" w:rsidRPr="00064294">
              <w:rPr>
                <w:rFonts w:ascii="Arial" w:eastAsia="Calibri" w:hAnsi="Arial" w:cs="Arial"/>
                <w:i/>
                <w:sz w:val="20"/>
                <w:szCs w:val="20"/>
                <w:lang w:val="es-PY"/>
              </w:rPr>
              <w:t>Autorización del Fabricante, Representante o Distribuidor en caso de que la empresa oferente no haya fabricado o elaborado el producto ofertado, sino sea importador y/o distribuidor de los bienes</w:t>
            </w:r>
          </w:p>
        </w:tc>
      </w:tr>
      <w:tr w:rsidR="00181C37" w:rsidRPr="00A000AC" w:rsidTr="00EC3FEB">
        <w:trPr>
          <w:trHeight w:val="564"/>
          <w:jc w:val="center"/>
        </w:trPr>
        <w:tc>
          <w:tcPr>
            <w:tcW w:w="8043" w:type="dxa"/>
            <w:tcBorders>
              <w:top w:val="single" w:sz="2" w:space="0" w:color="auto"/>
              <w:bottom w:val="single" w:sz="2" w:space="0" w:color="auto"/>
              <w:right w:val="single" w:sz="2" w:space="0" w:color="auto"/>
            </w:tcBorders>
          </w:tcPr>
          <w:p w:rsidR="00181C37" w:rsidRPr="00064294" w:rsidRDefault="00C738EA" w:rsidP="00A000AC">
            <w:pPr>
              <w:autoSpaceDE w:val="0"/>
              <w:autoSpaceDN w:val="0"/>
              <w:ind w:right="233"/>
              <w:rPr>
                <w:rFonts w:ascii="Arial" w:eastAsia="Calibri" w:hAnsi="Arial" w:cs="Arial"/>
                <w:i/>
                <w:sz w:val="20"/>
                <w:szCs w:val="20"/>
                <w:lang w:val="es-PY"/>
              </w:rPr>
            </w:pPr>
            <w:r w:rsidRPr="00064294">
              <w:rPr>
                <w:rFonts w:ascii="Arial" w:eastAsia="Calibri" w:hAnsi="Arial" w:cs="Arial"/>
                <w:i/>
                <w:sz w:val="20"/>
                <w:szCs w:val="20"/>
              </w:rPr>
              <w:t>-</w:t>
            </w:r>
            <w:r w:rsidR="00181C37" w:rsidRPr="00064294">
              <w:rPr>
                <w:rFonts w:ascii="Arial" w:eastAsia="Calibri" w:hAnsi="Arial" w:cs="Arial"/>
                <w:i/>
                <w:sz w:val="20"/>
                <w:szCs w:val="20"/>
                <w:lang w:val="es-PY"/>
              </w:rPr>
              <w:t>Copia de contratos ejecutados y/o facturas correspondientes al objeto de la presente contratación (Adq. de FOTOCOPIADORA) de los dos últimos años (2015 y 2016).</w:t>
            </w:r>
          </w:p>
        </w:tc>
      </w:tr>
      <w:tr w:rsidR="00E67D85" w:rsidRPr="00A000AC" w:rsidTr="00EC3FEB">
        <w:trPr>
          <w:trHeight w:val="564"/>
          <w:jc w:val="center"/>
        </w:trPr>
        <w:tc>
          <w:tcPr>
            <w:tcW w:w="8043" w:type="dxa"/>
            <w:tcBorders>
              <w:top w:val="single" w:sz="2" w:space="0" w:color="auto"/>
              <w:bottom w:val="single" w:sz="2" w:space="0" w:color="auto"/>
              <w:right w:val="single" w:sz="2" w:space="0" w:color="auto"/>
            </w:tcBorders>
          </w:tcPr>
          <w:p w:rsidR="00E67D85" w:rsidRPr="00064294" w:rsidRDefault="00C738EA" w:rsidP="00A000AC">
            <w:pPr>
              <w:autoSpaceDE w:val="0"/>
              <w:autoSpaceDN w:val="0"/>
              <w:ind w:right="233"/>
              <w:rPr>
                <w:rFonts w:ascii="Arial" w:eastAsia="Calibri" w:hAnsi="Arial" w:cs="Arial"/>
                <w:i/>
                <w:sz w:val="20"/>
                <w:szCs w:val="20"/>
                <w:lang w:val="es-PY"/>
              </w:rPr>
            </w:pPr>
            <w:r w:rsidRPr="00064294">
              <w:rPr>
                <w:rFonts w:ascii="Arial" w:eastAsia="Calibri" w:hAnsi="Arial" w:cs="Arial"/>
                <w:i/>
                <w:sz w:val="20"/>
                <w:szCs w:val="20"/>
                <w:lang w:val="es-PY"/>
              </w:rPr>
              <w:t>-</w:t>
            </w:r>
            <w:r w:rsidR="00E67D85" w:rsidRPr="00064294">
              <w:rPr>
                <w:rFonts w:ascii="Arial" w:eastAsia="Calibri" w:hAnsi="Arial" w:cs="Arial"/>
                <w:i/>
                <w:sz w:val="20"/>
                <w:szCs w:val="20"/>
                <w:lang w:val="es-PY"/>
              </w:rPr>
              <w:t xml:space="preserve"> </w:t>
            </w:r>
            <w:r w:rsidR="00E67D85" w:rsidRPr="00064294">
              <w:rPr>
                <w:rFonts w:ascii="Arial" w:eastAsia="Calibri" w:hAnsi="Arial" w:cs="Arial"/>
                <w:sz w:val="20"/>
                <w:szCs w:val="20"/>
                <w:lang w:val="es-PY"/>
              </w:rPr>
              <w:t>Los oferentes deberán presentar folletos, catálogos, material ilustrativo que amplíe la información proporcionada en las especificaciones técnicas.</w:t>
            </w:r>
          </w:p>
        </w:tc>
      </w:tr>
      <w:tr w:rsidR="00C738EA" w:rsidRPr="00A000AC" w:rsidTr="00EC3FEB">
        <w:trPr>
          <w:trHeight w:val="564"/>
          <w:jc w:val="center"/>
        </w:trPr>
        <w:tc>
          <w:tcPr>
            <w:tcW w:w="8043" w:type="dxa"/>
            <w:tcBorders>
              <w:top w:val="single" w:sz="2" w:space="0" w:color="auto"/>
              <w:bottom w:val="single" w:sz="2" w:space="0" w:color="auto"/>
              <w:right w:val="single" w:sz="2" w:space="0" w:color="auto"/>
            </w:tcBorders>
          </w:tcPr>
          <w:p w:rsidR="00C738EA" w:rsidRPr="00064294" w:rsidRDefault="00C738EA">
            <w:pPr>
              <w:rPr>
                <w:sz w:val="20"/>
                <w:szCs w:val="20"/>
              </w:rPr>
            </w:pPr>
            <w:r w:rsidRPr="00064294">
              <w:rPr>
                <w:sz w:val="20"/>
                <w:szCs w:val="20"/>
              </w:rPr>
              <w:t>-</w:t>
            </w:r>
            <w:r w:rsidRPr="00064294">
              <w:rPr>
                <w:rFonts w:ascii="Arial" w:hAnsi="Arial" w:cs="Arial"/>
                <w:sz w:val="20"/>
                <w:szCs w:val="20"/>
              </w:rPr>
              <w:t>Garantía escrita del oferente</w:t>
            </w:r>
            <w:r w:rsidR="00B3594C" w:rsidRPr="00064294">
              <w:rPr>
                <w:rFonts w:ascii="Arial" w:hAnsi="Arial" w:cs="Arial"/>
                <w:sz w:val="20"/>
                <w:szCs w:val="20"/>
              </w:rPr>
              <w:t xml:space="preserve"> </w:t>
            </w:r>
            <w:r w:rsidRPr="00064294">
              <w:rPr>
                <w:rFonts w:ascii="Arial" w:hAnsi="Arial" w:cs="Arial"/>
                <w:sz w:val="20"/>
                <w:szCs w:val="20"/>
              </w:rPr>
              <w:t xml:space="preserve"> de 2 años,</w:t>
            </w:r>
            <w:r w:rsidR="00B3594C" w:rsidRPr="00064294">
              <w:rPr>
                <w:rFonts w:ascii="Arial" w:hAnsi="Arial" w:cs="Arial"/>
                <w:sz w:val="20"/>
                <w:szCs w:val="20"/>
              </w:rPr>
              <w:t xml:space="preserve"> donde declaren que cuentan</w:t>
            </w:r>
            <w:r w:rsidRPr="00064294">
              <w:rPr>
                <w:rFonts w:ascii="Arial" w:hAnsi="Arial" w:cs="Arial"/>
                <w:sz w:val="20"/>
                <w:szCs w:val="20"/>
              </w:rPr>
              <w:t xml:space="preserve"> con mano de obra certificada y partes originales sin cargo alguno durante el periodo de garantía.</w:t>
            </w:r>
            <w:r w:rsidRPr="00064294">
              <w:rPr>
                <w:sz w:val="20"/>
                <w:szCs w:val="20"/>
              </w:rPr>
              <w:t xml:space="preserve"> </w:t>
            </w:r>
          </w:p>
        </w:tc>
      </w:tr>
      <w:tr w:rsidR="00E67D85" w:rsidRPr="00A000AC" w:rsidTr="00EC3FEB">
        <w:trPr>
          <w:trHeight w:val="564"/>
          <w:jc w:val="center"/>
        </w:trPr>
        <w:tc>
          <w:tcPr>
            <w:tcW w:w="8043" w:type="dxa"/>
            <w:tcBorders>
              <w:top w:val="single" w:sz="2" w:space="0" w:color="auto"/>
              <w:bottom w:val="single" w:sz="2" w:space="0" w:color="auto"/>
              <w:right w:val="single" w:sz="2" w:space="0" w:color="auto"/>
            </w:tcBorders>
          </w:tcPr>
          <w:p w:rsidR="00E67D85" w:rsidRPr="00064294" w:rsidRDefault="00C738EA" w:rsidP="00A000AC">
            <w:pPr>
              <w:autoSpaceDE w:val="0"/>
              <w:autoSpaceDN w:val="0"/>
              <w:ind w:right="233"/>
              <w:rPr>
                <w:rFonts w:ascii="Arial" w:eastAsia="Calibri" w:hAnsi="Arial" w:cs="Arial"/>
                <w:i/>
                <w:sz w:val="20"/>
                <w:szCs w:val="20"/>
              </w:rPr>
            </w:pPr>
            <w:r w:rsidRPr="00064294">
              <w:rPr>
                <w:rFonts w:ascii="Arial" w:eastAsia="Calibri" w:hAnsi="Arial" w:cs="Arial"/>
                <w:i/>
                <w:sz w:val="20"/>
                <w:szCs w:val="20"/>
              </w:rPr>
              <w:t>-</w:t>
            </w:r>
            <w:r w:rsidR="00E67D85" w:rsidRPr="00071B7C">
              <w:rPr>
                <w:rFonts w:ascii="Arial" w:eastAsia="Calibri" w:hAnsi="Arial" w:cs="Arial"/>
                <w:sz w:val="18"/>
                <w:szCs w:val="18"/>
              </w:rPr>
              <w:t>CERTIFICACION DEL FABRICANTE DE HABER ENTRENADO POR LO MENOS A 3 (tres) TECNICOS EN LOS EQUIPOS QUE OFERTA EL DISTRIBUIDOR AUTORIZADO</w:t>
            </w:r>
          </w:p>
        </w:tc>
      </w:tr>
      <w:tr w:rsidR="00064294" w:rsidRPr="00A000AC" w:rsidTr="00071B7C">
        <w:trPr>
          <w:trHeight w:val="398"/>
          <w:jc w:val="center"/>
        </w:trPr>
        <w:tc>
          <w:tcPr>
            <w:tcW w:w="8043" w:type="dxa"/>
            <w:tcBorders>
              <w:top w:val="single" w:sz="2" w:space="0" w:color="auto"/>
              <w:bottom w:val="single" w:sz="2" w:space="0" w:color="auto"/>
              <w:right w:val="single" w:sz="2" w:space="0" w:color="auto"/>
            </w:tcBorders>
          </w:tcPr>
          <w:p w:rsidR="00064294" w:rsidRPr="00064294" w:rsidRDefault="00064294" w:rsidP="00A000AC">
            <w:pPr>
              <w:autoSpaceDE w:val="0"/>
              <w:autoSpaceDN w:val="0"/>
              <w:ind w:right="233"/>
              <w:rPr>
                <w:rFonts w:ascii="Arial" w:eastAsia="Calibri" w:hAnsi="Arial" w:cs="Arial"/>
                <w:sz w:val="20"/>
                <w:szCs w:val="20"/>
              </w:rPr>
            </w:pPr>
            <w:r w:rsidRPr="00064294">
              <w:rPr>
                <w:rFonts w:ascii="Arial" w:hAnsi="Arial" w:cs="Arial"/>
              </w:rPr>
              <w:t>Planilla de Especificaciones Técnicas Anexo C.</w:t>
            </w:r>
          </w:p>
        </w:tc>
      </w:tr>
      <w:tr w:rsidR="00181C37" w:rsidRPr="00A000AC" w:rsidTr="00EC3FEB">
        <w:trPr>
          <w:trHeight w:val="564"/>
          <w:jc w:val="center"/>
        </w:trPr>
        <w:tc>
          <w:tcPr>
            <w:tcW w:w="8043" w:type="dxa"/>
            <w:tcBorders>
              <w:top w:val="single" w:sz="2" w:space="0" w:color="auto"/>
              <w:bottom w:val="single" w:sz="2" w:space="0" w:color="auto"/>
              <w:right w:val="single" w:sz="2" w:space="0" w:color="auto"/>
            </w:tcBorders>
          </w:tcPr>
          <w:p w:rsidR="00181C37" w:rsidRPr="00064294" w:rsidRDefault="00C738EA" w:rsidP="00A000AC">
            <w:pPr>
              <w:autoSpaceDE w:val="0"/>
              <w:autoSpaceDN w:val="0"/>
              <w:ind w:right="233"/>
              <w:rPr>
                <w:rFonts w:ascii="Arial" w:eastAsia="Calibri" w:hAnsi="Arial" w:cs="Arial"/>
                <w:i/>
                <w:sz w:val="20"/>
                <w:szCs w:val="20"/>
                <w:lang w:val="es-PY"/>
              </w:rPr>
            </w:pPr>
            <w:r w:rsidRPr="00064294">
              <w:rPr>
                <w:rFonts w:ascii="Arial" w:eastAsia="Calibri" w:hAnsi="Arial" w:cs="Arial"/>
                <w:i/>
                <w:sz w:val="20"/>
                <w:szCs w:val="20"/>
              </w:rPr>
              <w:t>-</w:t>
            </w:r>
            <w:r w:rsidR="00181C37" w:rsidRPr="00071B7C">
              <w:rPr>
                <w:rFonts w:ascii="Arial" w:eastAsia="Calibri" w:hAnsi="Arial" w:cs="Arial"/>
                <w:sz w:val="20"/>
                <w:szCs w:val="20"/>
                <w:lang w:val="es-PY"/>
              </w:rPr>
              <w:t>Certificado de Origen Nacional emitido por la Dirección General de Desarrollo Empresarial del Ministerio de Industria y Comercio.</w:t>
            </w:r>
            <w:bookmarkStart w:id="1" w:name="_GoBack"/>
            <w:bookmarkEnd w:id="1"/>
          </w:p>
        </w:tc>
      </w:tr>
    </w:tbl>
    <w:p w:rsidR="00A000AC" w:rsidRPr="00A000AC" w:rsidRDefault="00A000AC" w:rsidP="00A000AC">
      <w:pPr>
        <w:spacing w:after="0" w:line="240" w:lineRule="auto"/>
        <w:jc w:val="center"/>
        <w:rPr>
          <w:rFonts w:ascii="Calibri" w:eastAsia="Arial Unicode MS" w:hAnsi="Calibri" w:cs="Calibri"/>
          <w:szCs w:val="28"/>
          <w:lang w:val="es-PY" w:eastAsia="es-ES"/>
        </w:rPr>
      </w:pPr>
    </w:p>
    <w:p w:rsidR="00A000AC" w:rsidRPr="0057736E" w:rsidRDefault="00A000AC" w:rsidP="00A000AC">
      <w:pPr>
        <w:spacing w:after="0" w:line="240" w:lineRule="auto"/>
        <w:jc w:val="center"/>
        <w:rPr>
          <w:rFonts w:ascii="Arial" w:eastAsia="Arial Unicode MS" w:hAnsi="Arial" w:cs="Arial"/>
          <w:lang w:val="es-PY" w:eastAsia="es-ES"/>
        </w:rPr>
      </w:pPr>
      <w:r w:rsidRPr="0057736E">
        <w:rPr>
          <w:rFonts w:ascii="Arial" w:eastAsia="Arial Unicode MS" w:hAnsi="Arial" w:cs="Arial"/>
          <w:lang w:val="es-PY" w:eastAsia="es-ES"/>
        </w:rPr>
        <w:t>*Documentos Sustanciales: presentar con la oferta pues no son susceptibles de presentación posterior a la fecha de presentación y a apertura de ofertas.-</w:t>
      </w:r>
    </w:p>
    <w:p w:rsidR="00A000AC" w:rsidRPr="0057736E" w:rsidRDefault="00A000AC" w:rsidP="003D507D">
      <w:pPr>
        <w:spacing w:after="0" w:line="240" w:lineRule="auto"/>
        <w:jc w:val="center"/>
        <w:rPr>
          <w:rFonts w:ascii="Arial" w:eastAsia="Calibri" w:hAnsi="Arial" w:cs="Arial"/>
          <w:b/>
          <w:u w:val="single"/>
          <w:lang w:val="es-PY"/>
        </w:rPr>
      </w:pPr>
      <w:r w:rsidRPr="0057736E">
        <w:rPr>
          <w:rFonts w:ascii="Arial" w:eastAsia="Arial Unicode MS" w:hAnsi="Arial" w:cs="Arial"/>
          <w:lang w:val="es-PY" w:eastAsia="es-ES"/>
        </w:rPr>
        <w:t>Observación: 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A000AC" w:rsidRPr="00104CD8" w:rsidRDefault="00A000AC" w:rsidP="00104CD8">
      <w:pPr>
        <w:spacing w:after="0" w:line="240" w:lineRule="auto"/>
        <w:jc w:val="center"/>
        <w:rPr>
          <w:rFonts w:ascii="Calibri" w:eastAsia="Calibri" w:hAnsi="Calibri" w:cs="Calibri"/>
          <w:b/>
          <w:sz w:val="36"/>
          <w:u w:val="single"/>
          <w:lang w:val="es-PY"/>
        </w:rPr>
      </w:pPr>
      <w:r w:rsidRPr="00A000AC">
        <w:rPr>
          <w:rFonts w:ascii="Calibri" w:eastAsia="Calibri" w:hAnsi="Calibri" w:cs="Calibri"/>
          <w:b/>
          <w:sz w:val="36"/>
          <w:u w:val="single"/>
          <w:lang w:val="es-PY"/>
        </w:rPr>
        <w:t>Documentos a presentar para la firma del contrato o emisión de Orden de Compra.</w:t>
      </w:r>
    </w:p>
    <w:p w:rsidR="00A000AC" w:rsidRPr="00A000AC" w:rsidRDefault="00A000AC" w:rsidP="00A000AC">
      <w:pPr>
        <w:widowControl w:val="0"/>
        <w:tabs>
          <w:tab w:val="left" w:pos="407"/>
        </w:tabs>
        <w:suppressAutoHyphens/>
        <w:adjustRightInd w:val="0"/>
        <w:spacing w:before="120" w:after="120" w:line="240" w:lineRule="auto"/>
        <w:ind w:left="1152" w:right="86" w:hanging="540"/>
        <w:jc w:val="both"/>
        <w:textAlignment w:val="baseline"/>
        <w:rPr>
          <w:rFonts w:ascii="Arial" w:eastAsia="Times New Roman" w:hAnsi="Arial" w:cs="Arial"/>
          <w:szCs w:val="20"/>
          <w:lang w:val="es-MX"/>
        </w:rPr>
      </w:pPr>
      <w:r w:rsidRPr="00A000AC">
        <w:rPr>
          <w:rFonts w:ascii="Arial" w:eastAsia="Times New Roman" w:hAnsi="Arial" w:cs="Arial"/>
          <w:szCs w:val="20"/>
          <w:lang w:val="es-MX"/>
        </w:rPr>
        <w:t>Los siguientes documentos deberán ser para la firma del contrato cuando no hayan sido presentados junto con la oferta, y no consten como “activos” en el SIPE.</w:t>
      </w:r>
    </w:p>
    <w:p w:rsidR="00A000AC" w:rsidRPr="00A000AC" w:rsidRDefault="00A000AC" w:rsidP="00A000AC">
      <w:pPr>
        <w:numPr>
          <w:ilvl w:val="3"/>
          <w:numId w:val="8"/>
        </w:numPr>
        <w:spacing w:after="0" w:line="240" w:lineRule="auto"/>
        <w:ind w:left="407"/>
        <w:rPr>
          <w:rFonts w:ascii="Arial" w:eastAsia="Calibri" w:hAnsi="Arial" w:cs="Arial"/>
          <w:b/>
          <w:lang w:val="es-PY"/>
        </w:rPr>
      </w:pPr>
      <w:r w:rsidRPr="00A000AC">
        <w:rPr>
          <w:rFonts w:ascii="Arial" w:eastAsia="Calibri" w:hAnsi="Arial" w:cs="Arial"/>
          <w:b/>
          <w:lang w:val="es-PY"/>
        </w:rPr>
        <w:t>Personas Físicas / Jurídicas</w:t>
      </w:r>
    </w:p>
    <w:p w:rsidR="00A000AC" w:rsidRPr="00A000AC" w:rsidRDefault="00A000AC" w:rsidP="00A000AC">
      <w:pPr>
        <w:widowControl w:val="0"/>
        <w:numPr>
          <w:ilvl w:val="0"/>
          <w:numId w:val="9"/>
        </w:numPr>
        <w:tabs>
          <w:tab w:val="left" w:pos="407"/>
        </w:tabs>
        <w:suppressAutoHyphens/>
        <w:adjustRightInd w:val="0"/>
        <w:spacing w:before="120" w:after="120" w:line="240" w:lineRule="auto"/>
        <w:ind w:left="402" w:right="86" w:hanging="357"/>
        <w:jc w:val="both"/>
        <w:textAlignment w:val="baseline"/>
        <w:rPr>
          <w:rFonts w:ascii="Calibri" w:eastAsia="Times New Roman" w:hAnsi="Calibri" w:cs="Calibri"/>
          <w:szCs w:val="24"/>
          <w:lang w:val="es-MX"/>
        </w:rPr>
      </w:pPr>
      <w:r w:rsidRPr="00A000AC">
        <w:rPr>
          <w:rFonts w:ascii="Calibri" w:eastAsia="Times New Roman" w:hAnsi="Calibri" w:cs="Calibri"/>
          <w:szCs w:val="20"/>
          <w:lang w:val="es-MX"/>
        </w:rPr>
        <w:t xml:space="preserve">Certificado de no encontrarse en quiebra o en convocatoria de acreedores expedido por </w:t>
      </w:r>
      <w:smartTag w:uri="urn:schemas-microsoft-com:office:smarttags" w:element="PersonName">
        <w:smartTagPr>
          <w:attr w:name="ProductID" w:val="la Dirección General"/>
        </w:smartTagPr>
        <w:r w:rsidRPr="00A000AC">
          <w:rPr>
            <w:rFonts w:ascii="Calibri" w:eastAsia="Times New Roman" w:hAnsi="Calibri" w:cs="Calibri"/>
            <w:szCs w:val="20"/>
            <w:lang w:val="es-MX"/>
          </w:rPr>
          <w:t>la Dirección General</w:t>
        </w:r>
      </w:smartTag>
      <w:r w:rsidRPr="00A000AC">
        <w:rPr>
          <w:rFonts w:ascii="Calibri" w:eastAsia="Times New Roman" w:hAnsi="Calibri" w:cs="Calibri"/>
          <w:szCs w:val="20"/>
          <w:lang w:val="es-MX"/>
        </w:rPr>
        <w:t xml:space="preserve"> de Registros Públicos;</w:t>
      </w:r>
    </w:p>
    <w:p w:rsidR="00A000AC" w:rsidRPr="00A000AC" w:rsidRDefault="00A000AC" w:rsidP="00A000AC">
      <w:pPr>
        <w:widowControl w:val="0"/>
        <w:numPr>
          <w:ilvl w:val="0"/>
          <w:numId w:val="9"/>
        </w:numPr>
        <w:tabs>
          <w:tab w:val="left" w:pos="407"/>
        </w:tabs>
        <w:suppressAutoHyphens/>
        <w:adjustRightInd w:val="0"/>
        <w:spacing w:before="120" w:after="120" w:line="240" w:lineRule="auto"/>
        <w:ind w:left="402" w:right="86" w:hanging="357"/>
        <w:jc w:val="both"/>
        <w:textAlignment w:val="baseline"/>
        <w:rPr>
          <w:rFonts w:ascii="Calibri" w:eastAsia="Times New Roman" w:hAnsi="Calibri" w:cs="Calibri"/>
          <w:szCs w:val="20"/>
          <w:lang w:val="es-MX"/>
        </w:rPr>
      </w:pPr>
      <w:r w:rsidRPr="00A000AC">
        <w:rPr>
          <w:rFonts w:ascii="Calibri" w:eastAsia="Times New Roman" w:hAnsi="Calibri" w:cs="Calibri"/>
          <w:szCs w:val="20"/>
          <w:lang w:val="es-MX"/>
        </w:rPr>
        <w:t xml:space="preserve">Certificado de no hallarse en interdicción judicial expedido por </w:t>
      </w:r>
      <w:smartTag w:uri="urn:schemas-microsoft-com:office:smarttags" w:element="PersonName">
        <w:smartTagPr>
          <w:attr w:name="ProductID" w:val="la Dirección General"/>
        </w:smartTagPr>
        <w:r w:rsidRPr="00A000AC">
          <w:rPr>
            <w:rFonts w:ascii="Calibri" w:eastAsia="Times New Roman" w:hAnsi="Calibri" w:cs="Calibri"/>
            <w:szCs w:val="20"/>
            <w:lang w:val="es-MX"/>
          </w:rPr>
          <w:t>la Dirección General</w:t>
        </w:r>
      </w:smartTag>
      <w:r w:rsidRPr="00A000AC">
        <w:rPr>
          <w:rFonts w:ascii="Calibri" w:eastAsia="Times New Roman" w:hAnsi="Calibri" w:cs="Calibri"/>
          <w:szCs w:val="20"/>
          <w:lang w:val="es-MX"/>
        </w:rPr>
        <w:t xml:space="preserve"> de Registros Públicos; </w:t>
      </w:r>
    </w:p>
    <w:p w:rsidR="00A000AC" w:rsidRPr="00A000AC" w:rsidRDefault="00A000AC" w:rsidP="00A000AC">
      <w:pPr>
        <w:widowControl w:val="0"/>
        <w:numPr>
          <w:ilvl w:val="0"/>
          <w:numId w:val="9"/>
        </w:numPr>
        <w:tabs>
          <w:tab w:val="left" w:pos="407"/>
        </w:tabs>
        <w:suppressAutoHyphens/>
        <w:adjustRightInd w:val="0"/>
        <w:spacing w:before="120" w:after="120" w:line="240" w:lineRule="auto"/>
        <w:ind w:left="402" w:right="86" w:hanging="357"/>
        <w:jc w:val="both"/>
        <w:textAlignment w:val="baseline"/>
        <w:rPr>
          <w:rFonts w:ascii="Calibri" w:eastAsia="Times New Roman" w:hAnsi="Calibri" w:cs="Calibri"/>
          <w:szCs w:val="20"/>
          <w:lang w:val="es-MX"/>
        </w:rPr>
      </w:pPr>
      <w:r w:rsidRPr="00A000AC">
        <w:rPr>
          <w:rFonts w:ascii="Calibri" w:eastAsia="Times New Roman" w:hAnsi="Calibri" w:cs="Calibri"/>
          <w:szCs w:val="20"/>
          <w:lang w:val="es-MX"/>
        </w:rPr>
        <w:t>Constancia de no adeudar aporte obrero patronal expedida por el Instituto de Previsión Social.</w:t>
      </w:r>
    </w:p>
    <w:p w:rsidR="00A000AC" w:rsidRDefault="00A000AC" w:rsidP="00A000AC">
      <w:pPr>
        <w:widowControl w:val="0"/>
        <w:numPr>
          <w:ilvl w:val="0"/>
          <w:numId w:val="9"/>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Cs w:val="20"/>
          <w:lang w:val="es-MX"/>
        </w:rPr>
      </w:pPr>
      <w:r w:rsidRPr="00A000AC">
        <w:rPr>
          <w:rFonts w:ascii="Calibri" w:eastAsia="Times New Roman" w:hAnsi="Calibri" w:cs="Calibri"/>
          <w:szCs w:val="20"/>
          <w:lang w:val="es-MX"/>
        </w:rPr>
        <w:t>En el caso que suscriba el contrato otra persona en su representación, acompañar poder suficiente del apoderado para asumir todas las obligaciones emergentes del contrato hasta su terminación</w:t>
      </w:r>
      <w:r w:rsidRPr="00A000AC">
        <w:rPr>
          <w:rFonts w:ascii="Arial" w:eastAsia="Times New Roman" w:hAnsi="Arial" w:cs="Arial"/>
          <w:szCs w:val="20"/>
          <w:lang w:val="es-MX"/>
        </w:rPr>
        <w:t xml:space="preserve">. </w:t>
      </w:r>
    </w:p>
    <w:p w:rsidR="00CA3F42" w:rsidRPr="00CA3F42" w:rsidRDefault="00CA3F42" w:rsidP="00CA3F42">
      <w:pPr>
        <w:widowControl w:val="0"/>
        <w:numPr>
          <w:ilvl w:val="0"/>
          <w:numId w:val="9"/>
        </w:numPr>
        <w:tabs>
          <w:tab w:val="clear" w:pos="720"/>
          <w:tab w:val="num" w:pos="426"/>
        </w:tabs>
        <w:suppressAutoHyphens/>
        <w:adjustRightInd w:val="0"/>
        <w:spacing w:before="120" w:after="120" w:line="240" w:lineRule="auto"/>
        <w:ind w:right="86" w:hanging="578"/>
        <w:jc w:val="both"/>
        <w:textAlignment w:val="baseline"/>
        <w:rPr>
          <w:rFonts w:eastAsia="Times New Roman" w:cstheme="minorHAnsi"/>
          <w:szCs w:val="20"/>
          <w:lang w:val="es-MX"/>
        </w:rPr>
      </w:pPr>
      <w:r w:rsidRPr="00CA3F42">
        <w:rPr>
          <w:rFonts w:eastAsia="Times New Roman" w:cstheme="minorHAnsi"/>
          <w:szCs w:val="20"/>
          <w:lang w:val="es-MX"/>
        </w:rPr>
        <w:t>Antecedentes Penales</w:t>
      </w:r>
      <w:r>
        <w:rPr>
          <w:rFonts w:eastAsia="Times New Roman" w:cstheme="minorHAnsi"/>
          <w:szCs w:val="20"/>
          <w:lang w:val="es-MX"/>
        </w:rPr>
        <w:t>.</w:t>
      </w:r>
    </w:p>
    <w:p w:rsidR="00CA3F42" w:rsidRPr="00CA3F42" w:rsidRDefault="00CA3F42" w:rsidP="00CA3F42">
      <w:pPr>
        <w:widowControl w:val="0"/>
        <w:numPr>
          <w:ilvl w:val="0"/>
          <w:numId w:val="9"/>
        </w:numPr>
        <w:tabs>
          <w:tab w:val="clear" w:pos="720"/>
          <w:tab w:val="num" w:pos="284"/>
          <w:tab w:val="left" w:pos="407"/>
        </w:tabs>
        <w:suppressAutoHyphens/>
        <w:adjustRightInd w:val="0"/>
        <w:spacing w:before="120" w:after="120" w:line="240" w:lineRule="auto"/>
        <w:ind w:right="86" w:hanging="578"/>
        <w:jc w:val="both"/>
        <w:textAlignment w:val="baseline"/>
        <w:rPr>
          <w:rFonts w:eastAsia="Times New Roman" w:cstheme="minorHAnsi"/>
          <w:szCs w:val="20"/>
          <w:lang w:val="es-MX"/>
        </w:rPr>
      </w:pPr>
      <w:r w:rsidRPr="00CA3F42">
        <w:rPr>
          <w:rFonts w:eastAsia="Times New Roman" w:cstheme="minorHAnsi"/>
          <w:szCs w:val="20"/>
          <w:lang w:val="es-MX"/>
        </w:rPr>
        <w:t>Constancia de Cuenta Corriente Bancaria</w:t>
      </w:r>
      <w:r>
        <w:rPr>
          <w:rFonts w:eastAsia="Times New Roman" w:cstheme="minorHAnsi"/>
          <w:szCs w:val="20"/>
          <w:lang w:val="es-MX"/>
        </w:rPr>
        <w:t>.</w:t>
      </w:r>
    </w:p>
    <w:p w:rsidR="00A000AC" w:rsidRPr="00A000AC" w:rsidRDefault="00A000AC" w:rsidP="00A000AC">
      <w:pPr>
        <w:numPr>
          <w:ilvl w:val="3"/>
          <w:numId w:val="8"/>
        </w:numPr>
        <w:spacing w:after="0" w:line="240" w:lineRule="auto"/>
        <w:ind w:left="407"/>
        <w:rPr>
          <w:rFonts w:ascii="Arial" w:eastAsia="Calibri" w:hAnsi="Arial" w:cs="Arial"/>
          <w:b/>
          <w:lang w:val="es-PY"/>
        </w:rPr>
      </w:pPr>
      <w:r w:rsidRPr="00A000AC">
        <w:rPr>
          <w:rFonts w:ascii="Arial" w:eastAsia="Calibri" w:hAnsi="Arial" w:cs="Arial"/>
          <w:b/>
          <w:lang w:val="es-PY"/>
        </w:rPr>
        <w:t>Documentos. Consorcios</w:t>
      </w:r>
    </w:p>
    <w:p w:rsidR="00A000AC" w:rsidRPr="00A000AC" w:rsidRDefault="00A000AC" w:rsidP="00A000AC">
      <w:pPr>
        <w:widowControl w:val="0"/>
        <w:numPr>
          <w:ilvl w:val="0"/>
          <w:numId w:val="10"/>
        </w:numPr>
        <w:tabs>
          <w:tab w:val="left" w:pos="407"/>
        </w:tabs>
        <w:suppressAutoHyphens/>
        <w:adjustRightInd w:val="0"/>
        <w:spacing w:after="0" w:line="240" w:lineRule="auto"/>
        <w:ind w:left="407" w:right="86"/>
        <w:jc w:val="both"/>
        <w:textAlignment w:val="baseline"/>
        <w:rPr>
          <w:rFonts w:ascii="Calibri" w:eastAsia="Times New Roman" w:hAnsi="Calibri" w:cs="Calibri"/>
          <w:szCs w:val="24"/>
          <w:lang w:val="es-MX"/>
        </w:rPr>
      </w:pPr>
      <w:r w:rsidRPr="00A000AC">
        <w:rPr>
          <w:rFonts w:ascii="Calibri" w:eastAsia="Times New Roman" w:hAnsi="Calibri" w:cs="Calibri"/>
          <w:szCs w:val="20"/>
          <w:lang w:val="es-MX"/>
        </w:rPr>
        <w:t>Cada integrante del Consorcio que sea una persona física o jurídica deberá presentar los documentos requeridos para oferentes individuales especificado</w:t>
      </w:r>
      <w:r w:rsidR="00313E5B">
        <w:rPr>
          <w:rFonts w:ascii="Calibri" w:eastAsia="Times New Roman" w:hAnsi="Calibri" w:cs="Calibri"/>
          <w:szCs w:val="20"/>
          <w:lang w:val="es-MX"/>
        </w:rPr>
        <w:t>s en los incisos (a), (b), (c) ,</w:t>
      </w:r>
      <w:r w:rsidRPr="00A000AC">
        <w:rPr>
          <w:rFonts w:ascii="Calibri" w:eastAsia="Times New Roman" w:hAnsi="Calibri" w:cs="Calibri"/>
          <w:szCs w:val="20"/>
          <w:lang w:val="es-MX"/>
        </w:rPr>
        <w:t xml:space="preserve"> (d)</w:t>
      </w:r>
      <w:r w:rsidR="00313E5B">
        <w:rPr>
          <w:rFonts w:ascii="Calibri" w:eastAsia="Times New Roman" w:hAnsi="Calibri" w:cs="Calibri"/>
          <w:szCs w:val="20"/>
          <w:lang w:val="es-MX"/>
        </w:rPr>
        <w:t>, ( e) y (f)</w:t>
      </w:r>
      <w:r w:rsidRPr="00A000AC">
        <w:rPr>
          <w:rFonts w:ascii="Calibri" w:eastAsia="Times New Roman" w:hAnsi="Calibri" w:cs="Calibri"/>
          <w:szCs w:val="20"/>
          <w:lang w:val="es-MX"/>
        </w:rPr>
        <w:t xml:space="preserve"> del apartado 1 precedente.</w:t>
      </w:r>
    </w:p>
    <w:p w:rsidR="00A000AC" w:rsidRPr="00A000AC" w:rsidRDefault="00A000AC" w:rsidP="00A000AC">
      <w:pPr>
        <w:widowControl w:val="0"/>
        <w:numPr>
          <w:ilvl w:val="0"/>
          <w:numId w:val="10"/>
        </w:numPr>
        <w:tabs>
          <w:tab w:val="left" w:pos="407"/>
        </w:tabs>
        <w:suppressAutoHyphens/>
        <w:adjustRightInd w:val="0"/>
        <w:spacing w:after="0" w:line="240" w:lineRule="auto"/>
        <w:ind w:left="407" w:right="86"/>
        <w:jc w:val="both"/>
        <w:textAlignment w:val="baseline"/>
        <w:rPr>
          <w:rFonts w:ascii="Calibri" w:eastAsia="Times New Roman" w:hAnsi="Calibri" w:cs="Calibri"/>
          <w:szCs w:val="20"/>
          <w:lang w:val="es-MX"/>
        </w:rPr>
      </w:pPr>
      <w:r w:rsidRPr="00A000AC">
        <w:rPr>
          <w:rFonts w:ascii="Calibri" w:eastAsia="Times New Roman" w:hAnsi="Calibri" w:cs="Calibri"/>
          <w:szCs w:val="20"/>
          <w:lang w:val="es-MX"/>
        </w:rPr>
        <w:t>Consorcio constituido, en el que se establecerán con precisión los puntos establecidos en el artículo 48 inciso 4° del Decreto Reglamentario N° 5174/05. El Consorcio debe estar formalizado por Escritura Pública.</w:t>
      </w:r>
    </w:p>
    <w:p w:rsidR="00A000AC" w:rsidRPr="00A000AC" w:rsidRDefault="00A000AC" w:rsidP="00A000AC">
      <w:pPr>
        <w:widowControl w:val="0"/>
        <w:numPr>
          <w:ilvl w:val="0"/>
          <w:numId w:val="10"/>
        </w:numPr>
        <w:tabs>
          <w:tab w:val="left" w:pos="407"/>
        </w:tabs>
        <w:suppressAutoHyphens/>
        <w:adjustRightInd w:val="0"/>
        <w:spacing w:after="0" w:line="240" w:lineRule="auto"/>
        <w:ind w:left="407" w:right="86"/>
        <w:jc w:val="both"/>
        <w:textAlignment w:val="baseline"/>
        <w:rPr>
          <w:rFonts w:ascii="Calibri" w:eastAsia="Times New Roman" w:hAnsi="Calibri" w:cs="Calibri"/>
          <w:szCs w:val="20"/>
          <w:lang w:val="es-MX"/>
        </w:rPr>
      </w:pPr>
      <w:r w:rsidRPr="00A000AC">
        <w:rPr>
          <w:rFonts w:ascii="Calibri" w:eastAsia="Times New Roman" w:hAnsi="Calibri" w:cs="Calibri"/>
          <w:szCs w:val="20"/>
          <w:lang w:val="es-MX"/>
        </w:rPr>
        <w:t>Documentos que acrediten las facultades del firmante del contrato para comprometer solidariamente al Consorcio.</w:t>
      </w:r>
    </w:p>
    <w:p w:rsidR="00A000AC" w:rsidRPr="00A000AC" w:rsidRDefault="00A000AC" w:rsidP="00A000AC">
      <w:pPr>
        <w:widowControl w:val="0"/>
        <w:numPr>
          <w:ilvl w:val="0"/>
          <w:numId w:val="10"/>
        </w:numPr>
        <w:tabs>
          <w:tab w:val="left" w:pos="407"/>
        </w:tabs>
        <w:suppressAutoHyphens/>
        <w:adjustRightInd w:val="0"/>
        <w:spacing w:after="0" w:line="240" w:lineRule="auto"/>
        <w:ind w:left="407" w:right="86"/>
        <w:jc w:val="both"/>
        <w:textAlignment w:val="baseline"/>
        <w:rPr>
          <w:rFonts w:ascii="Calibri" w:eastAsia="Times New Roman" w:hAnsi="Calibri" w:cs="Calibri"/>
          <w:szCs w:val="20"/>
          <w:lang w:val="es-MX"/>
        </w:rPr>
      </w:pPr>
      <w:r w:rsidRPr="00A000AC">
        <w:rPr>
          <w:rFonts w:ascii="Calibri" w:eastAsia="Times New Roman" w:hAnsi="Calibri" w:cs="Calibri"/>
          <w:szCs w:val="20"/>
          <w:lang w:val="es-MX"/>
        </w:rPr>
        <w:t xml:space="preserve">En el caso que suscriba el contrato otra persona en su representación, acompañar poder suficiente del apoderado para asumir todas las obligaciones emergentes del contrato hasta su terminación. </w:t>
      </w:r>
    </w:p>
    <w:p w:rsidR="00A000AC" w:rsidRPr="00A000AC" w:rsidRDefault="00A000AC" w:rsidP="00A000AC">
      <w:pPr>
        <w:numPr>
          <w:ilvl w:val="3"/>
          <w:numId w:val="8"/>
        </w:numPr>
        <w:spacing w:after="0" w:line="240" w:lineRule="auto"/>
        <w:ind w:left="407"/>
        <w:rPr>
          <w:rFonts w:ascii="Arial" w:eastAsia="Calibri" w:hAnsi="Arial" w:cs="Arial"/>
          <w:b/>
          <w:lang w:val="es-PY"/>
        </w:rPr>
      </w:pPr>
      <w:r w:rsidRPr="00A000AC">
        <w:rPr>
          <w:rFonts w:ascii="Arial" w:eastAsia="Calibri" w:hAnsi="Arial" w:cs="Arial"/>
          <w:b/>
          <w:lang w:val="es-PY"/>
        </w:rPr>
        <w:t>Documentos de origen extranjero. Personas Físicas / Jurídicas y/o Consorcios</w:t>
      </w:r>
    </w:p>
    <w:p w:rsidR="00A000AC" w:rsidRPr="00A000AC" w:rsidRDefault="00A000AC" w:rsidP="00A000AC">
      <w:pPr>
        <w:numPr>
          <w:ilvl w:val="0"/>
          <w:numId w:val="16"/>
        </w:numPr>
        <w:tabs>
          <w:tab w:val="left" w:pos="407"/>
        </w:tabs>
        <w:suppressAutoHyphens/>
        <w:spacing w:line="240" w:lineRule="auto"/>
        <w:ind w:right="86"/>
        <w:jc w:val="both"/>
        <w:rPr>
          <w:rFonts w:ascii="Calibri" w:eastAsia="Times New Roman" w:hAnsi="Calibri" w:cs="Calibri"/>
          <w:sz w:val="20"/>
          <w:szCs w:val="24"/>
          <w:lang w:val="es-MX"/>
        </w:rPr>
      </w:pPr>
      <w:r w:rsidRPr="00A000AC">
        <w:rPr>
          <w:rFonts w:ascii="Calibri" w:eastAsia="Times New Roman" w:hAnsi="Calibri" w:cs="Calibri"/>
          <w:szCs w:val="20"/>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A000AC" w:rsidRPr="00A000AC" w:rsidRDefault="00A000AC" w:rsidP="00A000AC">
      <w:pPr>
        <w:numPr>
          <w:ilvl w:val="0"/>
          <w:numId w:val="16"/>
        </w:numPr>
        <w:tabs>
          <w:tab w:val="left" w:pos="407"/>
        </w:tabs>
        <w:suppressAutoHyphens/>
        <w:spacing w:line="240" w:lineRule="auto"/>
        <w:ind w:right="86"/>
        <w:jc w:val="both"/>
        <w:rPr>
          <w:rFonts w:ascii="Calibri" w:eastAsia="Times New Roman" w:hAnsi="Calibri" w:cs="Calibri"/>
          <w:sz w:val="20"/>
          <w:szCs w:val="24"/>
          <w:lang w:val="es-MX"/>
        </w:rPr>
      </w:pPr>
      <w:r w:rsidRPr="00A000AC">
        <w:rPr>
          <w:rFonts w:ascii="Calibri" w:eastAsia="Times New Roman" w:hAnsi="Calibri" w:cs="Calibri"/>
          <w:szCs w:val="20"/>
        </w:rPr>
        <w:t>Los documentos de origen privado emitidos en el extranjero,  deberán estar legalizados por el Consulado Paraguayo del país de emisión del documento y del Ministerio de Relaciones Exteriores de la República del Paraguay.</w:t>
      </w:r>
    </w:p>
    <w:p w:rsidR="00A000AC" w:rsidRDefault="00A000AC" w:rsidP="00A000AC"/>
    <w:sectPr w:rsidR="00A000AC" w:rsidSect="00953179">
      <w:headerReference w:type="default" r:id="rId10"/>
      <w:footerReference w:type="default" r:id="rId11"/>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477" w:rsidRDefault="006B3477" w:rsidP="00A000AC">
      <w:pPr>
        <w:spacing w:after="0" w:line="240" w:lineRule="auto"/>
      </w:pPr>
      <w:r>
        <w:separator/>
      </w:r>
    </w:p>
  </w:endnote>
  <w:endnote w:type="continuationSeparator" w:id="0">
    <w:p w:rsidR="006B3477" w:rsidRDefault="006B3477" w:rsidP="00A00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othamNarrow-Book">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250510"/>
      <w:docPartObj>
        <w:docPartGallery w:val="Page Numbers (Bottom of Page)"/>
        <w:docPartUnique/>
      </w:docPartObj>
    </w:sdtPr>
    <w:sdtEndPr/>
    <w:sdtContent>
      <w:p w:rsidR="00C04B2B" w:rsidRDefault="00C04B2B">
        <w:pPr>
          <w:pStyle w:val="Piedepgina"/>
          <w:jc w:val="right"/>
        </w:pPr>
        <w:r>
          <w:fldChar w:fldCharType="begin"/>
        </w:r>
        <w:r>
          <w:instrText>PAGE   \* MERGEFORMAT</w:instrText>
        </w:r>
        <w:r>
          <w:fldChar w:fldCharType="separate"/>
        </w:r>
        <w:r w:rsidR="006B3477">
          <w:rPr>
            <w:noProof/>
          </w:rPr>
          <w:t>1</w:t>
        </w:r>
        <w:r>
          <w:fldChar w:fldCharType="end"/>
        </w:r>
      </w:p>
    </w:sdtContent>
  </w:sdt>
  <w:p w:rsidR="00C04B2B" w:rsidRDefault="00C04B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477" w:rsidRDefault="006B3477" w:rsidP="00A000AC">
      <w:pPr>
        <w:spacing w:after="0" w:line="240" w:lineRule="auto"/>
      </w:pPr>
      <w:r>
        <w:separator/>
      </w:r>
    </w:p>
  </w:footnote>
  <w:footnote w:type="continuationSeparator" w:id="0">
    <w:p w:rsidR="006B3477" w:rsidRDefault="006B3477" w:rsidP="00A00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2B" w:rsidRPr="00A000AC" w:rsidRDefault="00C04B2B" w:rsidP="00A000AC">
    <w:pPr>
      <w:tabs>
        <w:tab w:val="center" w:pos="4419"/>
        <w:tab w:val="right" w:pos="8838"/>
      </w:tabs>
      <w:spacing w:after="0" w:line="240" w:lineRule="auto"/>
      <w:rPr>
        <w:rFonts w:ascii="Calibri" w:eastAsia="Calibri" w:hAnsi="Calibri" w:cs="Times New Roman"/>
        <w:lang w:val="es-PY"/>
      </w:rPr>
    </w:pPr>
    <w:r>
      <w:rPr>
        <w:rFonts w:ascii="Calibri" w:eastAsia="Calibri" w:hAnsi="Calibri" w:cs="Times New Roman"/>
        <w:noProof/>
        <w:lang w:eastAsia="es-ES"/>
      </w:rPr>
      <mc:AlternateContent>
        <mc:Choice Requires="wps">
          <w:drawing>
            <wp:anchor distT="0" distB="0" distL="114300" distR="114300" simplePos="0" relativeHeight="251661312" behindDoc="0" locked="0" layoutInCell="1" allowOverlap="1" wp14:anchorId="180AD4E8" wp14:editId="72969142">
              <wp:simplePos x="0" y="0"/>
              <wp:positionH relativeFrom="column">
                <wp:posOffset>-260985</wp:posOffset>
              </wp:positionH>
              <wp:positionV relativeFrom="paragraph">
                <wp:posOffset>-1305560</wp:posOffset>
              </wp:positionV>
              <wp:extent cx="6229350" cy="45720"/>
              <wp:effectExtent l="0" t="0" r="0" b="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0" cy="45720"/>
                      </a:xfrm>
                      <a:prstGeom prst="rect">
                        <a:avLst/>
                      </a:pr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 o:spid="_x0000_s1026" style="position:absolute;margin-left:-20.55pt;margin-top:-102.8pt;width:490.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" fillcolor="#5b9bd5" stroked="f" strokeweight="1pt">
              <v:path arrowok="t"/>
            </v:rect>
          </w:pict>
        </mc:Fallback>
      </mc:AlternateContent>
    </w:r>
    <w:r>
      <w:rPr>
        <w:rFonts w:ascii="Calibri" w:eastAsia="Calibri" w:hAnsi="Calibri" w:cs="Times New Roman"/>
        <w:noProof/>
        <w:lang w:eastAsia="es-ES"/>
      </w:rPr>
      <w:drawing>
        <wp:anchor distT="0" distB="0" distL="114300" distR="114300" simplePos="0" relativeHeight="251660288" behindDoc="0" locked="0" layoutInCell="1" allowOverlap="1" wp14:anchorId="154F8E09" wp14:editId="2808A8E4">
          <wp:simplePos x="0" y="0"/>
          <wp:positionH relativeFrom="margin">
            <wp:posOffset>3810</wp:posOffset>
          </wp:positionH>
          <wp:positionV relativeFrom="paragraph">
            <wp:posOffset>138430</wp:posOffset>
          </wp:positionV>
          <wp:extent cx="2105025" cy="775335"/>
          <wp:effectExtent l="0" t="0" r="0" b="5715"/>
          <wp:wrapSquare wrapText="bothSides"/>
          <wp:docPr id="2" name="Imagen 2" descr="Descripción: C:\Users\ls_ruizdiaz\Desktop\LOGOS VARIOS\Logos institucionales\CSJ-SIN-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Users\ls_ruizdiaz\Desktop\LOGOS VARIOS\Logos institucionales\CSJ-SIN-FON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7753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Times New Roman"/>
        <w:noProof/>
        <w:lang w:eastAsia="es-ES"/>
      </w:rPr>
      <w:drawing>
        <wp:anchor distT="0" distB="0" distL="114300" distR="114300" simplePos="0" relativeHeight="251659264" behindDoc="0" locked="0" layoutInCell="1" allowOverlap="1" wp14:anchorId="6F440074" wp14:editId="1ED242E0">
          <wp:simplePos x="0" y="0"/>
          <wp:positionH relativeFrom="margin">
            <wp:posOffset>4221480</wp:posOffset>
          </wp:positionH>
          <wp:positionV relativeFrom="paragraph">
            <wp:posOffset>247650</wp:posOffset>
          </wp:positionV>
          <wp:extent cx="1695450" cy="744855"/>
          <wp:effectExtent l="0" t="0" r="0" b="0"/>
          <wp:wrapSquare wrapText="bothSides"/>
          <wp:docPr id="1" name="Imagen 1" descr="Descripción: C:\Users\ls_ruizdiaz\Desktop\LOGOS VARIOS\Logos institucionales\COMPROMISO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ers\ls_ruizdiaz\Desktop\LOGOS VARIOS\Logos institucionales\COMPROMISO SIN FOND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04B2B" w:rsidRPr="00A000AC" w:rsidRDefault="00C04B2B" w:rsidP="00A000AC">
    <w:pPr>
      <w:tabs>
        <w:tab w:val="center" w:pos="4678"/>
      </w:tabs>
      <w:spacing w:after="0" w:line="240" w:lineRule="auto"/>
      <w:rPr>
        <w:rFonts w:ascii="Calibri" w:eastAsia="Calibri" w:hAnsi="Calibri" w:cs="Times New Roman"/>
        <w:lang w:val="es-PY"/>
      </w:rPr>
    </w:pPr>
  </w:p>
  <w:p w:rsidR="00C04B2B" w:rsidRPr="00A000AC" w:rsidRDefault="00C04B2B" w:rsidP="00A000AC">
    <w:pPr>
      <w:tabs>
        <w:tab w:val="center" w:pos="4419"/>
        <w:tab w:val="right" w:pos="8838"/>
      </w:tabs>
      <w:spacing w:after="0" w:line="240" w:lineRule="auto"/>
      <w:jc w:val="center"/>
      <w:rPr>
        <w:rFonts w:ascii="Calibri" w:eastAsia="Calibri" w:hAnsi="Calibri" w:cs="Times New Roman"/>
        <w:sz w:val="16"/>
        <w:szCs w:val="16"/>
        <w:lang w:val="es-PY"/>
      </w:rPr>
    </w:pPr>
  </w:p>
  <w:p w:rsidR="00C04B2B" w:rsidRPr="00A000AC" w:rsidRDefault="00C04B2B" w:rsidP="00A000AC">
    <w:pPr>
      <w:tabs>
        <w:tab w:val="center" w:pos="4419"/>
        <w:tab w:val="right" w:pos="8838"/>
      </w:tabs>
      <w:spacing w:after="0" w:line="240" w:lineRule="auto"/>
      <w:jc w:val="center"/>
      <w:rPr>
        <w:rFonts w:ascii="Calibri" w:eastAsia="Calibri" w:hAnsi="Calibri" w:cs="Times New Roman"/>
        <w:sz w:val="16"/>
        <w:szCs w:val="16"/>
        <w:lang w:val="es-PY"/>
      </w:rPr>
    </w:pPr>
  </w:p>
  <w:p w:rsidR="00C04B2B" w:rsidRPr="00A000AC" w:rsidRDefault="00C04B2B" w:rsidP="00A000AC">
    <w:pPr>
      <w:tabs>
        <w:tab w:val="center" w:pos="4419"/>
        <w:tab w:val="right" w:pos="8838"/>
      </w:tabs>
      <w:spacing w:after="0" w:line="240" w:lineRule="auto"/>
      <w:jc w:val="center"/>
      <w:rPr>
        <w:rFonts w:ascii="Calibri" w:eastAsia="Calibri" w:hAnsi="Calibri" w:cs="Times New Roman"/>
        <w:sz w:val="16"/>
        <w:szCs w:val="16"/>
        <w:lang w:val="es-PY"/>
      </w:rPr>
    </w:pPr>
  </w:p>
  <w:p w:rsidR="00C04B2B" w:rsidRPr="00A000AC" w:rsidRDefault="00C04B2B" w:rsidP="00A000AC">
    <w:pPr>
      <w:tabs>
        <w:tab w:val="left" w:pos="3681"/>
        <w:tab w:val="center" w:pos="4419"/>
        <w:tab w:val="right" w:pos="8838"/>
      </w:tabs>
      <w:spacing w:after="0" w:line="240" w:lineRule="auto"/>
      <w:rPr>
        <w:rFonts w:ascii="Calibri" w:eastAsia="Calibri" w:hAnsi="Calibri" w:cs="Times New Roman"/>
        <w:sz w:val="16"/>
        <w:szCs w:val="16"/>
        <w:lang w:val="es-PY"/>
      </w:rPr>
    </w:pPr>
    <w:r w:rsidRPr="00A000AC">
      <w:rPr>
        <w:rFonts w:ascii="Calibri" w:eastAsia="Calibri" w:hAnsi="Calibri" w:cs="Times New Roman"/>
        <w:sz w:val="16"/>
        <w:szCs w:val="16"/>
        <w:lang w:val="es-PY"/>
      </w:rPr>
      <w:tab/>
    </w:r>
  </w:p>
  <w:p w:rsidR="00C04B2B" w:rsidRPr="00A000AC" w:rsidRDefault="00C04B2B" w:rsidP="00A000AC">
    <w:pPr>
      <w:tabs>
        <w:tab w:val="left" w:pos="3681"/>
        <w:tab w:val="center" w:pos="4419"/>
        <w:tab w:val="right" w:pos="8838"/>
      </w:tabs>
      <w:spacing w:after="0" w:line="240" w:lineRule="auto"/>
      <w:rPr>
        <w:rFonts w:ascii="Arial Black" w:eastAsia="Calibri" w:hAnsi="Arial Black" w:cs="Times New Roman"/>
        <w:sz w:val="12"/>
        <w:szCs w:val="12"/>
        <w:lang w:val="es-PY"/>
      </w:rPr>
    </w:pPr>
  </w:p>
  <w:p w:rsidR="00C04B2B" w:rsidRPr="00A000AC" w:rsidRDefault="00C04B2B" w:rsidP="00A000AC">
    <w:pPr>
      <w:tabs>
        <w:tab w:val="left" w:pos="3681"/>
        <w:tab w:val="center" w:pos="4419"/>
        <w:tab w:val="right" w:pos="8838"/>
      </w:tabs>
      <w:spacing w:after="0" w:line="240" w:lineRule="auto"/>
      <w:rPr>
        <w:rFonts w:ascii="Arial Black" w:eastAsia="Calibri" w:hAnsi="Arial Black" w:cs="Times New Roman"/>
        <w:sz w:val="12"/>
        <w:szCs w:val="12"/>
        <w:lang w:val="es-PY"/>
      </w:rPr>
    </w:pPr>
    <w:r w:rsidRPr="00A000AC">
      <w:rPr>
        <w:rFonts w:ascii="Arial Black" w:eastAsia="Calibri" w:hAnsi="Arial Black" w:cs="Times New Roman"/>
        <w:sz w:val="12"/>
        <w:szCs w:val="12"/>
        <w:lang w:val="es-PY"/>
      </w:rPr>
      <w:t xml:space="preserve">CIRCUNSCRIPCION JUDICIAL CAAGUAZU  </w:t>
    </w:r>
  </w:p>
  <w:p w:rsidR="00C04B2B" w:rsidRPr="00A000AC" w:rsidRDefault="00C04B2B" w:rsidP="00A000AC">
    <w:pPr>
      <w:tabs>
        <w:tab w:val="center" w:pos="4419"/>
        <w:tab w:val="right" w:pos="8838"/>
      </w:tabs>
      <w:spacing w:after="0" w:line="240" w:lineRule="auto"/>
      <w:rPr>
        <w:rFonts w:ascii="Calibri" w:eastAsia="Calibri" w:hAnsi="Calibri" w:cs="Times New Roman"/>
        <w:sz w:val="16"/>
        <w:szCs w:val="16"/>
        <w:lang w:val="es-PY"/>
      </w:rPr>
    </w:pPr>
    <w:r w:rsidRPr="00A000AC">
      <w:rPr>
        <w:rFonts w:ascii="Arial Black" w:eastAsia="Calibri" w:hAnsi="Arial Black" w:cs="Times New Roman"/>
        <w:sz w:val="12"/>
        <w:szCs w:val="12"/>
        <w:lang w:val="es-PY"/>
      </w:rPr>
      <w:t>SUB UNIDAD OPERATIVA DE CONTRATACIONES</w:t>
    </w:r>
  </w:p>
  <w:p w:rsidR="00C04B2B" w:rsidRPr="00A000AC" w:rsidRDefault="00C04B2B">
    <w:pPr>
      <w:pStyle w:val="Encabezado"/>
      <w:rPr>
        <w:lang w:val="es-PY"/>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226D"/>
    <w:multiLevelType w:val="hybridMultilevel"/>
    <w:tmpl w:val="26BEB4B2"/>
    <w:lvl w:ilvl="0" w:tplc="F5EE6766">
      <w:start w:val="1"/>
      <w:numFmt w:val="decimal"/>
      <w:lvlText w:val="%1."/>
      <w:lvlJc w:val="left"/>
      <w:pPr>
        <w:ind w:left="720" w:hanging="360"/>
      </w:pPr>
      <w:rPr>
        <w:rFonts w:hint="default"/>
        <w:i w:val="0"/>
        <w:color w:val="auto"/>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52D2DC2A"/>
    <w:lvl w:ilvl="0" w:tplc="D7D49EC8">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2306F55"/>
    <w:multiLevelType w:val="hybridMultilevel"/>
    <w:tmpl w:val="1D94F6B8"/>
    <w:lvl w:ilvl="0" w:tplc="9BF6DBFA">
      <w:start w:val="1"/>
      <w:numFmt w:val="decimal"/>
      <w:lvlText w:val="%1."/>
      <w:lvlJc w:val="left"/>
      <w:pPr>
        <w:ind w:left="786"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79B9013E"/>
    <w:multiLevelType w:val="hybridMultilevel"/>
    <w:tmpl w:val="8356F532"/>
    <w:lvl w:ilvl="0" w:tplc="2700B0DC">
      <w:start w:val="3"/>
      <w:numFmt w:val="bullet"/>
      <w:lvlText w:val=""/>
      <w:lvlJc w:val="left"/>
      <w:pPr>
        <w:ind w:left="644" w:hanging="360"/>
      </w:pPr>
      <w:rPr>
        <w:rFonts w:ascii="Wingdings" w:eastAsia="Calibri" w:hAnsi="Wingdings" w:cs="Calibr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8"/>
  </w:num>
  <w:num w:numId="3">
    <w:abstractNumId w:val="13"/>
  </w:num>
  <w:num w:numId="4">
    <w:abstractNumId w:val="10"/>
  </w:num>
  <w:num w:numId="5">
    <w:abstractNumId w:val="14"/>
  </w:num>
  <w:num w:numId="6">
    <w:abstractNumId w:val="0"/>
  </w:num>
  <w:num w:numId="7">
    <w:abstractNumId w:val="11"/>
  </w:num>
  <w:num w:numId="8">
    <w:abstractNumId w:val="12"/>
  </w:num>
  <w:num w:numId="9">
    <w:abstractNumId w:val="6"/>
  </w:num>
  <w:num w:numId="10">
    <w:abstractNumId w:val="9"/>
  </w:num>
  <w:num w:numId="11">
    <w:abstractNumId w:val="1"/>
  </w:num>
  <w:num w:numId="12">
    <w:abstractNumId w:val="7"/>
  </w:num>
  <w:num w:numId="13">
    <w:abstractNumId w:val="4"/>
  </w:num>
  <w:num w:numId="14">
    <w:abstractNumId w:val="3"/>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0AC"/>
    <w:rsid w:val="00005610"/>
    <w:rsid w:val="000204F1"/>
    <w:rsid w:val="00042F34"/>
    <w:rsid w:val="000474C7"/>
    <w:rsid w:val="00053DD8"/>
    <w:rsid w:val="00064294"/>
    <w:rsid w:val="00071B7C"/>
    <w:rsid w:val="00092585"/>
    <w:rsid w:val="000A6FF3"/>
    <w:rsid w:val="000B7FF4"/>
    <w:rsid w:val="000C3B1D"/>
    <w:rsid w:val="000D0691"/>
    <w:rsid w:val="000E78D5"/>
    <w:rsid w:val="00104CD8"/>
    <w:rsid w:val="00115949"/>
    <w:rsid w:val="00152FE1"/>
    <w:rsid w:val="00171986"/>
    <w:rsid w:val="00172A21"/>
    <w:rsid w:val="00181C37"/>
    <w:rsid w:val="001B6D00"/>
    <w:rsid w:val="001D723B"/>
    <w:rsid w:val="001E5EB0"/>
    <w:rsid w:val="001F1C4A"/>
    <w:rsid w:val="00216E7F"/>
    <w:rsid w:val="00222314"/>
    <w:rsid w:val="00224FD0"/>
    <w:rsid w:val="002546D2"/>
    <w:rsid w:val="00264A1B"/>
    <w:rsid w:val="00294C11"/>
    <w:rsid w:val="002B4B85"/>
    <w:rsid w:val="002B58AE"/>
    <w:rsid w:val="002B59B4"/>
    <w:rsid w:val="002D47C5"/>
    <w:rsid w:val="002E42E6"/>
    <w:rsid w:val="0030619F"/>
    <w:rsid w:val="00313E5B"/>
    <w:rsid w:val="0034789E"/>
    <w:rsid w:val="00370A50"/>
    <w:rsid w:val="00384C5D"/>
    <w:rsid w:val="00395229"/>
    <w:rsid w:val="003A7338"/>
    <w:rsid w:val="003A7EF3"/>
    <w:rsid w:val="003C0500"/>
    <w:rsid w:val="003D507D"/>
    <w:rsid w:val="003D78E3"/>
    <w:rsid w:val="003E1586"/>
    <w:rsid w:val="0042399E"/>
    <w:rsid w:val="00437713"/>
    <w:rsid w:val="00485CC6"/>
    <w:rsid w:val="004E040F"/>
    <w:rsid w:val="00506978"/>
    <w:rsid w:val="00510790"/>
    <w:rsid w:val="005249CF"/>
    <w:rsid w:val="005606B6"/>
    <w:rsid w:val="00563D77"/>
    <w:rsid w:val="0057736E"/>
    <w:rsid w:val="005918D0"/>
    <w:rsid w:val="005A32C4"/>
    <w:rsid w:val="005E25E8"/>
    <w:rsid w:val="005E5688"/>
    <w:rsid w:val="00651DE3"/>
    <w:rsid w:val="0065242E"/>
    <w:rsid w:val="00665792"/>
    <w:rsid w:val="00665EEE"/>
    <w:rsid w:val="00682E2D"/>
    <w:rsid w:val="006B3477"/>
    <w:rsid w:val="006F5A88"/>
    <w:rsid w:val="00704072"/>
    <w:rsid w:val="007510FB"/>
    <w:rsid w:val="00760BA4"/>
    <w:rsid w:val="00763FD5"/>
    <w:rsid w:val="0077603D"/>
    <w:rsid w:val="007C5175"/>
    <w:rsid w:val="007F0ECD"/>
    <w:rsid w:val="007F3C8B"/>
    <w:rsid w:val="0080387A"/>
    <w:rsid w:val="00826719"/>
    <w:rsid w:val="00847929"/>
    <w:rsid w:val="00876744"/>
    <w:rsid w:val="0088203F"/>
    <w:rsid w:val="00892930"/>
    <w:rsid w:val="00894DD1"/>
    <w:rsid w:val="008B4123"/>
    <w:rsid w:val="008C6A9A"/>
    <w:rsid w:val="008E44C6"/>
    <w:rsid w:val="008F583D"/>
    <w:rsid w:val="00915654"/>
    <w:rsid w:val="009168BA"/>
    <w:rsid w:val="00944071"/>
    <w:rsid w:val="00953179"/>
    <w:rsid w:val="009C16D0"/>
    <w:rsid w:val="009E2D9C"/>
    <w:rsid w:val="00A000AC"/>
    <w:rsid w:val="00A11025"/>
    <w:rsid w:val="00A53603"/>
    <w:rsid w:val="00AC0418"/>
    <w:rsid w:val="00AE6C8C"/>
    <w:rsid w:val="00AF35DC"/>
    <w:rsid w:val="00B25FDB"/>
    <w:rsid w:val="00B3594C"/>
    <w:rsid w:val="00B77642"/>
    <w:rsid w:val="00B906C7"/>
    <w:rsid w:val="00BA7C6A"/>
    <w:rsid w:val="00BE3D7D"/>
    <w:rsid w:val="00C00C2F"/>
    <w:rsid w:val="00C04B2B"/>
    <w:rsid w:val="00C23F32"/>
    <w:rsid w:val="00C738EA"/>
    <w:rsid w:val="00C86ADE"/>
    <w:rsid w:val="00CA3F42"/>
    <w:rsid w:val="00CB2CA7"/>
    <w:rsid w:val="00CD4654"/>
    <w:rsid w:val="00D006F8"/>
    <w:rsid w:val="00D15C81"/>
    <w:rsid w:val="00D45264"/>
    <w:rsid w:val="00D50862"/>
    <w:rsid w:val="00D51E36"/>
    <w:rsid w:val="00D61AB2"/>
    <w:rsid w:val="00D660C7"/>
    <w:rsid w:val="00D908F2"/>
    <w:rsid w:val="00DB1053"/>
    <w:rsid w:val="00DB5863"/>
    <w:rsid w:val="00DC0506"/>
    <w:rsid w:val="00DF68FD"/>
    <w:rsid w:val="00E3472D"/>
    <w:rsid w:val="00E422E5"/>
    <w:rsid w:val="00E67D85"/>
    <w:rsid w:val="00E9129E"/>
    <w:rsid w:val="00EA24C2"/>
    <w:rsid w:val="00EB3C71"/>
    <w:rsid w:val="00EC3FEB"/>
    <w:rsid w:val="00ED658A"/>
    <w:rsid w:val="00F06301"/>
    <w:rsid w:val="00F272A7"/>
    <w:rsid w:val="00F4168F"/>
    <w:rsid w:val="00F46D15"/>
    <w:rsid w:val="00F75DC9"/>
    <w:rsid w:val="00FB42EB"/>
    <w:rsid w:val="00FC0B79"/>
    <w:rsid w:val="00FE60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000A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00AC"/>
  </w:style>
  <w:style w:type="paragraph" w:styleId="Piedepgina">
    <w:name w:val="footer"/>
    <w:basedOn w:val="Normal"/>
    <w:link w:val="PiedepginaCar"/>
    <w:uiPriority w:val="99"/>
    <w:unhideWhenUsed/>
    <w:rsid w:val="00A000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00AC"/>
  </w:style>
  <w:style w:type="paragraph" w:styleId="Textodeglobo">
    <w:name w:val="Balloon Text"/>
    <w:basedOn w:val="Normal"/>
    <w:link w:val="TextodegloboCar"/>
    <w:uiPriority w:val="99"/>
    <w:semiHidden/>
    <w:unhideWhenUsed/>
    <w:rsid w:val="001D72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72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000A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00AC"/>
  </w:style>
  <w:style w:type="paragraph" w:styleId="Piedepgina">
    <w:name w:val="footer"/>
    <w:basedOn w:val="Normal"/>
    <w:link w:val="PiedepginaCar"/>
    <w:uiPriority w:val="99"/>
    <w:unhideWhenUsed/>
    <w:rsid w:val="00A000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00AC"/>
  </w:style>
  <w:style w:type="paragraph" w:styleId="Textodeglobo">
    <w:name w:val="Balloon Text"/>
    <w:basedOn w:val="Normal"/>
    <w:link w:val="TextodegloboCar"/>
    <w:uiPriority w:val="99"/>
    <w:semiHidden/>
    <w:unhideWhenUsed/>
    <w:rsid w:val="001D72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72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paraguay.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D50A2-7857-448D-A128-3626C039A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19</Pages>
  <Words>6273</Words>
  <Characters>34505</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 Mernes</dc:creator>
  <cp:lastModifiedBy>Lilian Mernes</cp:lastModifiedBy>
  <cp:revision>66</cp:revision>
  <cp:lastPrinted>2017-04-27T14:41:00Z</cp:lastPrinted>
  <dcterms:created xsi:type="dcterms:W3CDTF">2017-02-06T12:58:00Z</dcterms:created>
  <dcterms:modified xsi:type="dcterms:W3CDTF">2017-04-27T14:59:00Z</dcterms:modified>
</cp:coreProperties>
</file>