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C4BB7" w:rsidRPr="00A74159" w:rsidRDefault="005C4BB7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Default="00586DC1" w:rsidP="005A7DDB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5A7DDB">
        <w:rPr>
          <w:rFonts w:ascii="Arial" w:eastAsia="Times New Roman" w:hAnsi="Arial" w:cs="Arial"/>
          <w:b/>
          <w:bCs/>
          <w:lang w:val="es-ES_tradnl"/>
        </w:rPr>
        <w:t>OBJETO</w:t>
      </w:r>
      <w:r w:rsidRPr="005A7DDB">
        <w:rPr>
          <w:rFonts w:ascii="Arial" w:eastAsia="Times New Roman" w:hAnsi="Arial" w:cs="Arial"/>
          <w:lang w:val="es-ES_tradnl"/>
        </w:rPr>
        <w:t>.</w:t>
      </w:r>
    </w:p>
    <w:p w:rsidR="005A7DDB" w:rsidRPr="00781E85" w:rsidRDefault="005A7DDB" w:rsidP="005A7DDB">
      <w:pPr>
        <w:widowControl w:val="0"/>
        <w:tabs>
          <w:tab w:val="num" w:pos="0"/>
          <w:tab w:val="num" w:pos="360"/>
        </w:tabs>
        <w:adjustRightInd w:val="0"/>
        <w:spacing w:after="240"/>
        <w:jc w:val="both"/>
        <w:rPr>
          <w:rFonts w:ascii="Arial" w:hAnsi="Arial" w:cs="Arial"/>
          <w:b/>
          <w:lang w:val="es-ES" w:eastAsia="es-ES"/>
        </w:rPr>
      </w:pPr>
      <w:r>
        <w:rPr>
          <w:rFonts w:ascii="Arial" w:hAnsi="Arial" w:cs="Arial"/>
        </w:rPr>
        <w:t xml:space="preserve">El presente contrato </w:t>
      </w:r>
      <w:r w:rsidRPr="008371B7">
        <w:rPr>
          <w:rFonts w:ascii="Arial" w:hAnsi="Arial" w:cs="Arial"/>
        </w:rPr>
        <w:t xml:space="preserve">tiene como objeto establecer los derechos y obligaciones que asumen la Contratante y el Proveedor, con relación a la </w:t>
      </w:r>
      <w:r w:rsidRPr="00781E85">
        <w:rPr>
          <w:rFonts w:ascii="Arial" w:hAnsi="Arial" w:cs="Arial"/>
          <w:b/>
        </w:rPr>
        <w:t xml:space="preserve">Contratación Directa Nº </w:t>
      </w:r>
      <w:r w:rsidR="00F340EE">
        <w:rPr>
          <w:rFonts w:ascii="Arial" w:hAnsi="Arial" w:cs="Arial"/>
          <w:b/>
        </w:rPr>
        <w:t>09</w:t>
      </w:r>
      <w:r>
        <w:rPr>
          <w:rFonts w:ascii="Arial" w:hAnsi="Arial" w:cs="Arial"/>
          <w:b/>
        </w:rPr>
        <w:t>/2017</w:t>
      </w:r>
      <w:r w:rsidRPr="00781E85">
        <w:rPr>
          <w:rFonts w:ascii="Arial" w:hAnsi="Arial" w:cs="Arial"/>
          <w:b/>
        </w:rPr>
        <w:t xml:space="preserve"> “</w:t>
      </w:r>
      <w:r w:rsidR="00F340EE">
        <w:rPr>
          <w:rFonts w:ascii="Arial" w:hAnsi="Arial" w:cs="Arial"/>
          <w:b/>
        </w:rPr>
        <w:t>ADQUISICIÓN DE INSUMOS PARA LABORATORIO</w:t>
      </w:r>
      <w:r>
        <w:rPr>
          <w:rFonts w:ascii="Arial" w:hAnsi="Arial" w:cs="Arial"/>
        </w:rPr>
        <w:t xml:space="preserve"> </w:t>
      </w:r>
      <w:r w:rsidRPr="00ED70D5">
        <w:rPr>
          <w:rFonts w:ascii="Arial" w:hAnsi="Arial" w:cs="Arial"/>
          <w:b/>
        </w:rPr>
        <w:t>– ID.</w:t>
      </w:r>
      <w:r>
        <w:rPr>
          <w:rFonts w:ascii="Arial" w:hAnsi="Arial" w:cs="Arial"/>
          <w:b/>
        </w:rPr>
        <w:t xml:space="preserve"> </w:t>
      </w:r>
      <w:r w:rsidR="0012476D">
        <w:rPr>
          <w:rFonts w:ascii="Arial" w:hAnsi="Arial" w:cs="Arial"/>
          <w:b/>
        </w:rPr>
        <w:t>32</w:t>
      </w:r>
      <w:r w:rsidR="00F340EE">
        <w:rPr>
          <w:rFonts w:ascii="Arial" w:hAnsi="Arial" w:cs="Arial"/>
          <w:b/>
        </w:rPr>
        <w:t>5637</w:t>
      </w:r>
      <w:r w:rsidRPr="00ED70D5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AF02D5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12476D">
        <w:rPr>
          <w:rFonts w:ascii="Arial" w:hAnsi="Arial" w:cs="Arial"/>
          <w:snapToGrid w:val="0"/>
          <w:color w:val="000000"/>
        </w:rPr>
        <w:t xml:space="preserve"> </w:t>
      </w:r>
      <w:r w:rsidR="00F340EE">
        <w:rPr>
          <w:rFonts w:ascii="Arial" w:hAnsi="Arial" w:cs="Arial"/>
          <w:snapToGrid w:val="0"/>
          <w:color w:val="000000"/>
        </w:rPr>
        <w:t>325637</w:t>
      </w:r>
      <w:r w:rsidR="00FB783D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55B4F">
        <w:rPr>
          <w:rFonts w:ascii="Arial" w:eastAsia="Times New Roman" w:hAnsi="Arial" w:cs="Arial"/>
          <w:lang w:val="es-ES_tradnl"/>
        </w:rPr>
        <w:t xml:space="preserve">una </w:t>
      </w:r>
      <w:r w:rsidR="00845A3E">
        <w:rPr>
          <w:rFonts w:ascii="Arial" w:eastAsia="Times New Roman" w:hAnsi="Arial" w:cs="Arial"/>
          <w:lang w:val="es-ES_tradnl"/>
        </w:rPr>
        <w:t>Contratación</w:t>
      </w:r>
      <w:r w:rsidR="00D55B4F">
        <w:rPr>
          <w:rFonts w:ascii="Arial" w:eastAsia="Times New Roman" w:hAnsi="Arial" w:cs="Arial"/>
          <w:lang w:val="es-ES_tradnl"/>
        </w:rPr>
        <w:t xml:space="preserve">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302C0A">
        <w:rPr>
          <w:rFonts w:ascii="Arial" w:eastAsia="Times New Roman" w:hAnsi="Arial" w:cs="Arial"/>
          <w:lang w:val="es-ES_tradnl"/>
        </w:rPr>
        <w:t>0</w:t>
      </w:r>
      <w:r w:rsidR="0012476D">
        <w:rPr>
          <w:rFonts w:ascii="Arial" w:eastAsia="Times New Roman" w:hAnsi="Arial" w:cs="Arial"/>
          <w:lang w:val="es-ES_tradnl"/>
        </w:rPr>
        <w:t>7</w:t>
      </w:r>
      <w:r w:rsidR="00D55B4F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D12D18">
        <w:rPr>
          <w:rFonts w:ascii="Arial" w:eastAsia="Times New Roman" w:hAnsi="Arial" w:cs="Arial"/>
          <w:i/>
          <w:lang w:val="es-ES_tradnl"/>
        </w:rPr>
        <w:t>Secretaría Nacional Antidrogas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</w:t>
      </w:r>
      <w:r w:rsidRPr="00A74159">
        <w:rPr>
          <w:rFonts w:ascii="Arial" w:eastAsia="Times New Roman" w:hAnsi="Arial" w:cs="Arial"/>
          <w:lang w:val="es-ES_tradnl"/>
        </w:rPr>
        <w:lastRenderedPageBreak/>
        <w:t>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</w:t>
      </w:r>
      <w:r w:rsidR="00E458AD">
        <w:rPr>
          <w:rFonts w:ascii="Arial" w:eastAsia="Times New Roman" w:hAnsi="Arial" w:cs="Arial"/>
          <w:bCs/>
          <w:lang w:val="es-ES_tradnl"/>
        </w:rPr>
        <w:t xml:space="preserve">Pliego de Bases y Condiciones, </w:t>
      </w:r>
      <w:r w:rsidRPr="00A74159">
        <w:rPr>
          <w:rFonts w:ascii="Arial" w:eastAsia="Times New Roman" w:hAnsi="Arial" w:cs="Arial"/>
          <w:bCs/>
          <w:lang w:val="es-ES_tradnl"/>
        </w:rPr>
        <w:t>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bookmarkStart w:id="0" w:name="_GoBack"/>
      <w:bookmarkEnd w:id="0"/>
      <w:r w:rsidR="00E458AD">
        <w:rPr>
          <w:rFonts w:ascii="Arial" w:eastAsia="Times New Roman" w:hAnsi="Arial" w:cs="Arial"/>
          <w:bCs/>
          <w:lang w:val="es-ES_tradnl"/>
        </w:rPr>
        <w:t>Avda. Fernando de la Mora Nº 2998 y de la Victoria.</w:t>
      </w:r>
    </w:p>
    <w:p w:rsidR="00E705EE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  <w:lang w:val="es-ES_tradnl"/>
        </w:rPr>
        <w:t>8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</w:t>
      </w:r>
      <w:r w:rsidR="00B7291D">
        <w:rPr>
          <w:rFonts w:ascii="Arial" w:eastAsia="Times New Roman" w:hAnsi="Arial" w:cs="Arial"/>
          <w:bCs/>
          <w:lang w:val="es-ES_tradnl"/>
        </w:rPr>
        <w:t xml:space="preserve"> del contrato estará a cargo de</w:t>
      </w:r>
      <w:r w:rsidR="00E37A84">
        <w:rPr>
          <w:rFonts w:ascii="Arial" w:eastAsia="Times New Roman" w:hAnsi="Arial" w:cs="Arial"/>
          <w:bCs/>
          <w:lang w:val="es-ES_tradnl"/>
        </w:rPr>
        <w:t xml:space="preserve"> </w:t>
      </w:r>
      <w:r w:rsidR="00E37A84" w:rsidRPr="00532D4A">
        <w:rPr>
          <w:rFonts w:ascii="Arial" w:hAnsi="Arial" w:cs="Arial"/>
          <w:bCs/>
        </w:rPr>
        <w:t xml:space="preserve">la </w:t>
      </w:r>
      <w:r w:rsidR="00E37A84" w:rsidRPr="00532D4A">
        <w:rPr>
          <w:rFonts w:ascii="Arial" w:hAnsi="Arial" w:cs="Arial"/>
          <w:b/>
          <w:bCs/>
        </w:rPr>
        <w:t>Dirección de Administración y Finanzas</w:t>
      </w:r>
      <w:r w:rsidR="00E37A84">
        <w:rPr>
          <w:rFonts w:ascii="Arial" w:hAnsi="Arial" w:cs="Arial"/>
          <w:b/>
          <w:bCs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09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cumplimiento debe ser equivalente al </w:t>
      </w:r>
      <w:r w:rsidR="00EA36D2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10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11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12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F15B0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>
        <w:rPr>
          <w:rFonts w:ascii="Arial" w:eastAsia="Times New Roman" w:hAnsi="Arial" w:cs="Arial"/>
          <w:b/>
          <w:bCs/>
          <w:lang w:val="es-MX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7B22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916" w:rsidRDefault="00B77916" w:rsidP="00C34895">
      <w:pPr>
        <w:spacing w:after="0" w:line="240" w:lineRule="auto"/>
      </w:pPr>
      <w:r>
        <w:separator/>
      </w:r>
    </w:p>
  </w:endnote>
  <w:endnote w:type="continuationSeparator" w:id="1">
    <w:p w:rsidR="00B77916" w:rsidRDefault="00B77916" w:rsidP="00C34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916" w:rsidRDefault="00B77916" w:rsidP="00C34895">
      <w:pPr>
        <w:spacing w:after="0" w:line="240" w:lineRule="auto"/>
      </w:pPr>
      <w:r>
        <w:separator/>
      </w:r>
    </w:p>
  </w:footnote>
  <w:footnote w:type="continuationSeparator" w:id="1">
    <w:p w:rsidR="00B77916" w:rsidRDefault="00B77916" w:rsidP="00C34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55E94"/>
    <w:multiLevelType w:val="hybridMultilevel"/>
    <w:tmpl w:val="0D887FD6"/>
    <w:lvl w:ilvl="0" w:tplc="F342B01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BDC"/>
    <w:rsid w:val="00007852"/>
    <w:rsid w:val="00044BC4"/>
    <w:rsid w:val="00094F8B"/>
    <w:rsid w:val="000B7220"/>
    <w:rsid w:val="000F580A"/>
    <w:rsid w:val="0011059A"/>
    <w:rsid w:val="0012476D"/>
    <w:rsid w:val="0015264F"/>
    <w:rsid w:val="00302C0A"/>
    <w:rsid w:val="00391642"/>
    <w:rsid w:val="004E2866"/>
    <w:rsid w:val="004E2E50"/>
    <w:rsid w:val="00586DC1"/>
    <w:rsid w:val="005A7DDB"/>
    <w:rsid w:val="005C4BB7"/>
    <w:rsid w:val="0071242E"/>
    <w:rsid w:val="007173C4"/>
    <w:rsid w:val="00725115"/>
    <w:rsid w:val="00793F10"/>
    <w:rsid w:val="007B2208"/>
    <w:rsid w:val="00845A3E"/>
    <w:rsid w:val="00896FA1"/>
    <w:rsid w:val="00913BDC"/>
    <w:rsid w:val="009674A7"/>
    <w:rsid w:val="009A6D8E"/>
    <w:rsid w:val="009D5672"/>
    <w:rsid w:val="009E0474"/>
    <w:rsid w:val="00A124EA"/>
    <w:rsid w:val="00A60E90"/>
    <w:rsid w:val="00A74159"/>
    <w:rsid w:val="00AF02D5"/>
    <w:rsid w:val="00B7291D"/>
    <w:rsid w:val="00B77916"/>
    <w:rsid w:val="00C124BB"/>
    <w:rsid w:val="00C34895"/>
    <w:rsid w:val="00C3494C"/>
    <w:rsid w:val="00CA1DB9"/>
    <w:rsid w:val="00D12D18"/>
    <w:rsid w:val="00D32C14"/>
    <w:rsid w:val="00D55B4F"/>
    <w:rsid w:val="00D770D2"/>
    <w:rsid w:val="00DF5E55"/>
    <w:rsid w:val="00E03CC8"/>
    <w:rsid w:val="00E1281E"/>
    <w:rsid w:val="00E37A84"/>
    <w:rsid w:val="00E458AD"/>
    <w:rsid w:val="00E55606"/>
    <w:rsid w:val="00E705EE"/>
    <w:rsid w:val="00E72D7D"/>
    <w:rsid w:val="00EA36D2"/>
    <w:rsid w:val="00F15B05"/>
    <w:rsid w:val="00F3183D"/>
    <w:rsid w:val="00F340EE"/>
    <w:rsid w:val="00F6431F"/>
    <w:rsid w:val="00FB783D"/>
    <w:rsid w:val="00FC1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34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4895"/>
  </w:style>
  <w:style w:type="paragraph" w:styleId="Piedepgina">
    <w:name w:val="footer"/>
    <w:basedOn w:val="Normal"/>
    <w:link w:val="PiedepginaCar"/>
    <w:uiPriority w:val="99"/>
    <w:semiHidden/>
    <w:unhideWhenUsed/>
    <w:rsid w:val="00C34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4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965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USUARIO</cp:lastModifiedBy>
  <cp:revision>28</cp:revision>
  <dcterms:created xsi:type="dcterms:W3CDTF">2017-02-02T17:19:00Z</dcterms:created>
  <dcterms:modified xsi:type="dcterms:W3CDTF">2017-03-28T18:19:00Z</dcterms:modified>
</cp:coreProperties>
</file>