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E0" w:rsidRPr="007D09E0" w:rsidRDefault="007D09E0" w:rsidP="007D09E0">
      <w:pPr>
        <w:jc w:val="center"/>
        <w:rPr>
          <w:rFonts w:asciiTheme="minorHAnsi" w:hAnsiTheme="minorHAnsi" w:cs="Tahoma"/>
          <w:sz w:val="32"/>
          <w:szCs w:val="24"/>
        </w:rPr>
      </w:pPr>
      <w:r w:rsidRPr="007D09E0">
        <w:rPr>
          <w:rFonts w:asciiTheme="minorHAnsi" w:hAnsiTheme="minorHAnsi" w:cs="Tahoma"/>
          <w:sz w:val="32"/>
          <w:szCs w:val="24"/>
        </w:rPr>
        <w:t>MODELO DE CONTRATO N°</w:t>
      </w:r>
    </w:p>
    <w:p w:rsidR="00311DE4" w:rsidRPr="007D09E0" w:rsidRDefault="00311DE4" w:rsidP="007D09E0">
      <w:pPr>
        <w:spacing w:before="240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 xml:space="preserve"> 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ADQUISICION DE COMBUSTIBLES ", el cual estará sujeto a las siguientes cláusulas y condiciones:</w:t>
      </w:r>
    </w:p>
    <w:p w:rsidR="007D09E0" w:rsidRPr="007D09E0" w:rsidRDefault="007D09E0" w:rsidP="007D09E0">
      <w:pPr>
        <w:spacing w:before="240" w:line="276" w:lineRule="auto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1. OBJETO</w:t>
      </w:r>
      <w:r w:rsidRPr="007D09E0">
        <w:rPr>
          <w:rFonts w:asciiTheme="minorHAnsi" w:hAnsiTheme="minorHAnsi" w:cs="Tahoma"/>
          <w:sz w:val="24"/>
          <w:szCs w:val="24"/>
        </w:rPr>
        <w:t>.</w:t>
      </w:r>
    </w:p>
    <w:p w:rsidR="007D09E0" w:rsidRPr="007D09E0" w:rsidRDefault="007D09E0" w:rsidP="007D09E0">
      <w:pPr>
        <w:tabs>
          <w:tab w:val="num" w:pos="0"/>
          <w:tab w:val="num" w:pos="360"/>
        </w:tabs>
        <w:spacing w:line="276" w:lineRule="auto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kern w:val="2"/>
          <w:sz w:val="24"/>
          <w:szCs w:val="24"/>
        </w:rPr>
        <w:t>“</w:t>
      </w:r>
      <w:r w:rsidRPr="007D09E0">
        <w:rPr>
          <w:rFonts w:asciiTheme="minorHAnsi" w:hAnsiTheme="minorHAnsi" w:cs="Tahoma"/>
          <w:color w:val="000000"/>
          <w:sz w:val="24"/>
          <w:szCs w:val="24"/>
        </w:rPr>
        <w:t xml:space="preserve">Adquisición de </w:t>
      </w:r>
      <w:r>
        <w:rPr>
          <w:rFonts w:asciiTheme="minorHAnsi" w:hAnsiTheme="minorHAnsi" w:cs="Tahoma"/>
          <w:color w:val="000000"/>
          <w:sz w:val="24"/>
          <w:szCs w:val="24"/>
        </w:rPr>
        <w:t>Combustible</w:t>
      </w:r>
      <w:r w:rsidRPr="007D09E0">
        <w:rPr>
          <w:rFonts w:asciiTheme="minorHAnsi" w:hAnsiTheme="minorHAnsi" w:cs="Tahoma"/>
          <w:kern w:val="2"/>
          <w:sz w:val="24"/>
          <w:szCs w:val="24"/>
        </w:rPr>
        <w:t>”</w:t>
      </w:r>
      <w:r w:rsidRPr="007D09E0">
        <w:rPr>
          <w:rFonts w:asciiTheme="minorHAnsi" w:hAnsiTheme="minorHAnsi" w:cs="Tahoma"/>
          <w:sz w:val="24"/>
          <w:szCs w:val="24"/>
          <w:lang w:val="es-ES"/>
        </w:rPr>
        <w:t xml:space="preserve"> </w:t>
      </w:r>
    </w:p>
    <w:p w:rsidR="007D09E0" w:rsidRPr="007D09E0" w:rsidRDefault="007D09E0" w:rsidP="007D09E0">
      <w:pPr>
        <w:tabs>
          <w:tab w:val="num" w:pos="360"/>
          <w:tab w:val="num" w:pos="570"/>
        </w:tabs>
        <w:spacing w:before="240" w:line="276" w:lineRule="auto"/>
        <w:ind w:left="567" w:hanging="567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2. DOCUMENTOS INTEGRANTES DEL CONTRATO.</w:t>
      </w:r>
    </w:p>
    <w:p w:rsidR="007D09E0" w:rsidRPr="007D09E0" w:rsidRDefault="007D09E0" w:rsidP="00C275EC">
      <w:pPr>
        <w:spacing w:line="360" w:lineRule="auto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Contrato;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 La Carta Invitación y sus Adendas o modificaciones;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 Las Instrucciones al Oferente (IAO) y las Condiciones Generales del Contrato (CGC) publicadas en el portal de Contrataciones Públicas;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Los datos cargados en el SICP (reporte);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La oferta del Proveedor; 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>La resolución de adjudicación del Contrato emitida por la Contratante y su respectiva notificación;</w:t>
      </w:r>
    </w:p>
    <w:p w:rsidR="007D09E0" w:rsidRPr="007D09E0" w:rsidRDefault="007D09E0" w:rsidP="00C275EC">
      <w:pPr>
        <w:pStyle w:val="Prrafodelista"/>
        <w:numPr>
          <w:ilvl w:val="0"/>
          <w:numId w:val="9"/>
        </w:num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7D09E0">
        <w:rPr>
          <w:rFonts w:asciiTheme="minorHAnsi" w:hAnsiTheme="minorHAnsi"/>
          <w:sz w:val="24"/>
        </w:rPr>
        <w:t xml:space="preserve">[Agregar aquí cualquier otro(s) documento(s)] </w:t>
      </w:r>
    </w:p>
    <w:p w:rsidR="007D09E0" w:rsidRPr="007D09E0" w:rsidRDefault="007D09E0" w:rsidP="00C275EC">
      <w:pPr>
        <w:tabs>
          <w:tab w:val="num" w:pos="-1843"/>
          <w:tab w:val="num" w:pos="-1701"/>
        </w:tabs>
        <w:spacing w:line="360" w:lineRule="auto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  <w:lang w:val="es-AR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este.</w:t>
      </w:r>
    </w:p>
    <w:p w:rsidR="007D09E0" w:rsidRDefault="007D09E0" w:rsidP="007D09E0">
      <w:pPr>
        <w:tabs>
          <w:tab w:val="num" w:pos="-1843"/>
          <w:tab w:val="num" w:pos="-1701"/>
          <w:tab w:val="left" w:pos="284"/>
        </w:tabs>
        <w:spacing w:before="240" w:line="276" w:lineRule="auto"/>
        <w:ind w:left="284" w:hanging="284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3. IDENTIFICACIÓN DEL CRÉDITO PRESUPUESTARIO PARA CUBRIR EL COMPROMISO DERIVADO DEL CONTRATO</w:t>
      </w:r>
      <w:r w:rsidRPr="007D09E0">
        <w:rPr>
          <w:rFonts w:asciiTheme="minorHAnsi" w:hAnsiTheme="minorHAnsi" w:cs="Tahoma"/>
          <w:sz w:val="24"/>
          <w:szCs w:val="24"/>
        </w:rPr>
        <w:t>.</w:t>
      </w:r>
    </w:p>
    <w:p w:rsidR="007D09E0" w:rsidRPr="007D09E0" w:rsidRDefault="007D09E0" w:rsidP="007D09E0">
      <w:pPr>
        <w:tabs>
          <w:tab w:val="num" w:pos="-1843"/>
          <w:tab w:val="num" w:pos="-1701"/>
          <w:tab w:val="left" w:pos="0"/>
        </w:tabs>
        <w:spacing w:before="240" w:line="276" w:lineRule="auto"/>
        <w:rPr>
          <w:rFonts w:asciiTheme="minorHAnsi" w:hAnsiTheme="minorHAnsi" w:cs="Tahoma"/>
          <w:sz w:val="32"/>
          <w:szCs w:val="24"/>
        </w:rPr>
      </w:pPr>
      <w:r w:rsidRPr="007D09E0">
        <w:rPr>
          <w:rFonts w:asciiTheme="minorHAnsi" w:hAnsiTheme="minorHAnsi"/>
          <w:sz w:val="24"/>
        </w:rPr>
        <w:t xml:space="preserve">El crédito presupuestario para cubrir el compromiso derivado del presente Contrato está previsto conforme al Certificado de Disponibilidad Presupuestaria vinculado al Programa Anual de Contrataciones (PAC) con el ID N° </w:t>
      </w:r>
      <w:r w:rsidR="00C275EC">
        <w:rPr>
          <w:rFonts w:asciiTheme="minorHAnsi" w:hAnsiTheme="minorHAnsi"/>
          <w:sz w:val="24"/>
        </w:rPr>
        <w:t>345396</w:t>
      </w:r>
      <w:r w:rsidRPr="007D09E0">
        <w:rPr>
          <w:rFonts w:asciiTheme="minorHAnsi" w:hAnsiTheme="minorHAnsi"/>
          <w:sz w:val="24"/>
        </w:rPr>
        <w:t>.</w:t>
      </w:r>
    </w:p>
    <w:p w:rsidR="007D09E0" w:rsidRPr="007D09E0" w:rsidRDefault="007D09E0" w:rsidP="007D09E0">
      <w:pPr>
        <w:spacing w:before="240" w:line="276" w:lineRule="auto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 xml:space="preserve">4. PROCEDIMIENTO DE CONTRATACIÓN 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lastRenderedPageBreak/>
        <w:t xml:space="preserve">El presente Contrato es el resultado del procedimiento Contratación Directa N° </w:t>
      </w:r>
      <w:r>
        <w:rPr>
          <w:rFonts w:asciiTheme="minorHAnsi" w:hAnsiTheme="minorHAnsi" w:cs="Tahoma"/>
          <w:sz w:val="24"/>
          <w:szCs w:val="24"/>
        </w:rPr>
        <w:t>01/2018</w:t>
      </w:r>
      <w:r w:rsidRPr="007D09E0">
        <w:rPr>
          <w:rFonts w:asciiTheme="minorHAnsi" w:hAnsiTheme="minorHAnsi" w:cs="Tahoma"/>
          <w:sz w:val="24"/>
          <w:szCs w:val="24"/>
        </w:rPr>
        <w:t xml:space="preserve"> </w:t>
      </w:r>
      <w:r w:rsidRPr="007D09E0">
        <w:rPr>
          <w:rFonts w:asciiTheme="minorHAnsi" w:hAnsiTheme="minorHAnsi" w:cs="Tahoma"/>
          <w:kern w:val="2"/>
          <w:sz w:val="24"/>
          <w:szCs w:val="24"/>
        </w:rPr>
        <w:t>“</w:t>
      </w:r>
      <w:r w:rsidRPr="007D09E0">
        <w:rPr>
          <w:rFonts w:asciiTheme="minorHAnsi" w:hAnsiTheme="minorHAnsi" w:cs="Tahoma"/>
          <w:color w:val="000000"/>
          <w:sz w:val="24"/>
          <w:szCs w:val="24"/>
        </w:rPr>
        <w:t xml:space="preserve">Adquisición de </w:t>
      </w:r>
      <w:r>
        <w:rPr>
          <w:rFonts w:asciiTheme="minorHAnsi" w:hAnsiTheme="minorHAnsi" w:cs="Tahoma"/>
          <w:color w:val="000000"/>
          <w:sz w:val="24"/>
          <w:szCs w:val="24"/>
        </w:rPr>
        <w:t>Combustible</w:t>
      </w:r>
      <w:r w:rsidRPr="007D09E0">
        <w:rPr>
          <w:rFonts w:asciiTheme="minorHAnsi" w:hAnsiTheme="minorHAnsi" w:cs="Tahoma"/>
          <w:kern w:val="2"/>
          <w:sz w:val="24"/>
          <w:szCs w:val="24"/>
        </w:rPr>
        <w:t>”</w:t>
      </w:r>
      <w:r w:rsidRPr="007D09E0">
        <w:rPr>
          <w:rFonts w:asciiTheme="minorHAnsi" w:hAnsiTheme="minorHAnsi" w:cs="Tahoma"/>
          <w:sz w:val="24"/>
          <w:szCs w:val="24"/>
        </w:rPr>
        <w:t>, convocado por  la Municipalidad de Santa Elena. La adjudicación fue realizada según acto administrativo N°_______ </w:t>
      </w:r>
    </w:p>
    <w:p w:rsidR="007D09E0" w:rsidRDefault="007D09E0" w:rsidP="007D09E0">
      <w:pPr>
        <w:spacing w:before="240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5. PRECIO UNITARIO Y EL IMPORTE TOTAL A PAGAR POR LOS BIENES y/o SERVICIOS.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276"/>
        <w:gridCol w:w="1984"/>
        <w:gridCol w:w="851"/>
        <w:gridCol w:w="850"/>
        <w:gridCol w:w="851"/>
        <w:gridCol w:w="709"/>
        <w:gridCol w:w="1275"/>
        <w:gridCol w:w="1276"/>
      </w:tblGrid>
      <w:tr w:rsidR="007D09E0" w:rsidRPr="008D5AC9" w:rsidTr="008D5AC9">
        <w:trPr>
          <w:trHeight w:val="7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Nro. De Orde</w:t>
            </w:r>
            <w:r w:rsidR="007D09E0"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Código Catálogo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Descripción del Bien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Marca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Procedencia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Unidad de medida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proofErr w:type="spellStart"/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Canti</w:t>
            </w:r>
            <w:proofErr w:type="spellEnd"/>
          </w:p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dad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Precio unitario (IVA incluido)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b/>
                <w:bCs/>
                <w:color w:val="000000"/>
                <w:szCs w:val="24"/>
                <w:lang w:val="es-ES" w:eastAsia="es-ES"/>
              </w:rPr>
              <w:t>Precio total (IVA incluido)</w:t>
            </w:r>
          </w:p>
        </w:tc>
      </w:tr>
      <w:tr w:rsidR="007D09E0" w:rsidRPr="008D5AC9" w:rsidTr="008D5AC9">
        <w:trPr>
          <w:trHeight w:val="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15101505-001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Gasoil – Diesel Tipo 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litros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26.000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</w:tr>
      <w:tr w:rsidR="007D09E0" w:rsidRPr="008D5AC9" w:rsidTr="008D5AC9">
        <w:trPr>
          <w:trHeight w:val="4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 w:rsidRPr="008D5AC9"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15101503-9999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Nafta Ron 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litros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8D5AC9" w:rsidP="00021BEC">
            <w:pPr>
              <w:jc w:val="center"/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  <w: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  <w:t>1.000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9E0" w:rsidRPr="008D5AC9" w:rsidRDefault="007D09E0" w:rsidP="00021BEC">
            <w:pPr>
              <w:rPr>
                <w:rFonts w:asciiTheme="minorHAnsi" w:hAnsiTheme="minorHAnsi" w:cs="Tahoma"/>
                <w:color w:val="000000"/>
                <w:szCs w:val="24"/>
                <w:lang w:val="es-ES" w:eastAsia="es-ES"/>
              </w:rPr>
            </w:pPr>
          </w:p>
        </w:tc>
      </w:tr>
      <w:tr w:rsidR="007D09E0" w:rsidRPr="007D09E0" w:rsidTr="008D5AC9">
        <w:trPr>
          <w:trHeight w:val="4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jc w:val="center"/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9E0" w:rsidRPr="007D09E0" w:rsidRDefault="007D09E0" w:rsidP="00021BEC">
            <w:pPr>
              <w:rPr>
                <w:rFonts w:asciiTheme="minorHAnsi" w:hAnsiTheme="minorHAnsi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E0" w:rsidRPr="007D09E0" w:rsidRDefault="007D09E0" w:rsidP="00021BEC">
            <w:pPr>
              <w:rPr>
                <w:rFonts w:asciiTheme="minorHAnsi" w:hAnsiTheme="minorHAnsi" w:cs="Tahoma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7D09E0">
              <w:rPr>
                <w:rFonts w:asciiTheme="minorHAnsi" w:hAnsiTheme="minorHAnsi" w:cs="Tahoma"/>
                <w:b/>
                <w:bCs/>
                <w:color w:val="000000"/>
                <w:sz w:val="24"/>
                <w:szCs w:val="24"/>
                <w:lang w:val="es-ES" w:eastAsia="es-ES"/>
              </w:rPr>
              <w:t>Precio 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E0" w:rsidRPr="007D09E0" w:rsidRDefault="007D09E0" w:rsidP="00021BEC">
            <w:pPr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s-ES" w:eastAsia="es-ES"/>
              </w:rPr>
            </w:pPr>
          </w:p>
        </w:tc>
      </w:tr>
    </w:tbl>
    <w:p w:rsidR="007D09E0" w:rsidRPr="007D09E0" w:rsidRDefault="007D09E0" w:rsidP="00A458D6">
      <w:pPr>
        <w:spacing w:before="240" w:after="120" w:line="276" w:lineRule="auto"/>
        <w:jc w:val="both"/>
        <w:rPr>
          <w:rFonts w:asciiTheme="minorHAnsi" w:hAnsiTheme="minorHAnsi" w:cs="Tahoma"/>
          <w:i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 xml:space="preserve">El monto total del presente contrato asciende a la suma de: 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sz w:val="24"/>
          <w:szCs w:val="24"/>
          <w:lang w:val="es-MX"/>
        </w:rPr>
      </w:pPr>
      <w:r w:rsidRPr="007D09E0">
        <w:rPr>
          <w:rFonts w:asciiTheme="minorHAnsi" w:hAnsiTheme="minorHAnsi" w:cs="Tahoma"/>
          <w:sz w:val="24"/>
          <w:szCs w:val="24"/>
          <w:lang w:val="es-MX"/>
        </w:rPr>
        <w:t>El Proveedor se compromete a proveer los Bienes a la Contratante y a subsanar los defectos de éstos de conformidad a  las disposiciones del Contrato.</w:t>
      </w:r>
    </w:p>
    <w:p w:rsidR="007D09E0" w:rsidRPr="007D09E0" w:rsidRDefault="007D09E0" w:rsidP="00A458D6">
      <w:pPr>
        <w:numPr>
          <w:ilvl w:val="12"/>
          <w:numId w:val="0"/>
        </w:numPr>
        <w:spacing w:after="180" w:line="276" w:lineRule="auto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7D09E0" w:rsidRPr="007D09E0" w:rsidRDefault="007D09E0" w:rsidP="007D09E0">
      <w:pPr>
        <w:tabs>
          <w:tab w:val="num" w:pos="360"/>
          <w:tab w:val="num" w:pos="570"/>
        </w:tabs>
        <w:ind w:left="567" w:hanging="567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6.  VIGENCIA DEL CONTRATO</w:t>
      </w:r>
    </w:p>
    <w:p w:rsidR="007D09E0" w:rsidRPr="00A458D6" w:rsidRDefault="00A458D6" w:rsidP="007D09E0">
      <w:pPr>
        <w:rPr>
          <w:rFonts w:asciiTheme="minorHAnsi" w:hAnsiTheme="minorHAnsi" w:cs="Tahoma"/>
          <w:sz w:val="32"/>
          <w:szCs w:val="24"/>
          <w:lang w:eastAsia="es-ES"/>
        </w:rPr>
      </w:pPr>
      <w:r w:rsidRPr="00A458D6">
        <w:rPr>
          <w:rFonts w:asciiTheme="minorHAnsi" w:hAnsiTheme="minorHAnsi"/>
          <w:sz w:val="24"/>
        </w:rPr>
        <w:t>El contrato entrará en vigor desde su firma hasta el cumplimiento total de las obligaciones.</w:t>
      </w:r>
    </w:p>
    <w:p w:rsidR="007D09E0" w:rsidRPr="007D09E0" w:rsidRDefault="007D09E0" w:rsidP="00C275EC">
      <w:pPr>
        <w:spacing w:before="240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  <w:lang w:val="es-MX"/>
        </w:rPr>
        <w:t>7</w:t>
      </w:r>
      <w:r w:rsidRPr="007D09E0">
        <w:rPr>
          <w:rFonts w:asciiTheme="minorHAnsi" w:hAnsiTheme="minorHAnsi" w:cs="Tahoma"/>
          <w:b/>
          <w:bCs/>
          <w:sz w:val="24"/>
          <w:szCs w:val="24"/>
        </w:rPr>
        <w:t>. PLAZO, LUGAR Y CONDICIONES DE LA PROVISIÓN DE BIENES.</w:t>
      </w:r>
    </w:p>
    <w:p w:rsidR="007D09E0" w:rsidRPr="007D09E0" w:rsidRDefault="007D09E0" w:rsidP="00A458D6">
      <w:pPr>
        <w:spacing w:line="276" w:lineRule="auto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t>Los bienes deben ser entregados dentro de los plazos y de conformidad a lo establecido en el Plan de Entregas del Pliego de Bases y Condiciones.</w:t>
      </w:r>
    </w:p>
    <w:p w:rsidR="007D09E0" w:rsidRPr="007D09E0" w:rsidRDefault="007D09E0" w:rsidP="00C275EC">
      <w:pPr>
        <w:spacing w:before="240"/>
        <w:rPr>
          <w:rFonts w:asciiTheme="minorHAnsi" w:hAnsiTheme="minorHAnsi" w:cs="Tahoma"/>
          <w:spacing w:val="-3"/>
          <w:sz w:val="24"/>
          <w:szCs w:val="24"/>
          <w:lang w:val="es-MX"/>
        </w:rPr>
      </w:pPr>
      <w:bookmarkStart w:id="0" w:name="_GoBack"/>
      <w:bookmarkEnd w:id="0"/>
      <w:r w:rsidRPr="007D09E0">
        <w:rPr>
          <w:rFonts w:asciiTheme="minorHAnsi" w:hAnsiTheme="minorHAnsi" w:cs="Tahoma"/>
          <w:b/>
          <w:bCs/>
          <w:sz w:val="24"/>
          <w:szCs w:val="24"/>
        </w:rPr>
        <w:t>8. ADMINISTRACIÓN DEL CONTRATO.</w:t>
      </w:r>
    </w:p>
    <w:p w:rsidR="007D09E0" w:rsidRPr="007D09E0" w:rsidRDefault="007D09E0" w:rsidP="00A458D6">
      <w:pPr>
        <w:spacing w:line="276" w:lineRule="auto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t>La administración del contrato estará a cargo de: Departamento de Transporte de la Convocante.</w:t>
      </w:r>
    </w:p>
    <w:p w:rsidR="007D09E0" w:rsidRPr="007D09E0" w:rsidRDefault="007D09E0" w:rsidP="007D09E0">
      <w:pPr>
        <w:spacing w:before="240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9. FORMA Y TÉRMINOS PARA GARANTIZA EL CUMPLIMIENTO DEL CONTRATO.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lastRenderedPageBreak/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10% del monto total del contrato.-</w:t>
      </w:r>
    </w:p>
    <w:p w:rsidR="007D09E0" w:rsidRPr="007D09E0" w:rsidRDefault="007D09E0" w:rsidP="007D09E0">
      <w:pPr>
        <w:spacing w:before="240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 xml:space="preserve">10. MULTAS. 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D09E0" w:rsidRPr="007D09E0" w:rsidRDefault="007D09E0" w:rsidP="00A458D6">
      <w:pPr>
        <w:spacing w:before="240" w:line="276" w:lineRule="auto"/>
        <w:jc w:val="both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11. CAUSALES Y PROCEDIMIENTO PARA SUSPENDER TEMPORALMENTE, DAR POR TERMINADO ANTICIPADAMENTE O RESCINDIR EL CONTRATO.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bCs/>
          <w:sz w:val="24"/>
          <w:szCs w:val="24"/>
        </w:rPr>
      </w:pPr>
      <w:r w:rsidRPr="007D09E0">
        <w:rPr>
          <w:rFonts w:asciiTheme="minorHAnsi" w:hAnsiTheme="minorHAnsi" w:cs="Tahoma"/>
          <w:bCs/>
          <w:sz w:val="24"/>
          <w:szCs w:val="24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D09E0" w:rsidRPr="007D09E0" w:rsidRDefault="007D09E0" w:rsidP="00A458D6">
      <w:pPr>
        <w:spacing w:before="240" w:line="276" w:lineRule="auto"/>
        <w:jc w:val="both"/>
        <w:rPr>
          <w:rFonts w:asciiTheme="minorHAnsi" w:hAnsiTheme="minorHAnsi" w:cs="Tahoma"/>
          <w:b/>
          <w:bCs/>
          <w:sz w:val="24"/>
          <w:szCs w:val="24"/>
        </w:rPr>
      </w:pPr>
      <w:r w:rsidRPr="007D09E0">
        <w:rPr>
          <w:rFonts w:asciiTheme="minorHAnsi" w:hAnsiTheme="minorHAnsi" w:cs="Tahoma"/>
          <w:b/>
          <w:bCs/>
          <w:sz w:val="24"/>
          <w:szCs w:val="24"/>
        </w:rPr>
        <w:t>12. SOLUCIÓN DE CONTROVERSIAS.</w:t>
      </w:r>
    </w:p>
    <w:p w:rsidR="007D09E0" w:rsidRPr="007D09E0" w:rsidRDefault="007D09E0" w:rsidP="00A458D6">
      <w:pPr>
        <w:spacing w:line="276" w:lineRule="auto"/>
        <w:jc w:val="both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7D09E0" w:rsidRPr="007D09E0" w:rsidRDefault="007D09E0" w:rsidP="00A458D6">
      <w:pPr>
        <w:spacing w:before="240" w:line="276" w:lineRule="auto"/>
        <w:jc w:val="both"/>
        <w:rPr>
          <w:rFonts w:asciiTheme="minorHAnsi" w:hAnsiTheme="minorHAnsi" w:cs="Tahoma"/>
          <w:b/>
          <w:bCs/>
          <w:sz w:val="24"/>
          <w:szCs w:val="24"/>
          <w:lang w:val="es-MX"/>
        </w:rPr>
      </w:pPr>
      <w:r w:rsidRPr="007D09E0">
        <w:rPr>
          <w:rFonts w:asciiTheme="minorHAnsi" w:hAnsiTheme="minorHAnsi" w:cs="Tahoma"/>
          <w:b/>
          <w:bCs/>
          <w:sz w:val="24"/>
          <w:szCs w:val="24"/>
          <w:lang w:val="es-MX"/>
        </w:rPr>
        <w:t xml:space="preserve">13. ANULACIÓN DE LA ADJUDICACIÓN </w:t>
      </w:r>
    </w:p>
    <w:p w:rsidR="007D09E0" w:rsidRPr="007D09E0" w:rsidRDefault="007D09E0" w:rsidP="00A458D6">
      <w:pPr>
        <w:autoSpaceDE w:val="0"/>
        <w:autoSpaceDN w:val="0"/>
        <w:spacing w:line="276" w:lineRule="auto"/>
        <w:jc w:val="both"/>
        <w:rPr>
          <w:rFonts w:asciiTheme="minorHAnsi" w:hAnsiTheme="minorHAnsi" w:cs="Tahoma"/>
          <w:i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7D09E0" w:rsidRPr="007D09E0" w:rsidRDefault="007D09E0" w:rsidP="00A458D6">
      <w:pPr>
        <w:numPr>
          <w:ilvl w:val="12"/>
          <w:numId w:val="0"/>
        </w:numPr>
        <w:tabs>
          <w:tab w:val="left" w:pos="708"/>
          <w:tab w:val="left" w:pos="1843"/>
        </w:tabs>
        <w:spacing w:before="240" w:after="180" w:line="276" w:lineRule="auto"/>
        <w:jc w:val="both"/>
        <w:rPr>
          <w:rFonts w:asciiTheme="minorHAnsi" w:hAnsiTheme="minorHAnsi" w:cs="Tahoma"/>
          <w:sz w:val="24"/>
          <w:szCs w:val="24"/>
          <w:lang w:val="es-MX"/>
        </w:rPr>
      </w:pPr>
      <w:r w:rsidRPr="007D09E0">
        <w:rPr>
          <w:rFonts w:asciiTheme="minorHAnsi" w:hAnsiTheme="minorHAnsi" w:cs="Tahoma"/>
          <w:sz w:val="24"/>
          <w:szCs w:val="24"/>
          <w:lang w:val="es-MX"/>
        </w:rPr>
        <w:lastRenderedPageBreak/>
        <w:t>EN TESTIMONIO de conformidad se suscriben 2 (dos) ejemplares de un mismo tenor y a un solo efecto en la Ciudad de Santa Elena República del Paraguay al día___________ mes___________ y año 201</w:t>
      </w:r>
      <w:r w:rsidR="00A458D6">
        <w:rPr>
          <w:rFonts w:asciiTheme="minorHAnsi" w:hAnsiTheme="minorHAnsi" w:cs="Tahoma"/>
          <w:sz w:val="24"/>
          <w:szCs w:val="24"/>
          <w:lang w:val="es-MX"/>
        </w:rPr>
        <w:t>8</w:t>
      </w:r>
      <w:r w:rsidRPr="007D09E0">
        <w:rPr>
          <w:rFonts w:asciiTheme="minorHAnsi" w:hAnsiTheme="minorHAnsi" w:cs="Tahoma"/>
          <w:sz w:val="24"/>
          <w:szCs w:val="24"/>
          <w:lang w:val="es-MX"/>
        </w:rPr>
        <w:t>.</w:t>
      </w:r>
    </w:p>
    <w:p w:rsidR="007D09E0" w:rsidRPr="007D09E0" w:rsidRDefault="007D09E0" w:rsidP="007D09E0">
      <w:pPr>
        <w:numPr>
          <w:ilvl w:val="12"/>
          <w:numId w:val="0"/>
        </w:numPr>
        <w:tabs>
          <w:tab w:val="left" w:pos="708"/>
          <w:tab w:val="left" w:pos="1843"/>
        </w:tabs>
        <w:spacing w:before="240" w:after="240" w:line="276" w:lineRule="auto"/>
        <w:rPr>
          <w:rFonts w:asciiTheme="minorHAnsi" w:hAnsiTheme="minorHAnsi" w:cs="Tahoma"/>
          <w:sz w:val="24"/>
          <w:szCs w:val="24"/>
          <w:lang w:val="es-MX"/>
        </w:rPr>
      </w:pPr>
    </w:p>
    <w:p w:rsidR="007D09E0" w:rsidRPr="007D09E0" w:rsidRDefault="00A458D6" w:rsidP="007D09E0">
      <w:pPr>
        <w:spacing w:line="276" w:lineRule="auto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ab/>
      </w:r>
      <w:r>
        <w:rPr>
          <w:rFonts w:asciiTheme="minorHAnsi" w:hAnsiTheme="minorHAnsi" w:cs="Tahoma"/>
          <w:b/>
          <w:sz w:val="24"/>
          <w:szCs w:val="24"/>
        </w:rPr>
        <w:tab/>
      </w:r>
      <w:r>
        <w:rPr>
          <w:rFonts w:asciiTheme="minorHAnsi" w:hAnsiTheme="minorHAnsi" w:cs="Tahoma"/>
          <w:b/>
          <w:sz w:val="24"/>
          <w:szCs w:val="24"/>
        </w:rPr>
        <w:tab/>
      </w:r>
      <w:r>
        <w:rPr>
          <w:rFonts w:asciiTheme="minorHAnsi" w:hAnsiTheme="minorHAnsi" w:cs="Tahoma"/>
          <w:b/>
          <w:sz w:val="24"/>
          <w:szCs w:val="24"/>
        </w:rPr>
        <w:tab/>
      </w:r>
      <w:r w:rsidR="007D09E0" w:rsidRPr="007D09E0">
        <w:rPr>
          <w:rFonts w:asciiTheme="minorHAnsi" w:hAnsiTheme="minorHAnsi" w:cs="Tahoma"/>
          <w:b/>
          <w:sz w:val="24"/>
          <w:szCs w:val="24"/>
        </w:rPr>
        <w:tab/>
      </w:r>
      <w:r w:rsidR="007D09E0" w:rsidRPr="007D09E0">
        <w:rPr>
          <w:rFonts w:asciiTheme="minorHAnsi" w:hAnsiTheme="minorHAnsi" w:cs="Tahoma"/>
          <w:b/>
          <w:sz w:val="24"/>
          <w:szCs w:val="24"/>
        </w:rPr>
        <w:tab/>
      </w:r>
      <w:r w:rsidR="007D09E0" w:rsidRPr="007D09E0">
        <w:rPr>
          <w:rFonts w:asciiTheme="minorHAnsi" w:hAnsiTheme="minorHAnsi" w:cs="Tahoma"/>
          <w:b/>
          <w:sz w:val="24"/>
          <w:szCs w:val="24"/>
        </w:rPr>
        <w:tab/>
      </w:r>
      <w:r w:rsidR="007D09E0" w:rsidRPr="007D09E0">
        <w:rPr>
          <w:rFonts w:asciiTheme="minorHAnsi" w:hAnsiTheme="minorHAnsi" w:cs="Tahoma"/>
          <w:b/>
          <w:sz w:val="24"/>
          <w:szCs w:val="24"/>
        </w:rPr>
        <w:tab/>
      </w:r>
    </w:p>
    <w:p w:rsidR="007D09E0" w:rsidRPr="007D09E0" w:rsidRDefault="007D09E0" w:rsidP="007D09E0">
      <w:pPr>
        <w:spacing w:line="276" w:lineRule="auto"/>
        <w:ind w:left="708"/>
        <w:rPr>
          <w:rFonts w:asciiTheme="minorHAnsi" w:hAnsiTheme="minorHAnsi" w:cs="Tahoma"/>
          <w:sz w:val="24"/>
          <w:szCs w:val="24"/>
        </w:rPr>
      </w:pPr>
      <w:r w:rsidRPr="007D09E0">
        <w:rPr>
          <w:rFonts w:asciiTheme="minorHAnsi" w:hAnsiTheme="minorHAnsi" w:cs="Tahoma"/>
          <w:sz w:val="24"/>
          <w:szCs w:val="24"/>
        </w:rPr>
        <w:t>Proveedor</w:t>
      </w:r>
      <w:r w:rsidRPr="007D09E0">
        <w:rPr>
          <w:rFonts w:asciiTheme="minorHAnsi" w:hAnsiTheme="minorHAnsi" w:cs="Tahoma"/>
          <w:sz w:val="24"/>
          <w:szCs w:val="24"/>
        </w:rPr>
        <w:tab/>
      </w:r>
      <w:r w:rsidRPr="007D09E0">
        <w:rPr>
          <w:rFonts w:asciiTheme="minorHAnsi" w:hAnsiTheme="minorHAnsi" w:cs="Tahoma"/>
          <w:sz w:val="24"/>
          <w:szCs w:val="24"/>
        </w:rPr>
        <w:tab/>
      </w:r>
      <w:r w:rsidRPr="007D09E0">
        <w:rPr>
          <w:rFonts w:asciiTheme="minorHAnsi" w:hAnsiTheme="minorHAnsi" w:cs="Tahoma"/>
          <w:sz w:val="24"/>
          <w:szCs w:val="24"/>
        </w:rPr>
        <w:tab/>
      </w:r>
      <w:r w:rsidRPr="007D09E0">
        <w:rPr>
          <w:rFonts w:asciiTheme="minorHAnsi" w:hAnsiTheme="minorHAnsi" w:cs="Tahoma"/>
          <w:sz w:val="24"/>
          <w:szCs w:val="24"/>
        </w:rPr>
        <w:tab/>
      </w:r>
      <w:r w:rsidRPr="007D09E0">
        <w:rPr>
          <w:rFonts w:asciiTheme="minorHAnsi" w:hAnsiTheme="minorHAnsi" w:cs="Tahoma"/>
          <w:sz w:val="24"/>
          <w:szCs w:val="24"/>
        </w:rPr>
        <w:tab/>
      </w:r>
      <w:r w:rsidRPr="007D09E0">
        <w:rPr>
          <w:rFonts w:asciiTheme="minorHAnsi" w:hAnsiTheme="minorHAnsi" w:cs="Tahoma"/>
          <w:sz w:val="24"/>
          <w:szCs w:val="24"/>
        </w:rPr>
        <w:tab/>
      </w:r>
      <w:r w:rsidR="00A458D6">
        <w:rPr>
          <w:rFonts w:asciiTheme="minorHAnsi" w:hAnsiTheme="minorHAnsi" w:cs="Tahoma"/>
          <w:sz w:val="24"/>
          <w:szCs w:val="24"/>
        </w:rPr>
        <w:t xml:space="preserve">      </w:t>
      </w:r>
      <w:r w:rsidRPr="007D09E0">
        <w:rPr>
          <w:rFonts w:asciiTheme="minorHAnsi" w:hAnsiTheme="minorHAnsi" w:cs="Tahoma"/>
          <w:sz w:val="24"/>
          <w:szCs w:val="24"/>
        </w:rPr>
        <w:t>Intendente Municipal</w:t>
      </w:r>
    </w:p>
    <w:p w:rsidR="007D09E0" w:rsidRPr="007D09E0" w:rsidRDefault="007D09E0" w:rsidP="007D09E0">
      <w:pPr>
        <w:spacing w:line="276" w:lineRule="auto"/>
        <w:ind w:left="708" w:firstLine="708"/>
        <w:rPr>
          <w:rFonts w:asciiTheme="minorHAnsi" w:hAnsiTheme="minorHAnsi" w:cs="Tahoma"/>
          <w:sz w:val="24"/>
          <w:szCs w:val="24"/>
        </w:rPr>
      </w:pPr>
    </w:p>
    <w:sectPr w:rsidR="007D09E0" w:rsidRPr="007D09E0" w:rsidSect="00935400">
      <w:headerReference w:type="default" r:id="rId8"/>
      <w:pgSz w:w="12242" w:h="18722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81" w:rsidRDefault="00110B81" w:rsidP="000463D8">
      <w:r>
        <w:separator/>
      </w:r>
    </w:p>
  </w:endnote>
  <w:endnote w:type="continuationSeparator" w:id="0">
    <w:p w:rsidR="00110B81" w:rsidRDefault="00110B81" w:rsidP="0004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81" w:rsidRDefault="00110B81" w:rsidP="000463D8">
      <w:r>
        <w:separator/>
      </w:r>
    </w:p>
  </w:footnote>
  <w:footnote w:type="continuationSeparator" w:id="0">
    <w:p w:rsidR="00110B81" w:rsidRDefault="00110B81" w:rsidP="00046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81" w:rsidRDefault="00110B81" w:rsidP="000463D8">
    <w:pPr>
      <w:jc w:val="center"/>
      <w:rPr>
        <w:b/>
        <w:bCs/>
        <w:color w:val="404040"/>
        <w:sz w:val="36"/>
        <w:szCs w:val="36"/>
      </w:rPr>
    </w:pP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075513B8" wp14:editId="65E2206E">
          <wp:simplePos x="0" y="0"/>
          <wp:positionH relativeFrom="column">
            <wp:posOffset>174625</wp:posOffset>
          </wp:positionH>
          <wp:positionV relativeFrom="paragraph">
            <wp:posOffset>25400</wp:posOffset>
          </wp:positionV>
          <wp:extent cx="1067435" cy="824865"/>
          <wp:effectExtent l="19050" t="0" r="0" b="0"/>
          <wp:wrapNone/>
          <wp:docPr id="1" name="Imagen 1" descr="Logo_Santa_El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anta_Ele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435" cy="824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10B81" w:rsidRPr="008872EC" w:rsidRDefault="00110B81" w:rsidP="000463D8">
    <w:pPr>
      <w:jc w:val="center"/>
      <w:rPr>
        <w:b/>
        <w:bCs/>
        <w:color w:val="404040"/>
        <w:sz w:val="36"/>
        <w:szCs w:val="36"/>
      </w:rPr>
    </w:pPr>
    <w:r w:rsidRPr="008872EC">
      <w:rPr>
        <w:b/>
        <w:bCs/>
        <w:color w:val="404040"/>
        <w:sz w:val="36"/>
        <w:szCs w:val="36"/>
      </w:rPr>
      <w:t xml:space="preserve">Municipalidad de </w:t>
    </w:r>
    <w:r>
      <w:rPr>
        <w:b/>
        <w:bCs/>
        <w:color w:val="404040"/>
        <w:sz w:val="36"/>
        <w:szCs w:val="36"/>
      </w:rPr>
      <w:t>Santa Elena</w:t>
    </w:r>
  </w:p>
  <w:p w:rsidR="00110B81" w:rsidRPr="008872EC" w:rsidRDefault="00110B81" w:rsidP="000463D8">
    <w:pPr>
      <w:tabs>
        <w:tab w:val="center" w:pos="4465"/>
        <w:tab w:val="left" w:pos="8070"/>
      </w:tabs>
      <w:jc w:val="center"/>
      <w:rPr>
        <w:b/>
        <w:bCs/>
        <w:color w:val="404040"/>
      </w:rPr>
    </w:pPr>
    <w:r w:rsidRPr="008872EC">
      <w:rPr>
        <w:b/>
        <w:bCs/>
        <w:color w:val="404040"/>
      </w:rPr>
      <w:t xml:space="preserve">Distrito de </w:t>
    </w:r>
    <w:r>
      <w:rPr>
        <w:b/>
        <w:bCs/>
        <w:color w:val="404040"/>
      </w:rPr>
      <w:t>Santa Elena</w:t>
    </w:r>
    <w:r w:rsidRPr="008872EC">
      <w:rPr>
        <w:b/>
        <w:bCs/>
        <w:color w:val="404040"/>
      </w:rPr>
      <w:t xml:space="preserve"> – Dpto. de </w:t>
    </w:r>
    <w:r>
      <w:rPr>
        <w:b/>
        <w:bCs/>
        <w:color w:val="404040"/>
      </w:rPr>
      <w:t>Cordillera</w:t>
    </w:r>
  </w:p>
  <w:p w:rsidR="00110B81" w:rsidRPr="00F4378A" w:rsidRDefault="00110B81" w:rsidP="000463D8">
    <w:pPr>
      <w:jc w:val="center"/>
      <w:rPr>
        <w:b/>
        <w:bCs/>
        <w:color w:val="404040"/>
      </w:rPr>
    </w:pPr>
    <w:r w:rsidRPr="00F4378A">
      <w:rPr>
        <w:b/>
        <w:bCs/>
        <w:color w:val="404040"/>
      </w:rPr>
      <w:t>República del Paraguay</w:t>
    </w:r>
  </w:p>
  <w:p w:rsidR="00110B81" w:rsidRPr="001A3223" w:rsidRDefault="001A3223" w:rsidP="001A3223">
    <w:pPr>
      <w:rPr>
        <w:b/>
        <w:bCs/>
        <w:color w:val="404040"/>
        <w:u w:val="thick" w:color="943634" w:themeColor="accent2" w:themeShade="BF"/>
      </w:rPr>
    </w:pP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  <w:r w:rsidRPr="001A3223">
      <w:rPr>
        <w:b/>
        <w:bCs/>
        <w:color w:val="404040"/>
        <w:u w:val="thick" w:color="943634" w:themeColor="accent2" w:themeShade="BF"/>
      </w:rPr>
      <w:tab/>
    </w:r>
  </w:p>
  <w:p w:rsidR="00110B81" w:rsidRPr="008872EC" w:rsidRDefault="00110B81" w:rsidP="000463D8">
    <w:pPr>
      <w:jc w:val="center"/>
      <w:rPr>
        <w:b/>
        <w:bCs/>
        <w:color w:val="4040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4B8"/>
    <w:multiLevelType w:val="hybridMultilevel"/>
    <w:tmpl w:val="622EFEF0"/>
    <w:lvl w:ilvl="0" w:tplc="0C0A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1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1243F96"/>
    <w:multiLevelType w:val="hybridMultilevel"/>
    <w:tmpl w:val="38E2C5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84CE8"/>
    <w:multiLevelType w:val="hybridMultilevel"/>
    <w:tmpl w:val="401619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91D17"/>
    <w:multiLevelType w:val="hybridMultilevel"/>
    <w:tmpl w:val="27EAACB2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3D03AA2"/>
    <w:multiLevelType w:val="hybridMultilevel"/>
    <w:tmpl w:val="EF5C1EF4"/>
    <w:lvl w:ilvl="0" w:tplc="B218E7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84BAC"/>
    <w:multiLevelType w:val="hybridMultilevel"/>
    <w:tmpl w:val="BAA879A2"/>
    <w:lvl w:ilvl="0" w:tplc="0C0A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90C690B"/>
    <w:multiLevelType w:val="hybridMultilevel"/>
    <w:tmpl w:val="FDD2FB62"/>
    <w:lvl w:ilvl="0" w:tplc="CEAC530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447F92"/>
    <w:multiLevelType w:val="hybridMultilevel"/>
    <w:tmpl w:val="150A5EEE"/>
    <w:lvl w:ilvl="0" w:tplc="0EBCB6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05"/>
    <w:rsid w:val="000072E3"/>
    <w:rsid w:val="000463D8"/>
    <w:rsid w:val="00062A9D"/>
    <w:rsid w:val="00082E09"/>
    <w:rsid w:val="000C08EC"/>
    <w:rsid w:val="000E51A3"/>
    <w:rsid w:val="000F1605"/>
    <w:rsid w:val="00110B81"/>
    <w:rsid w:val="00141A99"/>
    <w:rsid w:val="00156068"/>
    <w:rsid w:val="00156AB7"/>
    <w:rsid w:val="001654B1"/>
    <w:rsid w:val="00172704"/>
    <w:rsid w:val="00176263"/>
    <w:rsid w:val="00180B1C"/>
    <w:rsid w:val="001A3223"/>
    <w:rsid w:val="001C5E94"/>
    <w:rsid w:val="00201D8D"/>
    <w:rsid w:val="002B263D"/>
    <w:rsid w:val="00311DE4"/>
    <w:rsid w:val="00361A39"/>
    <w:rsid w:val="00364E08"/>
    <w:rsid w:val="00371489"/>
    <w:rsid w:val="00391BDD"/>
    <w:rsid w:val="003B421D"/>
    <w:rsid w:val="00482A90"/>
    <w:rsid w:val="004866B1"/>
    <w:rsid w:val="0049693C"/>
    <w:rsid w:val="004D7485"/>
    <w:rsid w:val="00654AE3"/>
    <w:rsid w:val="00665B3F"/>
    <w:rsid w:val="006A6C9C"/>
    <w:rsid w:val="006E0D12"/>
    <w:rsid w:val="006E1572"/>
    <w:rsid w:val="006F278D"/>
    <w:rsid w:val="0074062D"/>
    <w:rsid w:val="00747C3D"/>
    <w:rsid w:val="007504A8"/>
    <w:rsid w:val="00754A1D"/>
    <w:rsid w:val="00757162"/>
    <w:rsid w:val="00760472"/>
    <w:rsid w:val="007640F2"/>
    <w:rsid w:val="00775EFF"/>
    <w:rsid w:val="0077639C"/>
    <w:rsid w:val="00781F37"/>
    <w:rsid w:val="00792300"/>
    <w:rsid w:val="007C0C4E"/>
    <w:rsid w:val="007D09E0"/>
    <w:rsid w:val="007D6ADE"/>
    <w:rsid w:val="007F586D"/>
    <w:rsid w:val="00804592"/>
    <w:rsid w:val="0081139B"/>
    <w:rsid w:val="00811697"/>
    <w:rsid w:val="00815FF5"/>
    <w:rsid w:val="008C2C2F"/>
    <w:rsid w:val="008C2D9E"/>
    <w:rsid w:val="008D5AC9"/>
    <w:rsid w:val="00913D03"/>
    <w:rsid w:val="00935400"/>
    <w:rsid w:val="009638B2"/>
    <w:rsid w:val="009940B2"/>
    <w:rsid w:val="009F0183"/>
    <w:rsid w:val="00A2109F"/>
    <w:rsid w:val="00A37461"/>
    <w:rsid w:val="00A41D81"/>
    <w:rsid w:val="00A458D6"/>
    <w:rsid w:val="00A45A8E"/>
    <w:rsid w:val="00A661F9"/>
    <w:rsid w:val="00B6327B"/>
    <w:rsid w:val="00B646C7"/>
    <w:rsid w:val="00BB527F"/>
    <w:rsid w:val="00BF7DA5"/>
    <w:rsid w:val="00C04E47"/>
    <w:rsid w:val="00C07F20"/>
    <w:rsid w:val="00C275EC"/>
    <w:rsid w:val="00C52DB6"/>
    <w:rsid w:val="00C562BF"/>
    <w:rsid w:val="00CA3AF3"/>
    <w:rsid w:val="00CB5BC8"/>
    <w:rsid w:val="00CD0ACC"/>
    <w:rsid w:val="00D04C14"/>
    <w:rsid w:val="00D22899"/>
    <w:rsid w:val="00D25153"/>
    <w:rsid w:val="00D84640"/>
    <w:rsid w:val="00D879EB"/>
    <w:rsid w:val="00DB4DC6"/>
    <w:rsid w:val="00DD1012"/>
    <w:rsid w:val="00DE377D"/>
    <w:rsid w:val="00DE7EA9"/>
    <w:rsid w:val="00DF6C3F"/>
    <w:rsid w:val="00DF7B7B"/>
    <w:rsid w:val="00E714CF"/>
    <w:rsid w:val="00E71F0A"/>
    <w:rsid w:val="00E722F9"/>
    <w:rsid w:val="00F774C3"/>
    <w:rsid w:val="00F95D15"/>
    <w:rsid w:val="00FC1076"/>
    <w:rsid w:val="00FD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6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F1605"/>
    <w:pPr>
      <w:suppressLineNumbers/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F16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rrafodelista">
    <w:name w:val="List Paragraph"/>
    <w:basedOn w:val="Normal"/>
    <w:uiPriority w:val="34"/>
    <w:qFormat/>
    <w:rsid w:val="000E51A3"/>
    <w:pPr>
      <w:ind w:left="720"/>
      <w:contextualSpacing/>
    </w:pPr>
  </w:style>
  <w:style w:type="table" w:styleId="Tablaconcuadrcula">
    <w:name w:val="Table Grid"/>
    <w:basedOn w:val="Tablanormal"/>
    <w:uiPriority w:val="59"/>
    <w:rsid w:val="00A37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463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63D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63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3D8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vnculo">
    <w:name w:val="Hyperlink"/>
    <w:basedOn w:val="Fuentedeprrafopredeter"/>
    <w:uiPriority w:val="99"/>
    <w:semiHidden/>
    <w:unhideWhenUsed/>
    <w:rsid w:val="007640F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40F2"/>
    <w:rPr>
      <w:color w:val="800080"/>
      <w:u w:val="single"/>
    </w:rPr>
  </w:style>
  <w:style w:type="paragraph" w:customStyle="1" w:styleId="xl65">
    <w:name w:val="xl65"/>
    <w:basedOn w:val="Normal"/>
    <w:rsid w:val="007640F2"/>
    <w:pP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6">
    <w:name w:val="xl66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7">
    <w:name w:val="xl6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8">
    <w:name w:val="xl68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9">
    <w:name w:val="xl69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0">
    <w:name w:val="xl70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1">
    <w:name w:val="xl71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2">
    <w:name w:val="xl7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kern w:val="0"/>
      <w:sz w:val="18"/>
      <w:szCs w:val="18"/>
      <w:lang w:val="es-ES" w:eastAsia="es-ES"/>
    </w:rPr>
  </w:style>
  <w:style w:type="paragraph" w:customStyle="1" w:styleId="xl73">
    <w:name w:val="xl73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4">
    <w:name w:val="xl7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5">
    <w:name w:val="xl75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6">
    <w:name w:val="xl76"/>
    <w:basedOn w:val="Normal"/>
    <w:rsid w:val="007640F2"/>
    <w:pP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7">
    <w:name w:val="xl7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8">
    <w:name w:val="xl78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9">
    <w:name w:val="xl79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0">
    <w:name w:val="xl80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1">
    <w:name w:val="xl81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2">
    <w:name w:val="xl8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3">
    <w:name w:val="xl8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4">
    <w:name w:val="xl8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5">
    <w:name w:val="xl85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6">
    <w:name w:val="xl86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7">
    <w:name w:val="xl87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8">
    <w:name w:val="xl88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9">
    <w:name w:val="xl89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90">
    <w:name w:val="xl90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1">
    <w:name w:val="xl91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2">
    <w:name w:val="xl9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3">
    <w:name w:val="xl9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lang w:val="es-ES" w:eastAsia="es-ES"/>
    </w:rPr>
  </w:style>
  <w:style w:type="paragraph" w:customStyle="1" w:styleId="xl94">
    <w:name w:val="xl9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lang w:val="es-ES" w:eastAsia="es-ES"/>
    </w:rPr>
  </w:style>
  <w:style w:type="paragraph" w:customStyle="1" w:styleId="xl95">
    <w:name w:val="xl95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6">
    <w:name w:val="xl96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7">
    <w:name w:val="xl9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8">
    <w:name w:val="xl98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9">
    <w:name w:val="xl99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0">
    <w:name w:val="xl100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1">
    <w:name w:val="xl101"/>
    <w:basedOn w:val="Normal"/>
    <w:rsid w:val="007640F2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2">
    <w:name w:val="xl102"/>
    <w:basedOn w:val="Normal"/>
    <w:rsid w:val="007640F2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3">
    <w:name w:val="xl10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4">
    <w:name w:val="xl104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5">
    <w:name w:val="xl105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6">
    <w:name w:val="xl106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7">
    <w:name w:val="xl10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8">
    <w:name w:val="xl108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109">
    <w:name w:val="xl109"/>
    <w:basedOn w:val="Normal"/>
    <w:rsid w:val="007640F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110">
    <w:name w:val="xl110"/>
    <w:basedOn w:val="Normal"/>
    <w:rsid w:val="007640F2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1">
    <w:name w:val="xl111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2">
    <w:name w:val="xl112"/>
    <w:basedOn w:val="Normal"/>
    <w:rsid w:val="007640F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3">
    <w:name w:val="xl113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6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0F1605"/>
    <w:pPr>
      <w:suppressLineNumbers/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F16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rrafodelista">
    <w:name w:val="List Paragraph"/>
    <w:basedOn w:val="Normal"/>
    <w:uiPriority w:val="34"/>
    <w:qFormat/>
    <w:rsid w:val="000E51A3"/>
    <w:pPr>
      <w:ind w:left="720"/>
      <w:contextualSpacing/>
    </w:pPr>
  </w:style>
  <w:style w:type="table" w:styleId="Tablaconcuadrcula">
    <w:name w:val="Table Grid"/>
    <w:basedOn w:val="Tablanormal"/>
    <w:uiPriority w:val="59"/>
    <w:rsid w:val="00A37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463D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63D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63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3D8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Hipervnculo">
    <w:name w:val="Hyperlink"/>
    <w:basedOn w:val="Fuentedeprrafopredeter"/>
    <w:uiPriority w:val="99"/>
    <w:semiHidden/>
    <w:unhideWhenUsed/>
    <w:rsid w:val="007640F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40F2"/>
    <w:rPr>
      <w:color w:val="800080"/>
      <w:u w:val="single"/>
    </w:rPr>
  </w:style>
  <w:style w:type="paragraph" w:customStyle="1" w:styleId="xl65">
    <w:name w:val="xl65"/>
    <w:basedOn w:val="Normal"/>
    <w:rsid w:val="007640F2"/>
    <w:pP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6">
    <w:name w:val="xl66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7">
    <w:name w:val="xl6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8">
    <w:name w:val="xl68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69">
    <w:name w:val="xl69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0">
    <w:name w:val="xl70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1">
    <w:name w:val="xl71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2">
    <w:name w:val="xl7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kern w:val="0"/>
      <w:sz w:val="18"/>
      <w:szCs w:val="18"/>
      <w:lang w:val="es-ES" w:eastAsia="es-ES"/>
    </w:rPr>
  </w:style>
  <w:style w:type="paragraph" w:customStyle="1" w:styleId="xl73">
    <w:name w:val="xl73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4">
    <w:name w:val="xl7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5">
    <w:name w:val="xl75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76">
    <w:name w:val="xl76"/>
    <w:basedOn w:val="Normal"/>
    <w:rsid w:val="007640F2"/>
    <w:pP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7">
    <w:name w:val="xl7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8">
    <w:name w:val="xl78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79">
    <w:name w:val="xl79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0">
    <w:name w:val="xl80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1">
    <w:name w:val="xl81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2">
    <w:name w:val="xl8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3">
    <w:name w:val="xl8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4">
    <w:name w:val="xl8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5">
    <w:name w:val="xl85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6">
    <w:name w:val="xl86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87">
    <w:name w:val="xl87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8">
    <w:name w:val="xl88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89">
    <w:name w:val="xl89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90">
    <w:name w:val="xl90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1">
    <w:name w:val="xl91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2">
    <w:name w:val="xl92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93">
    <w:name w:val="xl9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kern w:val="0"/>
      <w:lang w:val="es-ES" w:eastAsia="es-ES"/>
    </w:rPr>
  </w:style>
  <w:style w:type="paragraph" w:customStyle="1" w:styleId="xl94">
    <w:name w:val="xl94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kern w:val="0"/>
      <w:lang w:val="es-ES" w:eastAsia="es-ES"/>
    </w:rPr>
  </w:style>
  <w:style w:type="paragraph" w:customStyle="1" w:styleId="xl95">
    <w:name w:val="xl95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6">
    <w:name w:val="xl96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7">
    <w:name w:val="xl9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8">
    <w:name w:val="xl98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99">
    <w:name w:val="xl99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0">
    <w:name w:val="xl100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1">
    <w:name w:val="xl101"/>
    <w:basedOn w:val="Normal"/>
    <w:rsid w:val="007640F2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2">
    <w:name w:val="xl102"/>
    <w:basedOn w:val="Normal"/>
    <w:rsid w:val="007640F2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3">
    <w:name w:val="xl103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4">
    <w:name w:val="xl104"/>
    <w:basedOn w:val="Normal"/>
    <w:rsid w:val="007640F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5">
    <w:name w:val="xl105"/>
    <w:basedOn w:val="Normal"/>
    <w:rsid w:val="007640F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6">
    <w:name w:val="xl106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07">
    <w:name w:val="xl107"/>
    <w:basedOn w:val="Normal"/>
    <w:rsid w:val="00764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lang w:val="es-ES" w:eastAsia="es-ES"/>
    </w:rPr>
  </w:style>
  <w:style w:type="paragraph" w:customStyle="1" w:styleId="xl108">
    <w:name w:val="xl108"/>
    <w:basedOn w:val="Normal"/>
    <w:rsid w:val="007640F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109">
    <w:name w:val="xl109"/>
    <w:basedOn w:val="Normal"/>
    <w:rsid w:val="007640F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s-ES" w:eastAsia="es-ES"/>
    </w:rPr>
  </w:style>
  <w:style w:type="paragraph" w:customStyle="1" w:styleId="xl110">
    <w:name w:val="xl110"/>
    <w:basedOn w:val="Normal"/>
    <w:rsid w:val="007640F2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1">
    <w:name w:val="xl111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2">
    <w:name w:val="xl112"/>
    <w:basedOn w:val="Normal"/>
    <w:rsid w:val="007640F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  <w:style w:type="paragraph" w:customStyle="1" w:styleId="xl113">
    <w:name w:val="xl113"/>
    <w:basedOn w:val="Normal"/>
    <w:rsid w:val="007640F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kern w:val="0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3</Pages>
  <Words>944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Tesoreria6</dc:creator>
  <cp:lastModifiedBy>Jazmin</cp:lastModifiedBy>
  <cp:revision>5</cp:revision>
  <cp:lastPrinted>2017-04-04T15:38:00Z</cp:lastPrinted>
  <dcterms:created xsi:type="dcterms:W3CDTF">2018-03-03T13:35:00Z</dcterms:created>
  <dcterms:modified xsi:type="dcterms:W3CDTF">2018-03-05T00:38:00Z</dcterms:modified>
</cp:coreProperties>
</file>