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20F3E" w14:textId="77777777" w:rsidR="00C82218" w:rsidRPr="00213C2F" w:rsidRDefault="00C82218" w:rsidP="007A270F">
      <w:pPr>
        <w:spacing w:after="0" w:line="240" w:lineRule="auto"/>
        <w:rPr>
          <w:rFonts w:ascii="Arial" w:hAnsi="Arial" w:cs="Arial"/>
          <w:b/>
          <w:spacing w:val="30"/>
          <w:lang w:val="es-ES"/>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109D2E58" w14:textId="77777777" w:rsidR="00BD281C" w:rsidRPr="00AF522F" w:rsidRDefault="00BD281C" w:rsidP="00BD281C">
      <w:pPr>
        <w:spacing w:after="0" w:line="240" w:lineRule="auto"/>
        <w:jc w:val="center"/>
        <w:rPr>
          <w:rFonts w:ascii="Arial Black" w:hAnsi="Arial Black" w:cs="Arial"/>
          <w:b/>
          <w:spacing w:val="30"/>
          <w:sz w:val="72"/>
          <w:szCs w:val="40"/>
          <w:lang w:val="es-MX"/>
        </w:rPr>
      </w:pPr>
      <w:r w:rsidRPr="00AF522F">
        <w:rPr>
          <w:rFonts w:ascii="Arial Black" w:hAnsi="Arial Black" w:cs="Arial"/>
          <w:b/>
          <w:spacing w:val="30"/>
          <w:sz w:val="40"/>
        </w:rPr>
        <w:t>REPÚBLICA DEL PARAGUAY</w:t>
      </w:r>
    </w:p>
    <w:p w14:paraId="79079BFD" w14:textId="77777777" w:rsidR="00BD281C" w:rsidRPr="00AF522F" w:rsidRDefault="00BD281C" w:rsidP="00BD281C">
      <w:pPr>
        <w:spacing w:after="0" w:line="240" w:lineRule="auto"/>
        <w:jc w:val="center"/>
        <w:rPr>
          <w:rFonts w:ascii="Arial Black" w:hAnsi="Arial Black" w:cs="Arial"/>
          <w:b/>
          <w:sz w:val="40"/>
          <w:szCs w:val="40"/>
          <w:lang w:val="es-MX"/>
        </w:rPr>
      </w:pPr>
      <w:r w:rsidRPr="00AF522F">
        <w:rPr>
          <w:rFonts w:ascii="Arial Black" w:hAnsi="Arial Black" w:cs="Arial"/>
          <w:b/>
          <w:sz w:val="40"/>
          <w:szCs w:val="40"/>
          <w:lang w:val="es-MX"/>
        </w:rPr>
        <w:t>MUNICIPALIDAD DE LAMBARÉ</w:t>
      </w:r>
    </w:p>
    <w:p w14:paraId="33F837B1" w14:textId="77777777" w:rsidR="00BD281C" w:rsidRPr="00AF522F" w:rsidRDefault="00BD281C" w:rsidP="00BD281C">
      <w:pPr>
        <w:spacing w:after="0" w:line="240" w:lineRule="auto"/>
        <w:jc w:val="both"/>
        <w:rPr>
          <w:rFonts w:ascii="Arial Black" w:hAnsi="Arial Black" w:cs="Arial"/>
          <w:lang w:val="es-MX"/>
        </w:rPr>
      </w:pPr>
    </w:p>
    <w:p w14:paraId="547D41AA" w14:textId="77777777" w:rsidR="00BD281C" w:rsidRPr="00AF522F" w:rsidRDefault="00BD281C" w:rsidP="00BD281C">
      <w:pPr>
        <w:tabs>
          <w:tab w:val="left" w:pos="2955"/>
        </w:tabs>
        <w:spacing w:after="0" w:line="240" w:lineRule="auto"/>
        <w:jc w:val="both"/>
        <w:rPr>
          <w:rFonts w:ascii="Arial Black" w:hAnsi="Arial Black" w:cs="Arial"/>
          <w:spacing w:val="20"/>
        </w:rPr>
      </w:pPr>
      <w:r w:rsidRPr="00AF522F">
        <w:rPr>
          <w:rFonts w:ascii="Arial Black" w:hAnsi="Arial Black" w:cs="Arial"/>
          <w:spacing w:val="20"/>
        </w:rPr>
        <w:tab/>
      </w:r>
    </w:p>
    <w:p w14:paraId="644CF1B8" w14:textId="77777777" w:rsidR="00BD281C" w:rsidRPr="00AF522F" w:rsidRDefault="00BD281C" w:rsidP="00BD281C">
      <w:pPr>
        <w:spacing w:after="0" w:line="240" w:lineRule="auto"/>
        <w:rPr>
          <w:rFonts w:ascii="Arial Black" w:hAnsi="Arial Black" w:cs="Arial"/>
          <w:b/>
          <w:spacing w:val="20"/>
          <w:sz w:val="52"/>
          <w:szCs w:val="52"/>
        </w:rPr>
      </w:pPr>
    </w:p>
    <w:p w14:paraId="76E20D50" w14:textId="77777777" w:rsidR="00BD281C" w:rsidRPr="00AF522F" w:rsidRDefault="00BD281C" w:rsidP="00BD281C">
      <w:pPr>
        <w:spacing w:after="0" w:line="240" w:lineRule="auto"/>
        <w:jc w:val="center"/>
        <w:rPr>
          <w:rFonts w:ascii="Arial Black" w:hAnsi="Arial Black" w:cs="Arial"/>
          <w:b/>
          <w:spacing w:val="20"/>
          <w:sz w:val="52"/>
          <w:szCs w:val="52"/>
        </w:rPr>
      </w:pPr>
      <w:r w:rsidRPr="00AF522F">
        <w:rPr>
          <w:rFonts w:ascii="Arial Black" w:hAnsi="Arial Black" w:cs="Arial"/>
          <w:b/>
          <w:noProof/>
          <w:spacing w:val="20"/>
          <w:sz w:val="52"/>
          <w:szCs w:val="52"/>
          <w:lang w:val="en-US"/>
        </w:rPr>
        <w:drawing>
          <wp:anchor distT="0" distB="0" distL="114300" distR="114300" simplePos="0" relativeHeight="251659264" behindDoc="1" locked="0" layoutInCell="1" allowOverlap="1" wp14:anchorId="00B8730F" wp14:editId="3F22ADDD">
            <wp:simplePos x="0" y="0"/>
            <wp:positionH relativeFrom="column">
              <wp:posOffset>-3810</wp:posOffset>
            </wp:positionH>
            <wp:positionV relativeFrom="paragraph">
              <wp:posOffset>-929640</wp:posOffset>
            </wp:positionV>
            <wp:extent cx="5572125" cy="5800725"/>
            <wp:effectExtent l="1905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572125" cy="5800725"/>
                    </a:xfrm>
                    <a:prstGeom prst="rect">
                      <a:avLst/>
                    </a:prstGeom>
                    <a:noFill/>
                    <a:ln w="9525">
                      <a:noFill/>
                      <a:miter lim="800000"/>
                      <a:headEnd/>
                      <a:tailEnd/>
                    </a:ln>
                  </pic:spPr>
                </pic:pic>
              </a:graphicData>
            </a:graphic>
          </wp:anchor>
        </w:drawing>
      </w:r>
    </w:p>
    <w:p w14:paraId="59259E5D" w14:textId="77777777" w:rsidR="00BD281C" w:rsidRPr="00AF522F" w:rsidRDefault="00BD281C" w:rsidP="00BD281C">
      <w:pPr>
        <w:spacing w:after="0" w:line="240" w:lineRule="auto"/>
        <w:jc w:val="center"/>
        <w:rPr>
          <w:rFonts w:ascii="Arial Black" w:hAnsi="Arial Black" w:cs="Arial"/>
          <w:b/>
          <w:spacing w:val="20"/>
          <w:sz w:val="52"/>
          <w:szCs w:val="52"/>
        </w:rPr>
      </w:pPr>
      <w:r w:rsidRPr="00AF522F">
        <w:rPr>
          <w:rFonts w:ascii="Arial Black" w:hAnsi="Arial Black" w:cs="Arial"/>
          <w:b/>
          <w:spacing w:val="20"/>
          <w:sz w:val="52"/>
          <w:szCs w:val="52"/>
        </w:rPr>
        <w:t>CARTA DE INVITACIÓN ESTÁNDAR</w:t>
      </w:r>
    </w:p>
    <w:p w14:paraId="133929A2" w14:textId="77777777" w:rsidR="00BD281C" w:rsidRPr="00AF522F" w:rsidRDefault="00BD281C" w:rsidP="00BD281C">
      <w:pPr>
        <w:spacing w:after="0" w:line="240" w:lineRule="auto"/>
        <w:jc w:val="both"/>
        <w:rPr>
          <w:rFonts w:ascii="Arial Black" w:hAnsi="Arial Black" w:cs="Arial"/>
          <w:b/>
          <w:i/>
          <w:sz w:val="52"/>
          <w:szCs w:val="52"/>
        </w:rPr>
      </w:pPr>
    </w:p>
    <w:p w14:paraId="12FEE925" w14:textId="76B6E062" w:rsidR="00BD281C" w:rsidRPr="00AF522F" w:rsidRDefault="00BD281C" w:rsidP="00BD281C">
      <w:pPr>
        <w:spacing w:after="0" w:line="240" w:lineRule="auto"/>
        <w:jc w:val="center"/>
        <w:rPr>
          <w:rFonts w:ascii="Arial Black" w:hAnsi="Arial Black" w:cs="Arial"/>
          <w:b/>
          <w:sz w:val="52"/>
          <w:szCs w:val="52"/>
        </w:rPr>
      </w:pPr>
      <w:r w:rsidRPr="00AF522F">
        <w:rPr>
          <w:rFonts w:ascii="Arial Black" w:hAnsi="Arial Black" w:cs="Arial"/>
          <w:b/>
          <w:sz w:val="52"/>
          <w:szCs w:val="52"/>
        </w:rPr>
        <w:t xml:space="preserve">CONTRATACIÓN DIRECTA (CD) Nº </w:t>
      </w:r>
      <w:r w:rsidR="00B27DC9">
        <w:rPr>
          <w:rFonts w:ascii="Arial Black" w:hAnsi="Arial Black" w:cs="Arial"/>
          <w:b/>
          <w:sz w:val="52"/>
          <w:szCs w:val="52"/>
        </w:rPr>
        <w:t>2</w:t>
      </w:r>
      <w:r w:rsidR="009C251F">
        <w:rPr>
          <w:rFonts w:ascii="Arial Black" w:hAnsi="Arial Black" w:cs="Arial"/>
          <w:b/>
          <w:sz w:val="52"/>
          <w:szCs w:val="52"/>
        </w:rPr>
        <w:t>3</w:t>
      </w:r>
      <w:r w:rsidRPr="00AF522F">
        <w:rPr>
          <w:rFonts w:ascii="Arial Black" w:hAnsi="Arial Black" w:cs="Arial"/>
          <w:b/>
          <w:sz w:val="52"/>
          <w:szCs w:val="52"/>
        </w:rPr>
        <w:t>/201</w:t>
      </w:r>
      <w:r w:rsidR="0080501B">
        <w:rPr>
          <w:rFonts w:ascii="Arial Black" w:hAnsi="Arial Black" w:cs="Arial"/>
          <w:b/>
          <w:sz w:val="52"/>
          <w:szCs w:val="52"/>
        </w:rPr>
        <w:t>9</w:t>
      </w:r>
    </w:p>
    <w:p w14:paraId="5842FA3F" w14:textId="77777777" w:rsidR="00BD281C" w:rsidRPr="00AF522F" w:rsidRDefault="00BD281C" w:rsidP="00BD281C">
      <w:pPr>
        <w:spacing w:after="0" w:line="240" w:lineRule="auto"/>
        <w:jc w:val="center"/>
        <w:rPr>
          <w:rFonts w:ascii="Arial Black" w:hAnsi="Arial Black" w:cs="Arial"/>
          <w:b/>
          <w:sz w:val="52"/>
          <w:szCs w:val="52"/>
        </w:rPr>
      </w:pPr>
    </w:p>
    <w:p w14:paraId="1C871982" w14:textId="77777777" w:rsidR="00BD281C" w:rsidRPr="00AF522F" w:rsidRDefault="00BD281C" w:rsidP="00BD281C">
      <w:pPr>
        <w:spacing w:after="0" w:line="240" w:lineRule="auto"/>
        <w:jc w:val="both"/>
        <w:rPr>
          <w:rFonts w:ascii="Arial Black" w:hAnsi="Arial Black" w:cs="Arial"/>
          <w:b/>
          <w:spacing w:val="60"/>
          <w:sz w:val="52"/>
          <w:szCs w:val="52"/>
          <w:lang w:val="es-MX"/>
        </w:rPr>
      </w:pPr>
    </w:p>
    <w:p w14:paraId="05EA42CF" w14:textId="61CE9D54" w:rsidR="00BD281C" w:rsidRPr="00B27DC9" w:rsidRDefault="00BD281C" w:rsidP="00BD281C">
      <w:pPr>
        <w:spacing w:after="0" w:line="240" w:lineRule="auto"/>
        <w:jc w:val="center"/>
        <w:rPr>
          <w:rFonts w:ascii="Arial Black" w:hAnsi="Arial Black" w:cs="Arial"/>
          <w:b/>
          <w:bCs/>
          <w:i/>
          <w:sz w:val="50"/>
          <w:szCs w:val="50"/>
        </w:rPr>
      </w:pPr>
      <w:r w:rsidRPr="00B27DC9">
        <w:rPr>
          <w:rFonts w:ascii="Arial Black" w:hAnsi="Arial Black" w:cs="Arial"/>
          <w:b/>
          <w:bCs/>
          <w:i/>
          <w:sz w:val="50"/>
          <w:szCs w:val="50"/>
        </w:rPr>
        <w:t>“</w:t>
      </w:r>
      <w:r w:rsidR="0080501B" w:rsidRPr="00B27DC9">
        <w:rPr>
          <w:rFonts w:ascii="Arial Black" w:hAnsi="Arial Black" w:cs="Arial"/>
          <w:b/>
          <w:bCs/>
          <w:i/>
          <w:sz w:val="50"/>
          <w:szCs w:val="50"/>
        </w:rPr>
        <w:t xml:space="preserve">ADQUISICIÓN </w:t>
      </w:r>
      <w:r w:rsidR="009C251F">
        <w:rPr>
          <w:rFonts w:ascii="Arial Black" w:hAnsi="Arial Black" w:cs="Arial"/>
          <w:b/>
          <w:bCs/>
          <w:i/>
          <w:sz w:val="50"/>
          <w:szCs w:val="50"/>
        </w:rPr>
        <w:t>DE IMPRESIONES EN GENERAL</w:t>
      </w:r>
      <w:r w:rsidRPr="00B27DC9">
        <w:rPr>
          <w:rFonts w:ascii="Arial Black" w:hAnsi="Arial Black" w:cs="Arial"/>
          <w:b/>
          <w:bCs/>
          <w:i/>
          <w:sz w:val="50"/>
          <w:szCs w:val="50"/>
        </w:rPr>
        <w:t>” – ID 3</w:t>
      </w:r>
      <w:r w:rsidR="00B27DC9" w:rsidRPr="00B27DC9">
        <w:rPr>
          <w:rFonts w:ascii="Arial Black" w:hAnsi="Arial Black" w:cs="Arial"/>
          <w:b/>
          <w:bCs/>
          <w:i/>
          <w:sz w:val="50"/>
          <w:szCs w:val="50"/>
        </w:rPr>
        <w:t>621</w:t>
      </w:r>
      <w:r w:rsidR="009C251F">
        <w:rPr>
          <w:rFonts w:ascii="Arial Black" w:hAnsi="Arial Black" w:cs="Arial"/>
          <w:b/>
          <w:bCs/>
          <w:i/>
          <w:sz w:val="50"/>
          <w:szCs w:val="50"/>
        </w:rPr>
        <w:t>5</w:t>
      </w:r>
      <w:r w:rsidR="00B27DC9" w:rsidRPr="00B27DC9">
        <w:rPr>
          <w:rFonts w:ascii="Arial Black" w:hAnsi="Arial Black" w:cs="Arial"/>
          <w:b/>
          <w:bCs/>
          <w:i/>
          <w:sz w:val="50"/>
          <w:szCs w:val="50"/>
        </w:rPr>
        <w:t>7</w:t>
      </w:r>
    </w:p>
    <w:p w14:paraId="0711A39E" w14:textId="77777777" w:rsidR="00BD281C" w:rsidRPr="00AF522F" w:rsidRDefault="00BD281C" w:rsidP="00BD281C">
      <w:pPr>
        <w:spacing w:after="0" w:line="240" w:lineRule="auto"/>
        <w:jc w:val="both"/>
        <w:rPr>
          <w:rFonts w:ascii="Arial" w:hAnsi="Arial" w:cs="Arial"/>
          <w:i/>
          <w:sz w:val="44"/>
          <w:szCs w:val="40"/>
        </w:rPr>
      </w:pPr>
    </w:p>
    <w:p w14:paraId="0E6D6BB0" w14:textId="77777777" w:rsidR="00BD281C" w:rsidRPr="00AF522F" w:rsidRDefault="00BD281C" w:rsidP="00BD281C">
      <w:pPr>
        <w:spacing w:after="0" w:line="240" w:lineRule="auto"/>
        <w:jc w:val="both"/>
        <w:rPr>
          <w:rFonts w:ascii="Arial" w:hAnsi="Arial" w:cs="Arial"/>
          <w:sz w:val="40"/>
          <w:szCs w:val="40"/>
          <w:lang w:val="es-MX"/>
        </w:rPr>
      </w:pPr>
    </w:p>
    <w:p w14:paraId="16C8E83A" w14:textId="77777777" w:rsidR="00BD281C" w:rsidRPr="00AF522F" w:rsidRDefault="00BD281C" w:rsidP="00BD281C">
      <w:pPr>
        <w:spacing w:after="0" w:line="240" w:lineRule="auto"/>
        <w:jc w:val="center"/>
        <w:rPr>
          <w:rFonts w:ascii="Arial" w:hAnsi="Arial" w:cs="Arial"/>
          <w:bCs/>
          <w:sz w:val="36"/>
          <w:szCs w:val="36"/>
          <w:lang w:val="es-MX"/>
        </w:rPr>
      </w:pPr>
    </w:p>
    <w:p w14:paraId="3481AFC5" w14:textId="77777777" w:rsidR="00BD281C" w:rsidRPr="00AF522F" w:rsidRDefault="00BD281C" w:rsidP="00BD281C">
      <w:pPr>
        <w:spacing w:after="0" w:line="240" w:lineRule="auto"/>
        <w:rPr>
          <w:rFonts w:ascii="Arial" w:hAnsi="Arial" w:cs="Arial"/>
          <w:bCs/>
          <w:sz w:val="36"/>
          <w:szCs w:val="36"/>
          <w:lang w:val="es-MX"/>
        </w:rPr>
      </w:pPr>
    </w:p>
    <w:p w14:paraId="6E40E2F8" w14:textId="77777777" w:rsidR="00BD281C" w:rsidRPr="00AF522F" w:rsidRDefault="00BD281C" w:rsidP="00BD281C">
      <w:pPr>
        <w:spacing w:after="0" w:line="240" w:lineRule="auto"/>
        <w:rPr>
          <w:rFonts w:ascii="Arial" w:hAnsi="Arial" w:cs="Arial"/>
          <w:bCs/>
          <w:sz w:val="36"/>
          <w:szCs w:val="36"/>
          <w:lang w:val="es-MX"/>
        </w:rPr>
      </w:pPr>
    </w:p>
    <w:p w14:paraId="4A502C18" w14:textId="77777777" w:rsidR="00BD281C" w:rsidRPr="00757664" w:rsidRDefault="00BD281C" w:rsidP="00BD281C">
      <w:pPr>
        <w:spacing w:after="0" w:line="240" w:lineRule="auto"/>
        <w:jc w:val="center"/>
        <w:rPr>
          <w:rFonts w:ascii="Arial" w:hAnsi="Arial" w:cs="Arial"/>
          <w:b/>
          <w:sz w:val="32"/>
          <w:szCs w:val="32"/>
        </w:rPr>
      </w:pPr>
      <w:r w:rsidRPr="00757664">
        <w:rPr>
          <w:rFonts w:ascii="Arial" w:hAnsi="Arial" w:cs="Arial"/>
          <w:bCs/>
          <w:sz w:val="32"/>
          <w:szCs w:val="32"/>
          <w:lang w:val="es-MX"/>
        </w:rPr>
        <w:t>[Aprobado por Resolución DNCP N°1510 de fecha 26 de abril de 2018]</w:t>
      </w:r>
    </w:p>
    <w:p w14:paraId="7B841F2C" w14:textId="3074BF98" w:rsidR="007258B7" w:rsidRDefault="007258B7" w:rsidP="00604986">
      <w:pPr>
        <w:spacing w:after="0" w:line="240" w:lineRule="auto"/>
        <w:jc w:val="center"/>
        <w:rPr>
          <w:rFonts w:ascii="Arial" w:hAnsi="Arial" w:cs="Arial"/>
          <w:b/>
          <w:sz w:val="20"/>
        </w:rPr>
      </w:pPr>
    </w:p>
    <w:p w14:paraId="09E6F407" w14:textId="7C2C60CB" w:rsidR="00BD281C" w:rsidRDefault="00BD281C" w:rsidP="00604986">
      <w:pPr>
        <w:spacing w:after="0" w:line="240" w:lineRule="auto"/>
        <w:jc w:val="center"/>
        <w:rPr>
          <w:rFonts w:ascii="Arial" w:hAnsi="Arial" w:cs="Arial"/>
          <w:b/>
          <w:sz w:val="20"/>
        </w:rPr>
      </w:pPr>
    </w:p>
    <w:p w14:paraId="4D8A4B0C" w14:textId="4D6DFC93" w:rsidR="00BD281C" w:rsidRDefault="00BD281C" w:rsidP="00604986">
      <w:pPr>
        <w:spacing w:after="0" w:line="240" w:lineRule="auto"/>
        <w:jc w:val="center"/>
        <w:rPr>
          <w:rFonts w:ascii="Arial" w:hAnsi="Arial" w:cs="Arial"/>
          <w:b/>
          <w:sz w:val="20"/>
        </w:rPr>
      </w:pPr>
    </w:p>
    <w:p w14:paraId="38B62408" w14:textId="4E768964" w:rsidR="00BD281C" w:rsidRDefault="00BD281C" w:rsidP="00604986">
      <w:pPr>
        <w:spacing w:after="0" w:line="240" w:lineRule="auto"/>
        <w:jc w:val="center"/>
        <w:rPr>
          <w:rFonts w:ascii="Arial" w:hAnsi="Arial" w:cs="Arial"/>
          <w:b/>
          <w:sz w:val="20"/>
        </w:rPr>
      </w:pPr>
    </w:p>
    <w:p w14:paraId="34818E0E" w14:textId="693388EC" w:rsidR="009C251F" w:rsidRDefault="009C251F" w:rsidP="00604986">
      <w:pPr>
        <w:spacing w:after="0" w:line="240" w:lineRule="auto"/>
        <w:jc w:val="center"/>
        <w:rPr>
          <w:rFonts w:ascii="Arial" w:hAnsi="Arial" w:cs="Arial"/>
          <w:b/>
          <w:sz w:val="20"/>
        </w:rPr>
      </w:pPr>
    </w:p>
    <w:p w14:paraId="7918BDC4" w14:textId="77777777" w:rsidR="009C251F" w:rsidRDefault="009C251F" w:rsidP="00604986">
      <w:pPr>
        <w:spacing w:after="0" w:line="240" w:lineRule="auto"/>
        <w:jc w:val="center"/>
        <w:rPr>
          <w:rFonts w:ascii="Arial" w:hAnsi="Arial" w:cs="Arial"/>
          <w:b/>
          <w:sz w:val="20"/>
        </w:rPr>
      </w:pPr>
    </w:p>
    <w:p w14:paraId="3E87BFA1" w14:textId="77777777" w:rsidR="008D575D" w:rsidRDefault="008D575D" w:rsidP="00CC3664">
      <w:pPr>
        <w:suppressAutoHyphens/>
        <w:spacing w:after="0" w:line="100" w:lineRule="atLeast"/>
        <w:jc w:val="center"/>
        <w:rPr>
          <w:rFonts w:ascii="Arial" w:hAnsi="Arial" w:cs="Arial"/>
          <w:b/>
          <w:kern w:val="2"/>
          <w:sz w:val="40"/>
          <w:szCs w:val="36"/>
          <w:u w:val="single"/>
        </w:rPr>
      </w:pPr>
    </w:p>
    <w:p w14:paraId="412890DE" w14:textId="560CA7A1"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27A75FAF" w14:textId="116F68BB" w:rsidR="00C530D8" w:rsidRPr="00C74B4B" w:rsidRDefault="00C530D8" w:rsidP="00C530D8">
      <w:pPr>
        <w:suppressAutoHyphens/>
        <w:spacing w:after="0" w:line="100" w:lineRule="atLeast"/>
        <w:jc w:val="right"/>
        <w:rPr>
          <w:rFonts w:ascii="Arial" w:hAnsi="Arial" w:cs="Arial"/>
          <w:kern w:val="2"/>
          <w:sz w:val="24"/>
        </w:rPr>
      </w:pPr>
      <w:r>
        <w:rPr>
          <w:rFonts w:ascii="Arial" w:hAnsi="Arial" w:cs="Arial"/>
          <w:kern w:val="2"/>
          <w:sz w:val="24"/>
        </w:rPr>
        <w:t xml:space="preserve">Lambaré, ____de </w:t>
      </w:r>
      <w:r w:rsidR="00B27DC9">
        <w:rPr>
          <w:rFonts w:ascii="Arial" w:hAnsi="Arial" w:cs="Arial"/>
          <w:kern w:val="2"/>
          <w:sz w:val="24"/>
        </w:rPr>
        <w:t>marzo</w:t>
      </w:r>
      <w:r>
        <w:rPr>
          <w:rFonts w:ascii="Arial" w:hAnsi="Arial" w:cs="Arial"/>
          <w:kern w:val="2"/>
          <w:sz w:val="24"/>
        </w:rPr>
        <w:t xml:space="preserve"> 201</w:t>
      </w:r>
      <w:r w:rsidR="0080501B">
        <w:rPr>
          <w:rFonts w:ascii="Arial" w:hAnsi="Arial" w:cs="Arial"/>
          <w:kern w:val="2"/>
          <w:sz w:val="24"/>
        </w:rPr>
        <w:t>9</w:t>
      </w:r>
    </w:p>
    <w:p w14:paraId="5B0E8CF9" w14:textId="77777777" w:rsidR="00C530D8" w:rsidRPr="00C74B4B" w:rsidRDefault="00C530D8" w:rsidP="00C530D8">
      <w:pPr>
        <w:suppressAutoHyphens/>
        <w:spacing w:after="0" w:line="100" w:lineRule="atLeast"/>
        <w:rPr>
          <w:rFonts w:ascii="Arial" w:hAnsi="Arial" w:cs="Arial"/>
          <w:kern w:val="2"/>
          <w:sz w:val="24"/>
        </w:rPr>
      </w:pPr>
    </w:p>
    <w:p w14:paraId="58430279" w14:textId="77777777" w:rsidR="00C530D8" w:rsidRPr="00C74B4B" w:rsidRDefault="00C530D8" w:rsidP="00C530D8">
      <w:pPr>
        <w:suppressAutoHyphens/>
        <w:spacing w:after="0" w:line="100" w:lineRule="atLeast"/>
        <w:rPr>
          <w:rFonts w:ascii="Arial" w:hAnsi="Arial" w:cs="Arial"/>
          <w:kern w:val="2"/>
          <w:sz w:val="24"/>
        </w:rPr>
      </w:pPr>
      <w:r w:rsidRPr="00C74B4B">
        <w:rPr>
          <w:rFonts w:ascii="Arial" w:hAnsi="Arial" w:cs="Arial"/>
          <w:kern w:val="2"/>
          <w:sz w:val="24"/>
        </w:rPr>
        <w:t>Señor</w:t>
      </w:r>
    </w:p>
    <w:p w14:paraId="1DC2C9E1" w14:textId="77777777" w:rsidR="00C530D8" w:rsidRPr="00254436" w:rsidRDefault="00C530D8" w:rsidP="00C530D8">
      <w:pPr>
        <w:suppressAutoHyphens/>
        <w:spacing w:after="0" w:line="100" w:lineRule="atLeast"/>
        <w:rPr>
          <w:rFonts w:ascii="Arial" w:hAnsi="Arial" w:cs="Arial"/>
          <w:b/>
          <w:i/>
          <w:kern w:val="2"/>
          <w:sz w:val="24"/>
        </w:rPr>
      </w:pPr>
      <w:r w:rsidRPr="00254436">
        <w:rPr>
          <w:rFonts w:ascii="Arial" w:hAnsi="Arial" w:cs="Arial"/>
          <w:b/>
          <w:i/>
          <w:kern w:val="2"/>
          <w:sz w:val="24"/>
        </w:rPr>
        <w:t>PROVEEDOR</w:t>
      </w:r>
    </w:p>
    <w:p w14:paraId="54C7821F" w14:textId="77777777" w:rsidR="00C530D8" w:rsidRPr="00C74B4B" w:rsidRDefault="00C530D8" w:rsidP="00C530D8">
      <w:pPr>
        <w:suppressAutoHyphens/>
        <w:spacing w:after="0" w:line="100" w:lineRule="atLeast"/>
        <w:rPr>
          <w:rFonts w:ascii="Arial" w:hAnsi="Arial" w:cs="Arial"/>
          <w:kern w:val="2"/>
          <w:sz w:val="24"/>
        </w:rPr>
      </w:pPr>
    </w:p>
    <w:p w14:paraId="04D7C0BF" w14:textId="77777777" w:rsidR="00C530D8" w:rsidRPr="00C74B4B" w:rsidRDefault="00C530D8" w:rsidP="00C530D8">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40A1EED" w14:textId="77777777" w:rsidR="00C530D8" w:rsidRPr="00C74B4B" w:rsidRDefault="00C530D8" w:rsidP="00C530D8">
      <w:pPr>
        <w:suppressAutoHyphens/>
        <w:spacing w:after="0" w:line="100" w:lineRule="atLeast"/>
        <w:rPr>
          <w:rFonts w:ascii="Arial" w:hAnsi="Arial" w:cs="Arial"/>
          <w:kern w:val="2"/>
          <w:sz w:val="24"/>
          <w:u w:val="single"/>
        </w:rPr>
      </w:pPr>
    </w:p>
    <w:p w14:paraId="73514522" w14:textId="1C8B6D3F" w:rsidR="00C530D8" w:rsidRDefault="00C530D8" w:rsidP="00C530D8">
      <w:pPr>
        <w:suppressAutoHyphens/>
        <w:spacing w:after="0" w:line="100" w:lineRule="atLeast"/>
        <w:jc w:val="both"/>
        <w:rPr>
          <w:rFonts w:ascii="Arial" w:hAnsi="Arial" w:cs="Arial"/>
          <w:b/>
          <w:kern w:val="2"/>
          <w:sz w:val="24"/>
        </w:rPr>
      </w:pPr>
      <w:r w:rsidRPr="00C74B4B">
        <w:rPr>
          <w:rFonts w:ascii="Arial" w:hAnsi="Arial" w:cs="Arial"/>
          <w:kern w:val="2"/>
          <w:sz w:val="24"/>
        </w:rPr>
        <w:t xml:space="preserve">Tenemos el agrado de dirigirnos a Ud. con el objeto de invitarlo a participar en el procedimiento de </w:t>
      </w:r>
      <w:r w:rsidRPr="00254436">
        <w:rPr>
          <w:rFonts w:ascii="Arial" w:hAnsi="Arial" w:cs="Arial"/>
          <w:b/>
          <w:kern w:val="2"/>
          <w:sz w:val="24"/>
        </w:rPr>
        <w:t xml:space="preserve">Contratación Directa N° </w:t>
      </w:r>
      <w:r w:rsidR="00B27DC9">
        <w:rPr>
          <w:rFonts w:ascii="Arial" w:hAnsi="Arial" w:cs="Arial"/>
          <w:b/>
          <w:kern w:val="2"/>
          <w:sz w:val="24"/>
        </w:rPr>
        <w:t>2</w:t>
      </w:r>
      <w:r w:rsidR="009C251F">
        <w:rPr>
          <w:rFonts w:ascii="Arial" w:hAnsi="Arial" w:cs="Arial"/>
          <w:b/>
          <w:kern w:val="2"/>
          <w:sz w:val="24"/>
        </w:rPr>
        <w:t>3</w:t>
      </w:r>
      <w:r w:rsidRPr="00254436">
        <w:rPr>
          <w:rFonts w:ascii="Arial" w:hAnsi="Arial" w:cs="Arial"/>
          <w:b/>
          <w:kern w:val="2"/>
          <w:sz w:val="24"/>
        </w:rPr>
        <w:t>/201</w:t>
      </w:r>
      <w:r w:rsidR="00DA5B89">
        <w:rPr>
          <w:rFonts w:ascii="Arial" w:hAnsi="Arial" w:cs="Arial"/>
          <w:b/>
          <w:kern w:val="2"/>
          <w:sz w:val="24"/>
        </w:rPr>
        <w:t>9</w:t>
      </w:r>
      <w:r>
        <w:rPr>
          <w:rFonts w:ascii="Arial" w:hAnsi="Arial" w:cs="Arial"/>
          <w:kern w:val="2"/>
          <w:sz w:val="24"/>
        </w:rPr>
        <w:t xml:space="preserve">, </w:t>
      </w:r>
      <w:r w:rsidRPr="00C74B4B">
        <w:rPr>
          <w:rFonts w:ascii="Arial" w:hAnsi="Arial" w:cs="Arial"/>
          <w:kern w:val="2"/>
          <w:sz w:val="24"/>
        </w:rPr>
        <w:t xml:space="preserve">con </w:t>
      </w:r>
      <w:r w:rsidRPr="00254436">
        <w:rPr>
          <w:rFonts w:ascii="Arial" w:hAnsi="Arial" w:cs="Arial"/>
          <w:b/>
          <w:kern w:val="2"/>
          <w:sz w:val="24"/>
        </w:rPr>
        <w:t>ID N° 3</w:t>
      </w:r>
      <w:r w:rsidR="00B27DC9">
        <w:rPr>
          <w:rFonts w:ascii="Arial" w:hAnsi="Arial" w:cs="Arial"/>
          <w:b/>
          <w:kern w:val="2"/>
          <w:sz w:val="24"/>
        </w:rPr>
        <w:t>621</w:t>
      </w:r>
      <w:r w:rsidR="009C251F">
        <w:rPr>
          <w:rFonts w:ascii="Arial" w:hAnsi="Arial" w:cs="Arial"/>
          <w:b/>
          <w:kern w:val="2"/>
          <w:sz w:val="24"/>
        </w:rPr>
        <w:t>5</w:t>
      </w:r>
      <w:r w:rsidR="00B27DC9">
        <w:rPr>
          <w:rFonts w:ascii="Arial" w:hAnsi="Arial" w:cs="Arial"/>
          <w:b/>
          <w:kern w:val="2"/>
          <w:sz w:val="24"/>
        </w:rPr>
        <w:t>7</w:t>
      </w:r>
      <w:r>
        <w:rPr>
          <w:rFonts w:ascii="Arial" w:hAnsi="Arial" w:cs="Arial"/>
          <w:kern w:val="2"/>
          <w:sz w:val="24"/>
        </w:rPr>
        <w:t xml:space="preserve">, </w:t>
      </w:r>
      <w:r w:rsidRPr="00C74B4B">
        <w:rPr>
          <w:rFonts w:ascii="Arial" w:hAnsi="Arial" w:cs="Arial"/>
          <w:kern w:val="2"/>
          <w:sz w:val="24"/>
        </w:rPr>
        <w:t>para la</w:t>
      </w:r>
      <w:r>
        <w:rPr>
          <w:rFonts w:ascii="Arial" w:hAnsi="Arial" w:cs="Arial"/>
          <w:kern w:val="2"/>
          <w:sz w:val="24"/>
        </w:rPr>
        <w:t xml:space="preserve"> </w:t>
      </w:r>
      <w:r w:rsidRPr="00254436">
        <w:rPr>
          <w:rFonts w:ascii="Arial" w:hAnsi="Arial" w:cs="Arial"/>
          <w:b/>
          <w:kern w:val="2"/>
          <w:sz w:val="24"/>
        </w:rPr>
        <w:t>“</w:t>
      </w:r>
      <w:r w:rsidR="00B27DC9" w:rsidRPr="00B27DC9">
        <w:rPr>
          <w:rFonts w:ascii="Arial" w:hAnsi="Arial" w:cs="Arial"/>
          <w:b/>
          <w:kern w:val="2"/>
          <w:sz w:val="24"/>
        </w:rPr>
        <w:t xml:space="preserve">ADQUISICIÓN </w:t>
      </w:r>
      <w:r w:rsidR="009C251F">
        <w:rPr>
          <w:rFonts w:ascii="Arial" w:hAnsi="Arial" w:cs="Arial"/>
          <w:b/>
          <w:kern w:val="2"/>
          <w:sz w:val="24"/>
        </w:rPr>
        <w:t>DE IMPRESIONES EN GENERAL</w:t>
      </w:r>
      <w:r w:rsidRPr="00254436">
        <w:rPr>
          <w:rFonts w:ascii="Arial" w:hAnsi="Arial" w:cs="Arial"/>
          <w:b/>
          <w:kern w:val="2"/>
          <w:sz w:val="24"/>
        </w:rPr>
        <w:t>”</w:t>
      </w:r>
    </w:p>
    <w:p w14:paraId="3F359A9E" w14:textId="06796E01" w:rsidR="00B27DC9" w:rsidRDefault="00B27DC9" w:rsidP="00C530D8">
      <w:pPr>
        <w:suppressAutoHyphens/>
        <w:spacing w:after="0" w:line="100" w:lineRule="atLeast"/>
        <w:jc w:val="both"/>
        <w:rPr>
          <w:rFonts w:ascii="Arial" w:hAnsi="Arial" w:cs="Arial"/>
          <w:b/>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0D5924C1" w:rsidR="00AA3AA2"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2FE3BB4F" w14:textId="4E958C35" w:rsidR="00C530D8" w:rsidRDefault="00C530D8" w:rsidP="00AA3AA2">
      <w:pPr>
        <w:suppressAutoHyphens/>
        <w:spacing w:after="0" w:line="100" w:lineRule="atLeast"/>
        <w:jc w:val="both"/>
        <w:rPr>
          <w:rFonts w:ascii="Arial" w:hAnsi="Arial" w:cs="Arial"/>
          <w:kern w:val="2"/>
          <w:sz w:val="24"/>
        </w:rPr>
      </w:pPr>
    </w:p>
    <w:p w14:paraId="5A30A42B" w14:textId="1716FA70" w:rsidR="00C530D8" w:rsidRDefault="00C530D8" w:rsidP="00AA3AA2">
      <w:pPr>
        <w:suppressAutoHyphens/>
        <w:spacing w:after="0" w:line="100" w:lineRule="atLeast"/>
        <w:jc w:val="both"/>
        <w:rPr>
          <w:rFonts w:ascii="Arial" w:hAnsi="Arial" w:cs="Arial"/>
          <w:kern w:val="2"/>
          <w:sz w:val="24"/>
        </w:rPr>
      </w:pPr>
    </w:p>
    <w:p w14:paraId="679254FB" w14:textId="73D30728" w:rsidR="00C530D8" w:rsidRDefault="00C530D8" w:rsidP="00AA3AA2">
      <w:pPr>
        <w:suppressAutoHyphens/>
        <w:spacing w:after="0" w:line="100" w:lineRule="atLeast"/>
        <w:jc w:val="both"/>
        <w:rPr>
          <w:rFonts w:ascii="Arial" w:hAnsi="Arial" w:cs="Arial"/>
          <w:kern w:val="2"/>
          <w:sz w:val="24"/>
        </w:rPr>
      </w:pPr>
    </w:p>
    <w:p w14:paraId="01C691E8" w14:textId="39D814DF" w:rsidR="00C530D8" w:rsidRDefault="00C530D8" w:rsidP="00AA3AA2">
      <w:pPr>
        <w:suppressAutoHyphens/>
        <w:spacing w:after="0" w:line="100" w:lineRule="atLeast"/>
        <w:jc w:val="both"/>
        <w:rPr>
          <w:rFonts w:ascii="Arial" w:hAnsi="Arial" w:cs="Arial"/>
          <w:kern w:val="2"/>
          <w:sz w:val="24"/>
        </w:rPr>
      </w:pPr>
    </w:p>
    <w:p w14:paraId="31A59392" w14:textId="381B0961" w:rsidR="00C530D8" w:rsidRDefault="00C530D8" w:rsidP="00AA3AA2">
      <w:pPr>
        <w:suppressAutoHyphens/>
        <w:spacing w:after="0" w:line="100" w:lineRule="atLeast"/>
        <w:jc w:val="both"/>
        <w:rPr>
          <w:rFonts w:ascii="Arial" w:hAnsi="Arial" w:cs="Arial"/>
          <w:kern w:val="2"/>
          <w:sz w:val="24"/>
        </w:rPr>
      </w:pPr>
    </w:p>
    <w:p w14:paraId="004390B4" w14:textId="3B13014A" w:rsidR="00C530D8" w:rsidRDefault="00C530D8" w:rsidP="00AA3AA2">
      <w:pPr>
        <w:suppressAutoHyphens/>
        <w:spacing w:after="0" w:line="100" w:lineRule="atLeast"/>
        <w:jc w:val="both"/>
        <w:rPr>
          <w:rFonts w:ascii="Arial" w:hAnsi="Arial" w:cs="Arial"/>
          <w:kern w:val="2"/>
          <w:sz w:val="24"/>
        </w:rPr>
      </w:pPr>
    </w:p>
    <w:p w14:paraId="63253AB1" w14:textId="77777777" w:rsidR="00C530D8" w:rsidRPr="00C74B4B" w:rsidRDefault="00C530D8" w:rsidP="00AA3AA2">
      <w:pPr>
        <w:suppressAutoHyphens/>
        <w:spacing w:after="0" w:line="100" w:lineRule="atLeast"/>
        <w:jc w:val="both"/>
        <w:rPr>
          <w:rFonts w:ascii="Arial" w:hAnsi="Arial" w:cs="Arial"/>
          <w:kern w:val="2"/>
          <w:sz w:val="24"/>
        </w:rPr>
      </w:pP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349C9F52" w14:textId="77777777" w:rsidR="00C530D8" w:rsidRPr="004C49EF" w:rsidRDefault="00C530D8" w:rsidP="00C530D8">
      <w:pPr>
        <w:suppressAutoHyphens/>
        <w:spacing w:after="0" w:line="100" w:lineRule="atLeast"/>
        <w:jc w:val="center"/>
        <w:rPr>
          <w:rFonts w:ascii="Arial" w:hAnsi="Arial" w:cs="Arial"/>
          <w:b/>
          <w:kern w:val="2"/>
          <w:sz w:val="24"/>
        </w:rPr>
      </w:pPr>
      <w:r w:rsidRPr="004C49EF">
        <w:rPr>
          <w:rFonts w:ascii="Arial" w:hAnsi="Arial" w:cs="Arial"/>
          <w:b/>
          <w:kern w:val="2"/>
          <w:sz w:val="24"/>
        </w:rPr>
        <w:t>José Manuel Fernández Riveros</w:t>
      </w:r>
    </w:p>
    <w:p w14:paraId="7798E919" w14:textId="77777777" w:rsidR="00C530D8" w:rsidRDefault="00C530D8" w:rsidP="00C530D8">
      <w:pPr>
        <w:suppressAutoHyphens/>
        <w:spacing w:after="0" w:line="100" w:lineRule="atLeast"/>
        <w:jc w:val="center"/>
        <w:rPr>
          <w:rFonts w:ascii="Arial" w:hAnsi="Arial" w:cs="Arial"/>
          <w:kern w:val="2"/>
          <w:sz w:val="24"/>
        </w:rPr>
      </w:pPr>
      <w:r>
        <w:rPr>
          <w:rFonts w:ascii="Arial" w:hAnsi="Arial" w:cs="Arial"/>
          <w:kern w:val="2"/>
          <w:sz w:val="24"/>
        </w:rPr>
        <w:t>Jefe de la Unidad Operativa de Contrataciones</w:t>
      </w:r>
    </w:p>
    <w:p w14:paraId="40335BE5" w14:textId="77777777" w:rsidR="00C530D8" w:rsidRDefault="00C530D8" w:rsidP="00C530D8">
      <w:pPr>
        <w:suppressAutoHyphens/>
        <w:spacing w:after="0" w:line="100" w:lineRule="atLeast"/>
        <w:jc w:val="center"/>
        <w:rPr>
          <w:rFonts w:ascii="Arial" w:hAnsi="Arial" w:cs="Arial"/>
          <w:kern w:val="2"/>
          <w:sz w:val="24"/>
        </w:rPr>
      </w:pPr>
      <w:r>
        <w:rPr>
          <w:rFonts w:ascii="Arial" w:hAnsi="Arial" w:cs="Arial"/>
          <w:kern w:val="2"/>
          <w:sz w:val="24"/>
        </w:rPr>
        <w:t>Municipalidad de Lambaré</w:t>
      </w: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039A0F37" w14:textId="77777777" w:rsidR="00830140"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484663DB" w14:textId="77777777" w:rsidR="00830140" w:rsidRPr="00C74B4B"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74658050" w14:textId="423F1E09"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DA5B89">
        <w:rPr>
          <w:rFonts w:ascii="Arial" w:hAnsi="Arial" w:cs="Arial"/>
          <w:b/>
          <w:lang w:val="es-ES"/>
        </w:rPr>
        <w:t>11)</w:t>
      </w:r>
      <w:r>
        <w:rPr>
          <w:rFonts w:ascii="Arial" w:hAnsi="Arial" w:cs="Arial"/>
          <w:lang w:val="es-ES"/>
        </w:rPr>
        <w:t xml:space="preserve"> </w:t>
      </w:r>
      <w:r w:rsidRPr="00DA5B89">
        <w:rPr>
          <w:rFonts w:ascii="Arial" w:hAnsi="Arial" w:cs="Arial"/>
          <w:b/>
          <w:u w:val="single"/>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6622D6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75903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C2AF4E8"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702619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166BA9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AD2AE5" w:rsidRDefault="0049759C"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74712561" w:rsidR="004E69A3" w:rsidRPr="00604986"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w:t>
      </w:r>
      <w:r w:rsidR="00D20690">
        <w:rPr>
          <w:rFonts w:ascii="Arial" w:hAnsi="Arial" w:cs="Arial"/>
          <w:b/>
        </w:rPr>
        <w:t xml:space="preserve"> NO</w:t>
      </w:r>
      <w:r w:rsidRPr="00C74B4B">
        <w:rPr>
          <w:rFonts w:ascii="Arial" w:hAnsi="Arial" w:cs="Arial"/>
          <w:i/>
        </w:rPr>
        <w:t>.</w:t>
      </w:r>
    </w:p>
    <w:p w14:paraId="6EB12D44" w14:textId="1B98DBBD" w:rsidR="007C69E9" w:rsidRPr="00D20690" w:rsidRDefault="007C69E9" w:rsidP="00830140">
      <w:pPr>
        <w:pStyle w:val="Prrafodelista"/>
        <w:numPr>
          <w:ilvl w:val="0"/>
          <w:numId w:val="23"/>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00D20690">
        <w:rPr>
          <w:rFonts w:ascii="Arial" w:hAnsi="Arial" w:cs="Arial"/>
        </w:rPr>
        <w:t xml:space="preserve">: </w:t>
      </w:r>
      <w:r w:rsidR="00DA5B89">
        <w:rPr>
          <w:rFonts w:ascii="Arial" w:hAnsi="Arial" w:cs="Arial"/>
          <w:b/>
        </w:rPr>
        <w:t>NO</w:t>
      </w:r>
    </w:p>
    <w:p w14:paraId="68DF935D" w14:textId="710DB190" w:rsidR="004E69A3" w:rsidRPr="00AD2AE5"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El período de tiempo estimado de funcionamiento de los Bienes:</w:t>
      </w:r>
      <w:r w:rsidR="00D20690">
        <w:rPr>
          <w:rFonts w:ascii="Arial" w:hAnsi="Arial" w:cs="Arial"/>
        </w:rPr>
        <w:t xml:space="preserve"> </w:t>
      </w:r>
      <w:r w:rsidR="00D20690">
        <w:rPr>
          <w:rFonts w:ascii="Arial" w:hAnsi="Arial" w:cs="Arial"/>
          <w:b/>
        </w:rPr>
        <w:t>N/A</w:t>
      </w:r>
      <w:r w:rsidRPr="00AD2AE5">
        <w:rPr>
          <w:rFonts w:ascii="Arial" w:hAnsi="Arial" w:cs="Arial"/>
          <w:i/>
        </w:rPr>
        <w:t>.</w:t>
      </w:r>
    </w:p>
    <w:p w14:paraId="6425448E" w14:textId="2857157F" w:rsidR="004E69A3" w:rsidRPr="00AD2AE5"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Autorización del Fabricante, Representante o Distribuidor:</w:t>
      </w:r>
      <w:r w:rsidR="00D20690">
        <w:rPr>
          <w:rFonts w:ascii="Arial" w:hAnsi="Arial" w:cs="Arial"/>
        </w:rPr>
        <w:t xml:space="preserve"> </w:t>
      </w:r>
      <w:r w:rsidR="0098716E">
        <w:rPr>
          <w:rFonts w:ascii="Arial" w:hAnsi="Arial" w:cs="Arial"/>
          <w:b/>
        </w:rPr>
        <w:t>SI</w:t>
      </w:r>
      <w:r w:rsidR="00B73966">
        <w:rPr>
          <w:rFonts w:ascii="Times New Roman" w:hAnsi="Times New Roman"/>
          <w:sz w:val="24"/>
          <w:szCs w:val="24"/>
        </w:rPr>
        <w:t> </w:t>
      </w:r>
    </w:p>
    <w:p w14:paraId="5399E793" w14:textId="4CD4A269" w:rsidR="009926D2" w:rsidRPr="00AD2AE5" w:rsidRDefault="004E69A3"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4050EF">
        <w:rPr>
          <w:rFonts w:ascii="Arial" w:hAnsi="Arial" w:cs="Arial"/>
          <w:b/>
        </w:rPr>
        <w:t>6</w:t>
      </w:r>
      <w:r w:rsidR="00D20690" w:rsidRPr="008D05F9">
        <w:rPr>
          <w:rFonts w:ascii="Arial" w:hAnsi="Arial" w:cs="Arial"/>
          <w:b/>
        </w:rPr>
        <w:t>0 (sesenta) días.</w:t>
      </w:r>
    </w:p>
    <w:p w14:paraId="18E989DE" w14:textId="77777777" w:rsidR="00C016B0" w:rsidRPr="00AD2AE5" w:rsidRDefault="00C016B0" w:rsidP="00830140">
      <w:pPr>
        <w:widowControl w:val="0"/>
        <w:numPr>
          <w:ilvl w:val="0"/>
          <w:numId w:val="23"/>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lastRenderedPageBreak/>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1ED3165E" w14:textId="729A0A5C" w:rsidR="0018343B" w:rsidRPr="00D20690" w:rsidRDefault="004E69A3" w:rsidP="00AE383A">
      <w:pPr>
        <w:pStyle w:val="Prrafodelista"/>
        <w:numPr>
          <w:ilvl w:val="0"/>
          <w:numId w:val="23"/>
        </w:numPr>
        <w:spacing w:after="0" w:line="360" w:lineRule="auto"/>
        <w:ind w:left="567" w:hanging="567"/>
        <w:contextualSpacing w:val="0"/>
        <w:jc w:val="both"/>
        <w:rPr>
          <w:rFonts w:ascii="Arial" w:hAnsi="Arial" w:cs="Arial"/>
        </w:rPr>
      </w:pPr>
      <w:r w:rsidRPr="00D20690">
        <w:rPr>
          <w:rFonts w:ascii="Arial" w:hAnsi="Arial" w:cs="Arial"/>
        </w:rPr>
        <w:t xml:space="preserve">El periodo de validez de la </w:t>
      </w:r>
      <w:r w:rsidR="00570376" w:rsidRPr="00D20690">
        <w:rPr>
          <w:rFonts w:ascii="Arial" w:hAnsi="Arial" w:cs="Arial"/>
        </w:rPr>
        <w:t>G</w:t>
      </w:r>
      <w:r w:rsidRPr="00D20690">
        <w:rPr>
          <w:rFonts w:ascii="Arial" w:hAnsi="Arial" w:cs="Arial"/>
        </w:rPr>
        <w:t xml:space="preserve">arantía de </w:t>
      </w:r>
      <w:r w:rsidR="00570376" w:rsidRPr="00D20690">
        <w:rPr>
          <w:rFonts w:ascii="Arial" w:hAnsi="Arial" w:cs="Arial"/>
        </w:rPr>
        <w:t>M</w:t>
      </w:r>
      <w:r w:rsidRPr="00D20690">
        <w:rPr>
          <w:rFonts w:ascii="Arial" w:hAnsi="Arial" w:cs="Arial"/>
        </w:rPr>
        <w:t xml:space="preserve">antenimiento de </w:t>
      </w:r>
      <w:r w:rsidR="00570376" w:rsidRPr="00D20690">
        <w:rPr>
          <w:rFonts w:ascii="Arial" w:hAnsi="Arial" w:cs="Arial"/>
        </w:rPr>
        <w:t>O</w:t>
      </w:r>
      <w:r w:rsidRPr="00D20690">
        <w:rPr>
          <w:rFonts w:ascii="Arial" w:hAnsi="Arial" w:cs="Arial"/>
        </w:rPr>
        <w:t>fertas</w:t>
      </w:r>
      <w:r w:rsidR="00E86E64" w:rsidRPr="00D20690">
        <w:rPr>
          <w:rFonts w:ascii="Arial" w:hAnsi="Arial" w:cs="Arial"/>
        </w:rPr>
        <w:t>, contado desde la fecha y hora límite de presentación de ofertas,</w:t>
      </w:r>
      <w:r w:rsidRPr="00D20690">
        <w:rPr>
          <w:rFonts w:ascii="Arial" w:hAnsi="Arial" w:cs="Arial"/>
        </w:rPr>
        <w:t xml:space="preserve"> deberá ser: </w:t>
      </w:r>
      <w:r w:rsidR="00D20690" w:rsidRPr="008D05F9">
        <w:rPr>
          <w:rFonts w:ascii="Arial" w:hAnsi="Arial" w:cs="Arial"/>
          <w:b/>
        </w:rPr>
        <w:t>90 (noventa) días.</w:t>
      </w:r>
    </w:p>
    <w:p w14:paraId="0C00E499" w14:textId="77777777" w:rsidR="00D20690" w:rsidRPr="00D20690" w:rsidRDefault="00D20690" w:rsidP="00D20690">
      <w:pPr>
        <w:pStyle w:val="Prrafodelista"/>
        <w:spacing w:after="0" w:line="360" w:lineRule="auto"/>
        <w:ind w:left="567"/>
        <w:contextualSpacing w:val="0"/>
        <w:jc w:val="both"/>
        <w:rPr>
          <w:rFonts w:ascii="Arial" w:hAnsi="Arial" w:cs="Arial"/>
        </w:rPr>
      </w:pPr>
    </w:p>
    <w:p w14:paraId="4A8E9557" w14:textId="623177F0" w:rsidR="004C4651" w:rsidRPr="00AD2AE5" w:rsidRDefault="004C4651"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830140">
      <w:pPr>
        <w:pStyle w:val="Prrafodelista"/>
        <w:spacing w:after="0" w:line="360" w:lineRule="auto"/>
        <w:ind w:left="284"/>
        <w:contextualSpacing w:val="0"/>
        <w:jc w:val="both"/>
        <w:rPr>
          <w:rFonts w:ascii="Arial" w:hAnsi="Arial" w:cs="Arial"/>
        </w:rPr>
      </w:pPr>
    </w:p>
    <w:p w14:paraId="4C45C8F8" w14:textId="0AB8250C" w:rsidR="004C4651" w:rsidRPr="00AD2AE5" w:rsidRDefault="004C4651" w:rsidP="00830140">
      <w:pPr>
        <w:pStyle w:val="Prrafodelista"/>
        <w:widowControl w:val="0"/>
        <w:numPr>
          <w:ilvl w:val="0"/>
          <w:numId w:val="23"/>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830140">
      <w:pPr>
        <w:pStyle w:val="Prrafodelista"/>
        <w:spacing w:after="0"/>
        <w:ind w:left="709"/>
        <w:contextualSpacing w:val="0"/>
        <w:jc w:val="both"/>
        <w:rPr>
          <w:rFonts w:ascii="Arial" w:hAnsi="Arial" w:cs="Arial"/>
        </w:rPr>
      </w:pPr>
    </w:p>
    <w:p w14:paraId="50C7A49F" w14:textId="190F144E" w:rsidR="004E69A3" w:rsidRPr="00213C2F" w:rsidRDefault="004E69A3" w:rsidP="00830140">
      <w:pPr>
        <w:pStyle w:val="Prrafodelista"/>
        <w:numPr>
          <w:ilvl w:val="0"/>
          <w:numId w:val="23"/>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lastRenderedPageBreak/>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053AC1DC" w14:textId="77777777" w:rsidR="00D2771A" w:rsidRPr="00AD2AE5" w:rsidRDefault="00D2771A">
      <w:pPr>
        <w:rPr>
          <w:rFonts w:ascii="Arial" w:hAnsi="Arial" w:cs="Arial"/>
        </w:rPr>
      </w:pPr>
    </w:p>
    <w:p w14:paraId="4E1307F2" w14:textId="5CCB0C7F" w:rsidR="004A1290" w:rsidRPr="00B73966" w:rsidRDefault="004A1290" w:rsidP="00B73966">
      <w:pPr>
        <w:pStyle w:val="Prrafodelista"/>
        <w:numPr>
          <w:ilvl w:val="0"/>
          <w:numId w:val="24"/>
        </w:numPr>
        <w:spacing w:after="0" w:line="240" w:lineRule="auto"/>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Ia respuesta no sea suficiente para justificar el precio ofertado del bien, obra o servicio, Ia oferta podrá ser rechazada. </w:t>
      </w:r>
    </w:p>
    <w:p w14:paraId="17F5621C"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14:paraId="2EB861E2" w14:textId="1A84F082" w:rsidR="00D20690" w:rsidRDefault="00D20690" w:rsidP="00D20690">
      <w:pPr>
        <w:pStyle w:val="Prrafodelista"/>
        <w:numPr>
          <w:ilvl w:val="0"/>
          <w:numId w:val="48"/>
        </w:numPr>
        <w:spacing w:after="0" w:line="360" w:lineRule="auto"/>
        <w:contextualSpacing w:val="0"/>
        <w:jc w:val="both"/>
        <w:rPr>
          <w:rFonts w:ascii="Arial" w:hAnsi="Arial" w:cs="Arial"/>
          <w:b/>
        </w:rPr>
      </w:pPr>
      <w:r w:rsidRPr="00B73966">
        <w:rPr>
          <w:rFonts w:ascii="Arial" w:hAnsi="Arial" w:cs="Arial"/>
          <w:b/>
        </w:rPr>
        <w:t xml:space="preserve">Capacidad financiera: </w:t>
      </w:r>
    </w:p>
    <w:p w14:paraId="790B60B9" w14:textId="2C0E5B7A" w:rsidR="00DF3C34" w:rsidRPr="00DF3C34" w:rsidRDefault="00DF3C34" w:rsidP="00DF3C34">
      <w:pPr>
        <w:pStyle w:val="Prrafodelista"/>
        <w:spacing w:after="0" w:line="360" w:lineRule="auto"/>
        <w:jc w:val="both"/>
        <w:rPr>
          <w:rFonts w:ascii="Arial" w:hAnsi="Arial" w:cs="Arial"/>
          <w:i/>
        </w:rPr>
      </w:pPr>
      <w:r w:rsidRPr="00DF3C34">
        <w:rPr>
          <w:rFonts w:ascii="Arial" w:hAnsi="Arial" w:cs="Arial"/>
          <w:i/>
        </w:rPr>
        <w:t>NO APLICA</w:t>
      </w:r>
    </w:p>
    <w:p w14:paraId="16502343" w14:textId="77777777" w:rsidR="00D20690" w:rsidRPr="00B73966" w:rsidRDefault="00D20690" w:rsidP="00D20690">
      <w:pPr>
        <w:pStyle w:val="Prrafodelista"/>
        <w:numPr>
          <w:ilvl w:val="0"/>
          <w:numId w:val="48"/>
        </w:numPr>
        <w:spacing w:after="0" w:line="360" w:lineRule="auto"/>
        <w:contextualSpacing w:val="0"/>
        <w:jc w:val="both"/>
        <w:rPr>
          <w:rFonts w:ascii="Arial" w:hAnsi="Arial" w:cs="Arial"/>
          <w:b/>
        </w:rPr>
      </w:pPr>
      <w:r w:rsidRPr="00B73966">
        <w:rPr>
          <w:rFonts w:ascii="Arial" w:hAnsi="Arial" w:cs="Arial"/>
          <w:b/>
        </w:rPr>
        <w:lastRenderedPageBreak/>
        <w:t>Capacidad técnica</w:t>
      </w:r>
      <w:r>
        <w:rPr>
          <w:rFonts w:ascii="Arial" w:hAnsi="Arial" w:cs="Arial"/>
          <w:b/>
        </w:rPr>
        <w:t>:</w:t>
      </w:r>
    </w:p>
    <w:p w14:paraId="10B4198F" w14:textId="13E4A8AC" w:rsidR="00D85C70" w:rsidRPr="008D05F9" w:rsidRDefault="00D85C70" w:rsidP="00D85C70">
      <w:pPr>
        <w:pStyle w:val="Prrafodelista"/>
        <w:spacing w:after="0" w:line="360" w:lineRule="auto"/>
        <w:jc w:val="both"/>
        <w:rPr>
          <w:rFonts w:ascii="Arial" w:hAnsi="Arial" w:cs="Arial"/>
          <w:i/>
        </w:rPr>
      </w:pPr>
      <w:r>
        <w:rPr>
          <w:rFonts w:ascii="Arial" w:hAnsi="Arial" w:cs="Arial"/>
          <w:i/>
        </w:rPr>
        <w:t xml:space="preserve">     </w:t>
      </w:r>
      <w:r w:rsidR="0098716E">
        <w:rPr>
          <w:rFonts w:ascii="Arial" w:hAnsi="Arial" w:cs="Arial"/>
          <w:i/>
        </w:rPr>
        <w:t>NO APLICA</w:t>
      </w:r>
    </w:p>
    <w:p w14:paraId="200B32E8" w14:textId="4B849D18" w:rsidR="00D20690" w:rsidRPr="00B73966" w:rsidRDefault="00D20690" w:rsidP="00D20690">
      <w:pPr>
        <w:pStyle w:val="Prrafodelista"/>
        <w:numPr>
          <w:ilvl w:val="0"/>
          <w:numId w:val="48"/>
        </w:numPr>
        <w:spacing w:after="0" w:line="360" w:lineRule="auto"/>
        <w:contextualSpacing w:val="0"/>
        <w:jc w:val="both"/>
        <w:rPr>
          <w:rFonts w:ascii="Arial" w:hAnsi="Arial" w:cs="Arial"/>
          <w:b/>
        </w:rPr>
      </w:pPr>
      <w:r w:rsidRPr="00B73966">
        <w:rPr>
          <w:rFonts w:ascii="Arial" w:hAnsi="Arial" w:cs="Arial"/>
          <w:b/>
        </w:rPr>
        <w:t xml:space="preserve">Experiencia: </w:t>
      </w:r>
    </w:p>
    <w:p w14:paraId="610143F9" w14:textId="77952178" w:rsidR="005E24A5" w:rsidRPr="00DF3C34" w:rsidRDefault="005E24A5" w:rsidP="005E24A5">
      <w:pPr>
        <w:pStyle w:val="Prrafodelista"/>
        <w:spacing w:after="0" w:line="360" w:lineRule="auto"/>
        <w:jc w:val="both"/>
        <w:rPr>
          <w:rFonts w:ascii="Arial" w:hAnsi="Arial" w:cs="Arial"/>
        </w:rPr>
      </w:pPr>
      <w:r w:rsidRPr="00DF3C34">
        <w:rPr>
          <w:rFonts w:ascii="Arial" w:hAnsi="Arial" w:cs="Arial"/>
        </w:rPr>
        <w:t xml:space="preserve">Copia de Contratos o facturas que demuestren la provisión de </w:t>
      </w:r>
      <w:r w:rsidR="008D575D">
        <w:rPr>
          <w:rFonts w:ascii="Arial" w:hAnsi="Arial" w:cs="Arial"/>
        </w:rPr>
        <w:t xml:space="preserve">IMPRESIONES EN GENERAL </w:t>
      </w:r>
      <w:r>
        <w:rPr>
          <w:rFonts w:ascii="Arial" w:hAnsi="Arial" w:cs="Arial"/>
        </w:rPr>
        <w:t>o similar,</w:t>
      </w:r>
      <w:r w:rsidRPr="00DF3C34">
        <w:rPr>
          <w:rFonts w:ascii="Arial" w:hAnsi="Arial" w:cs="Arial"/>
        </w:rPr>
        <w:t xml:space="preserve"> a instituciones públicas o privadas, la cual en la sumatoria de montos deberá equivaler como mínimo al 40% (cuarenta por ciento) del valor de la oferta</w:t>
      </w:r>
    </w:p>
    <w:p w14:paraId="65EBAA92" w14:textId="77777777" w:rsidR="001F62A3" w:rsidRPr="00AD2AE5" w:rsidRDefault="001F62A3" w:rsidP="00830140">
      <w:pPr>
        <w:pStyle w:val="Prrafodelista"/>
        <w:spacing w:after="0" w:line="360" w:lineRule="auto"/>
        <w:ind w:left="993"/>
        <w:jc w:val="both"/>
        <w:rPr>
          <w:rFonts w:ascii="Arial" w:hAnsi="Arial" w:cs="Arial"/>
          <w:i/>
        </w:rPr>
      </w:pPr>
    </w:p>
    <w:p w14:paraId="45B4663B" w14:textId="296B99B0" w:rsidR="00C5575E" w:rsidRPr="00AD2AE5" w:rsidRDefault="004E69A3" w:rsidP="00830140">
      <w:pPr>
        <w:pStyle w:val="Prrafodelista"/>
        <w:numPr>
          <w:ilvl w:val="0"/>
          <w:numId w:val="23"/>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2FA94129" w14:textId="18A6B72E"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DA5B89">
        <w:rPr>
          <w:rFonts w:ascii="Arial" w:hAnsi="Arial" w:cs="Arial"/>
          <w:b/>
        </w:rPr>
        <w:t>un (1)</w:t>
      </w:r>
      <w:r w:rsidR="00F31DB3">
        <w:rPr>
          <w:rFonts w:ascii="Arial" w:hAnsi="Arial" w:cs="Arial"/>
          <w:b/>
        </w:rPr>
        <w:t xml:space="preserve"> día</w:t>
      </w:r>
      <w:r w:rsidR="00DA5B89">
        <w:rPr>
          <w:rFonts w:ascii="Arial" w:hAnsi="Arial" w:cs="Arial"/>
          <w:b/>
        </w:rPr>
        <w:t xml:space="preserve"> hábil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830140">
      <w:pPr>
        <w:pStyle w:val="Prrafodelista"/>
        <w:spacing w:before="240" w:after="240" w:line="360" w:lineRule="auto"/>
        <w:ind w:left="284"/>
        <w:jc w:val="both"/>
        <w:rPr>
          <w:rFonts w:ascii="Arial" w:hAnsi="Arial" w:cs="Arial"/>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2AE5" w:rsidRDefault="00C5575E" w:rsidP="00830140">
      <w:pPr>
        <w:pStyle w:val="Prrafodelista"/>
        <w:spacing w:before="240" w:after="240" w:line="360" w:lineRule="auto"/>
        <w:jc w:val="both"/>
        <w:rPr>
          <w:rFonts w:ascii="Arial" w:hAnsi="Arial" w:cs="Arial"/>
        </w:rPr>
      </w:pPr>
    </w:p>
    <w:p w14:paraId="3F28DC60" w14:textId="11F60434" w:rsidR="004E69A3" w:rsidRPr="00AD2AE5" w:rsidRDefault="004E69A3" w:rsidP="00213C2F">
      <w:pPr>
        <w:pStyle w:val="Prrafodelista"/>
        <w:numPr>
          <w:ilvl w:val="0"/>
          <w:numId w:val="23"/>
        </w:numPr>
        <w:spacing w:before="240" w:after="240" w:line="360" w:lineRule="auto"/>
        <w:ind w:left="426" w:hanging="284"/>
        <w:contextualSpacing w:val="0"/>
        <w:jc w:val="both"/>
        <w:rPr>
          <w:rFonts w:ascii="Arial" w:hAnsi="Arial" w:cs="Arial"/>
          <w:i/>
          <w:color w:val="FF0000"/>
        </w:rPr>
      </w:pPr>
      <w:r w:rsidRPr="00AD2AE5">
        <w:rPr>
          <w:rFonts w:ascii="Arial" w:hAnsi="Arial" w:cs="Arial"/>
        </w:rPr>
        <w:t>Criterio de evaluación y calificación de las muestras:</w:t>
      </w:r>
      <w:r w:rsidR="00F31DB3">
        <w:rPr>
          <w:rFonts w:ascii="Arial" w:hAnsi="Arial" w:cs="Arial"/>
        </w:rPr>
        <w:t xml:space="preserve"> </w:t>
      </w:r>
      <w:r w:rsidR="00DA5B89">
        <w:rPr>
          <w:rFonts w:ascii="Arial" w:hAnsi="Arial" w:cs="Arial"/>
          <w:b/>
        </w:rPr>
        <w:t>NO APLICA</w:t>
      </w:r>
      <w:r w:rsidR="00F31DB3" w:rsidRPr="00F31DB3">
        <w:rPr>
          <w:rFonts w:ascii="Arial" w:hAnsi="Arial" w:cs="Arial"/>
          <w:b/>
        </w:rPr>
        <w:t>.</w:t>
      </w:r>
    </w:p>
    <w:p w14:paraId="3EBD96B7" w14:textId="50DE4093" w:rsidR="00B00B28" w:rsidRPr="00AD2AE5" w:rsidRDefault="004E69A3" w:rsidP="00213C2F">
      <w:pPr>
        <w:pStyle w:val="Prrafodelista"/>
        <w:numPr>
          <w:ilvl w:val="0"/>
          <w:numId w:val="23"/>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w:t>
      </w:r>
      <w:r w:rsidR="00B00B28" w:rsidRPr="00AD2AE5">
        <w:rPr>
          <w:rFonts w:ascii="Arial" w:hAnsi="Arial" w:cs="Arial"/>
          <w:szCs w:val="20"/>
        </w:rPr>
        <w:lastRenderedPageBreak/>
        <w:t xml:space="preserve">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830140">
      <w:pPr>
        <w:pStyle w:val="Prrafodelista"/>
        <w:spacing w:line="360" w:lineRule="auto"/>
        <w:ind w:left="284"/>
        <w:jc w:val="both"/>
        <w:rPr>
          <w:rFonts w:ascii="Arial" w:hAnsi="Arial" w:cs="Arial"/>
          <w:szCs w:val="20"/>
        </w:rPr>
      </w:pP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73740134" w:rsidR="001D7681" w:rsidRPr="00F31DB3" w:rsidRDefault="004E69A3" w:rsidP="00F31DB3">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conocer </w:t>
      </w:r>
      <w:r w:rsidR="00F31DB3">
        <w:rPr>
          <w:rFonts w:ascii="Arial" w:hAnsi="Arial" w:cs="Arial"/>
        </w:rPr>
        <w:t>por nota</w:t>
      </w:r>
      <w:r w:rsidR="00F31DB3" w:rsidRPr="008D05F9">
        <w:rPr>
          <w:rFonts w:ascii="Arial" w:hAnsi="Arial" w:cs="Arial"/>
        </w:rPr>
        <w:t xml:space="preserve">, </w:t>
      </w:r>
      <w:r w:rsidR="00F31DB3" w:rsidRPr="008D05F9">
        <w:rPr>
          <w:rFonts w:ascii="Arial" w:hAnsi="Arial" w:cs="Arial"/>
          <w:lang w:val="es-ES"/>
        </w:rPr>
        <w:t xml:space="preserve">a cada oferente dentro de los </w:t>
      </w:r>
      <w:r w:rsidR="00F31DB3" w:rsidRPr="00E03C75">
        <w:rPr>
          <w:rFonts w:ascii="Arial" w:hAnsi="Arial" w:cs="Arial"/>
          <w:b/>
          <w:lang w:val="es-ES"/>
        </w:rPr>
        <w:t>5 días</w:t>
      </w:r>
      <w:r w:rsidR="00F31DB3" w:rsidRPr="008D05F9">
        <w:rPr>
          <w:rFonts w:ascii="Arial" w:hAnsi="Arial" w:cs="Arial"/>
          <w:lang w:val="es-ES"/>
        </w:rPr>
        <w:t xml:space="preserve"> siguientes a su emisión</w:t>
      </w:r>
      <w:r w:rsidR="00F31DB3" w:rsidRPr="00AD2AE5">
        <w:rPr>
          <w:rFonts w:ascii="Arial" w:hAnsi="Arial" w:cs="Arial"/>
        </w:rPr>
        <w:t xml:space="preserve"> “Dicho procedimiento sustitu</w:t>
      </w:r>
      <w:r w:rsidR="00F31DB3">
        <w:rPr>
          <w:rFonts w:ascii="Arial" w:hAnsi="Arial" w:cs="Arial"/>
        </w:rPr>
        <w:t>irá a la notificación personal”</w:t>
      </w:r>
      <w:r w:rsidRPr="00F31DB3">
        <w:rPr>
          <w:rFonts w:ascii="Arial" w:hAnsi="Arial" w:cs="Arial"/>
        </w:rPr>
        <w:t>.</w:t>
      </w:r>
    </w:p>
    <w:p w14:paraId="54C8A1F4" w14:textId="4C25A75C" w:rsidR="003C0B8F" w:rsidRPr="00AD2AE5" w:rsidRDefault="003C0B8F" w:rsidP="00F31DB3">
      <w:pPr>
        <w:pStyle w:val="Prrafodelista"/>
        <w:numPr>
          <w:ilvl w:val="0"/>
          <w:numId w:val="23"/>
        </w:numPr>
        <w:tabs>
          <w:tab w:val="left" w:pos="709"/>
        </w:tabs>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F31DB3">
        <w:rPr>
          <w:rFonts w:ascii="Arial" w:hAnsi="Arial" w:cs="Arial"/>
        </w:rPr>
        <w:t xml:space="preserve"> </w:t>
      </w:r>
      <w:r w:rsidR="00F31DB3">
        <w:rPr>
          <w:rFonts w:ascii="Arial" w:hAnsi="Arial" w:cs="Arial"/>
          <w:b/>
        </w:rPr>
        <w:t>Contrato.</w:t>
      </w:r>
    </w:p>
    <w:p w14:paraId="501DFEC0" w14:textId="77777777" w:rsidR="00F31DB3" w:rsidRPr="00DB0249" w:rsidRDefault="00F31DB3" w:rsidP="00F31DB3">
      <w:pPr>
        <w:pStyle w:val="Prrafodelista"/>
        <w:numPr>
          <w:ilvl w:val="0"/>
          <w:numId w:val="23"/>
        </w:numPr>
        <w:tabs>
          <w:tab w:val="left" w:pos="709"/>
        </w:tabs>
        <w:spacing w:before="240" w:after="240" w:line="360" w:lineRule="auto"/>
        <w:ind w:left="284" w:hanging="284"/>
        <w:contextualSpacing w:val="0"/>
        <w:jc w:val="both"/>
        <w:rPr>
          <w:rFonts w:ascii="Arial" w:hAnsi="Arial" w:cs="Arial"/>
          <w:color w:val="FF0000"/>
        </w:rPr>
      </w:pPr>
      <w:r w:rsidRPr="00DB0249">
        <w:rPr>
          <w:rFonts w:ascii="Arial" w:hAnsi="Arial" w:cs="Arial"/>
        </w:rPr>
        <w:t xml:space="preserve">El precio adjudicado estará sujeto a reajustes. La fórmula y procedimiento para el cálculo de reajustes serán los siguientes: </w:t>
      </w:r>
      <w:r w:rsidRPr="00DB0249">
        <w:rPr>
          <w:rFonts w:ascii="Arial" w:hAnsi="Arial" w:cs="Arial"/>
          <w:lang w:val="es-ES"/>
        </w:rPr>
        <w:t>El precio del contrato será reajustable, hasta la fecha de entrega, únicamente si existe una variación sustancial de precios en la economía nacional y ésta se vea reflejada en el índice de Precios de Consumo (IPC) publicado por el Banco Central del Paraguay, en valor igual o mayor al quince por ciento (15%), sobre la inflación oficial esperada para el mismo periodo.</w:t>
      </w:r>
    </w:p>
    <w:p w14:paraId="29C2E571" w14:textId="6B3A7BE8" w:rsidR="00F31DB3" w:rsidRPr="00DB0249" w:rsidRDefault="00F31DB3" w:rsidP="00F31DB3">
      <w:pPr>
        <w:pStyle w:val="Prrafodelista"/>
        <w:spacing w:after="0" w:line="100" w:lineRule="atLeast"/>
        <w:ind w:left="284"/>
        <w:jc w:val="both"/>
        <w:rPr>
          <w:rFonts w:cs="Calibri"/>
          <w:i/>
          <w:lang w:val="es-ES"/>
        </w:rPr>
      </w:pPr>
      <w:r>
        <w:rPr>
          <w:rFonts w:cs="Calibri"/>
          <w:b/>
          <w:i/>
          <w:noProof/>
          <w:lang w:val="en-US"/>
        </w:rPr>
        <mc:AlternateContent>
          <mc:Choice Requires="wps">
            <w:drawing>
              <wp:anchor distT="0" distB="0" distL="114300" distR="114300" simplePos="0" relativeHeight="251661312" behindDoc="1" locked="0" layoutInCell="1" allowOverlap="1" wp14:anchorId="44962BE0" wp14:editId="750F68F5">
                <wp:simplePos x="0" y="0"/>
                <wp:positionH relativeFrom="column">
                  <wp:posOffset>172720</wp:posOffset>
                </wp:positionH>
                <wp:positionV relativeFrom="paragraph">
                  <wp:posOffset>59055</wp:posOffset>
                </wp:positionV>
                <wp:extent cx="1534795" cy="297815"/>
                <wp:effectExtent l="10795" t="13970" r="6985" b="1206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795" cy="297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8E08B" id="Rectángulo 2" o:spid="_x0000_s1026" style="position:absolute;margin-left:13.6pt;margin-top:4.65pt;width:120.85pt;height:23.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"/>
            </w:pict>
          </mc:Fallback>
        </mc:AlternateContent>
      </w:r>
    </w:p>
    <w:p w14:paraId="34E8E3C9" w14:textId="77777777" w:rsidR="00F31DB3" w:rsidRPr="00DB0249" w:rsidRDefault="00F31DB3" w:rsidP="00F31DB3">
      <w:pPr>
        <w:pStyle w:val="Prrafodelista"/>
        <w:spacing w:after="0" w:line="100" w:lineRule="atLeast"/>
        <w:ind w:left="284"/>
        <w:jc w:val="both"/>
        <w:rPr>
          <w:rFonts w:cs="Calibri"/>
          <w:b/>
          <w:i/>
          <w:lang w:val="es-ES"/>
        </w:rPr>
      </w:pPr>
      <w:r w:rsidRPr="00DB0249">
        <w:rPr>
          <w:rFonts w:cs="Calibri"/>
          <w:b/>
          <w:i/>
          <w:lang w:val="es-ES"/>
        </w:rPr>
        <w:t xml:space="preserve">Pr= Po + </w:t>
      </w:r>
      <w:proofErr w:type="gramStart"/>
      <w:r w:rsidRPr="00DB0249">
        <w:rPr>
          <w:rFonts w:cs="Calibri"/>
          <w:b/>
          <w:i/>
          <w:lang w:val="es-ES"/>
        </w:rPr>
        <w:t>Po.(</w:t>
      </w:r>
      <w:proofErr w:type="spellStart"/>
      <w:proofErr w:type="gramEnd"/>
      <w:r w:rsidRPr="00DB0249">
        <w:rPr>
          <w:rFonts w:cs="Calibri"/>
          <w:b/>
          <w:i/>
          <w:lang w:val="es-ES"/>
        </w:rPr>
        <w:t>nr-ne</w:t>
      </w:r>
      <w:proofErr w:type="spellEnd"/>
      <w:r w:rsidRPr="00DB0249">
        <w:rPr>
          <w:rFonts w:cs="Calibri"/>
          <w:b/>
          <w:i/>
          <w:lang w:val="es-ES"/>
        </w:rPr>
        <w:t>)</w:t>
      </w:r>
    </w:p>
    <w:p w14:paraId="657777A6" w14:textId="77777777" w:rsidR="00F31DB3" w:rsidRPr="00DB0249" w:rsidRDefault="00F31DB3" w:rsidP="00F31DB3">
      <w:pPr>
        <w:pStyle w:val="Prrafodelista"/>
        <w:spacing w:after="0" w:line="100" w:lineRule="atLeast"/>
        <w:ind w:left="284"/>
        <w:jc w:val="both"/>
        <w:rPr>
          <w:rFonts w:ascii="Arial" w:hAnsi="Arial" w:cs="Arial"/>
          <w:i/>
          <w:sz w:val="16"/>
          <w:szCs w:val="16"/>
          <w:lang w:val="es-ES"/>
        </w:rPr>
      </w:pPr>
    </w:p>
    <w:p w14:paraId="33360F25" w14:textId="77777777" w:rsidR="00F31DB3" w:rsidRPr="00DB0249" w:rsidRDefault="00F31DB3" w:rsidP="00F31DB3">
      <w:pPr>
        <w:pStyle w:val="Prrafodelista"/>
        <w:spacing w:after="0" w:line="100" w:lineRule="atLeast"/>
        <w:ind w:left="284"/>
        <w:jc w:val="both"/>
        <w:rPr>
          <w:rFonts w:ascii="Arial" w:hAnsi="Arial" w:cs="Arial"/>
          <w:lang w:val="es-ES"/>
        </w:rPr>
      </w:pPr>
      <w:r w:rsidRPr="00DB0249">
        <w:rPr>
          <w:rFonts w:ascii="Arial" w:hAnsi="Arial" w:cs="Arial"/>
          <w:lang w:val="es-ES"/>
        </w:rPr>
        <w:t>Pr= Precio Reajustado</w:t>
      </w:r>
    </w:p>
    <w:p w14:paraId="3BEFD13D" w14:textId="77777777" w:rsidR="00F31DB3" w:rsidRPr="00DB0249" w:rsidRDefault="00F31DB3" w:rsidP="00F31DB3">
      <w:pPr>
        <w:pStyle w:val="Prrafodelista"/>
        <w:spacing w:after="0" w:line="100" w:lineRule="atLeast"/>
        <w:ind w:left="284"/>
        <w:jc w:val="both"/>
        <w:rPr>
          <w:rFonts w:ascii="Arial" w:hAnsi="Arial" w:cs="Arial"/>
          <w:lang w:val="es-ES"/>
        </w:rPr>
      </w:pPr>
      <w:r w:rsidRPr="00DB0249">
        <w:rPr>
          <w:rFonts w:ascii="Arial" w:hAnsi="Arial" w:cs="Arial"/>
          <w:lang w:val="es-ES"/>
        </w:rPr>
        <w:t>Po= Precio Inicial o Precio Adjudicado</w:t>
      </w:r>
    </w:p>
    <w:p w14:paraId="7A3ADFFB" w14:textId="77777777" w:rsidR="00F31DB3" w:rsidRPr="00DB0249" w:rsidRDefault="00F31DB3" w:rsidP="00F31DB3">
      <w:pPr>
        <w:pStyle w:val="Prrafodelista"/>
        <w:spacing w:after="0" w:line="100" w:lineRule="atLeast"/>
        <w:ind w:left="284"/>
        <w:jc w:val="both"/>
        <w:rPr>
          <w:rFonts w:ascii="Arial" w:hAnsi="Arial" w:cs="Arial"/>
          <w:lang w:val="es-ES"/>
        </w:rPr>
      </w:pPr>
      <w:proofErr w:type="spellStart"/>
      <w:r w:rsidRPr="00DB0249">
        <w:rPr>
          <w:rFonts w:ascii="Arial" w:hAnsi="Arial" w:cs="Arial"/>
          <w:lang w:val="es-ES"/>
        </w:rPr>
        <w:t>Nr</w:t>
      </w:r>
      <w:proofErr w:type="spellEnd"/>
      <w:r w:rsidRPr="00DB0249">
        <w:rPr>
          <w:rFonts w:ascii="Arial" w:hAnsi="Arial" w:cs="Arial"/>
          <w:lang w:val="es-ES"/>
        </w:rPr>
        <w:t>= Índice de Precios de Consumo, correspondiente al mes de la entrega de suministro</w:t>
      </w:r>
    </w:p>
    <w:p w14:paraId="3FAFA3AF" w14:textId="77777777" w:rsidR="00F31DB3" w:rsidRPr="00DB0249" w:rsidRDefault="00F31DB3" w:rsidP="00F31DB3">
      <w:pPr>
        <w:pStyle w:val="Prrafodelista"/>
        <w:spacing w:after="0" w:line="100" w:lineRule="atLeast"/>
        <w:ind w:left="284"/>
        <w:jc w:val="both"/>
        <w:rPr>
          <w:rFonts w:ascii="Arial" w:hAnsi="Arial" w:cs="Arial"/>
          <w:lang w:val="es-ES"/>
        </w:rPr>
      </w:pPr>
      <w:r w:rsidRPr="00DB0249">
        <w:rPr>
          <w:rFonts w:ascii="Arial" w:hAnsi="Arial" w:cs="Arial"/>
          <w:lang w:val="es-ES"/>
        </w:rPr>
        <w:t>Ne=Índice de Precios de Consumo, correspondiente al mes de la Apertura.</w:t>
      </w:r>
    </w:p>
    <w:p w14:paraId="26360F04" w14:textId="77777777" w:rsidR="00F31DB3" w:rsidRPr="00F31DB3" w:rsidRDefault="00A13093" w:rsidP="00F31DB3">
      <w:pPr>
        <w:pStyle w:val="Prrafodelista"/>
        <w:numPr>
          <w:ilvl w:val="0"/>
          <w:numId w:val="23"/>
        </w:numPr>
        <w:spacing w:before="240" w:after="240" w:line="360" w:lineRule="auto"/>
        <w:ind w:left="284" w:hanging="284"/>
        <w:contextualSpacing w:val="0"/>
        <w:jc w:val="both"/>
        <w:rPr>
          <w:rFonts w:ascii="Arial" w:hAnsi="Arial" w:cs="Arial"/>
          <w:color w:val="FF0000"/>
        </w:rPr>
      </w:pPr>
      <w:r w:rsidRPr="00B92BB6">
        <w:rPr>
          <w:rFonts w:ascii="Arial" w:hAnsi="Arial" w:cs="Arial"/>
          <w:spacing w:val="-3"/>
          <w:lang w:val="es-ES_tradnl"/>
        </w:rPr>
        <w:t>Indicar si se admitirá o no la subcontratación:</w:t>
      </w:r>
      <w:r w:rsidR="00F31DB3">
        <w:rPr>
          <w:rFonts w:ascii="Arial" w:hAnsi="Arial" w:cs="Arial"/>
          <w:spacing w:val="-3"/>
          <w:lang w:val="es-ES_tradnl"/>
        </w:rPr>
        <w:t xml:space="preserve"> </w:t>
      </w:r>
      <w:r w:rsidR="00F31DB3">
        <w:rPr>
          <w:rFonts w:ascii="Arial" w:hAnsi="Arial" w:cs="Arial"/>
          <w:b/>
          <w:spacing w:val="-3"/>
          <w:lang w:val="es-ES_tradnl"/>
        </w:rPr>
        <w:t>NO</w:t>
      </w:r>
      <w:r w:rsidRPr="00B92BB6">
        <w:rPr>
          <w:rFonts w:ascii="Arial" w:hAnsi="Arial" w:cs="Arial"/>
          <w:bCs/>
          <w:i/>
          <w:iCs/>
        </w:rPr>
        <w:t xml:space="preserve">  </w:t>
      </w:r>
    </w:p>
    <w:p w14:paraId="067DD4D9" w14:textId="77777777" w:rsidR="00F31DB3" w:rsidRPr="00F31DB3" w:rsidRDefault="003C0B8F" w:rsidP="00F31DB3">
      <w:pPr>
        <w:pStyle w:val="Prrafodelista"/>
        <w:numPr>
          <w:ilvl w:val="0"/>
          <w:numId w:val="23"/>
        </w:numPr>
        <w:spacing w:before="240" w:after="240" w:line="360" w:lineRule="auto"/>
        <w:ind w:left="284" w:hanging="284"/>
        <w:contextualSpacing w:val="0"/>
        <w:jc w:val="both"/>
        <w:rPr>
          <w:rFonts w:ascii="Arial" w:hAnsi="Arial" w:cs="Arial"/>
          <w:color w:val="FF0000"/>
        </w:rPr>
      </w:pPr>
      <w:r w:rsidRPr="00F31DB3">
        <w:rPr>
          <w:rFonts w:ascii="Arial" w:hAnsi="Arial" w:cs="Arial"/>
        </w:rPr>
        <w:t>Las condiciones de pago:</w:t>
      </w:r>
      <w:r w:rsidR="004C62A9" w:rsidRPr="00F31DB3">
        <w:rPr>
          <w:rFonts w:ascii="Arial" w:hAnsi="Arial" w:cs="Arial"/>
        </w:rPr>
        <w:t xml:space="preserve"> </w:t>
      </w:r>
    </w:p>
    <w:p w14:paraId="53292AFC" w14:textId="4525F311" w:rsidR="00F31DB3" w:rsidRDefault="00F31DB3" w:rsidP="00F31DB3">
      <w:pPr>
        <w:pStyle w:val="Prrafodelista"/>
        <w:spacing w:before="240" w:after="240" w:line="360" w:lineRule="auto"/>
        <w:ind w:left="284"/>
        <w:contextualSpacing w:val="0"/>
        <w:jc w:val="both"/>
        <w:rPr>
          <w:rFonts w:ascii="Arial" w:hAnsi="Arial" w:cs="Arial"/>
          <w:lang w:val="es-ES"/>
        </w:rPr>
      </w:pPr>
      <w:r w:rsidRPr="00F31DB3">
        <w:rPr>
          <w:rFonts w:ascii="Arial" w:hAnsi="Arial" w:cs="Arial"/>
          <w:lang w:val="es-ES"/>
        </w:rPr>
        <w:t xml:space="preserve">Los pagos se realizarán a plazos, dentro de los 30 (treinta) días calendario, posteriores a la entrega de los bienes o prestación de los servicios adjudicados, acorde a Disponibilidad Financiera de la Municipalidad de Lambaré, con la presentación de Factura Crédito correspondiente a la entrega de los de los bienes o servicios previstos en la Carta Invitación. </w:t>
      </w:r>
    </w:p>
    <w:p w14:paraId="5BEAA42C" w14:textId="53A91362" w:rsidR="00DA5B89" w:rsidRPr="00F31DB3" w:rsidRDefault="00DA5B89" w:rsidP="00F31DB3">
      <w:pPr>
        <w:pStyle w:val="Prrafodelista"/>
        <w:spacing w:before="240" w:after="240" w:line="360" w:lineRule="auto"/>
        <w:ind w:left="284"/>
        <w:contextualSpacing w:val="0"/>
        <w:jc w:val="both"/>
        <w:rPr>
          <w:rFonts w:ascii="Arial" w:hAnsi="Arial" w:cs="Arial"/>
          <w:color w:val="FF0000"/>
        </w:rPr>
      </w:pPr>
      <w:proofErr w:type="spellStart"/>
      <w:r w:rsidRPr="005C3142">
        <w:rPr>
          <w:rFonts w:ascii="Arial" w:hAnsi="Arial" w:cs="Arial"/>
          <w:u w:val="single"/>
          <w:lang w:val="es-ES"/>
        </w:rPr>
        <w:t>Obs</w:t>
      </w:r>
      <w:proofErr w:type="spellEnd"/>
      <w:r w:rsidRPr="005C3142">
        <w:rPr>
          <w:rFonts w:ascii="Arial" w:hAnsi="Arial" w:cs="Arial"/>
          <w:u w:val="single"/>
          <w:lang w:val="es-ES"/>
        </w:rPr>
        <w:t>:</w:t>
      </w:r>
      <w:r w:rsidRPr="005C3142">
        <w:rPr>
          <w:rFonts w:ascii="Arial" w:hAnsi="Arial" w:cs="Arial"/>
          <w:lang w:val="es-ES"/>
        </w:rPr>
        <w:t xml:space="preserve"> las facturas deberán presentarse en la secretaría de la Dirección de Administración y Finanzas. Todos los pagos se efectuarán en guaraníes</w:t>
      </w:r>
    </w:p>
    <w:p w14:paraId="3C3C626F" w14:textId="65753975" w:rsidR="003C0B8F" w:rsidRPr="00AD2AE5" w:rsidRDefault="003815D1" w:rsidP="00830140">
      <w:pPr>
        <w:pStyle w:val="Prrafodelista"/>
        <w:numPr>
          <w:ilvl w:val="0"/>
          <w:numId w:val="23"/>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F31DB3" w:rsidRPr="00DA5B89">
        <w:rPr>
          <w:rFonts w:ascii="Arial" w:hAnsi="Arial" w:cs="Arial"/>
          <w:b/>
        </w:rPr>
        <w:t>0,5</w:t>
      </w:r>
      <w:r w:rsidRPr="00DA5B89">
        <w:rPr>
          <w:rFonts w:ascii="Arial" w:hAnsi="Arial" w:cs="Arial"/>
          <w:b/>
          <w:i/>
          <w:color w:val="FF0000"/>
        </w:rPr>
        <w:t> </w:t>
      </w:r>
      <w:r w:rsidRPr="00DA5B89">
        <w:rPr>
          <w:rFonts w:ascii="Arial" w:hAnsi="Arial" w:cs="Arial"/>
          <w:b/>
        </w:rPr>
        <w:t>%</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69F51BF4" w:rsidR="003C0B8F" w:rsidRPr="00B6024F" w:rsidRDefault="003C0B8F" w:rsidP="00AE383A">
      <w:pPr>
        <w:pStyle w:val="Prrafodelista"/>
        <w:numPr>
          <w:ilvl w:val="0"/>
          <w:numId w:val="23"/>
        </w:numPr>
        <w:spacing w:after="0" w:line="360" w:lineRule="auto"/>
        <w:ind w:left="284" w:hanging="284"/>
        <w:contextualSpacing w:val="0"/>
        <w:jc w:val="both"/>
        <w:rPr>
          <w:rFonts w:ascii="Arial" w:hAnsi="Arial" w:cs="Arial"/>
          <w:color w:val="FF0000"/>
        </w:rPr>
      </w:pPr>
      <w:r w:rsidRPr="00B6024F">
        <w:rPr>
          <w:rFonts w:ascii="Arial" w:hAnsi="Arial" w:cs="Arial"/>
        </w:rPr>
        <w:t>Se otorgará Anticipo:</w:t>
      </w:r>
      <w:r w:rsidR="00B6024F" w:rsidRPr="00B6024F">
        <w:rPr>
          <w:rFonts w:ascii="Arial" w:hAnsi="Arial" w:cs="Arial"/>
        </w:rPr>
        <w:t xml:space="preserve"> </w:t>
      </w:r>
      <w:r w:rsidR="00B6024F" w:rsidRPr="00B6024F">
        <w:rPr>
          <w:rFonts w:ascii="Arial" w:hAnsi="Arial" w:cs="Arial"/>
          <w:b/>
        </w:rPr>
        <w:t>NO</w:t>
      </w:r>
    </w:p>
    <w:p w14:paraId="73A88D7F" w14:textId="4F5D4119" w:rsidR="00446BEE" w:rsidRPr="00B6024F" w:rsidRDefault="003C0B8F" w:rsidP="00AE383A">
      <w:pPr>
        <w:pStyle w:val="Prrafodelista"/>
        <w:numPr>
          <w:ilvl w:val="0"/>
          <w:numId w:val="23"/>
        </w:numPr>
        <w:spacing w:before="240" w:after="240" w:line="360" w:lineRule="auto"/>
        <w:ind w:left="284" w:hanging="284"/>
        <w:contextualSpacing w:val="0"/>
        <w:jc w:val="both"/>
        <w:rPr>
          <w:rFonts w:ascii="Arial" w:hAnsi="Arial" w:cs="Arial"/>
          <w:color w:val="FF0000"/>
        </w:rPr>
      </w:pPr>
      <w:r w:rsidRPr="00B6024F">
        <w:rPr>
          <w:rFonts w:ascii="Arial" w:hAnsi="Arial" w:cs="Arial"/>
        </w:rPr>
        <w:t xml:space="preserve">El valor de la Garantía de </w:t>
      </w:r>
      <w:r w:rsidR="00570376" w:rsidRPr="00B6024F">
        <w:rPr>
          <w:rFonts w:ascii="Arial" w:hAnsi="Arial" w:cs="Arial"/>
        </w:rPr>
        <w:t>C</w:t>
      </w:r>
      <w:r w:rsidRPr="00B6024F">
        <w:rPr>
          <w:rFonts w:ascii="Arial" w:hAnsi="Arial" w:cs="Arial"/>
        </w:rPr>
        <w:t xml:space="preserve">umplimiento de </w:t>
      </w:r>
      <w:r w:rsidR="00570376" w:rsidRPr="00B6024F">
        <w:rPr>
          <w:rFonts w:ascii="Arial" w:hAnsi="Arial" w:cs="Arial"/>
        </w:rPr>
        <w:t>C</w:t>
      </w:r>
      <w:r w:rsidRPr="00B6024F">
        <w:rPr>
          <w:rFonts w:ascii="Arial" w:hAnsi="Arial" w:cs="Arial"/>
        </w:rPr>
        <w:t>ontrato es de</w:t>
      </w:r>
      <w:r w:rsidR="00B6024F">
        <w:rPr>
          <w:rFonts w:ascii="Arial" w:hAnsi="Arial" w:cs="Arial"/>
        </w:rPr>
        <w:t xml:space="preserve">: </w:t>
      </w:r>
      <w:r w:rsidR="00B6024F" w:rsidRPr="006B66FF">
        <w:rPr>
          <w:rFonts w:ascii="Arial" w:hAnsi="Arial" w:cs="Arial"/>
          <w:b/>
        </w:rPr>
        <w:t>10% del valor total del contrato</w:t>
      </w:r>
      <w:r w:rsidR="00B6024F">
        <w:rPr>
          <w:rFonts w:ascii="Arial" w:hAnsi="Arial" w:cs="Arial"/>
          <w:b/>
        </w:rPr>
        <w:t>.</w:t>
      </w:r>
    </w:p>
    <w:p w14:paraId="7F9CAD00" w14:textId="1AFEE98B" w:rsidR="00AB1679"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B6024F">
        <w:rPr>
          <w:rFonts w:ascii="Arial" w:hAnsi="Arial" w:cs="Arial"/>
        </w:rPr>
        <w:t xml:space="preserve">: </w:t>
      </w:r>
      <w:r w:rsidR="00B6024F" w:rsidRPr="00B6024F">
        <w:rPr>
          <w:rFonts w:ascii="Arial" w:hAnsi="Arial" w:cs="Arial"/>
          <w:b/>
        </w:rPr>
        <w:t>SI</w:t>
      </w:r>
      <w:r w:rsidR="00AB1679" w:rsidRPr="00AD2AE5">
        <w:rPr>
          <w:rFonts w:ascii="Arial" w:hAnsi="Arial" w:cs="Arial"/>
          <w:i/>
        </w:rPr>
        <w:t>.</w:t>
      </w:r>
      <w:r w:rsidR="00AB1679" w:rsidRPr="00AD2AE5">
        <w:rPr>
          <w:rFonts w:ascii="Arial" w:hAnsi="Arial" w:cs="Arial"/>
        </w:rPr>
        <w:t xml:space="preserve"> </w:t>
      </w:r>
    </w:p>
    <w:p w14:paraId="7A216240" w14:textId="77777777" w:rsidR="00B6024F" w:rsidRPr="003E688E" w:rsidRDefault="00545A02" w:rsidP="00B6024F">
      <w:pPr>
        <w:pStyle w:val="Prrafodelista"/>
        <w:numPr>
          <w:ilvl w:val="0"/>
          <w:numId w:val="23"/>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B6024F" w:rsidRPr="003E688E">
        <w:rPr>
          <w:rFonts w:ascii="Arial" w:hAnsi="Arial" w:cs="Arial"/>
          <w:lang w:val="es-ES"/>
        </w:rPr>
        <w:t>En el local de la Convocante y devuelta al Proveedor a más tardar dentro de los veintiocho (28) días posteriores a la fecha en que el Proveedor haya cumplido con todas sus obligaciones contractuales</w:t>
      </w:r>
      <w:r w:rsidR="00B6024F" w:rsidRPr="003E688E">
        <w:rPr>
          <w:rFonts w:ascii="Arial" w:hAnsi="Arial" w:cs="Arial"/>
          <w:i/>
          <w:color w:val="FF0000"/>
          <w:szCs w:val="20"/>
        </w:rPr>
        <w:t>.</w:t>
      </w:r>
    </w:p>
    <w:p w14:paraId="66DFE86B" w14:textId="246B3546" w:rsidR="001E29FA" w:rsidRPr="00AD2AE5" w:rsidRDefault="00545A02" w:rsidP="00830140">
      <w:pPr>
        <w:pStyle w:val="Default"/>
        <w:numPr>
          <w:ilvl w:val="0"/>
          <w:numId w:val="23"/>
        </w:numPr>
        <w:spacing w:line="360" w:lineRule="auto"/>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lastRenderedPageBreak/>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5D67773D" w14:textId="05682F2A"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18E8D048" w:rsidR="003C0B8F" w:rsidRPr="00B6024F" w:rsidRDefault="003C0B8F" w:rsidP="00B6024F">
      <w:pPr>
        <w:pStyle w:val="Prrafodelista"/>
        <w:numPr>
          <w:ilvl w:val="0"/>
          <w:numId w:val="23"/>
        </w:numPr>
        <w:spacing w:before="240" w:after="240" w:line="36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w:t>
      </w:r>
      <w:r w:rsidR="00B6024F">
        <w:rPr>
          <w:rFonts w:ascii="Arial" w:hAnsi="Arial" w:cs="Arial"/>
        </w:rPr>
        <w:t xml:space="preserve"> </w:t>
      </w:r>
      <w:r w:rsidR="00B6024F" w:rsidRPr="003E688E">
        <w:rPr>
          <w:rFonts w:ascii="Arial" w:hAnsi="Arial" w:cs="Arial"/>
        </w:rPr>
        <w:t xml:space="preserve">Departamento de Suministros y Bienes Patrimoniales de la Municipalidad de Lambaré, sito en Avda. Cacique Lambaré esq. Dr. Luis María Argaña. El horario de recepción es de lunes a viernes de 07:00 a 13:00 </w:t>
      </w:r>
      <w:proofErr w:type="spellStart"/>
      <w:r w:rsidR="00B6024F" w:rsidRPr="003E688E">
        <w:rPr>
          <w:rFonts w:ascii="Arial" w:hAnsi="Arial" w:cs="Arial"/>
        </w:rPr>
        <w:t>hs</w:t>
      </w:r>
      <w:proofErr w:type="spellEnd"/>
      <w:r w:rsidR="00B6024F" w:rsidRPr="003E688E">
        <w:rPr>
          <w:rFonts w:ascii="Arial" w:hAnsi="Arial" w:cs="Arial"/>
        </w:rPr>
        <w:t xml:space="preserve"> y los sábados de 07:00 a 12:00 </w:t>
      </w:r>
      <w:proofErr w:type="spellStart"/>
      <w:r w:rsidR="00B6024F" w:rsidRPr="003E688E">
        <w:rPr>
          <w:rFonts w:ascii="Arial" w:hAnsi="Arial" w:cs="Arial"/>
        </w:rPr>
        <w:t>hs</w:t>
      </w:r>
      <w:proofErr w:type="spellEnd"/>
      <w:r w:rsidR="00B6024F" w:rsidRPr="003E688E">
        <w:rPr>
          <w:rFonts w:ascii="Arial" w:hAnsi="Arial" w:cs="Arial"/>
        </w:rPr>
        <w:t>.</w:t>
      </w:r>
    </w:p>
    <w:p w14:paraId="6BB598EE" w14:textId="08755920" w:rsidR="00B978BA" w:rsidRDefault="003C0B8F" w:rsidP="006124C9">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00B6024F">
        <w:rPr>
          <w:rFonts w:ascii="Arial" w:hAnsi="Arial" w:cs="Arial"/>
        </w:rPr>
        <w:t>1</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722DE0A4" w14:textId="378BBAF6" w:rsidR="006A5647" w:rsidRDefault="006A5647" w:rsidP="00213C2F">
      <w:pPr>
        <w:pStyle w:val="Prrafodelista"/>
        <w:numPr>
          <w:ilvl w:val="0"/>
          <w:numId w:val="23"/>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Vigencia del contrato: El plazo de vigencia de este Contrato es hasta el cumplimiento total de las obligaciones.</w:t>
      </w:r>
    </w:p>
    <w:p w14:paraId="06904C6F" w14:textId="77777777" w:rsidR="00A02FF7" w:rsidRPr="006A5647" w:rsidRDefault="00A02FF7" w:rsidP="00A02FF7">
      <w:pPr>
        <w:pStyle w:val="Prrafodelista"/>
        <w:spacing w:before="240" w:after="240" w:line="360" w:lineRule="auto"/>
        <w:ind w:left="284"/>
        <w:jc w:val="both"/>
        <w:rPr>
          <w:rFonts w:ascii="Arial" w:hAnsi="Arial" w:cs="Arial"/>
        </w:rPr>
      </w:pPr>
    </w:p>
    <w:p w14:paraId="12992EDE" w14:textId="77777777" w:rsidR="00B6024F" w:rsidRPr="0023107F" w:rsidRDefault="00B6024F" w:rsidP="00B6024F">
      <w:pPr>
        <w:pStyle w:val="Prrafodelista"/>
        <w:spacing w:before="240" w:after="240" w:line="360" w:lineRule="auto"/>
        <w:ind w:left="0"/>
        <w:jc w:val="center"/>
        <w:rPr>
          <w:rFonts w:ascii="Arial" w:hAnsi="Arial" w:cs="Arial"/>
        </w:rPr>
      </w:pPr>
      <w:r w:rsidRPr="0023107F">
        <w:rPr>
          <w:b/>
          <w:highlight w:val="yellow"/>
          <w:lang w:eastAsia="es-ES"/>
        </w:rPr>
        <w:t>“LOS DATOS DE LA CONTRATACION SERAN CONSIGNADOS EN LA PRESENTE SECCION Y EN EL SICP, LOS MISMOS FORMAN PARTE DE LOS DOCUMENTOS DE LA PRESENTE CONTRATACION”</w:t>
      </w:r>
    </w:p>
    <w:p w14:paraId="36A3D3C4" w14:textId="6CF897FA" w:rsidR="00F119DE" w:rsidRDefault="00F119DE" w:rsidP="00C82218">
      <w:pPr>
        <w:spacing w:after="0" w:line="240" w:lineRule="auto"/>
        <w:jc w:val="center"/>
        <w:rPr>
          <w:rFonts w:ascii="Arial" w:eastAsia="Times New Roman" w:hAnsi="Arial" w:cs="Arial"/>
          <w:sz w:val="44"/>
          <w:szCs w:val="20"/>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67FDE154" w14:textId="77777777" w:rsidR="00452E78" w:rsidRPr="00787046" w:rsidRDefault="00452E78" w:rsidP="00452E78">
      <w:pPr>
        <w:tabs>
          <w:tab w:val="left" w:pos="2668"/>
        </w:tabs>
        <w:rPr>
          <w:b/>
          <w:sz w:val="24"/>
          <w:szCs w:val="24"/>
          <w:lang w:eastAsia="es-ES"/>
        </w:rPr>
      </w:pPr>
      <w:bookmarkStart w:id="0" w:name="_Toc228071956"/>
      <w:r w:rsidRPr="00787046">
        <w:rPr>
          <w:rFonts w:ascii="Arial" w:hAnsi="Arial" w:cs="Arial"/>
          <w:b/>
          <w:sz w:val="28"/>
          <w:szCs w:val="20"/>
        </w:rPr>
        <w:t>1. Especificaciones Técnicas</w:t>
      </w:r>
    </w:p>
    <w:tbl>
      <w:tblPr>
        <w:tblW w:w="981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8"/>
        <w:gridCol w:w="4111"/>
        <w:gridCol w:w="1162"/>
      </w:tblGrid>
      <w:tr w:rsidR="008D575D" w:rsidRPr="00035E1E" w14:paraId="51CF2363" w14:textId="77777777" w:rsidTr="008D575D">
        <w:trPr>
          <w:trHeight w:val="401"/>
        </w:trPr>
        <w:tc>
          <w:tcPr>
            <w:tcW w:w="709" w:type="dxa"/>
            <w:shd w:val="clear" w:color="auto" w:fill="8DB3E2"/>
            <w:vAlign w:val="center"/>
          </w:tcPr>
          <w:p w14:paraId="03E302B6" w14:textId="77777777" w:rsidR="008D575D" w:rsidRPr="008D575D" w:rsidRDefault="008D575D" w:rsidP="008D575D">
            <w:pPr>
              <w:jc w:val="center"/>
              <w:rPr>
                <w:rFonts w:ascii="Arial Narrow" w:hAnsi="Arial Narrow" w:cs="Arial"/>
                <w:b/>
                <w:lang w:val="es-ES" w:eastAsia="es-ES"/>
              </w:rPr>
            </w:pPr>
            <w:r w:rsidRPr="008D575D">
              <w:rPr>
                <w:rFonts w:ascii="Arial Narrow" w:hAnsi="Arial Narrow" w:cs="Arial"/>
                <w:b/>
                <w:lang w:val="es-ES" w:eastAsia="es-ES"/>
              </w:rPr>
              <w:t>Ítems</w:t>
            </w:r>
          </w:p>
        </w:tc>
        <w:tc>
          <w:tcPr>
            <w:tcW w:w="3828" w:type="dxa"/>
            <w:shd w:val="clear" w:color="auto" w:fill="8DB3E2"/>
            <w:noWrap/>
            <w:vAlign w:val="center"/>
          </w:tcPr>
          <w:p w14:paraId="0C979169" w14:textId="77777777" w:rsidR="008D575D" w:rsidRPr="008D575D" w:rsidRDefault="008D575D" w:rsidP="008D575D">
            <w:pPr>
              <w:jc w:val="center"/>
              <w:rPr>
                <w:rFonts w:ascii="Arial Narrow" w:hAnsi="Arial Narrow" w:cs="Arial"/>
                <w:b/>
                <w:lang w:val="es-ES" w:eastAsia="es-ES"/>
              </w:rPr>
            </w:pPr>
            <w:r w:rsidRPr="008D575D">
              <w:rPr>
                <w:rFonts w:ascii="Arial Narrow" w:hAnsi="Arial Narrow" w:cs="Arial"/>
                <w:b/>
                <w:lang w:val="es-ES" w:eastAsia="es-ES"/>
              </w:rPr>
              <w:t>Descripción del Servicio</w:t>
            </w:r>
          </w:p>
        </w:tc>
        <w:tc>
          <w:tcPr>
            <w:tcW w:w="4111" w:type="dxa"/>
            <w:shd w:val="clear" w:color="auto" w:fill="8DB3E2"/>
            <w:noWrap/>
            <w:vAlign w:val="center"/>
          </w:tcPr>
          <w:p w14:paraId="24C19448" w14:textId="77777777" w:rsidR="008D575D" w:rsidRPr="008D575D" w:rsidRDefault="008D575D" w:rsidP="008D575D">
            <w:pPr>
              <w:jc w:val="center"/>
              <w:rPr>
                <w:rFonts w:ascii="Arial Narrow" w:hAnsi="Arial Narrow" w:cs="Arial"/>
                <w:b/>
                <w:lang w:val="es-ES" w:eastAsia="es-ES"/>
              </w:rPr>
            </w:pPr>
            <w:r w:rsidRPr="008D575D">
              <w:rPr>
                <w:rFonts w:ascii="Arial Narrow" w:hAnsi="Arial Narrow" w:cs="Arial"/>
                <w:b/>
                <w:lang w:val="es-ES" w:eastAsia="es-ES"/>
              </w:rPr>
              <w:t>Especificaciones  Técnicas</w:t>
            </w:r>
          </w:p>
        </w:tc>
        <w:tc>
          <w:tcPr>
            <w:tcW w:w="1162" w:type="dxa"/>
            <w:shd w:val="clear" w:color="auto" w:fill="8DB3E2"/>
            <w:vAlign w:val="center"/>
          </w:tcPr>
          <w:p w14:paraId="23821E3F" w14:textId="3C40A4AF" w:rsidR="008D575D" w:rsidRPr="008D575D" w:rsidRDefault="008D575D" w:rsidP="008D575D">
            <w:pPr>
              <w:jc w:val="center"/>
              <w:rPr>
                <w:rFonts w:ascii="Arial Narrow" w:hAnsi="Arial Narrow" w:cs="Arial"/>
                <w:b/>
                <w:lang w:val="es-ES" w:eastAsia="es-ES"/>
              </w:rPr>
            </w:pPr>
            <w:r>
              <w:rPr>
                <w:rFonts w:ascii="Arial Narrow" w:hAnsi="Arial Narrow" w:cs="Arial"/>
                <w:b/>
                <w:lang w:val="es-ES" w:eastAsia="es-ES"/>
              </w:rPr>
              <w:t>C</w:t>
            </w:r>
            <w:r w:rsidRPr="008D575D">
              <w:rPr>
                <w:rFonts w:ascii="Arial Narrow" w:hAnsi="Arial Narrow" w:cs="Arial"/>
                <w:b/>
                <w:lang w:val="es-ES" w:eastAsia="es-ES"/>
              </w:rPr>
              <w:t>antidad</w:t>
            </w:r>
          </w:p>
        </w:tc>
      </w:tr>
      <w:tr w:rsidR="008D575D" w:rsidRPr="00035E1E" w14:paraId="434623DB" w14:textId="77777777" w:rsidTr="008D575D">
        <w:trPr>
          <w:trHeight w:val="1343"/>
        </w:trPr>
        <w:tc>
          <w:tcPr>
            <w:tcW w:w="709" w:type="dxa"/>
            <w:vAlign w:val="center"/>
          </w:tcPr>
          <w:p w14:paraId="128D7844" w14:textId="77777777" w:rsidR="008D575D" w:rsidRPr="008D575D" w:rsidRDefault="008D575D" w:rsidP="00B07F7B">
            <w:pPr>
              <w:jc w:val="center"/>
            </w:pPr>
            <w:r w:rsidRPr="008D575D">
              <w:t>1</w:t>
            </w:r>
          </w:p>
        </w:tc>
        <w:tc>
          <w:tcPr>
            <w:tcW w:w="3828" w:type="dxa"/>
            <w:vAlign w:val="center"/>
          </w:tcPr>
          <w:p w14:paraId="584B8060" w14:textId="77777777" w:rsidR="008D575D" w:rsidRPr="008D575D" w:rsidRDefault="008D575D" w:rsidP="00C46022">
            <w:r w:rsidRPr="008D575D">
              <w:t>CARTELES DE SEÑALIZACION VIAL (DESVIO A LA IZQUIERDA)</w:t>
            </w:r>
          </w:p>
        </w:tc>
        <w:tc>
          <w:tcPr>
            <w:tcW w:w="4111" w:type="dxa"/>
            <w:vAlign w:val="center"/>
          </w:tcPr>
          <w:p w14:paraId="6388BB24" w14:textId="77777777" w:rsidR="008D575D" w:rsidRPr="008D575D" w:rsidRDefault="008D575D" w:rsidP="00C46022">
            <w:r w:rsidRPr="008D575D">
              <w:t xml:space="preserve">Cartel tipo caballete de chapa Nº 18 tratado con pintura </w:t>
            </w:r>
            <w:proofErr w:type="spellStart"/>
            <w:r w:rsidRPr="008D575D">
              <w:t>antioxido-ploteado</w:t>
            </w:r>
            <w:proofErr w:type="spellEnd"/>
            <w:r w:rsidRPr="008D575D">
              <w:t xml:space="preserve"> - Adhesivo 3M - pintura </w:t>
            </w:r>
            <w:proofErr w:type="spellStart"/>
            <w:r w:rsidRPr="008D575D">
              <w:t>automotiva</w:t>
            </w:r>
            <w:proofErr w:type="spellEnd"/>
            <w:r w:rsidRPr="008D575D">
              <w:t xml:space="preserve"> color amarillo, medida 1.20 </w:t>
            </w:r>
            <w:proofErr w:type="spellStart"/>
            <w:r w:rsidRPr="008D575D">
              <w:t>mts</w:t>
            </w:r>
            <w:proofErr w:type="spellEnd"/>
            <w:r w:rsidRPr="008D575D">
              <w:t xml:space="preserve"> x 1.00 </w:t>
            </w:r>
            <w:proofErr w:type="spellStart"/>
            <w:r w:rsidRPr="008D575D">
              <w:t>mts</w:t>
            </w:r>
            <w:proofErr w:type="spellEnd"/>
          </w:p>
        </w:tc>
        <w:tc>
          <w:tcPr>
            <w:tcW w:w="1162" w:type="dxa"/>
            <w:vAlign w:val="center"/>
          </w:tcPr>
          <w:p w14:paraId="0F802CDF" w14:textId="77777777" w:rsidR="008D575D" w:rsidRPr="008D575D" w:rsidRDefault="008D575D" w:rsidP="00B07F7B">
            <w:pPr>
              <w:jc w:val="center"/>
            </w:pPr>
            <w:r w:rsidRPr="008D575D">
              <w:t>10</w:t>
            </w:r>
          </w:p>
        </w:tc>
      </w:tr>
      <w:tr w:rsidR="008D575D" w:rsidRPr="00035E1E" w14:paraId="152AA5B0" w14:textId="77777777" w:rsidTr="008D575D">
        <w:trPr>
          <w:trHeight w:val="1307"/>
        </w:trPr>
        <w:tc>
          <w:tcPr>
            <w:tcW w:w="709" w:type="dxa"/>
            <w:tcBorders>
              <w:top w:val="single" w:sz="4" w:space="0" w:color="auto"/>
              <w:left w:val="single" w:sz="4" w:space="0" w:color="auto"/>
              <w:bottom w:val="single" w:sz="4" w:space="0" w:color="auto"/>
              <w:right w:val="single" w:sz="4" w:space="0" w:color="auto"/>
            </w:tcBorders>
            <w:vAlign w:val="center"/>
          </w:tcPr>
          <w:p w14:paraId="74DA4EEA" w14:textId="77777777" w:rsidR="008D575D" w:rsidRPr="008D575D" w:rsidRDefault="008D575D" w:rsidP="00B07F7B">
            <w:pPr>
              <w:jc w:val="center"/>
            </w:pPr>
            <w:r w:rsidRPr="008D575D">
              <w:t>2</w:t>
            </w:r>
          </w:p>
        </w:tc>
        <w:tc>
          <w:tcPr>
            <w:tcW w:w="3828" w:type="dxa"/>
            <w:tcBorders>
              <w:top w:val="single" w:sz="4" w:space="0" w:color="auto"/>
              <w:left w:val="single" w:sz="4" w:space="0" w:color="auto"/>
              <w:bottom w:val="single" w:sz="4" w:space="0" w:color="auto"/>
              <w:right w:val="single" w:sz="4" w:space="0" w:color="auto"/>
            </w:tcBorders>
            <w:vAlign w:val="center"/>
          </w:tcPr>
          <w:p w14:paraId="76125659" w14:textId="77777777" w:rsidR="008D575D" w:rsidRPr="008D575D" w:rsidRDefault="008D575D" w:rsidP="00C46022">
            <w:r w:rsidRPr="008D575D">
              <w:t>CARTELES DE SEÑALIZACION VIAL (DESVIO A LA DERECHA)</w:t>
            </w:r>
          </w:p>
        </w:tc>
        <w:tc>
          <w:tcPr>
            <w:tcW w:w="4111" w:type="dxa"/>
            <w:tcBorders>
              <w:top w:val="single" w:sz="4" w:space="0" w:color="auto"/>
              <w:left w:val="single" w:sz="4" w:space="0" w:color="auto"/>
              <w:bottom w:val="single" w:sz="4" w:space="0" w:color="auto"/>
              <w:right w:val="single" w:sz="4" w:space="0" w:color="auto"/>
            </w:tcBorders>
            <w:vAlign w:val="center"/>
          </w:tcPr>
          <w:p w14:paraId="3887918A" w14:textId="77777777" w:rsidR="008D575D" w:rsidRPr="008D575D" w:rsidRDefault="008D575D" w:rsidP="00C46022">
            <w:r w:rsidRPr="008D575D">
              <w:t xml:space="preserve">Cartel de chapa Nº 18 tratado con pintura </w:t>
            </w:r>
            <w:proofErr w:type="spellStart"/>
            <w:r w:rsidRPr="008D575D">
              <w:t>antioxido-ploteado</w:t>
            </w:r>
            <w:proofErr w:type="spellEnd"/>
            <w:r w:rsidRPr="008D575D">
              <w:t xml:space="preserve"> - Adhesivo 3M - pintura </w:t>
            </w:r>
            <w:proofErr w:type="spellStart"/>
            <w:r w:rsidRPr="008D575D">
              <w:t>automotiva</w:t>
            </w:r>
            <w:proofErr w:type="spellEnd"/>
            <w:r w:rsidRPr="008D575D">
              <w:t xml:space="preserve"> color amarillo, medida 1.20 m x 1.00 m</w:t>
            </w:r>
          </w:p>
        </w:tc>
        <w:tc>
          <w:tcPr>
            <w:tcW w:w="1162" w:type="dxa"/>
            <w:tcBorders>
              <w:top w:val="single" w:sz="4" w:space="0" w:color="auto"/>
              <w:left w:val="single" w:sz="4" w:space="0" w:color="auto"/>
              <w:bottom w:val="single" w:sz="4" w:space="0" w:color="auto"/>
              <w:right w:val="single" w:sz="4" w:space="0" w:color="auto"/>
            </w:tcBorders>
            <w:vAlign w:val="center"/>
          </w:tcPr>
          <w:p w14:paraId="43E722B0" w14:textId="77777777" w:rsidR="008D575D" w:rsidRPr="008D575D" w:rsidRDefault="008D575D" w:rsidP="00B07F7B">
            <w:pPr>
              <w:jc w:val="center"/>
            </w:pPr>
            <w:r w:rsidRPr="008D575D">
              <w:t>10</w:t>
            </w:r>
          </w:p>
        </w:tc>
      </w:tr>
      <w:tr w:rsidR="008D575D" w:rsidRPr="00035E1E" w14:paraId="4A0A3EBF" w14:textId="77777777" w:rsidTr="008D575D">
        <w:trPr>
          <w:trHeight w:val="1285"/>
        </w:trPr>
        <w:tc>
          <w:tcPr>
            <w:tcW w:w="709" w:type="dxa"/>
            <w:tcBorders>
              <w:top w:val="single" w:sz="4" w:space="0" w:color="auto"/>
              <w:left w:val="single" w:sz="4" w:space="0" w:color="auto"/>
              <w:bottom w:val="single" w:sz="4" w:space="0" w:color="auto"/>
              <w:right w:val="single" w:sz="4" w:space="0" w:color="auto"/>
            </w:tcBorders>
            <w:vAlign w:val="center"/>
          </w:tcPr>
          <w:p w14:paraId="20230C0F" w14:textId="77777777" w:rsidR="008D575D" w:rsidRPr="008D575D" w:rsidRDefault="008D575D" w:rsidP="00B07F7B">
            <w:pPr>
              <w:jc w:val="center"/>
            </w:pPr>
            <w:r w:rsidRPr="008D575D">
              <w:t>3</w:t>
            </w:r>
          </w:p>
        </w:tc>
        <w:tc>
          <w:tcPr>
            <w:tcW w:w="3828" w:type="dxa"/>
            <w:tcBorders>
              <w:top w:val="single" w:sz="4" w:space="0" w:color="auto"/>
              <w:left w:val="single" w:sz="4" w:space="0" w:color="auto"/>
              <w:bottom w:val="single" w:sz="4" w:space="0" w:color="auto"/>
              <w:right w:val="single" w:sz="4" w:space="0" w:color="auto"/>
            </w:tcBorders>
            <w:vAlign w:val="center"/>
          </w:tcPr>
          <w:p w14:paraId="7B925AFC" w14:textId="77777777" w:rsidR="008D575D" w:rsidRPr="008D575D" w:rsidRDefault="008D575D" w:rsidP="00C46022">
            <w:r w:rsidRPr="008D575D">
              <w:t>CARTELES DE SEÑALIZACION VIAL (CALZADA EN CONSTRUCCIONDIBUJO DE HOMBRE TRABAJANDO)</w:t>
            </w:r>
          </w:p>
        </w:tc>
        <w:tc>
          <w:tcPr>
            <w:tcW w:w="4111" w:type="dxa"/>
            <w:tcBorders>
              <w:top w:val="single" w:sz="4" w:space="0" w:color="auto"/>
              <w:left w:val="single" w:sz="4" w:space="0" w:color="auto"/>
              <w:bottom w:val="single" w:sz="4" w:space="0" w:color="auto"/>
              <w:right w:val="single" w:sz="4" w:space="0" w:color="auto"/>
            </w:tcBorders>
            <w:vAlign w:val="center"/>
          </w:tcPr>
          <w:p w14:paraId="38B976F3" w14:textId="77777777" w:rsidR="008D575D" w:rsidRPr="008D575D" w:rsidRDefault="008D575D" w:rsidP="00C46022">
            <w:r w:rsidRPr="008D575D">
              <w:t xml:space="preserve">Cartel de chapa Nº 18 tratado con pintura </w:t>
            </w:r>
            <w:proofErr w:type="spellStart"/>
            <w:r w:rsidRPr="008D575D">
              <w:t>antioxido-ploteado</w:t>
            </w:r>
            <w:proofErr w:type="spellEnd"/>
            <w:r w:rsidRPr="008D575D">
              <w:t xml:space="preserve"> - Adhesivo 3M - pintura </w:t>
            </w:r>
            <w:proofErr w:type="spellStart"/>
            <w:r w:rsidRPr="008D575D">
              <w:t>automotiva</w:t>
            </w:r>
            <w:proofErr w:type="spellEnd"/>
            <w:r w:rsidRPr="008D575D">
              <w:t xml:space="preserve"> color amarillo, medida 1.20 m x 1.00 m 8</w:t>
            </w:r>
          </w:p>
        </w:tc>
        <w:tc>
          <w:tcPr>
            <w:tcW w:w="1162" w:type="dxa"/>
            <w:tcBorders>
              <w:top w:val="single" w:sz="4" w:space="0" w:color="auto"/>
              <w:left w:val="single" w:sz="4" w:space="0" w:color="auto"/>
              <w:bottom w:val="single" w:sz="4" w:space="0" w:color="auto"/>
              <w:right w:val="single" w:sz="4" w:space="0" w:color="auto"/>
            </w:tcBorders>
            <w:vAlign w:val="center"/>
          </w:tcPr>
          <w:p w14:paraId="3E15166E" w14:textId="77777777" w:rsidR="008D575D" w:rsidRPr="008D575D" w:rsidRDefault="008D575D" w:rsidP="00B07F7B">
            <w:pPr>
              <w:jc w:val="center"/>
            </w:pPr>
            <w:r w:rsidRPr="008D575D">
              <w:t>8</w:t>
            </w:r>
          </w:p>
        </w:tc>
      </w:tr>
      <w:tr w:rsidR="008D575D" w:rsidRPr="00035E1E" w14:paraId="16A5DBDE" w14:textId="77777777" w:rsidTr="008D575D">
        <w:trPr>
          <w:trHeight w:val="1264"/>
        </w:trPr>
        <w:tc>
          <w:tcPr>
            <w:tcW w:w="709" w:type="dxa"/>
            <w:tcBorders>
              <w:top w:val="single" w:sz="4" w:space="0" w:color="auto"/>
              <w:left w:val="single" w:sz="4" w:space="0" w:color="auto"/>
              <w:bottom w:val="single" w:sz="4" w:space="0" w:color="auto"/>
              <w:right w:val="single" w:sz="4" w:space="0" w:color="auto"/>
            </w:tcBorders>
            <w:vAlign w:val="center"/>
          </w:tcPr>
          <w:p w14:paraId="0615F57D" w14:textId="77777777" w:rsidR="008D575D" w:rsidRPr="008D575D" w:rsidRDefault="008D575D" w:rsidP="00B07F7B">
            <w:pPr>
              <w:jc w:val="center"/>
            </w:pPr>
            <w:r w:rsidRPr="008D575D">
              <w:t>4</w:t>
            </w:r>
          </w:p>
        </w:tc>
        <w:tc>
          <w:tcPr>
            <w:tcW w:w="3828" w:type="dxa"/>
            <w:tcBorders>
              <w:top w:val="single" w:sz="4" w:space="0" w:color="auto"/>
              <w:left w:val="single" w:sz="4" w:space="0" w:color="auto"/>
              <w:bottom w:val="single" w:sz="4" w:space="0" w:color="auto"/>
              <w:right w:val="single" w:sz="4" w:space="0" w:color="auto"/>
            </w:tcBorders>
            <w:vAlign w:val="center"/>
          </w:tcPr>
          <w:p w14:paraId="1377768F" w14:textId="77777777" w:rsidR="008D575D" w:rsidRPr="008D575D" w:rsidRDefault="008D575D" w:rsidP="00C46022">
            <w:r w:rsidRPr="008D575D">
              <w:t>CARTELES DE SEÑALIZACION VIAL (CALZADA EN CONSTRUCCIONDIBUJO DE HOMBRE TRABAJANDO)</w:t>
            </w:r>
          </w:p>
        </w:tc>
        <w:tc>
          <w:tcPr>
            <w:tcW w:w="4111" w:type="dxa"/>
            <w:tcBorders>
              <w:top w:val="single" w:sz="4" w:space="0" w:color="auto"/>
              <w:left w:val="single" w:sz="4" w:space="0" w:color="auto"/>
              <w:bottom w:val="single" w:sz="4" w:space="0" w:color="auto"/>
              <w:right w:val="single" w:sz="4" w:space="0" w:color="auto"/>
            </w:tcBorders>
            <w:vAlign w:val="center"/>
          </w:tcPr>
          <w:p w14:paraId="690BFDA0" w14:textId="77777777" w:rsidR="008D575D" w:rsidRPr="008D575D" w:rsidRDefault="008D575D" w:rsidP="00C46022">
            <w:r w:rsidRPr="008D575D">
              <w:t xml:space="preserve">Cartel de chapa Nº 18 tratado con pintura </w:t>
            </w:r>
            <w:proofErr w:type="spellStart"/>
            <w:r w:rsidRPr="008D575D">
              <w:t>antioxido-ploteado</w:t>
            </w:r>
            <w:proofErr w:type="spellEnd"/>
            <w:r w:rsidRPr="008D575D">
              <w:t xml:space="preserve"> - Adhesivo 3M - pintura </w:t>
            </w:r>
            <w:proofErr w:type="spellStart"/>
            <w:r w:rsidRPr="008D575D">
              <w:t>automotiva</w:t>
            </w:r>
            <w:proofErr w:type="spellEnd"/>
            <w:r w:rsidRPr="008D575D">
              <w:t xml:space="preserve"> color amarillo, medida 1.20 m x 1.00 m</w:t>
            </w:r>
          </w:p>
        </w:tc>
        <w:tc>
          <w:tcPr>
            <w:tcW w:w="1162" w:type="dxa"/>
            <w:tcBorders>
              <w:top w:val="single" w:sz="4" w:space="0" w:color="auto"/>
              <w:left w:val="single" w:sz="4" w:space="0" w:color="auto"/>
              <w:bottom w:val="single" w:sz="4" w:space="0" w:color="auto"/>
              <w:right w:val="single" w:sz="4" w:space="0" w:color="auto"/>
            </w:tcBorders>
            <w:vAlign w:val="center"/>
          </w:tcPr>
          <w:p w14:paraId="0C0DCD60" w14:textId="77777777" w:rsidR="008D575D" w:rsidRPr="008D575D" w:rsidRDefault="008D575D" w:rsidP="00B07F7B">
            <w:pPr>
              <w:jc w:val="center"/>
            </w:pPr>
          </w:p>
          <w:p w14:paraId="088CA515" w14:textId="77777777" w:rsidR="008D575D" w:rsidRPr="008D575D" w:rsidRDefault="008D575D" w:rsidP="00B07F7B">
            <w:pPr>
              <w:jc w:val="center"/>
            </w:pPr>
            <w:r w:rsidRPr="008D575D">
              <w:t>8</w:t>
            </w:r>
          </w:p>
        </w:tc>
      </w:tr>
      <w:tr w:rsidR="008D575D" w:rsidRPr="00035E1E" w14:paraId="31D9887B" w14:textId="77777777" w:rsidTr="008D575D">
        <w:trPr>
          <w:trHeight w:val="1369"/>
        </w:trPr>
        <w:tc>
          <w:tcPr>
            <w:tcW w:w="709" w:type="dxa"/>
            <w:tcBorders>
              <w:top w:val="single" w:sz="4" w:space="0" w:color="auto"/>
              <w:left w:val="single" w:sz="4" w:space="0" w:color="auto"/>
              <w:bottom w:val="single" w:sz="4" w:space="0" w:color="auto"/>
              <w:right w:val="single" w:sz="4" w:space="0" w:color="auto"/>
            </w:tcBorders>
            <w:vAlign w:val="center"/>
          </w:tcPr>
          <w:p w14:paraId="73F080D4" w14:textId="77777777" w:rsidR="008D575D" w:rsidRPr="008D575D" w:rsidRDefault="008D575D" w:rsidP="00B07F7B">
            <w:pPr>
              <w:jc w:val="center"/>
            </w:pPr>
            <w:r w:rsidRPr="008D575D">
              <w:t>5</w:t>
            </w:r>
          </w:p>
        </w:tc>
        <w:tc>
          <w:tcPr>
            <w:tcW w:w="3828" w:type="dxa"/>
            <w:tcBorders>
              <w:top w:val="single" w:sz="4" w:space="0" w:color="auto"/>
              <w:left w:val="single" w:sz="4" w:space="0" w:color="auto"/>
              <w:bottom w:val="single" w:sz="4" w:space="0" w:color="auto"/>
              <w:right w:val="single" w:sz="4" w:space="0" w:color="auto"/>
            </w:tcBorders>
            <w:vAlign w:val="center"/>
          </w:tcPr>
          <w:p w14:paraId="6C8B3328" w14:textId="77777777" w:rsidR="008D575D" w:rsidRPr="008D575D" w:rsidRDefault="008D575D" w:rsidP="00C46022">
            <w:r w:rsidRPr="008D575D">
              <w:t>CARTELES DE SEÑALIZACION VIAL (DISCULPE LAS MOLESTIAS)</w:t>
            </w:r>
          </w:p>
        </w:tc>
        <w:tc>
          <w:tcPr>
            <w:tcW w:w="4111" w:type="dxa"/>
            <w:tcBorders>
              <w:top w:val="single" w:sz="4" w:space="0" w:color="auto"/>
              <w:left w:val="single" w:sz="4" w:space="0" w:color="auto"/>
              <w:bottom w:val="single" w:sz="4" w:space="0" w:color="auto"/>
              <w:right w:val="single" w:sz="4" w:space="0" w:color="auto"/>
            </w:tcBorders>
            <w:vAlign w:val="center"/>
          </w:tcPr>
          <w:p w14:paraId="33368656" w14:textId="77777777" w:rsidR="008D575D" w:rsidRPr="008D575D" w:rsidRDefault="008D575D" w:rsidP="00C46022">
            <w:r w:rsidRPr="008D575D">
              <w:t>CARTEL DE CHAPA Nº 18 TRATADO CON PINTURA ANTIOXIDO- PLOTEADO- PINTURA AUTOMOTIVA COLOR AMARILLO/ MEDIDA 0.60 X 0.60</w:t>
            </w:r>
          </w:p>
        </w:tc>
        <w:tc>
          <w:tcPr>
            <w:tcW w:w="1162" w:type="dxa"/>
            <w:tcBorders>
              <w:top w:val="single" w:sz="4" w:space="0" w:color="auto"/>
              <w:left w:val="single" w:sz="4" w:space="0" w:color="auto"/>
              <w:bottom w:val="single" w:sz="4" w:space="0" w:color="auto"/>
              <w:right w:val="single" w:sz="4" w:space="0" w:color="auto"/>
            </w:tcBorders>
            <w:vAlign w:val="center"/>
          </w:tcPr>
          <w:p w14:paraId="4DCC4E02" w14:textId="77777777" w:rsidR="008D575D" w:rsidRPr="008D575D" w:rsidRDefault="008D575D" w:rsidP="00B07F7B">
            <w:pPr>
              <w:jc w:val="center"/>
            </w:pPr>
            <w:r w:rsidRPr="008D575D">
              <w:t>6</w:t>
            </w:r>
          </w:p>
        </w:tc>
      </w:tr>
      <w:tr w:rsidR="008D575D" w:rsidRPr="00035E1E" w14:paraId="2FF81D95" w14:textId="77777777" w:rsidTr="008D575D">
        <w:trPr>
          <w:trHeight w:val="1347"/>
        </w:trPr>
        <w:tc>
          <w:tcPr>
            <w:tcW w:w="709" w:type="dxa"/>
            <w:tcBorders>
              <w:top w:val="single" w:sz="4" w:space="0" w:color="auto"/>
              <w:left w:val="single" w:sz="4" w:space="0" w:color="auto"/>
              <w:bottom w:val="single" w:sz="4" w:space="0" w:color="auto"/>
              <w:right w:val="single" w:sz="4" w:space="0" w:color="auto"/>
            </w:tcBorders>
            <w:vAlign w:val="center"/>
          </w:tcPr>
          <w:p w14:paraId="0155A3CA" w14:textId="77777777" w:rsidR="008D575D" w:rsidRPr="008D575D" w:rsidRDefault="008D575D" w:rsidP="00B07F7B">
            <w:pPr>
              <w:jc w:val="center"/>
            </w:pPr>
            <w:r w:rsidRPr="008D575D">
              <w:t>6</w:t>
            </w:r>
          </w:p>
        </w:tc>
        <w:tc>
          <w:tcPr>
            <w:tcW w:w="3828" w:type="dxa"/>
            <w:tcBorders>
              <w:top w:val="single" w:sz="4" w:space="0" w:color="auto"/>
              <w:left w:val="single" w:sz="4" w:space="0" w:color="auto"/>
              <w:bottom w:val="single" w:sz="4" w:space="0" w:color="auto"/>
              <w:right w:val="single" w:sz="4" w:space="0" w:color="auto"/>
            </w:tcBorders>
            <w:vAlign w:val="center"/>
          </w:tcPr>
          <w:p w14:paraId="4D792C56" w14:textId="77777777" w:rsidR="008D575D" w:rsidRPr="008D575D" w:rsidRDefault="008D575D" w:rsidP="00C46022">
            <w:r w:rsidRPr="008D575D">
              <w:t>CARTELES DE SEÑALIZACION VIAL (HOMBRES TRABAJANDO)</w:t>
            </w:r>
          </w:p>
        </w:tc>
        <w:tc>
          <w:tcPr>
            <w:tcW w:w="4111" w:type="dxa"/>
            <w:tcBorders>
              <w:top w:val="single" w:sz="4" w:space="0" w:color="auto"/>
              <w:left w:val="single" w:sz="4" w:space="0" w:color="auto"/>
              <w:bottom w:val="single" w:sz="4" w:space="0" w:color="auto"/>
              <w:right w:val="single" w:sz="4" w:space="0" w:color="auto"/>
            </w:tcBorders>
            <w:vAlign w:val="center"/>
          </w:tcPr>
          <w:p w14:paraId="3CA6C2AC" w14:textId="77777777" w:rsidR="008D575D" w:rsidRPr="008D575D" w:rsidRDefault="008D575D" w:rsidP="00C46022">
            <w:r w:rsidRPr="008D575D">
              <w:t>CARTEL DE CHAPA Nº 18 TRATADO CON PINTURA ANTIOXIDO- PLOTEADO- PINTURA AUTOMOTIVA COLOR AMARILLO/ MEDIDA 0.60 X 0.60</w:t>
            </w:r>
          </w:p>
        </w:tc>
        <w:tc>
          <w:tcPr>
            <w:tcW w:w="1162" w:type="dxa"/>
            <w:tcBorders>
              <w:top w:val="single" w:sz="4" w:space="0" w:color="auto"/>
              <w:left w:val="single" w:sz="4" w:space="0" w:color="auto"/>
              <w:bottom w:val="single" w:sz="4" w:space="0" w:color="auto"/>
              <w:right w:val="single" w:sz="4" w:space="0" w:color="auto"/>
            </w:tcBorders>
            <w:vAlign w:val="center"/>
          </w:tcPr>
          <w:p w14:paraId="64872736" w14:textId="77777777" w:rsidR="008D575D" w:rsidRPr="008D575D" w:rsidRDefault="008D575D" w:rsidP="00B07F7B">
            <w:pPr>
              <w:jc w:val="center"/>
            </w:pPr>
            <w:r w:rsidRPr="008D575D">
              <w:t>8</w:t>
            </w:r>
          </w:p>
        </w:tc>
      </w:tr>
      <w:tr w:rsidR="008D575D" w:rsidRPr="00035E1E" w14:paraId="457824EB" w14:textId="77777777" w:rsidTr="008D575D">
        <w:trPr>
          <w:trHeight w:val="1685"/>
        </w:trPr>
        <w:tc>
          <w:tcPr>
            <w:tcW w:w="709" w:type="dxa"/>
            <w:tcBorders>
              <w:top w:val="single" w:sz="4" w:space="0" w:color="auto"/>
              <w:left w:val="single" w:sz="4" w:space="0" w:color="auto"/>
              <w:bottom w:val="single" w:sz="4" w:space="0" w:color="auto"/>
              <w:right w:val="single" w:sz="4" w:space="0" w:color="auto"/>
            </w:tcBorders>
            <w:vAlign w:val="center"/>
          </w:tcPr>
          <w:p w14:paraId="5C93A43C" w14:textId="77777777" w:rsidR="008D575D" w:rsidRPr="008D575D" w:rsidRDefault="008D575D" w:rsidP="00B07F7B">
            <w:pPr>
              <w:jc w:val="center"/>
            </w:pPr>
            <w:r w:rsidRPr="008D575D">
              <w:t>7</w:t>
            </w:r>
          </w:p>
        </w:tc>
        <w:tc>
          <w:tcPr>
            <w:tcW w:w="3828" w:type="dxa"/>
            <w:tcBorders>
              <w:top w:val="single" w:sz="4" w:space="0" w:color="auto"/>
              <w:left w:val="single" w:sz="4" w:space="0" w:color="auto"/>
              <w:bottom w:val="single" w:sz="4" w:space="0" w:color="auto"/>
              <w:right w:val="single" w:sz="4" w:space="0" w:color="auto"/>
            </w:tcBorders>
            <w:vAlign w:val="center"/>
          </w:tcPr>
          <w:p w14:paraId="27107A19" w14:textId="77777777" w:rsidR="008D575D" w:rsidRPr="008D575D" w:rsidRDefault="008D575D" w:rsidP="00C46022">
            <w:r w:rsidRPr="008D575D">
              <w:t>CARTELES DE SEÑALIZACION VIAL (ZONA DE OBRAS)</w:t>
            </w:r>
          </w:p>
        </w:tc>
        <w:tc>
          <w:tcPr>
            <w:tcW w:w="4111" w:type="dxa"/>
            <w:tcBorders>
              <w:top w:val="single" w:sz="4" w:space="0" w:color="auto"/>
              <w:left w:val="single" w:sz="4" w:space="0" w:color="auto"/>
              <w:bottom w:val="single" w:sz="4" w:space="0" w:color="auto"/>
              <w:right w:val="single" w:sz="4" w:space="0" w:color="auto"/>
            </w:tcBorders>
            <w:vAlign w:val="center"/>
          </w:tcPr>
          <w:p w14:paraId="3E28E4ED" w14:textId="77777777" w:rsidR="008D575D" w:rsidRPr="008D575D" w:rsidRDefault="008D575D" w:rsidP="00C46022">
            <w:r w:rsidRPr="008D575D">
              <w:t xml:space="preserve">Cartel de chapa Nº 18 tratado con pintura </w:t>
            </w:r>
            <w:proofErr w:type="spellStart"/>
            <w:r w:rsidRPr="008D575D">
              <w:t>antioxido-ploteado</w:t>
            </w:r>
            <w:proofErr w:type="spellEnd"/>
            <w:r w:rsidRPr="008D575D">
              <w:t xml:space="preserve"> - Adhesivo 3M - pintura </w:t>
            </w:r>
            <w:proofErr w:type="spellStart"/>
            <w:r w:rsidRPr="008D575D">
              <w:t>automotiva</w:t>
            </w:r>
            <w:proofErr w:type="spellEnd"/>
            <w:r w:rsidRPr="008D575D">
              <w:t xml:space="preserve"> color amarillo, medida 1.20 m x 1.00 m - CONVENIO MUNICIPALIDAD CON MOPC</w:t>
            </w:r>
          </w:p>
        </w:tc>
        <w:tc>
          <w:tcPr>
            <w:tcW w:w="1162" w:type="dxa"/>
            <w:tcBorders>
              <w:top w:val="single" w:sz="4" w:space="0" w:color="auto"/>
              <w:left w:val="single" w:sz="4" w:space="0" w:color="auto"/>
              <w:bottom w:val="single" w:sz="4" w:space="0" w:color="auto"/>
              <w:right w:val="single" w:sz="4" w:space="0" w:color="auto"/>
            </w:tcBorders>
            <w:vAlign w:val="center"/>
          </w:tcPr>
          <w:p w14:paraId="41E33BC1" w14:textId="77777777" w:rsidR="008D575D" w:rsidRPr="008D575D" w:rsidRDefault="008D575D" w:rsidP="00B07F7B">
            <w:pPr>
              <w:jc w:val="center"/>
            </w:pPr>
            <w:r w:rsidRPr="008D575D">
              <w:t>8</w:t>
            </w:r>
          </w:p>
        </w:tc>
      </w:tr>
      <w:tr w:rsidR="008D575D" w:rsidRPr="00035E1E" w14:paraId="60E43CFD" w14:textId="77777777" w:rsidTr="008D575D">
        <w:trPr>
          <w:trHeight w:val="1402"/>
        </w:trPr>
        <w:tc>
          <w:tcPr>
            <w:tcW w:w="709" w:type="dxa"/>
            <w:tcBorders>
              <w:top w:val="single" w:sz="4" w:space="0" w:color="auto"/>
              <w:left w:val="single" w:sz="4" w:space="0" w:color="auto"/>
              <w:bottom w:val="single" w:sz="4" w:space="0" w:color="auto"/>
              <w:right w:val="single" w:sz="4" w:space="0" w:color="auto"/>
            </w:tcBorders>
            <w:vAlign w:val="center"/>
          </w:tcPr>
          <w:p w14:paraId="2D2D21FD" w14:textId="77777777" w:rsidR="008D575D" w:rsidRPr="008D575D" w:rsidRDefault="008D575D" w:rsidP="00B07F7B">
            <w:pPr>
              <w:jc w:val="center"/>
            </w:pPr>
            <w:r w:rsidRPr="008D575D">
              <w:t>8</w:t>
            </w:r>
          </w:p>
        </w:tc>
        <w:tc>
          <w:tcPr>
            <w:tcW w:w="3828" w:type="dxa"/>
            <w:tcBorders>
              <w:top w:val="single" w:sz="4" w:space="0" w:color="auto"/>
              <w:left w:val="single" w:sz="4" w:space="0" w:color="auto"/>
              <w:bottom w:val="single" w:sz="4" w:space="0" w:color="auto"/>
              <w:right w:val="single" w:sz="4" w:space="0" w:color="auto"/>
            </w:tcBorders>
            <w:vAlign w:val="center"/>
          </w:tcPr>
          <w:p w14:paraId="377DBFDA" w14:textId="77777777" w:rsidR="008D575D" w:rsidRPr="008D575D" w:rsidRDefault="008D575D" w:rsidP="00C46022">
            <w:r w:rsidRPr="008D575D">
              <w:t>CARTELES DE SEÑALIZACION VIAL (OBRAS A 100 MTS)</w:t>
            </w:r>
          </w:p>
        </w:tc>
        <w:tc>
          <w:tcPr>
            <w:tcW w:w="4111" w:type="dxa"/>
            <w:tcBorders>
              <w:top w:val="single" w:sz="4" w:space="0" w:color="auto"/>
              <w:left w:val="single" w:sz="4" w:space="0" w:color="auto"/>
              <w:bottom w:val="single" w:sz="4" w:space="0" w:color="auto"/>
              <w:right w:val="single" w:sz="4" w:space="0" w:color="auto"/>
            </w:tcBorders>
            <w:vAlign w:val="center"/>
          </w:tcPr>
          <w:p w14:paraId="6E35D8F9" w14:textId="77777777" w:rsidR="008D575D" w:rsidRPr="008D575D" w:rsidRDefault="008D575D" w:rsidP="00C46022">
            <w:r w:rsidRPr="008D575D">
              <w:t>CARTEL DE CHAPA Nº 18 TRATADO CON PINTURA ANTIOXIDO- PLOTEADO- PINTURA AUTOMOTIVA COLOR AMARILLO/ MEDIDA 0.60 X 0.60</w:t>
            </w:r>
          </w:p>
        </w:tc>
        <w:tc>
          <w:tcPr>
            <w:tcW w:w="1162" w:type="dxa"/>
            <w:tcBorders>
              <w:top w:val="single" w:sz="4" w:space="0" w:color="auto"/>
              <w:left w:val="single" w:sz="4" w:space="0" w:color="auto"/>
              <w:bottom w:val="single" w:sz="4" w:space="0" w:color="auto"/>
              <w:right w:val="single" w:sz="4" w:space="0" w:color="auto"/>
            </w:tcBorders>
            <w:vAlign w:val="center"/>
          </w:tcPr>
          <w:p w14:paraId="22D1ACF0" w14:textId="77777777" w:rsidR="008D575D" w:rsidRPr="008D575D" w:rsidRDefault="008D575D" w:rsidP="00B07F7B">
            <w:pPr>
              <w:jc w:val="center"/>
            </w:pPr>
            <w:r w:rsidRPr="008D575D">
              <w:t>8</w:t>
            </w:r>
          </w:p>
        </w:tc>
      </w:tr>
      <w:tr w:rsidR="008D575D" w:rsidRPr="00035E1E" w14:paraId="23D51A70" w14:textId="77777777" w:rsidTr="008D575D">
        <w:trPr>
          <w:trHeight w:val="1355"/>
        </w:trPr>
        <w:tc>
          <w:tcPr>
            <w:tcW w:w="709" w:type="dxa"/>
            <w:tcBorders>
              <w:top w:val="single" w:sz="4" w:space="0" w:color="auto"/>
              <w:left w:val="single" w:sz="4" w:space="0" w:color="auto"/>
              <w:bottom w:val="single" w:sz="4" w:space="0" w:color="auto"/>
              <w:right w:val="single" w:sz="4" w:space="0" w:color="auto"/>
            </w:tcBorders>
            <w:vAlign w:val="center"/>
          </w:tcPr>
          <w:p w14:paraId="2F04B2E4" w14:textId="77777777" w:rsidR="008D575D" w:rsidRPr="008D575D" w:rsidRDefault="008D575D" w:rsidP="00B07F7B">
            <w:pPr>
              <w:jc w:val="center"/>
            </w:pPr>
            <w:r w:rsidRPr="008D575D">
              <w:lastRenderedPageBreak/>
              <w:t>9</w:t>
            </w:r>
          </w:p>
        </w:tc>
        <w:tc>
          <w:tcPr>
            <w:tcW w:w="3828" w:type="dxa"/>
            <w:tcBorders>
              <w:top w:val="single" w:sz="4" w:space="0" w:color="auto"/>
              <w:left w:val="single" w:sz="4" w:space="0" w:color="auto"/>
              <w:bottom w:val="single" w:sz="4" w:space="0" w:color="auto"/>
              <w:right w:val="single" w:sz="4" w:space="0" w:color="auto"/>
            </w:tcBorders>
            <w:vAlign w:val="center"/>
          </w:tcPr>
          <w:p w14:paraId="25CA2959" w14:textId="77777777" w:rsidR="008D575D" w:rsidRPr="008D575D" w:rsidRDefault="008D575D" w:rsidP="00C46022">
            <w:r w:rsidRPr="008D575D">
              <w:t>BARRERA VIAL</w:t>
            </w:r>
          </w:p>
        </w:tc>
        <w:tc>
          <w:tcPr>
            <w:tcW w:w="4111" w:type="dxa"/>
            <w:tcBorders>
              <w:top w:val="single" w:sz="4" w:space="0" w:color="auto"/>
              <w:left w:val="single" w:sz="4" w:space="0" w:color="auto"/>
              <w:bottom w:val="single" w:sz="4" w:space="0" w:color="auto"/>
              <w:right w:val="single" w:sz="4" w:space="0" w:color="auto"/>
            </w:tcBorders>
            <w:vAlign w:val="center"/>
          </w:tcPr>
          <w:p w14:paraId="57A0F972" w14:textId="77777777" w:rsidR="008D575D" w:rsidRPr="008D575D" w:rsidRDefault="008D575D" w:rsidP="00C46022">
            <w:r w:rsidRPr="008D575D">
              <w:t>Barrera de Seguridad Vial, Fabricado en Polietileno Virgen con filtro UV - Dimensiones: Alto: 71 cm, ancho: 42 x 17, largo: 100 cm.</w:t>
            </w:r>
          </w:p>
        </w:tc>
        <w:tc>
          <w:tcPr>
            <w:tcW w:w="1162" w:type="dxa"/>
            <w:tcBorders>
              <w:top w:val="single" w:sz="4" w:space="0" w:color="auto"/>
              <w:left w:val="single" w:sz="4" w:space="0" w:color="auto"/>
              <w:bottom w:val="single" w:sz="4" w:space="0" w:color="auto"/>
              <w:right w:val="single" w:sz="4" w:space="0" w:color="auto"/>
            </w:tcBorders>
            <w:vAlign w:val="center"/>
          </w:tcPr>
          <w:p w14:paraId="558E7A81" w14:textId="77777777" w:rsidR="008D575D" w:rsidRPr="008D575D" w:rsidRDefault="008D575D" w:rsidP="00B07F7B">
            <w:pPr>
              <w:jc w:val="center"/>
            </w:pPr>
          </w:p>
          <w:p w14:paraId="55FE9CE0" w14:textId="77777777" w:rsidR="008D575D" w:rsidRPr="008D575D" w:rsidRDefault="008D575D" w:rsidP="00B07F7B">
            <w:pPr>
              <w:jc w:val="center"/>
            </w:pPr>
            <w:r w:rsidRPr="008D575D">
              <w:t>10</w:t>
            </w:r>
          </w:p>
        </w:tc>
      </w:tr>
      <w:tr w:rsidR="008D575D" w:rsidRPr="00035E1E" w14:paraId="6E3E13E6" w14:textId="77777777" w:rsidTr="008D575D">
        <w:trPr>
          <w:trHeight w:val="752"/>
        </w:trPr>
        <w:tc>
          <w:tcPr>
            <w:tcW w:w="709" w:type="dxa"/>
            <w:tcBorders>
              <w:top w:val="single" w:sz="4" w:space="0" w:color="auto"/>
              <w:left w:val="single" w:sz="4" w:space="0" w:color="auto"/>
              <w:bottom w:val="single" w:sz="4" w:space="0" w:color="auto"/>
              <w:right w:val="single" w:sz="4" w:space="0" w:color="auto"/>
            </w:tcBorders>
            <w:vAlign w:val="center"/>
          </w:tcPr>
          <w:p w14:paraId="41640517" w14:textId="77777777" w:rsidR="008D575D" w:rsidRPr="008D575D" w:rsidRDefault="008D575D" w:rsidP="00B07F7B">
            <w:pPr>
              <w:jc w:val="center"/>
            </w:pPr>
            <w:r w:rsidRPr="008D575D">
              <w:t>10</w:t>
            </w:r>
          </w:p>
        </w:tc>
        <w:tc>
          <w:tcPr>
            <w:tcW w:w="3828" w:type="dxa"/>
            <w:tcBorders>
              <w:top w:val="single" w:sz="4" w:space="0" w:color="auto"/>
              <w:left w:val="single" w:sz="4" w:space="0" w:color="auto"/>
              <w:bottom w:val="single" w:sz="4" w:space="0" w:color="auto"/>
              <w:right w:val="single" w:sz="4" w:space="0" w:color="auto"/>
            </w:tcBorders>
            <w:vAlign w:val="center"/>
          </w:tcPr>
          <w:p w14:paraId="35242B5B" w14:textId="77777777" w:rsidR="008D575D" w:rsidRPr="008D575D" w:rsidRDefault="008D575D" w:rsidP="00C46022">
            <w:r w:rsidRPr="008D575D">
              <w:t>CARTELES SEÑALIZADORES DE OFICINA</w:t>
            </w:r>
          </w:p>
        </w:tc>
        <w:tc>
          <w:tcPr>
            <w:tcW w:w="4111" w:type="dxa"/>
            <w:tcBorders>
              <w:top w:val="single" w:sz="4" w:space="0" w:color="auto"/>
              <w:left w:val="single" w:sz="4" w:space="0" w:color="auto"/>
              <w:bottom w:val="single" w:sz="4" w:space="0" w:color="auto"/>
              <w:right w:val="single" w:sz="4" w:space="0" w:color="auto"/>
            </w:tcBorders>
            <w:vAlign w:val="center"/>
          </w:tcPr>
          <w:p w14:paraId="47A02065" w14:textId="77777777" w:rsidR="008D575D" w:rsidRPr="008D575D" w:rsidRDefault="008D575D" w:rsidP="00C46022">
            <w:r w:rsidRPr="008D575D">
              <w:t xml:space="preserve">Cartel Señalizador de </w:t>
            </w:r>
            <w:proofErr w:type="spellStart"/>
            <w:r w:rsidRPr="008D575D">
              <w:t>Acrilico</w:t>
            </w:r>
            <w:proofErr w:type="spellEnd"/>
            <w:r w:rsidRPr="008D575D">
              <w:t xml:space="preserve"> - Medida: 50cm x 20cm - 2mm</w:t>
            </w:r>
          </w:p>
        </w:tc>
        <w:tc>
          <w:tcPr>
            <w:tcW w:w="1162" w:type="dxa"/>
            <w:tcBorders>
              <w:top w:val="single" w:sz="4" w:space="0" w:color="auto"/>
              <w:left w:val="single" w:sz="4" w:space="0" w:color="auto"/>
              <w:bottom w:val="single" w:sz="4" w:space="0" w:color="auto"/>
              <w:right w:val="single" w:sz="4" w:space="0" w:color="auto"/>
            </w:tcBorders>
            <w:vAlign w:val="center"/>
          </w:tcPr>
          <w:p w14:paraId="65079077" w14:textId="77777777" w:rsidR="008D575D" w:rsidRPr="008D575D" w:rsidRDefault="008D575D" w:rsidP="00B07F7B">
            <w:pPr>
              <w:jc w:val="center"/>
            </w:pPr>
            <w:r w:rsidRPr="008D575D">
              <w:t>60</w:t>
            </w:r>
          </w:p>
        </w:tc>
      </w:tr>
      <w:tr w:rsidR="008D575D" w:rsidRPr="00035E1E" w14:paraId="035AF8AA" w14:textId="77777777" w:rsidTr="008D575D">
        <w:trPr>
          <w:trHeight w:val="1405"/>
        </w:trPr>
        <w:tc>
          <w:tcPr>
            <w:tcW w:w="709" w:type="dxa"/>
            <w:tcBorders>
              <w:top w:val="single" w:sz="4" w:space="0" w:color="auto"/>
              <w:left w:val="single" w:sz="4" w:space="0" w:color="auto"/>
              <w:bottom w:val="single" w:sz="4" w:space="0" w:color="auto"/>
              <w:right w:val="single" w:sz="4" w:space="0" w:color="auto"/>
            </w:tcBorders>
            <w:vAlign w:val="center"/>
          </w:tcPr>
          <w:p w14:paraId="5E8E4342" w14:textId="77777777" w:rsidR="008D575D" w:rsidRPr="008D575D" w:rsidRDefault="008D575D" w:rsidP="00B07F7B">
            <w:pPr>
              <w:jc w:val="center"/>
            </w:pPr>
            <w:r w:rsidRPr="008D575D">
              <w:t>11</w:t>
            </w:r>
          </w:p>
        </w:tc>
        <w:tc>
          <w:tcPr>
            <w:tcW w:w="3828" w:type="dxa"/>
            <w:tcBorders>
              <w:top w:val="single" w:sz="4" w:space="0" w:color="auto"/>
              <w:left w:val="single" w:sz="4" w:space="0" w:color="auto"/>
              <w:bottom w:val="single" w:sz="4" w:space="0" w:color="auto"/>
              <w:right w:val="single" w:sz="4" w:space="0" w:color="auto"/>
            </w:tcBorders>
            <w:vAlign w:val="center"/>
          </w:tcPr>
          <w:p w14:paraId="12B7199D" w14:textId="77777777" w:rsidR="008D575D" w:rsidRPr="008D575D" w:rsidRDefault="008D575D" w:rsidP="00C46022">
            <w:r w:rsidRPr="008D575D">
              <w:t>CARNET IDENTIFICADORIO</w:t>
            </w:r>
          </w:p>
        </w:tc>
        <w:tc>
          <w:tcPr>
            <w:tcW w:w="4111" w:type="dxa"/>
            <w:tcBorders>
              <w:top w:val="single" w:sz="4" w:space="0" w:color="auto"/>
              <w:left w:val="single" w:sz="4" w:space="0" w:color="auto"/>
              <w:bottom w:val="single" w:sz="4" w:space="0" w:color="auto"/>
              <w:right w:val="single" w:sz="4" w:space="0" w:color="auto"/>
            </w:tcBorders>
            <w:vAlign w:val="center"/>
          </w:tcPr>
          <w:p w14:paraId="155E5F53" w14:textId="77777777" w:rsidR="008D575D" w:rsidRPr="008D575D" w:rsidRDefault="008D575D" w:rsidP="00C46022">
            <w:r w:rsidRPr="008D575D">
              <w:t xml:space="preserve">Carnet </w:t>
            </w:r>
            <w:proofErr w:type="spellStart"/>
            <w:r w:rsidRPr="008D575D">
              <w:t>identicadorio</w:t>
            </w:r>
            <w:proofErr w:type="spellEnd"/>
            <w:r w:rsidRPr="008D575D">
              <w:t xml:space="preserve"> full color con foto carnet - de PVC con colgante de algodón </w:t>
            </w:r>
            <w:proofErr w:type="spellStart"/>
            <w:r w:rsidRPr="008D575D">
              <w:t>polieter</w:t>
            </w:r>
            <w:proofErr w:type="spellEnd"/>
            <w:r w:rsidRPr="008D575D">
              <w:t xml:space="preserve"> de 1,5cm de ancho - impreso en </w:t>
            </w:r>
            <w:proofErr w:type="spellStart"/>
            <w:r w:rsidRPr="008D575D">
              <w:t>serigrafia</w:t>
            </w:r>
            <w:proofErr w:type="spellEnd"/>
            <w:r w:rsidRPr="008D575D">
              <w:t xml:space="preserve"> a 1 color - medida: 10cm x 6cm 3</w:t>
            </w:r>
          </w:p>
        </w:tc>
        <w:tc>
          <w:tcPr>
            <w:tcW w:w="1162" w:type="dxa"/>
            <w:tcBorders>
              <w:top w:val="single" w:sz="4" w:space="0" w:color="auto"/>
              <w:left w:val="single" w:sz="4" w:space="0" w:color="auto"/>
              <w:bottom w:val="single" w:sz="4" w:space="0" w:color="auto"/>
              <w:right w:val="single" w:sz="4" w:space="0" w:color="auto"/>
            </w:tcBorders>
            <w:vAlign w:val="center"/>
          </w:tcPr>
          <w:p w14:paraId="607BAAF9" w14:textId="77777777" w:rsidR="008D575D" w:rsidRPr="008D575D" w:rsidRDefault="008D575D" w:rsidP="00B07F7B">
            <w:pPr>
              <w:jc w:val="center"/>
            </w:pPr>
            <w:r w:rsidRPr="008D575D">
              <w:t>300</w:t>
            </w:r>
          </w:p>
        </w:tc>
      </w:tr>
      <w:tr w:rsidR="008D575D" w:rsidRPr="00035E1E" w14:paraId="4FA486CC" w14:textId="77777777" w:rsidTr="008D575D">
        <w:trPr>
          <w:trHeight w:val="958"/>
        </w:trPr>
        <w:tc>
          <w:tcPr>
            <w:tcW w:w="709" w:type="dxa"/>
            <w:tcBorders>
              <w:top w:val="single" w:sz="4" w:space="0" w:color="auto"/>
              <w:left w:val="single" w:sz="4" w:space="0" w:color="auto"/>
              <w:bottom w:val="single" w:sz="4" w:space="0" w:color="auto"/>
              <w:right w:val="single" w:sz="4" w:space="0" w:color="auto"/>
            </w:tcBorders>
            <w:vAlign w:val="center"/>
          </w:tcPr>
          <w:p w14:paraId="54023BF1" w14:textId="77777777" w:rsidR="008D575D" w:rsidRPr="008D575D" w:rsidRDefault="008D575D" w:rsidP="00B07F7B">
            <w:pPr>
              <w:jc w:val="center"/>
            </w:pPr>
            <w:r w:rsidRPr="008D575D">
              <w:t>12</w:t>
            </w:r>
          </w:p>
        </w:tc>
        <w:tc>
          <w:tcPr>
            <w:tcW w:w="3828" w:type="dxa"/>
            <w:tcBorders>
              <w:top w:val="single" w:sz="4" w:space="0" w:color="auto"/>
              <w:left w:val="single" w:sz="4" w:space="0" w:color="auto"/>
              <w:bottom w:val="single" w:sz="4" w:space="0" w:color="auto"/>
              <w:right w:val="single" w:sz="4" w:space="0" w:color="auto"/>
            </w:tcBorders>
            <w:vAlign w:val="center"/>
          </w:tcPr>
          <w:p w14:paraId="74C27081" w14:textId="77777777" w:rsidR="008D575D" w:rsidRPr="008D575D" w:rsidRDefault="008D575D" w:rsidP="00C46022">
            <w:r w:rsidRPr="008D575D">
              <w:t>IMPRESOS</w:t>
            </w:r>
          </w:p>
        </w:tc>
        <w:tc>
          <w:tcPr>
            <w:tcW w:w="4111" w:type="dxa"/>
            <w:tcBorders>
              <w:top w:val="single" w:sz="4" w:space="0" w:color="auto"/>
              <w:left w:val="single" w:sz="4" w:space="0" w:color="auto"/>
              <w:bottom w:val="single" w:sz="4" w:space="0" w:color="auto"/>
              <w:right w:val="single" w:sz="4" w:space="0" w:color="auto"/>
            </w:tcBorders>
            <w:vAlign w:val="center"/>
          </w:tcPr>
          <w:p w14:paraId="6262EA8A" w14:textId="77777777" w:rsidR="008D575D" w:rsidRPr="008D575D" w:rsidRDefault="008D575D" w:rsidP="00C46022">
            <w:r w:rsidRPr="008D575D">
              <w:t>Impresiones en General - Papel Obra 1ra. - Tipo Afiche - Full Color - Medida 30cm x 20cm</w:t>
            </w:r>
          </w:p>
        </w:tc>
        <w:tc>
          <w:tcPr>
            <w:tcW w:w="1162" w:type="dxa"/>
            <w:tcBorders>
              <w:top w:val="single" w:sz="4" w:space="0" w:color="auto"/>
              <w:left w:val="single" w:sz="4" w:space="0" w:color="auto"/>
              <w:bottom w:val="single" w:sz="4" w:space="0" w:color="auto"/>
              <w:right w:val="single" w:sz="4" w:space="0" w:color="auto"/>
            </w:tcBorders>
            <w:vAlign w:val="center"/>
          </w:tcPr>
          <w:p w14:paraId="07CC9CB5" w14:textId="77777777" w:rsidR="008D575D" w:rsidRPr="008D575D" w:rsidRDefault="008D575D" w:rsidP="00B07F7B">
            <w:pPr>
              <w:jc w:val="center"/>
            </w:pPr>
            <w:r w:rsidRPr="008D575D">
              <w:t>13.504</w:t>
            </w:r>
          </w:p>
        </w:tc>
      </w:tr>
      <w:tr w:rsidR="008D575D" w:rsidRPr="00035E1E" w14:paraId="48144BF5" w14:textId="77777777" w:rsidTr="008D575D">
        <w:trPr>
          <w:trHeight w:val="1088"/>
        </w:trPr>
        <w:tc>
          <w:tcPr>
            <w:tcW w:w="709" w:type="dxa"/>
            <w:tcBorders>
              <w:top w:val="single" w:sz="4" w:space="0" w:color="auto"/>
              <w:left w:val="single" w:sz="4" w:space="0" w:color="auto"/>
              <w:bottom w:val="single" w:sz="4" w:space="0" w:color="auto"/>
              <w:right w:val="single" w:sz="4" w:space="0" w:color="auto"/>
            </w:tcBorders>
            <w:vAlign w:val="center"/>
          </w:tcPr>
          <w:p w14:paraId="75D41F0A" w14:textId="77777777" w:rsidR="008D575D" w:rsidRPr="008D575D" w:rsidRDefault="008D575D" w:rsidP="00B07F7B">
            <w:pPr>
              <w:jc w:val="center"/>
            </w:pPr>
            <w:r w:rsidRPr="008D575D">
              <w:t>13</w:t>
            </w:r>
          </w:p>
        </w:tc>
        <w:tc>
          <w:tcPr>
            <w:tcW w:w="3828" w:type="dxa"/>
            <w:tcBorders>
              <w:top w:val="single" w:sz="4" w:space="0" w:color="auto"/>
              <w:left w:val="single" w:sz="4" w:space="0" w:color="auto"/>
              <w:bottom w:val="single" w:sz="4" w:space="0" w:color="auto"/>
              <w:right w:val="single" w:sz="4" w:space="0" w:color="auto"/>
            </w:tcBorders>
            <w:vAlign w:val="center"/>
          </w:tcPr>
          <w:p w14:paraId="65B7C827" w14:textId="77777777" w:rsidR="008D575D" w:rsidRPr="008D575D" w:rsidRDefault="008D575D" w:rsidP="00C46022">
            <w:r w:rsidRPr="008D575D">
              <w:t>COLUMNERO</w:t>
            </w:r>
          </w:p>
        </w:tc>
        <w:tc>
          <w:tcPr>
            <w:tcW w:w="4111" w:type="dxa"/>
            <w:tcBorders>
              <w:top w:val="single" w:sz="4" w:space="0" w:color="auto"/>
              <w:left w:val="single" w:sz="4" w:space="0" w:color="auto"/>
              <w:bottom w:val="single" w:sz="4" w:space="0" w:color="auto"/>
              <w:right w:val="single" w:sz="4" w:space="0" w:color="auto"/>
            </w:tcBorders>
            <w:vAlign w:val="center"/>
          </w:tcPr>
          <w:p w14:paraId="56867461" w14:textId="1383478F" w:rsidR="008D575D" w:rsidRPr="008D575D" w:rsidRDefault="008D575D" w:rsidP="00C46022">
            <w:r w:rsidRPr="008D575D">
              <w:t xml:space="preserve">Cartel tipo </w:t>
            </w:r>
            <w:proofErr w:type="spellStart"/>
            <w:r w:rsidRPr="008D575D">
              <w:t>Colum</w:t>
            </w:r>
            <w:r w:rsidR="00C46022">
              <w:t>n</w:t>
            </w:r>
            <w:r w:rsidRPr="008D575D">
              <w:t>ero</w:t>
            </w:r>
            <w:proofErr w:type="spellEnd"/>
            <w:r w:rsidRPr="008D575D">
              <w:t xml:space="preserve">, bastidor de caño 25x25 - Medida: 60cm x 80cm - Impresión de Lona Front </w:t>
            </w:r>
            <w:proofErr w:type="spellStart"/>
            <w:r w:rsidRPr="008D575D">
              <w:t>Ligth</w:t>
            </w:r>
            <w:proofErr w:type="spellEnd"/>
            <w:r w:rsidRPr="008D575D">
              <w:t xml:space="preserve"> 1440dpi tensado</w:t>
            </w:r>
          </w:p>
        </w:tc>
        <w:tc>
          <w:tcPr>
            <w:tcW w:w="1162" w:type="dxa"/>
            <w:tcBorders>
              <w:top w:val="single" w:sz="4" w:space="0" w:color="auto"/>
              <w:left w:val="single" w:sz="4" w:space="0" w:color="auto"/>
              <w:bottom w:val="single" w:sz="4" w:space="0" w:color="auto"/>
              <w:right w:val="single" w:sz="4" w:space="0" w:color="auto"/>
            </w:tcBorders>
            <w:vAlign w:val="center"/>
          </w:tcPr>
          <w:p w14:paraId="7F2BA2DF" w14:textId="77777777" w:rsidR="008D575D" w:rsidRPr="008D575D" w:rsidRDefault="008D575D" w:rsidP="00B07F7B">
            <w:pPr>
              <w:jc w:val="center"/>
            </w:pPr>
            <w:r w:rsidRPr="008D575D">
              <w:t>280</w:t>
            </w:r>
          </w:p>
        </w:tc>
      </w:tr>
    </w:tbl>
    <w:p w14:paraId="1832C768" w14:textId="57A4B99D" w:rsidR="00AE383A" w:rsidRDefault="00AE383A" w:rsidP="00E0302C">
      <w:pPr>
        <w:pStyle w:val="SectionVIHeader"/>
        <w:spacing w:before="0" w:after="0" w:line="360" w:lineRule="auto"/>
        <w:jc w:val="left"/>
        <w:rPr>
          <w:rFonts w:ascii="Arial" w:hAnsi="Arial" w:cs="Arial"/>
          <w:bCs w:val="0"/>
          <w:sz w:val="28"/>
          <w:szCs w:val="20"/>
          <w:u w:val="single"/>
          <w:lang w:val="es-ES"/>
        </w:rPr>
      </w:pPr>
    </w:p>
    <w:p w14:paraId="2FB315A9" w14:textId="36FB13B9"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bookmarkEnd w:id="0"/>
    <w:p w14:paraId="1152F3DB" w14:textId="2BE9EB2D" w:rsidR="00272812" w:rsidRPr="000C163E" w:rsidRDefault="00272812" w:rsidP="00272812">
      <w:pPr>
        <w:spacing w:before="240" w:after="240" w:line="240" w:lineRule="auto"/>
        <w:jc w:val="both"/>
        <w:rPr>
          <w:rFonts w:ascii="Arial" w:hAnsi="Arial" w:cs="Arial"/>
          <w:i/>
          <w:color w:val="FF0000"/>
        </w:rPr>
      </w:pPr>
      <w:r w:rsidRPr="000C163E">
        <w:rPr>
          <w:rFonts w:ascii="Arial" w:hAnsi="Arial" w:cs="Arial"/>
          <w:b/>
        </w:rPr>
        <w:t>El plazo de entrega de los bienes es de:</w:t>
      </w:r>
      <w:r w:rsidR="00A34121">
        <w:rPr>
          <w:rFonts w:ascii="Arial" w:hAnsi="Arial" w:cs="Arial"/>
        </w:rPr>
        <w:t xml:space="preserve"> </w:t>
      </w:r>
      <w:r w:rsidR="009D1165">
        <w:rPr>
          <w:rFonts w:ascii="Arial" w:hAnsi="Arial" w:cs="Arial"/>
        </w:rPr>
        <w:t>2</w:t>
      </w:r>
      <w:r w:rsidRPr="000C163E">
        <w:rPr>
          <w:rFonts w:ascii="Arial" w:hAnsi="Arial" w:cs="Arial"/>
        </w:rPr>
        <w:t xml:space="preserve"> (</w:t>
      </w:r>
      <w:r w:rsidR="009D1165">
        <w:rPr>
          <w:rFonts w:ascii="Arial" w:hAnsi="Arial" w:cs="Arial"/>
        </w:rPr>
        <w:t>dos</w:t>
      </w:r>
      <w:r w:rsidRPr="000C163E">
        <w:rPr>
          <w:rFonts w:ascii="Arial" w:hAnsi="Arial" w:cs="Arial"/>
        </w:rPr>
        <w:t>)</w:t>
      </w:r>
      <w:r w:rsidRPr="000C163E">
        <w:rPr>
          <w:rFonts w:ascii="Arial" w:hAnsi="Arial" w:cs="Arial"/>
          <w:b/>
        </w:rPr>
        <w:t xml:space="preserve"> </w:t>
      </w:r>
      <w:r w:rsidRPr="000C163E">
        <w:rPr>
          <w:rFonts w:ascii="Arial" w:hAnsi="Arial" w:cs="Arial"/>
        </w:rPr>
        <w:t>días hábiles a partir de la recepción de la orden de compra por parte del adjudicado.</w:t>
      </w:r>
    </w:p>
    <w:p w14:paraId="3661E0CA" w14:textId="77777777" w:rsidR="00272812" w:rsidRPr="000C163E" w:rsidRDefault="00272812" w:rsidP="00272812">
      <w:pPr>
        <w:spacing w:before="240" w:after="240" w:line="240" w:lineRule="auto"/>
        <w:jc w:val="both"/>
        <w:rPr>
          <w:rFonts w:ascii="Arial" w:hAnsi="Arial" w:cs="Arial"/>
          <w:color w:val="FF0000"/>
        </w:rPr>
      </w:pPr>
      <w:r w:rsidRPr="000C163E">
        <w:rPr>
          <w:rFonts w:ascii="Arial" w:hAnsi="Arial" w:cs="Arial"/>
          <w:b/>
        </w:rPr>
        <w:t xml:space="preserve">El lugar de entrega de los bienes es de: </w:t>
      </w:r>
      <w:r w:rsidRPr="000C163E">
        <w:rPr>
          <w:rFonts w:ascii="Arial" w:hAnsi="Arial" w:cs="Arial"/>
        </w:rPr>
        <w:t xml:space="preserve">Departamento de Suministros y Bienes Patrimoniales de la Municipalidad de Lambaré, sito en Avda. Cacique Lambaré esq. Dr. Luis María Argaña. El horario de recepción es de lunes a viernes de 07:00 a 13:00 </w:t>
      </w:r>
      <w:proofErr w:type="spellStart"/>
      <w:r w:rsidRPr="000C163E">
        <w:rPr>
          <w:rFonts w:ascii="Arial" w:hAnsi="Arial" w:cs="Arial"/>
        </w:rPr>
        <w:t>hs</w:t>
      </w:r>
      <w:proofErr w:type="spellEnd"/>
      <w:r w:rsidRPr="000C163E">
        <w:rPr>
          <w:rFonts w:ascii="Arial" w:hAnsi="Arial" w:cs="Arial"/>
        </w:rPr>
        <w:t xml:space="preserve"> y los sábados de 07:00 a 12:00 </w:t>
      </w:r>
      <w:proofErr w:type="spellStart"/>
      <w:r w:rsidRPr="000C163E">
        <w:rPr>
          <w:rFonts w:ascii="Arial" w:hAnsi="Arial" w:cs="Arial"/>
        </w:rPr>
        <w:t>hs</w:t>
      </w:r>
      <w:proofErr w:type="spellEnd"/>
      <w:r w:rsidRPr="000C163E">
        <w:rPr>
          <w:rFonts w:ascii="Arial" w:hAnsi="Arial" w:cs="Arial"/>
        </w:rPr>
        <w:t>.</w:t>
      </w:r>
    </w:p>
    <w:p w14:paraId="57071F38" w14:textId="4FAAC30F"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p>
    <w:p w14:paraId="12467BA8" w14:textId="6F189561" w:rsidR="00272812" w:rsidRDefault="00272812" w:rsidP="00272812">
      <w:pPr>
        <w:suppressAutoHyphens/>
        <w:jc w:val="both"/>
        <w:rPr>
          <w:rFonts w:ascii="Arial" w:hAnsi="Arial" w:cs="Arial"/>
          <w:b/>
          <w:i/>
          <w:iCs/>
          <w:lang w:val="es-ES"/>
        </w:rPr>
      </w:pPr>
      <w:r w:rsidRPr="000C163E">
        <w:rPr>
          <w:rFonts w:ascii="Arial" w:hAnsi="Arial" w:cs="Arial"/>
          <w:b/>
          <w:i/>
          <w:iCs/>
          <w:lang w:val="es-ES"/>
        </w:rPr>
        <w:t>NO APLICA</w:t>
      </w:r>
    </w:p>
    <w:p w14:paraId="4C7356C6" w14:textId="77777777" w:rsidR="00AE383A" w:rsidRDefault="00AE383A" w:rsidP="00E0302C">
      <w:pPr>
        <w:spacing w:after="0" w:line="360" w:lineRule="auto"/>
        <w:jc w:val="both"/>
        <w:rPr>
          <w:rFonts w:ascii="Arial" w:eastAsia="Times New Roman" w:hAnsi="Arial" w:cs="Arial"/>
          <w:b/>
          <w:sz w:val="32"/>
          <w:szCs w:val="20"/>
          <w:highlight w:val="yellow"/>
          <w:lang w:val="es-ES"/>
        </w:rPr>
      </w:pPr>
    </w:p>
    <w:p w14:paraId="1F111DA1" w14:textId="77777777" w:rsidR="00AE383A" w:rsidRDefault="00AE383A" w:rsidP="00E0302C">
      <w:pPr>
        <w:spacing w:after="0" w:line="360" w:lineRule="auto"/>
        <w:jc w:val="both"/>
        <w:rPr>
          <w:rFonts w:ascii="Arial" w:eastAsia="Times New Roman" w:hAnsi="Arial" w:cs="Arial"/>
          <w:b/>
          <w:sz w:val="32"/>
          <w:szCs w:val="20"/>
          <w:highlight w:val="yellow"/>
          <w:lang w:val="es-ES"/>
        </w:rPr>
      </w:pPr>
    </w:p>
    <w:p w14:paraId="6FF9A05F" w14:textId="446EB2A9"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0"/>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AE383A">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AE383A">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AE383A">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AE383A">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E383A">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AE383A">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AE383A">
        <w:trPr>
          <w:gridAfter w:val="1"/>
          <w:wAfter w:w="112" w:type="dxa"/>
          <w:trHeight w:val="281"/>
          <w:jc w:val="center"/>
        </w:trPr>
        <w:tc>
          <w:tcPr>
            <w:tcW w:w="10269" w:type="dxa"/>
            <w:gridSpan w:val="2"/>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AE383A">
        <w:trPr>
          <w:gridAfter w:val="1"/>
          <w:wAfter w:w="112" w:type="dxa"/>
          <w:trHeight w:val="271"/>
          <w:jc w:val="center"/>
        </w:trPr>
        <w:tc>
          <w:tcPr>
            <w:tcW w:w="10269" w:type="dxa"/>
            <w:gridSpan w:val="2"/>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AE383A">
        <w:trPr>
          <w:gridAfter w:val="1"/>
          <w:wAfter w:w="112" w:type="dxa"/>
          <w:trHeight w:val="275"/>
          <w:jc w:val="center"/>
        </w:trPr>
        <w:tc>
          <w:tcPr>
            <w:tcW w:w="10269" w:type="dxa"/>
            <w:gridSpan w:val="2"/>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AE383A">
        <w:trPr>
          <w:gridAfter w:val="1"/>
          <w:wAfter w:w="112" w:type="dxa"/>
          <w:trHeight w:val="500"/>
          <w:jc w:val="center"/>
        </w:trPr>
        <w:tc>
          <w:tcPr>
            <w:tcW w:w="10269" w:type="dxa"/>
            <w:gridSpan w:val="2"/>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AE383A">
        <w:trPr>
          <w:gridAfter w:val="1"/>
          <w:wAfter w:w="112" w:type="dxa"/>
          <w:trHeight w:val="500"/>
          <w:jc w:val="center"/>
        </w:trPr>
        <w:tc>
          <w:tcPr>
            <w:tcW w:w="10269" w:type="dxa"/>
            <w:gridSpan w:val="2"/>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AE383A">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AE383A">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AE383A">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AE383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AE383A">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AE383A">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AE383A">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AE383A">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AE383A">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AE383A">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AE383A">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213C2F">
            <w:pPr>
              <w:pStyle w:val="Listaconvietas"/>
              <w:numPr>
                <w:ilvl w:val="0"/>
                <w:numId w:val="35"/>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213C2F">
            <w:pPr>
              <w:pStyle w:val="Prrafodelista"/>
              <w:widowControl w:val="0"/>
              <w:numPr>
                <w:ilvl w:val="0"/>
                <w:numId w:val="44"/>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ED12BA">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AE383A">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AE383A">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AE383A">
        <w:trPr>
          <w:trHeight w:val="564"/>
          <w:jc w:val="center"/>
        </w:trPr>
        <w:tc>
          <w:tcPr>
            <w:tcW w:w="10231" w:type="dxa"/>
            <w:tcBorders>
              <w:top w:val="single" w:sz="2" w:space="0" w:color="auto"/>
            </w:tcBorders>
          </w:tcPr>
          <w:p w14:paraId="575B992F" w14:textId="77777777" w:rsidR="00AE383A" w:rsidRPr="005E24A5" w:rsidRDefault="00AE383A" w:rsidP="00EF100C">
            <w:pPr>
              <w:pStyle w:val="Prrafodelista"/>
              <w:numPr>
                <w:ilvl w:val="0"/>
                <w:numId w:val="49"/>
              </w:numPr>
              <w:rPr>
                <w:rFonts w:ascii="Arial" w:hAnsi="Arial" w:cs="Arial"/>
                <w:b/>
                <w:sz w:val="24"/>
              </w:rPr>
            </w:pPr>
            <w:r>
              <w:rPr>
                <w:rFonts w:ascii="Arial" w:hAnsi="Arial" w:cs="Arial"/>
              </w:rPr>
              <w:t>Autorización del Fabricante, Representante o Distribuidor</w:t>
            </w:r>
          </w:p>
          <w:p w14:paraId="4F3E0DDD" w14:textId="64A8D133" w:rsidR="005E24A5" w:rsidRPr="00EF100C" w:rsidRDefault="005E24A5" w:rsidP="00C46022">
            <w:pPr>
              <w:pStyle w:val="Prrafodelista"/>
              <w:numPr>
                <w:ilvl w:val="0"/>
                <w:numId w:val="49"/>
              </w:numPr>
              <w:rPr>
                <w:rFonts w:ascii="Arial" w:hAnsi="Arial" w:cs="Arial"/>
                <w:b/>
                <w:sz w:val="24"/>
              </w:rPr>
            </w:pPr>
            <w:r w:rsidRPr="00DF3C34">
              <w:rPr>
                <w:rFonts w:ascii="Arial" w:hAnsi="Arial" w:cs="Arial"/>
              </w:rPr>
              <w:t xml:space="preserve">Copia de Contratos o facturas que demuestren la provisión de </w:t>
            </w:r>
            <w:r w:rsidR="00C46022" w:rsidRPr="008F7DA6">
              <w:rPr>
                <w:rFonts w:ascii="Arial" w:hAnsi="Arial" w:cs="Arial"/>
                <w:b/>
              </w:rPr>
              <w:t>IMPRESIONES EN GENERAL</w:t>
            </w:r>
            <w:r w:rsidRPr="00DF3C34">
              <w:rPr>
                <w:rFonts w:ascii="Arial" w:hAnsi="Arial" w:cs="Arial"/>
              </w:rPr>
              <w:t xml:space="preserve"> </w:t>
            </w:r>
            <w:r>
              <w:rPr>
                <w:rFonts w:ascii="Arial" w:hAnsi="Arial" w:cs="Arial"/>
              </w:rPr>
              <w:t>o similar,</w:t>
            </w:r>
            <w:r w:rsidRPr="00DF3C34">
              <w:rPr>
                <w:rFonts w:ascii="Arial" w:hAnsi="Arial" w:cs="Arial"/>
              </w:rPr>
              <w:t xml:space="preserve"> a instituciones públicas o privadas</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bookmarkStart w:id="1" w:name="_GoBack"/>
      <w:bookmarkEnd w:id="1"/>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4ED151B6" w14:textId="77777777" w:rsidR="00870F88" w:rsidRDefault="00870F88" w:rsidP="006119A4">
      <w:pPr>
        <w:spacing w:after="0" w:line="240" w:lineRule="auto"/>
        <w:jc w:val="center"/>
        <w:rPr>
          <w:rFonts w:ascii="Arial" w:hAnsi="Arial" w:cs="Arial"/>
          <w:b/>
          <w:sz w:val="40"/>
          <w:u w:val="single"/>
        </w:rPr>
      </w:pPr>
    </w:p>
    <w:p w14:paraId="4F38852A" w14:textId="77777777" w:rsidR="00870F88" w:rsidRDefault="00870F88" w:rsidP="006119A4">
      <w:pPr>
        <w:spacing w:after="0" w:line="240" w:lineRule="auto"/>
        <w:jc w:val="center"/>
        <w:rPr>
          <w:rFonts w:ascii="Arial" w:hAnsi="Arial" w:cs="Arial"/>
          <w:b/>
          <w:sz w:val="40"/>
          <w:u w:val="single"/>
        </w:rPr>
      </w:pPr>
    </w:p>
    <w:p w14:paraId="46597220"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w:t>
      </w:r>
      <w:r w:rsidRPr="00C74B4B">
        <w:rPr>
          <w:rFonts w:ascii="Arial" w:hAnsi="Arial" w:cs="Arial"/>
          <w:sz w:val="24"/>
          <w:lang w:val="es-ES"/>
        </w:rPr>
        <w:lastRenderedPageBreak/>
        <w:t>de emisión del documento y del Ministerio de Relaciones Exteriores de la República del Paraguay.</w:t>
      </w:r>
    </w:p>
    <w:p w14:paraId="31D0199D" w14:textId="394CA0A0" w:rsidR="006119A4"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39A59" w14:textId="77777777" w:rsidR="000448AB" w:rsidRDefault="000448AB" w:rsidP="003D1C8A">
      <w:pPr>
        <w:spacing w:after="0" w:line="240" w:lineRule="auto"/>
      </w:pPr>
      <w:r>
        <w:separator/>
      </w:r>
    </w:p>
  </w:endnote>
  <w:endnote w:type="continuationSeparator" w:id="0">
    <w:p w14:paraId="5AA02A4F" w14:textId="77777777" w:rsidR="000448AB" w:rsidRDefault="000448AB"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FF8B2" w14:textId="77777777" w:rsidR="000448AB" w:rsidRDefault="000448AB" w:rsidP="003D1C8A">
      <w:pPr>
        <w:spacing w:after="0" w:line="240" w:lineRule="auto"/>
      </w:pPr>
      <w:r>
        <w:separator/>
      </w:r>
    </w:p>
  </w:footnote>
  <w:footnote w:type="continuationSeparator" w:id="0">
    <w:p w14:paraId="57A1DF4D" w14:textId="77777777" w:rsidR="000448AB" w:rsidRDefault="000448AB"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18CEC" w14:textId="77777777" w:rsidR="004050EF" w:rsidRDefault="004050EF" w:rsidP="003D1C8A">
    <w:pPr>
      <w:pStyle w:val="Encabezado"/>
      <w:jc w:val="center"/>
      <w:rPr>
        <w:rFonts w:cstheme="minorHAnsi"/>
        <w:b/>
        <w:i/>
        <w:sz w:val="24"/>
      </w:rPr>
    </w:pPr>
  </w:p>
  <w:p w14:paraId="3A283BA9" w14:textId="77777777" w:rsidR="004050EF" w:rsidRDefault="004050E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2" w15:restartNumberingAfterBreak="0">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3"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9"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6BF44D29"/>
    <w:multiLevelType w:val="hybridMultilevel"/>
    <w:tmpl w:val="863ADB9E"/>
    <w:lvl w:ilvl="0" w:tplc="5EF40AE6">
      <w:start w:val="1"/>
      <w:numFmt w:val="decimal"/>
      <w:lvlText w:val="%1-"/>
      <w:lvlJc w:val="left"/>
      <w:pPr>
        <w:ind w:left="720" w:hanging="360"/>
      </w:pPr>
      <w:rPr>
        <w:rFonts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7309713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6" w15:restartNumberingAfterBreak="0">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7"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8"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1"/>
  </w:num>
  <w:num w:numId="3">
    <w:abstractNumId w:val="5"/>
  </w:num>
  <w:num w:numId="4">
    <w:abstractNumId w:val="27"/>
  </w:num>
  <w:num w:numId="5">
    <w:abstractNumId w:val="28"/>
  </w:num>
  <w:num w:numId="6">
    <w:abstractNumId w:val="4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0"/>
  </w:num>
  <w:num w:numId="11">
    <w:abstractNumId w:val="37"/>
  </w:num>
  <w:num w:numId="12">
    <w:abstractNumId w:val="35"/>
  </w:num>
  <w:num w:numId="13">
    <w:abstractNumId w:val="34"/>
  </w:num>
  <w:num w:numId="14">
    <w:abstractNumId w:val="36"/>
  </w:num>
  <w:num w:numId="15">
    <w:abstractNumId w:val="17"/>
  </w:num>
  <w:num w:numId="16">
    <w:abstractNumId w:val="24"/>
  </w:num>
  <w:num w:numId="17">
    <w:abstractNumId w:val="42"/>
  </w:num>
  <w:num w:numId="18">
    <w:abstractNumId w:val="20"/>
  </w:num>
  <w:num w:numId="19">
    <w:abstractNumId w:val="7"/>
  </w:num>
  <w:num w:numId="20">
    <w:abstractNumId w:val="22"/>
  </w:num>
  <w:num w:numId="21">
    <w:abstractNumId w:val="2"/>
  </w:num>
  <w:num w:numId="22">
    <w:abstractNumId w:val="23"/>
  </w:num>
  <w:num w:numId="23">
    <w:abstractNumId w:val="43"/>
  </w:num>
  <w:num w:numId="24">
    <w:abstractNumId w:val="26"/>
  </w:num>
  <w:num w:numId="25">
    <w:abstractNumId w:val="47"/>
  </w:num>
  <w:num w:numId="26">
    <w:abstractNumId w:val="15"/>
  </w:num>
  <w:num w:numId="27">
    <w:abstractNumId w:val="18"/>
  </w:num>
  <w:num w:numId="28">
    <w:abstractNumId w:val="25"/>
  </w:num>
  <w:num w:numId="29">
    <w:abstractNumId w:val="29"/>
  </w:num>
  <w:num w:numId="30">
    <w:abstractNumId w:val="1"/>
  </w:num>
  <w:num w:numId="31">
    <w:abstractNumId w:val="21"/>
  </w:num>
  <w:num w:numId="32">
    <w:abstractNumId w:val="38"/>
  </w:num>
  <w:num w:numId="33">
    <w:abstractNumId w:val="9"/>
  </w:num>
  <w:num w:numId="34">
    <w:abstractNumId w:val="8"/>
  </w:num>
  <w:num w:numId="35">
    <w:abstractNumId w:val="45"/>
  </w:num>
  <w:num w:numId="36">
    <w:abstractNumId w:val="6"/>
  </w:num>
  <w:num w:numId="37">
    <w:abstractNumId w:val="48"/>
  </w:num>
  <w:num w:numId="38">
    <w:abstractNumId w:val="11"/>
  </w:num>
  <w:num w:numId="39">
    <w:abstractNumId w:val="16"/>
  </w:num>
  <w:num w:numId="40">
    <w:abstractNumId w:val="46"/>
  </w:num>
  <w:num w:numId="41">
    <w:abstractNumId w:val="32"/>
  </w:num>
  <w:num w:numId="42">
    <w:abstractNumId w:val="13"/>
  </w:num>
  <w:num w:numId="43">
    <w:abstractNumId w:val="33"/>
  </w:num>
  <w:num w:numId="44">
    <w:abstractNumId w:val="12"/>
  </w:num>
  <w:num w:numId="45">
    <w:abstractNumId w:val="39"/>
  </w:num>
  <w:num w:numId="46">
    <w:abstractNumId w:val="14"/>
  </w:num>
  <w:num w:numId="47">
    <w:abstractNumId w:val="0"/>
  </w:num>
  <w:num w:numId="48">
    <w:abstractNumId w:val="44"/>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448AB"/>
    <w:rsid w:val="00052A48"/>
    <w:rsid w:val="00061E4F"/>
    <w:rsid w:val="00074656"/>
    <w:rsid w:val="0008485D"/>
    <w:rsid w:val="000A45A3"/>
    <w:rsid w:val="000A4BCF"/>
    <w:rsid w:val="000A79FA"/>
    <w:rsid w:val="000B3799"/>
    <w:rsid w:val="000B7024"/>
    <w:rsid w:val="000C1FD8"/>
    <w:rsid w:val="000C50F1"/>
    <w:rsid w:val="000C6691"/>
    <w:rsid w:val="000D313C"/>
    <w:rsid w:val="000D5C09"/>
    <w:rsid w:val="000E169C"/>
    <w:rsid w:val="000E4893"/>
    <w:rsid w:val="000E5A80"/>
    <w:rsid w:val="000F6F8F"/>
    <w:rsid w:val="0010139B"/>
    <w:rsid w:val="001047BD"/>
    <w:rsid w:val="00106362"/>
    <w:rsid w:val="00107266"/>
    <w:rsid w:val="00107965"/>
    <w:rsid w:val="00115E06"/>
    <w:rsid w:val="00120899"/>
    <w:rsid w:val="0012194C"/>
    <w:rsid w:val="0012233D"/>
    <w:rsid w:val="00126ECE"/>
    <w:rsid w:val="00134709"/>
    <w:rsid w:val="001349F6"/>
    <w:rsid w:val="00140563"/>
    <w:rsid w:val="0014333C"/>
    <w:rsid w:val="001604C4"/>
    <w:rsid w:val="00173C9E"/>
    <w:rsid w:val="00182ECD"/>
    <w:rsid w:val="00182FAF"/>
    <w:rsid w:val="00183218"/>
    <w:rsid w:val="0018343B"/>
    <w:rsid w:val="001A3568"/>
    <w:rsid w:val="001A56E7"/>
    <w:rsid w:val="001B32CF"/>
    <w:rsid w:val="001C252A"/>
    <w:rsid w:val="001C3235"/>
    <w:rsid w:val="001D7681"/>
    <w:rsid w:val="001D7FFB"/>
    <w:rsid w:val="001E29FA"/>
    <w:rsid w:val="001E42A2"/>
    <w:rsid w:val="001E7859"/>
    <w:rsid w:val="001F02FA"/>
    <w:rsid w:val="001F62A3"/>
    <w:rsid w:val="001F6D72"/>
    <w:rsid w:val="00200A95"/>
    <w:rsid w:val="00213C2F"/>
    <w:rsid w:val="00214C84"/>
    <w:rsid w:val="00215499"/>
    <w:rsid w:val="00217A6B"/>
    <w:rsid w:val="00224944"/>
    <w:rsid w:val="002270ED"/>
    <w:rsid w:val="002314F8"/>
    <w:rsid w:val="00235055"/>
    <w:rsid w:val="0023581C"/>
    <w:rsid w:val="0024223E"/>
    <w:rsid w:val="00243D51"/>
    <w:rsid w:val="00250F3A"/>
    <w:rsid w:val="00253492"/>
    <w:rsid w:val="00256866"/>
    <w:rsid w:val="00257CA8"/>
    <w:rsid w:val="002724BA"/>
    <w:rsid w:val="00272812"/>
    <w:rsid w:val="00272D16"/>
    <w:rsid w:val="00273794"/>
    <w:rsid w:val="00281F66"/>
    <w:rsid w:val="002827D8"/>
    <w:rsid w:val="0028397F"/>
    <w:rsid w:val="002844A1"/>
    <w:rsid w:val="00285FF9"/>
    <w:rsid w:val="00290681"/>
    <w:rsid w:val="00292A53"/>
    <w:rsid w:val="002A69F8"/>
    <w:rsid w:val="002B105B"/>
    <w:rsid w:val="002B18F0"/>
    <w:rsid w:val="002B6401"/>
    <w:rsid w:val="002C623B"/>
    <w:rsid w:val="002C78B5"/>
    <w:rsid w:val="002D4C87"/>
    <w:rsid w:val="002F7114"/>
    <w:rsid w:val="003023D1"/>
    <w:rsid w:val="00303046"/>
    <w:rsid w:val="00305CEE"/>
    <w:rsid w:val="00310AED"/>
    <w:rsid w:val="00311F06"/>
    <w:rsid w:val="00320350"/>
    <w:rsid w:val="0033013E"/>
    <w:rsid w:val="003303C3"/>
    <w:rsid w:val="00344823"/>
    <w:rsid w:val="00363628"/>
    <w:rsid w:val="003640C8"/>
    <w:rsid w:val="00373EE0"/>
    <w:rsid w:val="003815D1"/>
    <w:rsid w:val="003842CB"/>
    <w:rsid w:val="0039010F"/>
    <w:rsid w:val="003A178E"/>
    <w:rsid w:val="003A1A86"/>
    <w:rsid w:val="003A3EE0"/>
    <w:rsid w:val="003B1AB1"/>
    <w:rsid w:val="003B1DF4"/>
    <w:rsid w:val="003B3B83"/>
    <w:rsid w:val="003B5283"/>
    <w:rsid w:val="003C0B8F"/>
    <w:rsid w:val="003D1C8A"/>
    <w:rsid w:val="003D6B6F"/>
    <w:rsid w:val="003F0230"/>
    <w:rsid w:val="0040148C"/>
    <w:rsid w:val="00403559"/>
    <w:rsid w:val="004038B8"/>
    <w:rsid w:val="004050EF"/>
    <w:rsid w:val="0041444B"/>
    <w:rsid w:val="004157BE"/>
    <w:rsid w:val="0042209C"/>
    <w:rsid w:val="00422221"/>
    <w:rsid w:val="00423C9F"/>
    <w:rsid w:val="00440F84"/>
    <w:rsid w:val="00446BEE"/>
    <w:rsid w:val="00452E78"/>
    <w:rsid w:val="004638BB"/>
    <w:rsid w:val="00466DDE"/>
    <w:rsid w:val="00474BCE"/>
    <w:rsid w:val="00475497"/>
    <w:rsid w:val="00483BC5"/>
    <w:rsid w:val="00490EE4"/>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3B2"/>
    <w:rsid w:val="004E4203"/>
    <w:rsid w:val="004E69A3"/>
    <w:rsid w:val="004F587D"/>
    <w:rsid w:val="005104CE"/>
    <w:rsid w:val="00511A0D"/>
    <w:rsid w:val="005154A6"/>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C10A3"/>
    <w:rsid w:val="005C1D3E"/>
    <w:rsid w:val="005C5317"/>
    <w:rsid w:val="005C6984"/>
    <w:rsid w:val="005E131D"/>
    <w:rsid w:val="005E24A5"/>
    <w:rsid w:val="005E3769"/>
    <w:rsid w:val="005E4798"/>
    <w:rsid w:val="005E48A4"/>
    <w:rsid w:val="005E7C9F"/>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52C9E"/>
    <w:rsid w:val="006615DC"/>
    <w:rsid w:val="00666185"/>
    <w:rsid w:val="00667C00"/>
    <w:rsid w:val="0067437B"/>
    <w:rsid w:val="0067606A"/>
    <w:rsid w:val="006761E4"/>
    <w:rsid w:val="00685C80"/>
    <w:rsid w:val="0069143B"/>
    <w:rsid w:val="00694378"/>
    <w:rsid w:val="006A5647"/>
    <w:rsid w:val="006A77AA"/>
    <w:rsid w:val="006A7D23"/>
    <w:rsid w:val="006B0D43"/>
    <w:rsid w:val="006B2735"/>
    <w:rsid w:val="006B3670"/>
    <w:rsid w:val="006C6866"/>
    <w:rsid w:val="006D0B4A"/>
    <w:rsid w:val="006D1AEA"/>
    <w:rsid w:val="006E0CFD"/>
    <w:rsid w:val="006E1F47"/>
    <w:rsid w:val="006E3233"/>
    <w:rsid w:val="00702BC5"/>
    <w:rsid w:val="00707DD9"/>
    <w:rsid w:val="00710677"/>
    <w:rsid w:val="007129EB"/>
    <w:rsid w:val="00715373"/>
    <w:rsid w:val="00721BBE"/>
    <w:rsid w:val="007258B7"/>
    <w:rsid w:val="007262B6"/>
    <w:rsid w:val="007368E4"/>
    <w:rsid w:val="00737F48"/>
    <w:rsid w:val="00741391"/>
    <w:rsid w:val="007458B9"/>
    <w:rsid w:val="007547B5"/>
    <w:rsid w:val="00757856"/>
    <w:rsid w:val="007605A8"/>
    <w:rsid w:val="00761A1F"/>
    <w:rsid w:val="00770832"/>
    <w:rsid w:val="00774386"/>
    <w:rsid w:val="00774CB1"/>
    <w:rsid w:val="00780632"/>
    <w:rsid w:val="007851BA"/>
    <w:rsid w:val="00787D0D"/>
    <w:rsid w:val="007903E6"/>
    <w:rsid w:val="007A270F"/>
    <w:rsid w:val="007B3660"/>
    <w:rsid w:val="007C1970"/>
    <w:rsid w:val="007C69E9"/>
    <w:rsid w:val="007D2766"/>
    <w:rsid w:val="007E37A2"/>
    <w:rsid w:val="007E5119"/>
    <w:rsid w:val="0080501B"/>
    <w:rsid w:val="008116BF"/>
    <w:rsid w:val="00814337"/>
    <w:rsid w:val="00816CAF"/>
    <w:rsid w:val="00820F9C"/>
    <w:rsid w:val="00830140"/>
    <w:rsid w:val="008318D7"/>
    <w:rsid w:val="00846659"/>
    <w:rsid w:val="00855835"/>
    <w:rsid w:val="0086474A"/>
    <w:rsid w:val="00866147"/>
    <w:rsid w:val="00870F88"/>
    <w:rsid w:val="0087278F"/>
    <w:rsid w:val="00880949"/>
    <w:rsid w:val="00880D90"/>
    <w:rsid w:val="0088453E"/>
    <w:rsid w:val="00887A41"/>
    <w:rsid w:val="0089306B"/>
    <w:rsid w:val="008A5902"/>
    <w:rsid w:val="008A7BFD"/>
    <w:rsid w:val="008B110A"/>
    <w:rsid w:val="008C1B4A"/>
    <w:rsid w:val="008D00C2"/>
    <w:rsid w:val="008D2059"/>
    <w:rsid w:val="008D575D"/>
    <w:rsid w:val="008E5B81"/>
    <w:rsid w:val="008F200B"/>
    <w:rsid w:val="008F622A"/>
    <w:rsid w:val="008F7DA6"/>
    <w:rsid w:val="00900483"/>
    <w:rsid w:val="00900976"/>
    <w:rsid w:val="00914581"/>
    <w:rsid w:val="0092019F"/>
    <w:rsid w:val="00920931"/>
    <w:rsid w:val="009216F0"/>
    <w:rsid w:val="00921766"/>
    <w:rsid w:val="00947242"/>
    <w:rsid w:val="00964A64"/>
    <w:rsid w:val="0096502F"/>
    <w:rsid w:val="0098716E"/>
    <w:rsid w:val="009910E1"/>
    <w:rsid w:val="009926D2"/>
    <w:rsid w:val="0099442E"/>
    <w:rsid w:val="0099500D"/>
    <w:rsid w:val="009A3BD0"/>
    <w:rsid w:val="009B1AE4"/>
    <w:rsid w:val="009B34B1"/>
    <w:rsid w:val="009B44B0"/>
    <w:rsid w:val="009B6122"/>
    <w:rsid w:val="009C0579"/>
    <w:rsid w:val="009C251F"/>
    <w:rsid w:val="009C3D6E"/>
    <w:rsid w:val="009C5465"/>
    <w:rsid w:val="009D1165"/>
    <w:rsid w:val="009E3FDB"/>
    <w:rsid w:val="009F536E"/>
    <w:rsid w:val="00A00107"/>
    <w:rsid w:val="00A00B4F"/>
    <w:rsid w:val="00A02FF7"/>
    <w:rsid w:val="00A040A2"/>
    <w:rsid w:val="00A13093"/>
    <w:rsid w:val="00A1743F"/>
    <w:rsid w:val="00A20D86"/>
    <w:rsid w:val="00A21F84"/>
    <w:rsid w:val="00A22FF3"/>
    <w:rsid w:val="00A34121"/>
    <w:rsid w:val="00A35CDC"/>
    <w:rsid w:val="00A4217C"/>
    <w:rsid w:val="00A55230"/>
    <w:rsid w:val="00A555C5"/>
    <w:rsid w:val="00A64641"/>
    <w:rsid w:val="00A6606E"/>
    <w:rsid w:val="00A72141"/>
    <w:rsid w:val="00A75691"/>
    <w:rsid w:val="00A76E5D"/>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1ECC"/>
    <w:rsid w:val="00AD2AE5"/>
    <w:rsid w:val="00AD3598"/>
    <w:rsid w:val="00AD7D92"/>
    <w:rsid w:val="00AE383A"/>
    <w:rsid w:val="00AF4491"/>
    <w:rsid w:val="00B00B28"/>
    <w:rsid w:val="00B012BE"/>
    <w:rsid w:val="00B04FD2"/>
    <w:rsid w:val="00B10937"/>
    <w:rsid w:val="00B208ED"/>
    <w:rsid w:val="00B242C8"/>
    <w:rsid w:val="00B25658"/>
    <w:rsid w:val="00B27DC9"/>
    <w:rsid w:val="00B41E03"/>
    <w:rsid w:val="00B46517"/>
    <w:rsid w:val="00B6024F"/>
    <w:rsid w:val="00B650FE"/>
    <w:rsid w:val="00B710B6"/>
    <w:rsid w:val="00B72282"/>
    <w:rsid w:val="00B72CDA"/>
    <w:rsid w:val="00B733E1"/>
    <w:rsid w:val="00B73966"/>
    <w:rsid w:val="00B91E1C"/>
    <w:rsid w:val="00B92B18"/>
    <w:rsid w:val="00B978BA"/>
    <w:rsid w:val="00BA062A"/>
    <w:rsid w:val="00BA66A2"/>
    <w:rsid w:val="00BB13B8"/>
    <w:rsid w:val="00BB736A"/>
    <w:rsid w:val="00BC162F"/>
    <w:rsid w:val="00BC3529"/>
    <w:rsid w:val="00BD281C"/>
    <w:rsid w:val="00BD5144"/>
    <w:rsid w:val="00BD797A"/>
    <w:rsid w:val="00BF1C21"/>
    <w:rsid w:val="00C016B0"/>
    <w:rsid w:val="00C0352D"/>
    <w:rsid w:val="00C0466E"/>
    <w:rsid w:val="00C05BA3"/>
    <w:rsid w:val="00C10B30"/>
    <w:rsid w:val="00C143FC"/>
    <w:rsid w:val="00C221B6"/>
    <w:rsid w:val="00C22F95"/>
    <w:rsid w:val="00C243BA"/>
    <w:rsid w:val="00C2770A"/>
    <w:rsid w:val="00C445EB"/>
    <w:rsid w:val="00C46022"/>
    <w:rsid w:val="00C52DA7"/>
    <w:rsid w:val="00C530D8"/>
    <w:rsid w:val="00C53A7F"/>
    <w:rsid w:val="00C5575E"/>
    <w:rsid w:val="00C55A69"/>
    <w:rsid w:val="00C61829"/>
    <w:rsid w:val="00C7067B"/>
    <w:rsid w:val="00C74B4B"/>
    <w:rsid w:val="00C76157"/>
    <w:rsid w:val="00C82218"/>
    <w:rsid w:val="00C85F27"/>
    <w:rsid w:val="00C869A9"/>
    <w:rsid w:val="00C87CC5"/>
    <w:rsid w:val="00C90A12"/>
    <w:rsid w:val="00CA540F"/>
    <w:rsid w:val="00CA5C82"/>
    <w:rsid w:val="00CA7145"/>
    <w:rsid w:val="00CC3664"/>
    <w:rsid w:val="00CC4758"/>
    <w:rsid w:val="00CD06B0"/>
    <w:rsid w:val="00CE121D"/>
    <w:rsid w:val="00CF1418"/>
    <w:rsid w:val="00CF3C7E"/>
    <w:rsid w:val="00D1316F"/>
    <w:rsid w:val="00D15C69"/>
    <w:rsid w:val="00D20690"/>
    <w:rsid w:val="00D23BCB"/>
    <w:rsid w:val="00D2771A"/>
    <w:rsid w:val="00D3232F"/>
    <w:rsid w:val="00D44082"/>
    <w:rsid w:val="00D457E2"/>
    <w:rsid w:val="00D46FF3"/>
    <w:rsid w:val="00D54432"/>
    <w:rsid w:val="00D575DA"/>
    <w:rsid w:val="00D619CB"/>
    <w:rsid w:val="00D62B6C"/>
    <w:rsid w:val="00D74FA4"/>
    <w:rsid w:val="00D85C70"/>
    <w:rsid w:val="00D87104"/>
    <w:rsid w:val="00D921D3"/>
    <w:rsid w:val="00D9408F"/>
    <w:rsid w:val="00DA5B89"/>
    <w:rsid w:val="00DA7FA9"/>
    <w:rsid w:val="00DB5398"/>
    <w:rsid w:val="00DB5E07"/>
    <w:rsid w:val="00DB6C09"/>
    <w:rsid w:val="00DC1A29"/>
    <w:rsid w:val="00DC1CE7"/>
    <w:rsid w:val="00DC231A"/>
    <w:rsid w:val="00DC3ACA"/>
    <w:rsid w:val="00DD441A"/>
    <w:rsid w:val="00DD4A7C"/>
    <w:rsid w:val="00DD50D4"/>
    <w:rsid w:val="00DD601B"/>
    <w:rsid w:val="00DE42B0"/>
    <w:rsid w:val="00DE5320"/>
    <w:rsid w:val="00DF3C34"/>
    <w:rsid w:val="00DF547D"/>
    <w:rsid w:val="00E00675"/>
    <w:rsid w:val="00E00C3A"/>
    <w:rsid w:val="00E01D57"/>
    <w:rsid w:val="00E0302C"/>
    <w:rsid w:val="00E0617C"/>
    <w:rsid w:val="00E1371B"/>
    <w:rsid w:val="00E148FA"/>
    <w:rsid w:val="00E172F5"/>
    <w:rsid w:val="00E23F7F"/>
    <w:rsid w:val="00E4280A"/>
    <w:rsid w:val="00E51A96"/>
    <w:rsid w:val="00E52F4E"/>
    <w:rsid w:val="00E537CA"/>
    <w:rsid w:val="00E562DE"/>
    <w:rsid w:val="00E6349D"/>
    <w:rsid w:val="00E657C3"/>
    <w:rsid w:val="00E717C7"/>
    <w:rsid w:val="00E82753"/>
    <w:rsid w:val="00E86E64"/>
    <w:rsid w:val="00E936B3"/>
    <w:rsid w:val="00EB5332"/>
    <w:rsid w:val="00EB54A6"/>
    <w:rsid w:val="00EC2346"/>
    <w:rsid w:val="00ED12BA"/>
    <w:rsid w:val="00ED20F2"/>
    <w:rsid w:val="00ED2F02"/>
    <w:rsid w:val="00ED7AA9"/>
    <w:rsid w:val="00EE6D6A"/>
    <w:rsid w:val="00EF100C"/>
    <w:rsid w:val="00EF1548"/>
    <w:rsid w:val="00F02478"/>
    <w:rsid w:val="00F0658F"/>
    <w:rsid w:val="00F06A75"/>
    <w:rsid w:val="00F119DE"/>
    <w:rsid w:val="00F12DF7"/>
    <w:rsid w:val="00F31DB3"/>
    <w:rsid w:val="00F3395C"/>
    <w:rsid w:val="00F40FF9"/>
    <w:rsid w:val="00F461F9"/>
    <w:rsid w:val="00F51025"/>
    <w:rsid w:val="00F5183B"/>
    <w:rsid w:val="00F64AB8"/>
    <w:rsid w:val="00F732AB"/>
    <w:rsid w:val="00F805DE"/>
    <w:rsid w:val="00F92620"/>
    <w:rsid w:val="00F956AC"/>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03449807">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73303157">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873925658">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980580248">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98857259">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19057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A0AEB-C320-4982-AB3C-62FDC393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19</Pages>
  <Words>5439</Words>
  <Characters>31003</Characters>
  <Application>Microsoft Office Word</Application>
  <DocSecurity>0</DocSecurity>
  <Lines>258</Lines>
  <Paragraphs>72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Usuario de Windows</cp:lastModifiedBy>
  <cp:revision>7</cp:revision>
  <cp:lastPrinted>2018-11-14T12:45:00Z</cp:lastPrinted>
  <dcterms:created xsi:type="dcterms:W3CDTF">2019-01-24T14:29:00Z</dcterms:created>
  <dcterms:modified xsi:type="dcterms:W3CDTF">2019-03-09T15:02:00Z</dcterms:modified>
</cp:coreProperties>
</file>