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7F1" w:rsidRPr="002871C1" w:rsidRDefault="000B47F1" w:rsidP="007866D9">
      <w:pPr>
        <w:pStyle w:val="Subttulo"/>
        <w:spacing w:line="360" w:lineRule="auto"/>
        <w:rPr>
          <w:rFonts w:ascii="Arial" w:hAnsi="Arial" w:cs="Arial"/>
          <w:sz w:val="24"/>
          <w:szCs w:val="24"/>
          <w:u w:val="single"/>
          <w:lang w:val="es-ES"/>
        </w:rPr>
      </w:pPr>
    </w:p>
    <w:p w:rsidR="000B47F1" w:rsidRPr="002871C1" w:rsidRDefault="000B47F1" w:rsidP="007866D9">
      <w:pPr>
        <w:pStyle w:val="Subttulo"/>
        <w:spacing w:line="360" w:lineRule="auto"/>
        <w:rPr>
          <w:rFonts w:ascii="Arial" w:hAnsi="Arial" w:cs="Arial"/>
          <w:sz w:val="24"/>
          <w:szCs w:val="24"/>
          <w:u w:val="single"/>
          <w:lang w:val="es-ES"/>
        </w:rPr>
      </w:pPr>
      <w:r w:rsidRPr="002871C1">
        <w:rPr>
          <w:rFonts w:ascii="Arial" w:hAnsi="Arial" w:cs="Arial"/>
          <w:sz w:val="24"/>
          <w:szCs w:val="24"/>
          <w:u w:val="single"/>
          <w:lang w:val="es-ES"/>
        </w:rPr>
        <w:t>CONTRATO N° _______</w:t>
      </w:r>
    </w:p>
    <w:p w:rsidR="000B47F1" w:rsidRPr="002871C1" w:rsidRDefault="000B47F1" w:rsidP="007866D9">
      <w:pPr>
        <w:pStyle w:val="SectionIXHeader"/>
        <w:spacing w:line="360" w:lineRule="auto"/>
        <w:rPr>
          <w:rFonts w:ascii="Arial" w:hAnsi="Arial" w:cs="Arial"/>
          <w:sz w:val="24"/>
          <w:szCs w:val="24"/>
          <w:lang w:val="es-ES"/>
        </w:rPr>
      </w:pPr>
    </w:p>
    <w:p w:rsidR="000B47F1" w:rsidRPr="002871C1" w:rsidRDefault="000B47F1" w:rsidP="007866D9">
      <w:pPr>
        <w:pStyle w:val="Style1"/>
        <w:keepNext w:val="0"/>
        <w:pageBreakBefore w:val="0"/>
        <w:spacing w:before="0" w:after="0" w:line="360" w:lineRule="auto"/>
        <w:outlineLvl w:val="9"/>
        <w:rPr>
          <w:rFonts w:ascii="Arial" w:hAnsi="Arial" w:cs="Arial"/>
          <w:szCs w:val="24"/>
          <w:lang w:val="es-ES"/>
        </w:rPr>
      </w:pPr>
    </w:p>
    <w:p w:rsidR="000B47F1" w:rsidRPr="002871C1" w:rsidRDefault="000B47F1" w:rsidP="007866D9">
      <w:pPr>
        <w:pStyle w:val="Style1"/>
        <w:keepNext w:val="0"/>
        <w:pageBreakBefore w:val="0"/>
        <w:spacing w:before="0" w:after="0" w:line="360" w:lineRule="auto"/>
        <w:outlineLvl w:val="9"/>
        <w:rPr>
          <w:rFonts w:ascii="Arial" w:hAnsi="Arial" w:cs="Arial"/>
          <w:szCs w:val="24"/>
          <w:lang w:val="es-ES"/>
        </w:rPr>
      </w:pPr>
      <w:r w:rsidRPr="002871C1">
        <w:rPr>
          <w:rFonts w:ascii="Arial" w:hAnsi="Arial" w:cs="Arial"/>
          <w:szCs w:val="24"/>
          <w:lang w:val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TOMADOR, por una parte, y, por la otra, la firma ____________, domiciliada en ___________________________________, República del Paraguay, representada para este acto por _________________________________,en calidad de __________________ </w:t>
      </w:r>
      <w:proofErr w:type="spellStart"/>
      <w:r w:rsidRPr="002871C1">
        <w:rPr>
          <w:rFonts w:ascii="Arial" w:hAnsi="Arial" w:cs="Arial"/>
          <w:szCs w:val="24"/>
          <w:lang w:val="es-ES"/>
        </w:rPr>
        <w:t>de</w:t>
      </w:r>
      <w:proofErr w:type="spellEnd"/>
      <w:r w:rsidRPr="002871C1">
        <w:rPr>
          <w:rFonts w:ascii="Arial" w:hAnsi="Arial" w:cs="Arial"/>
          <w:szCs w:val="24"/>
          <w:lang w:val="es-ES"/>
        </w:rPr>
        <w:t xml:space="preserve"> conformidad con el ____________________; con Cédula de Identidad N° ________________, denominada en adelante el ASEGURADOR, denominadas en conjunto "LAS PARTES" e, individualmente, "PARTE", acuerdan celebrar el presente </w:t>
      </w:r>
      <w:r w:rsidR="00F61624">
        <w:rPr>
          <w:rFonts w:ascii="Arial" w:hAnsi="Arial" w:cs="Arial"/>
          <w:szCs w:val="24"/>
          <w:lang w:val="es-ES"/>
        </w:rPr>
        <w:t>contrato de “Adquisición de seguro de vehículos</w:t>
      </w:r>
      <w:r w:rsidRPr="002871C1">
        <w:rPr>
          <w:rFonts w:ascii="Arial" w:hAnsi="Arial" w:cs="Arial"/>
          <w:szCs w:val="24"/>
          <w:lang w:val="es-ES"/>
        </w:rPr>
        <w:t>", el cual estará sujeto a las siguientes cláusulas y condiciones: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> </w:t>
      </w:r>
      <w:r w:rsidRPr="002871C1">
        <w:rPr>
          <w:rFonts w:ascii="Arial" w:hAnsi="Arial" w:cs="Arial"/>
          <w:b/>
          <w:bCs/>
          <w:sz w:val="24"/>
          <w:szCs w:val="24"/>
        </w:rPr>
        <w:t>1. OBJETO</w:t>
      </w:r>
      <w:r w:rsidRPr="002871C1">
        <w:rPr>
          <w:rFonts w:ascii="Arial" w:hAnsi="Arial" w:cs="Arial"/>
          <w:sz w:val="24"/>
          <w:szCs w:val="24"/>
        </w:rPr>
        <w:t>.</w:t>
      </w:r>
    </w:p>
    <w:p w:rsidR="00F612B3" w:rsidRDefault="00F612B3" w:rsidP="007866D9">
      <w:pPr>
        <w:tabs>
          <w:tab w:val="num" w:pos="360"/>
          <w:tab w:val="num" w:pos="570"/>
        </w:tabs>
        <w:spacing w:line="360" w:lineRule="auto"/>
        <w:ind w:left="567" w:hanging="567"/>
        <w:jc w:val="both"/>
        <w:rPr>
          <w:ins w:id="0" w:author="Secretaría Nacional Anticorrupcion" w:date="2020-02-19T07:46:00Z"/>
          <w:rFonts w:ascii="Arial" w:hAnsi="Arial" w:cs="Arial"/>
          <w:sz w:val="24"/>
          <w:szCs w:val="24"/>
        </w:rPr>
      </w:pPr>
      <w:r w:rsidRPr="00F612B3">
        <w:rPr>
          <w:rFonts w:ascii="Arial" w:hAnsi="Arial" w:cs="Arial"/>
          <w:sz w:val="24"/>
          <w:szCs w:val="24"/>
        </w:rPr>
        <w:t>Adquisición de seguro para vehículo Fiat</w:t>
      </w:r>
    </w:p>
    <w:p w:rsidR="000B47F1" w:rsidRPr="002871C1" w:rsidRDefault="000B47F1" w:rsidP="007866D9">
      <w:pPr>
        <w:tabs>
          <w:tab w:val="num" w:pos="360"/>
          <w:tab w:val="num" w:pos="570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2. DOCUMENTOS INTEGRANTES DEL CONTRATO.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Contrato;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 xml:space="preserve">Carta de Invitación y sus Adendas o modificaciones; 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Póliza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Las Instrucciones al Oferente (IAO) y las Condiciones Generales del  Contrato (CGC) publicadas en el portal de Contrataciones Públicas;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 xml:space="preserve">La oferta del Proveedor; 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Los datos consignados en el SICP (reporte);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La resolución de adjudicación  del Contrato emitida por la Contratante y su respectiva notificación;</w:t>
      </w:r>
    </w:p>
    <w:p w:rsidR="000B47F1" w:rsidRPr="002871C1" w:rsidRDefault="000B47F1" w:rsidP="007866D9">
      <w:pPr>
        <w:numPr>
          <w:ilvl w:val="2"/>
          <w:numId w:val="1"/>
        </w:numPr>
        <w:spacing w:after="0" w:line="360" w:lineRule="auto"/>
        <w:ind w:left="1418"/>
        <w:jc w:val="both"/>
        <w:rPr>
          <w:rFonts w:ascii="Arial" w:hAnsi="Arial" w:cs="Arial"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>La póliza a ser emitida por la aseguradora.</w:t>
      </w:r>
    </w:p>
    <w:p w:rsidR="000B47F1" w:rsidRPr="00D269CD" w:rsidRDefault="00BB1B09" w:rsidP="00BB1B09">
      <w:pPr>
        <w:numPr>
          <w:ilvl w:val="2"/>
          <w:numId w:val="1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  <w:lang w:val="es-MX"/>
        </w:rPr>
      </w:pPr>
      <w:r w:rsidRPr="00D269CD">
        <w:rPr>
          <w:rFonts w:ascii="Arial" w:hAnsi="Arial" w:cs="Arial"/>
          <w:sz w:val="24"/>
          <w:szCs w:val="24"/>
          <w:lang w:val="es-MX"/>
        </w:rPr>
        <w:t>Declaración jurada de cumplimiento de contrato</w:t>
      </w:r>
    </w:p>
    <w:p w:rsidR="004B418E" w:rsidRPr="004B418E" w:rsidRDefault="000B47F1" w:rsidP="004B418E">
      <w:pPr>
        <w:tabs>
          <w:tab w:val="num" w:pos="-1843"/>
          <w:tab w:val="num" w:pos="-1701"/>
        </w:tabs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2871C1">
        <w:rPr>
          <w:rFonts w:ascii="Arial" w:hAnsi="Arial" w:cs="Arial"/>
          <w:sz w:val="24"/>
          <w:szCs w:val="24"/>
          <w:lang w:val="es-AR"/>
        </w:rPr>
        <w:t xml:space="preserve">Los documentos que forman parte del Contrato deberán considerarse mutuamente explicativos; en caso de contradicción o discrepancia entre los mismos, la prioridad se dará en el orden enunciado anteriormente, siempre que no contradigan las </w:t>
      </w:r>
      <w:r w:rsidRPr="002871C1">
        <w:rPr>
          <w:rFonts w:ascii="Arial" w:hAnsi="Arial" w:cs="Arial"/>
          <w:sz w:val="24"/>
          <w:szCs w:val="24"/>
          <w:lang w:val="es-AR"/>
        </w:rPr>
        <w:lastRenderedPageBreak/>
        <w:t>disposiciones de la Carta de Invitación, en cuyo caso prevalecerá lo dispuesto en esta.</w:t>
      </w:r>
    </w:p>
    <w:p w:rsidR="000B47F1" w:rsidRPr="002871C1" w:rsidRDefault="000B47F1" w:rsidP="007866D9">
      <w:pPr>
        <w:tabs>
          <w:tab w:val="num" w:pos="-1843"/>
          <w:tab w:val="num" w:pos="-1701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3. IDENTIFICACIÓN DEL CRÉDITO PRESUPUESTARIO PARA CUBRIR EL COMPROMISO DERIVADO DEL CONTRATO</w:t>
      </w:r>
      <w:r w:rsidRPr="002871C1">
        <w:rPr>
          <w:rFonts w:ascii="Arial" w:hAnsi="Arial" w:cs="Arial"/>
          <w:sz w:val="24"/>
          <w:szCs w:val="24"/>
        </w:rPr>
        <w:t>.</w:t>
      </w:r>
    </w:p>
    <w:p w:rsidR="000B47F1" w:rsidRPr="004B418E" w:rsidRDefault="000B47F1" w:rsidP="004B418E">
      <w:pPr>
        <w:tabs>
          <w:tab w:val="num" w:pos="360"/>
        </w:tabs>
        <w:spacing w:line="36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 w:rsidRPr="002871C1">
        <w:rPr>
          <w:rFonts w:ascii="Arial" w:hAnsi="Arial" w:cs="Arial"/>
          <w:snapToGrid w:val="0"/>
          <w:color w:val="000000"/>
          <w:sz w:val="24"/>
          <w:szCs w:val="24"/>
        </w:rPr>
        <w:t>El crédito presupuestario para cubrir el compromiso derivado del presente Contrato está previsto conforme al Certificado de Disponibilidad Presupuestaria vinculado al Programa Anual de Contrataciones (PAC) con el ID N°</w:t>
      </w:r>
      <w:r w:rsidR="00BB1B09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 w:rsidR="00C22B0A" w:rsidRPr="00C22B0A">
        <w:rPr>
          <w:rFonts w:ascii="Arial" w:hAnsi="Arial" w:cs="Arial"/>
          <w:snapToGrid w:val="0"/>
          <w:color w:val="000000"/>
          <w:sz w:val="24"/>
          <w:szCs w:val="24"/>
        </w:rPr>
        <w:t>376</w:t>
      </w:r>
      <w:r w:rsidR="00C22B0A">
        <w:rPr>
          <w:rFonts w:ascii="Arial" w:hAnsi="Arial" w:cs="Arial"/>
          <w:snapToGrid w:val="0"/>
          <w:color w:val="000000"/>
          <w:sz w:val="24"/>
          <w:szCs w:val="24"/>
        </w:rPr>
        <w:t>.</w:t>
      </w:r>
      <w:r w:rsidR="00C22B0A" w:rsidRPr="00C22B0A">
        <w:rPr>
          <w:rFonts w:ascii="Arial" w:hAnsi="Arial" w:cs="Arial"/>
          <w:snapToGrid w:val="0"/>
          <w:color w:val="000000"/>
          <w:sz w:val="24"/>
          <w:szCs w:val="24"/>
        </w:rPr>
        <w:t>103</w:t>
      </w:r>
    </w:p>
    <w:p w:rsidR="000B47F1" w:rsidRPr="002871C1" w:rsidRDefault="000B47F1" w:rsidP="007866D9">
      <w:pPr>
        <w:tabs>
          <w:tab w:val="num" w:pos="792"/>
          <w:tab w:val="num" w:pos="85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 xml:space="preserve">4. PROCEDIMIENTO DE CONTRATACIÓN 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>El presente Contrato es el resultado del procedimiento de</w:t>
      </w:r>
      <w:r w:rsidR="00BB1B09">
        <w:rPr>
          <w:rFonts w:ascii="Arial" w:hAnsi="Arial" w:cs="Arial"/>
          <w:sz w:val="24"/>
          <w:szCs w:val="24"/>
        </w:rPr>
        <w:t xml:space="preserve">l llamado a Contratación </w:t>
      </w:r>
      <w:r w:rsidR="00BB1B09" w:rsidRPr="00F61624">
        <w:rPr>
          <w:rFonts w:ascii="Arial" w:hAnsi="Arial" w:cs="Arial"/>
          <w:sz w:val="24"/>
          <w:szCs w:val="24"/>
        </w:rPr>
        <w:t xml:space="preserve">Directa </w:t>
      </w:r>
      <w:r w:rsidRPr="00F61624">
        <w:rPr>
          <w:rFonts w:ascii="Arial" w:hAnsi="Arial" w:cs="Arial"/>
          <w:sz w:val="24"/>
          <w:szCs w:val="24"/>
        </w:rPr>
        <w:t>N°</w:t>
      </w:r>
      <w:r w:rsidR="00BB1B09" w:rsidRPr="00F61624">
        <w:rPr>
          <w:rFonts w:ascii="Arial" w:hAnsi="Arial" w:cs="Arial"/>
          <w:sz w:val="24"/>
          <w:szCs w:val="24"/>
        </w:rPr>
        <w:t>0</w:t>
      </w:r>
      <w:r w:rsidR="00C22B0A">
        <w:rPr>
          <w:rFonts w:ascii="Arial" w:hAnsi="Arial" w:cs="Arial"/>
          <w:sz w:val="24"/>
          <w:szCs w:val="24"/>
        </w:rPr>
        <w:t>1</w:t>
      </w:r>
      <w:r w:rsidR="00BB1B09" w:rsidRPr="00F61624">
        <w:rPr>
          <w:rFonts w:ascii="Arial" w:hAnsi="Arial" w:cs="Arial"/>
          <w:sz w:val="24"/>
          <w:szCs w:val="24"/>
        </w:rPr>
        <w:t>/</w:t>
      </w:r>
      <w:r w:rsidR="00C22B0A">
        <w:rPr>
          <w:rFonts w:ascii="Arial" w:hAnsi="Arial" w:cs="Arial"/>
          <w:sz w:val="24"/>
          <w:szCs w:val="24"/>
        </w:rPr>
        <w:t>20</w:t>
      </w:r>
      <w:r w:rsidRPr="00F61624">
        <w:rPr>
          <w:rFonts w:ascii="Arial" w:hAnsi="Arial" w:cs="Arial"/>
          <w:sz w:val="24"/>
          <w:szCs w:val="24"/>
        </w:rPr>
        <w:t>, convocado por  la</w:t>
      </w:r>
      <w:r w:rsidR="00D469E3">
        <w:rPr>
          <w:rFonts w:ascii="Arial" w:hAnsi="Arial" w:cs="Arial"/>
          <w:sz w:val="24"/>
          <w:szCs w:val="24"/>
        </w:rPr>
        <w:t xml:space="preserve"> UOC de la</w:t>
      </w:r>
      <w:r w:rsidRPr="00F61624">
        <w:rPr>
          <w:rFonts w:ascii="Arial" w:hAnsi="Arial" w:cs="Arial"/>
          <w:sz w:val="24"/>
          <w:szCs w:val="24"/>
        </w:rPr>
        <w:t xml:space="preserve"> </w:t>
      </w:r>
      <w:r w:rsidR="00BB1B09" w:rsidRPr="00D269CD">
        <w:rPr>
          <w:rFonts w:ascii="Arial" w:hAnsi="Arial" w:cs="Arial"/>
          <w:sz w:val="24"/>
          <w:szCs w:val="24"/>
        </w:rPr>
        <w:t>Secretaría Nacional Anticorrupción</w:t>
      </w:r>
      <w:r w:rsidRPr="002871C1">
        <w:rPr>
          <w:rFonts w:ascii="Arial" w:hAnsi="Arial" w:cs="Arial"/>
          <w:sz w:val="24"/>
          <w:szCs w:val="24"/>
        </w:rPr>
        <w:t>. La adjudicación fue realizada según acto administrativo N°_______ 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5. PRECIO POR EL VALOR ASEGURADO DE LOS BIENES A SER CUBIERTOS.</w:t>
      </w:r>
    </w:p>
    <w:p w:rsidR="000B47F1" w:rsidRPr="002871C1" w:rsidRDefault="000B47F1" w:rsidP="007866D9">
      <w:pPr>
        <w:pStyle w:val="Textoindependiente"/>
        <w:spacing w:line="360" w:lineRule="auto"/>
        <w:rPr>
          <w:rFonts w:ascii="Arial" w:hAnsi="Arial" w:cs="Arial"/>
          <w:color w:val="FF0000"/>
        </w:rPr>
      </w:pPr>
    </w:p>
    <w:tbl>
      <w:tblPr>
        <w:tblW w:w="9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993"/>
        <w:gridCol w:w="1275"/>
        <w:gridCol w:w="1418"/>
        <w:gridCol w:w="1301"/>
      </w:tblGrid>
      <w:tr w:rsidR="00F61624" w:rsidRPr="002871C1" w:rsidTr="00F61624">
        <w:trPr>
          <w:trHeight w:val="375"/>
        </w:trPr>
        <w:tc>
          <w:tcPr>
            <w:tcW w:w="1413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Nro. De Orden</w:t>
            </w:r>
          </w:p>
        </w:tc>
        <w:tc>
          <w:tcPr>
            <w:tcW w:w="1417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Nro. De Ítem/Lote</w:t>
            </w:r>
          </w:p>
        </w:tc>
        <w:tc>
          <w:tcPr>
            <w:tcW w:w="1701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993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Marca</w:t>
            </w:r>
          </w:p>
        </w:tc>
        <w:tc>
          <w:tcPr>
            <w:tcW w:w="1275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1418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tasa premio</w:t>
            </w:r>
          </w:p>
        </w:tc>
        <w:tc>
          <w:tcPr>
            <w:tcW w:w="1301" w:type="dxa"/>
            <w:shd w:val="clear" w:color="auto" w:fill="D9D9D9"/>
          </w:tcPr>
          <w:p w:rsidR="000B47F1" w:rsidRPr="002871C1" w:rsidRDefault="000B47F1" w:rsidP="00D269CD">
            <w:pPr>
              <w:pStyle w:val="Textoindependiente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871C1">
              <w:rPr>
                <w:rFonts w:ascii="Arial" w:hAnsi="Arial" w:cs="Arial"/>
                <w:b/>
              </w:rPr>
              <w:t>Premio total</w:t>
            </w:r>
          </w:p>
        </w:tc>
      </w:tr>
      <w:tr w:rsidR="000B47F1" w:rsidRPr="002871C1" w:rsidTr="00D269CD">
        <w:trPr>
          <w:trHeight w:val="199"/>
        </w:trPr>
        <w:tc>
          <w:tcPr>
            <w:tcW w:w="1413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01" w:type="dxa"/>
            <w:shd w:val="clear" w:color="auto" w:fill="auto"/>
          </w:tcPr>
          <w:p w:rsidR="000B47F1" w:rsidRPr="002871C1" w:rsidRDefault="000B47F1" w:rsidP="007866D9">
            <w:pPr>
              <w:pStyle w:val="Textoindependiente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0B47F1" w:rsidRPr="002871C1" w:rsidRDefault="000B47F1" w:rsidP="007866D9">
      <w:pPr>
        <w:pStyle w:val="Textoindependiente"/>
        <w:spacing w:line="360" w:lineRule="auto"/>
        <w:rPr>
          <w:rFonts w:ascii="Arial" w:hAnsi="Arial" w:cs="Arial"/>
        </w:rPr>
      </w:pPr>
    </w:p>
    <w:p w:rsidR="000B47F1" w:rsidRPr="002871C1" w:rsidRDefault="000B47F1" w:rsidP="007866D9">
      <w:pPr>
        <w:pStyle w:val="Textoindependiente"/>
        <w:spacing w:line="360" w:lineRule="auto"/>
        <w:rPr>
          <w:rFonts w:ascii="Arial" w:hAnsi="Arial" w:cs="Arial"/>
        </w:rPr>
      </w:pPr>
      <w:r w:rsidRPr="002871C1">
        <w:rPr>
          <w:rFonts w:ascii="Arial" w:hAnsi="Arial" w:cs="Arial"/>
        </w:rPr>
        <w:t>Total: [sumatoria]</w:t>
      </w:r>
    </w:p>
    <w:p w:rsidR="000B47F1" w:rsidRPr="002871C1" w:rsidRDefault="000B47F1" w:rsidP="007866D9">
      <w:pPr>
        <w:pStyle w:val="Textoindependiente"/>
        <w:spacing w:line="360" w:lineRule="auto"/>
        <w:rPr>
          <w:rFonts w:ascii="Arial" w:hAnsi="Arial" w:cs="Arial"/>
        </w:rPr>
      </w:pPr>
      <w:r w:rsidRPr="002871C1">
        <w:rPr>
          <w:rFonts w:ascii="Arial" w:hAnsi="Arial" w:cs="Arial"/>
        </w:rPr>
        <w:t>El monto total del presente contrato asciende a la suma de: __________________________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B47F1" w:rsidRPr="004B418E" w:rsidRDefault="000B47F1" w:rsidP="004B418E">
      <w:pPr>
        <w:numPr>
          <w:ilvl w:val="12"/>
          <w:numId w:val="0"/>
        </w:numPr>
        <w:suppressAutoHyphens/>
        <w:spacing w:after="180"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 xml:space="preserve">La Contratante se compromete a pagar al ASEGURADOR dentro de los </w:t>
      </w:r>
      <w:r w:rsidR="00BB1B09">
        <w:rPr>
          <w:rFonts w:ascii="Arial" w:hAnsi="Arial" w:cs="Arial"/>
          <w:sz w:val="24"/>
          <w:szCs w:val="24"/>
        </w:rPr>
        <w:t xml:space="preserve">60 </w:t>
      </w:r>
      <w:r w:rsidRPr="002871C1">
        <w:rPr>
          <w:rFonts w:ascii="Arial" w:hAnsi="Arial" w:cs="Arial"/>
          <w:sz w:val="24"/>
          <w:szCs w:val="24"/>
        </w:rPr>
        <w:t xml:space="preserve">días contados desde la recepción de la póliza, el Precio del Contrato o las sumas que resulten pagaderas de conformidad con lo dispuesto en las Condiciones Especiales del Contrato (CEC). </w:t>
      </w:r>
    </w:p>
    <w:p w:rsidR="000B47F1" w:rsidRPr="002871C1" w:rsidRDefault="000B47F1" w:rsidP="007866D9">
      <w:pPr>
        <w:tabs>
          <w:tab w:val="num" w:pos="360"/>
          <w:tab w:val="num" w:pos="570"/>
        </w:tabs>
        <w:spacing w:line="36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6.  VIGENCIA DEL CONTRATO</w:t>
      </w:r>
    </w:p>
    <w:p w:rsidR="000B47F1" w:rsidRPr="004B418E" w:rsidRDefault="000B47F1" w:rsidP="004B418E">
      <w:pPr>
        <w:tabs>
          <w:tab w:val="num" w:pos="0"/>
          <w:tab w:val="num" w:pos="360"/>
        </w:tabs>
        <w:spacing w:line="36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 xml:space="preserve"> Este contrato tendrá de vigencia </w:t>
      </w:r>
      <w:r w:rsidR="00F612B3" w:rsidRPr="00F612B3">
        <w:rPr>
          <w:rFonts w:ascii="Arial" w:hAnsi="Arial" w:cs="Arial"/>
          <w:sz w:val="24"/>
          <w:szCs w:val="24"/>
        </w:rPr>
        <w:t xml:space="preserve">desde el día siguiente de la firma del </w:t>
      </w:r>
      <w:bookmarkStart w:id="1" w:name="_GoBack"/>
      <w:bookmarkEnd w:id="1"/>
      <w:r w:rsidR="00F612B3" w:rsidRPr="00F612B3">
        <w:rPr>
          <w:rFonts w:ascii="Arial" w:hAnsi="Arial" w:cs="Arial"/>
          <w:sz w:val="24"/>
          <w:szCs w:val="24"/>
        </w:rPr>
        <w:t>contrato hasta</w:t>
      </w:r>
      <w:r w:rsidRPr="00F61624">
        <w:rPr>
          <w:rFonts w:ascii="Arial" w:hAnsi="Arial" w:cs="Arial"/>
          <w:sz w:val="24"/>
          <w:szCs w:val="24"/>
        </w:rPr>
        <w:t xml:space="preserve"> el cumplimiento total de las obligaciones.  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pacing w:val="-3"/>
          <w:sz w:val="24"/>
          <w:szCs w:val="24"/>
          <w:lang w:val="es-MX"/>
        </w:rPr>
      </w:pPr>
      <w:r w:rsidRPr="002871C1">
        <w:rPr>
          <w:rFonts w:ascii="Arial" w:hAnsi="Arial" w:cs="Arial"/>
          <w:b/>
          <w:bCs/>
          <w:sz w:val="24"/>
          <w:szCs w:val="24"/>
        </w:rPr>
        <w:t>7. ADMINISTRACIÓN DEL CONTRATO.</w:t>
      </w:r>
    </w:p>
    <w:p w:rsidR="000B47F1" w:rsidRPr="004B418E" w:rsidRDefault="000B47F1" w:rsidP="007866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871C1">
        <w:rPr>
          <w:rFonts w:ascii="Arial" w:hAnsi="Arial" w:cs="Arial"/>
          <w:bCs/>
          <w:sz w:val="24"/>
          <w:szCs w:val="24"/>
        </w:rPr>
        <w:t>La administración del contrato estará a cargo de</w:t>
      </w:r>
      <w:r w:rsidR="00BB1B09">
        <w:rPr>
          <w:rFonts w:ascii="Arial" w:hAnsi="Arial" w:cs="Arial"/>
          <w:bCs/>
          <w:sz w:val="24"/>
          <w:szCs w:val="24"/>
        </w:rPr>
        <w:t xml:space="preserve"> la Dirección Administrativa de la SENAC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lastRenderedPageBreak/>
        <w:t>8. FORMA Y TÉRMINOS PARA GARANTIZAR EL CUMPLIMIENTO DEL CONTRATO.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871C1">
        <w:rPr>
          <w:rFonts w:ascii="Arial" w:hAnsi="Arial" w:cs="Arial"/>
          <w:bCs/>
          <w:sz w:val="24"/>
          <w:szCs w:val="24"/>
        </w:rPr>
        <w:t xml:space="preserve">La garantía de fiel cumplimiento del contrato se regirá por lo establecido en las Condiciones Generales y Especiales del Contrato, la cual se presentará a más tardar dentro de los 10 (días) calendarios siguientes a la firma del contrato. La garantía de fiel cumplimiento debe ser equivalente al </w:t>
      </w:r>
      <w:r w:rsidR="00BB1B09">
        <w:rPr>
          <w:rFonts w:ascii="Arial" w:hAnsi="Arial" w:cs="Arial"/>
          <w:bCs/>
          <w:sz w:val="24"/>
          <w:szCs w:val="24"/>
        </w:rPr>
        <w:t>10</w:t>
      </w:r>
      <w:r w:rsidR="00BB1B09" w:rsidRPr="002871C1">
        <w:rPr>
          <w:rFonts w:ascii="Arial" w:hAnsi="Arial" w:cs="Arial"/>
          <w:bCs/>
          <w:sz w:val="24"/>
          <w:szCs w:val="24"/>
        </w:rPr>
        <w:t xml:space="preserve">% </w:t>
      </w:r>
      <w:r w:rsidRPr="002871C1">
        <w:rPr>
          <w:rFonts w:ascii="Arial" w:hAnsi="Arial" w:cs="Arial"/>
          <w:bCs/>
          <w:sz w:val="24"/>
          <w:szCs w:val="24"/>
        </w:rPr>
        <w:t>del monto total del contrato.-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 xml:space="preserve">9. MULTAS. 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871C1">
        <w:rPr>
          <w:rFonts w:ascii="Arial" w:hAnsi="Arial" w:cs="Arial"/>
          <w:bCs/>
          <w:sz w:val="24"/>
          <w:szCs w:val="24"/>
        </w:rPr>
        <w:t xml:space="preserve">Las multas y otras penalidades que rigen en el presente contrato serán aplicadas conforme con las Condiciones Especiales y Generales del Contrato. </w:t>
      </w:r>
      <w:r w:rsidR="001C4872">
        <w:rPr>
          <w:rFonts w:ascii="Arial" w:hAnsi="Arial" w:cs="Arial"/>
          <w:bCs/>
          <w:sz w:val="24"/>
          <w:szCs w:val="24"/>
        </w:rPr>
        <w:t>Superado el</w:t>
      </w:r>
      <w:r w:rsidRPr="002871C1">
        <w:rPr>
          <w:rFonts w:ascii="Arial" w:hAnsi="Arial" w:cs="Arial"/>
          <w:bCs/>
          <w:sz w:val="24"/>
          <w:szCs w:val="24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871C1">
        <w:rPr>
          <w:rFonts w:ascii="Arial" w:hAnsi="Arial" w:cs="Arial"/>
          <w:bCs/>
          <w:sz w:val="24"/>
          <w:szCs w:val="24"/>
        </w:rPr>
        <w:t>La rescisión del contrato o la aplicación de multas por encima del porcentaje de la garantía de fiel cumplimiento del Contrato deberá comunicarse a la DNCP a los fines previstos en el artículo 72 de la ley N° 2051/03 “De Contrataciones Públicas”.</w:t>
      </w:r>
    </w:p>
    <w:p w:rsidR="000B47F1" w:rsidRPr="002871C1" w:rsidRDefault="000B47F1" w:rsidP="00D269CD">
      <w:pPr>
        <w:tabs>
          <w:tab w:val="center" w:pos="426"/>
          <w:tab w:val="center" w:pos="567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10. CAUSALES Y PROCEDIMIENTO PARA SUSPENDER TEMPORALMENTE, DAR POR TERMINADO ANTICIPADAMENTE O RESCINDIR EL CONTRATO.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871C1">
        <w:rPr>
          <w:rFonts w:ascii="Arial" w:hAnsi="Arial" w:cs="Arial"/>
          <w:bCs/>
          <w:sz w:val="24"/>
          <w:szCs w:val="24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871C1">
        <w:rPr>
          <w:rFonts w:ascii="Arial" w:hAnsi="Arial" w:cs="Arial"/>
          <w:b/>
          <w:bCs/>
          <w:sz w:val="24"/>
          <w:szCs w:val="24"/>
        </w:rPr>
        <w:t>11. SOLUCIÓN DE CONTROVERSIAS.</w:t>
      </w:r>
    </w:p>
    <w:p w:rsidR="000B47F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</w:rPr>
        <w:t>Cualquier diferencia que surja durante la ejecución de los Contratos se dirimirá conforme las reglas establecidas en la legislación aplicable y en las Condiciones Generales y Especiales del Contrato.</w:t>
      </w: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2871C1">
        <w:rPr>
          <w:rFonts w:ascii="Arial" w:hAnsi="Arial" w:cs="Arial"/>
          <w:b/>
          <w:bCs/>
          <w:sz w:val="24"/>
          <w:szCs w:val="24"/>
          <w:lang w:val="es-MX"/>
        </w:rPr>
        <w:t xml:space="preserve">12. ANULACIÓN DE LA ADJUDICACIÓN </w:t>
      </w:r>
    </w:p>
    <w:p w:rsidR="000B47F1" w:rsidRPr="002871C1" w:rsidRDefault="000B47F1" w:rsidP="004B418E">
      <w:pPr>
        <w:autoSpaceDE w:val="0"/>
        <w:autoSpaceDN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871C1">
        <w:rPr>
          <w:rFonts w:ascii="Arial" w:hAnsi="Arial" w:cs="Arial"/>
          <w:sz w:val="24"/>
          <w:szCs w:val="24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</w:t>
      </w:r>
      <w:r w:rsidRPr="002871C1">
        <w:rPr>
          <w:rFonts w:ascii="Arial" w:hAnsi="Arial" w:cs="Arial"/>
          <w:sz w:val="24"/>
          <w:szCs w:val="24"/>
          <w:lang w:val="es-ES"/>
        </w:rPr>
        <w:lastRenderedPageBreak/>
        <w:t>partir de la comunicación oficial realizada por la D.N.C.P., debiendo asumir las partes las responsabilidades y obligaciones derivadas de lo ejecutado del contrato.</w:t>
      </w:r>
      <w:r w:rsidRPr="002871C1">
        <w:rPr>
          <w:rFonts w:ascii="Arial" w:hAnsi="Arial" w:cs="Arial"/>
          <w:sz w:val="24"/>
          <w:szCs w:val="24"/>
        </w:rPr>
        <w:t>  </w:t>
      </w:r>
    </w:p>
    <w:p w:rsidR="000B47F1" w:rsidRPr="002871C1" w:rsidRDefault="000B47F1" w:rsidP="007866D9">
      <w:pPr>
        <w:pStyle w:val="Normali"/>
        <w:keepLines w:val="0"/>
        <w:numPr>
          <w:ilvl w:val="12"/>
          <w:numId w:val="0"/>
        </w:numPr>
        <w:tabs>
          <w:tab w:val="left" w:pos="708"/>
        </w:tabs>
        <w:suppressAutoHyphens/>
        <w:spacing w:after="180" w:line="360" w:lineRule="auto"/>
        <w:rPr>
          <w:rFonts w:ascii="Arial" w:hAnsi="Arial" w:cs="Arial"/>
          <w:sz w:val="24"/>
          <w:szCs w:val="24"/>
          <w:lang w:val="es-MX" w:eastAsia="en-US"/>
        </w:rPr>
      </w:pPr>
      <w:r w:rsidRPr="002871C1">
        <w:rPr>
          <w:rFonts w:ascii="Arial" w:hAnsi="Arial" w:cs="Arial"/>
          <w:sz w:val="24"/>
          <w:szCs w:val="24"/>
          <w:lang w:val="es-MX" w:eastAsia="en-US"/>
        </w:rPr>
        <w:t>EN TESTIMONIO de conformidad se suscriben 2 (dos) ejemplares de un mismo tenor y a un solo efecto en la Ciudad de ___________________ República del Paraguay al día___________ mes___________ y año_____________.</w:t>
      </w:r>
    </w:p>
    <w:p w:rsidR="00A6244E" w:rsidRDefault="00A6244E" w:rsidP="007866D9">
      <w:pPr>
        <w:numPr>
          <w:ilvl w:val="12"/>
          <w:numId w:val="0"/>
        </w:numPr>
        <w:tabs>
          <w:tab w:val="left" w:leader="underscore" w:pos="7200"/>
        </w:tabs>
        <w:suppressAutoHyphens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numPr>
          <w:ilvl w:val="12"/>
          <w:numId w:val="0"/>
        </w:numPr>
        <w:tabs>
          <w:tab w:val="left" w:leader="underscore" w:pos="7200"/>
        </w:tabs>
        <w:suppressAutoHyphens/>
        <w:spacing w:line="360" w:lineRule="auto"/>
        <w:jc w:val="both"/>
        <w:rPr>
          <w:rFonts w:ascii="Arial" w:hAnsi="Arial" w:cs="Arial"/>
          <w:iCs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 xml:space="preserve">Firmado por: </w:t>
      </w:r>
      <w:r w:rsidRPr="002871C1">
        <w:rPr>
          <w:rFonts w:ascii="Arial" w:hAnsi="Arial" w:cs="Arial"/>
          <w:iCs/>
          <w:color w:val="FF0000"/>
          <w:sz w:val="24"/>
          <w:szCs w:val="24"/>
          <w:lang w:val="es-MX"/>
        </w:rPr>
        <w:t>[indicar firma]</w:t>
      </w:r>
      <w:r w:rsidRPr="002871C1">
        <w:rPr>
          <w:rFonts w:ascii="Arial" w:hAnsi="Arial" w:cs="Arial"/>
          <w:sz w:val="24"/>
          <w:szCs w:val="24"/>
          <w:lang w:val="es-MX"/>
        </w:rPr>
        <w:t xml:space="preserve"> en nombre de la Contratante.</w:t>
      </w:r>
      <w:r w:rsidRPr="002871C1">
        <w:rPr>
          <w:rFonts w:ascii="Arial" w:hAnsi="Arial" w:cs="Arial"/>
          <w:iCs/>
          <w:sz w:val="24"/>
          <w:szCs w:val="24"/>
          <w:lang w:val="es-MX"/>
        </w:rPr>
        <w:t xml:space="preserve"> </w:t>
      </w:r>
    </w:p>
    <w:p w:rsidR="000B47F1" w:rsidRPr="002871C1" w:rsidRDefault="000B47F1" w:rsidP="007866D9">
      <w:pPr>
        <w:numPr>
          <w:ilvl w:val="12"/>
          <w:numId w:val="0"/>
        </w:numPr>
        <w:tabs>
          <w:tab w:val="left" w:leader="underscore" w:pos="7200"/>
        </w:tabs>
        <w:suppressAutoHyphens/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numPr>
          <w:ilvl w:val="12"/>
          <w:numId w:val="0"/>
        </w:numPr>
        <w:tabs>
          <w:tab w:val="left" w:leader="underscore" w:pos="7200"/>
        </w:tabs>
        <w:suppressAutoHyphens/>
        <w:spacing w:line="360" w:lineRule="auto"/>
        <w:jc w:val="both"/>
        <w:rPr>
          <w:rFonts w:ascii="Arial" w:hAnsi="Arial" w:cs="Arial"/>
          <w:iCs/>
          <w:sz w:val="24"/>
          <w:szCs w:val="24"/>
          <w:lang w:val="es-MX"/>
        </w:rPr>
      </w:pPr>
      <w:r w:rsidRPr="002871C1">
        <w:rPr>
          <w:rFonts w:ascii="Arial" w:hAnsi="Arial" w:cs="Arial"/>
          <w:sz w:val="24"/>
          <w:szCs w:val="24"/>
          <w:lang w:val="es-MX"/>
        </w:rPr>
        <w:t xml:space="preserve">Firmado por: </w:t>
      </w:r>
      <w:r w:rsidRPr="002871C1">
        <w:rPr>
          <w:rFonts w:ascii="Arial" w:hAnsi="Arial" w:cs="Arial"/>
          <w:iCs/>
          <w:color w:val="FF0000"/>
          <w:sz w:val="24"/>
          <w:szCs w:val="24"/>
          <w:lang w:val="es-MX"/>
        </w:rPr>
        <w:t>[indicar la(s) firma(s)]</w:t>
      </w:r>
      <w:r w:rsidRPr="002871C1">
        <w:rPr>
          <w:rFonts w:ascii="Arial" w:hAnsi="Arial" w:cs="Arial"/>
          <w:iCs/>
          <w:sz w:val="24"/>
          <w:szCs w:val="24"/>
          <w:lang w:val="es-MX"/>
        </w:rPr>
        <w:t xml:space="preserve"> </w:t>
      </w:r>
      <w:r w:rsidRPr="002871C1">
        <w:rPr>
          <w:rFonts w:ascii="Arial" w:hAnsi="Arial" w:cs="Arial"/>
          <w:sz w:val="24"/>
          <w:szCs w:val="24"/>
          <w:lang w:val="es-MX"/>
        </w:rPr>
        <w:t>en nombre del Proveedor.</w:t>
      </w:r>
    </w:p>
    <w:p w:rsidR="000B47F1" w:rsidRPr="002871C1" w:rsidRDefault="000B47F1" w:rsidP="007866D9">
      <w:pPr>
        <w:pStyle w:val="Ttulo4"/>
        <w:spacing w:line="360" w:lineRule="auto"/>
        <w:jc w:val="both"/>
        <w:rPr>
          <w:rFonts w:ascii="Arial" w:hAnsi="Arial" w:cs="Arial"/>
          <w:sz w:val="24"/>
          <w:lang w:val="es-MX"/>
        </w:rPr>
      </w:pP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0B47F1" w:rsidRPr="002871C1" w:rsidRDefault="000B47F1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p w:rsidR="003A6874" w:rsidRPr="002871C1" w:rsidRDefault="003A6874" w:rsidP="007866D9">
      <w:pPr>
        <w:spacing w:line="360" w:lineRule="auto"/>
        <w:jc w:val="both"/>
        <w:rPr>
          <w:rFonts w:ascii="Arial" w:hAnsi="Arial" w:cs="Arial"/>
          <w:sz w:val="24"/>
          <w:szCs w:val="24"/>
          <w:lang w:val="es-MX"/>
        </w:rPr>
      </w:pPr>
    </w:p>
    <w:sectPr w:rsidR="003A6874" w:rsidRPr="002871C1" w:rsidSect="00D269CD">
      <w:pgSz w:w="12240" w:h="18720" w:code="14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cretaría Nacional Anticorrupcion">
    <w15:presenceInfo w15:providerId="None" w15:userId="Secretaría Nacional Anticorrupci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F1"/>
    <w:rsid w:val="000B47F1"/>
    <w:rsid w:val="000C08AF"/>
    <w:rsid w:val="00192AC8"/>
    <w:rsid w:val="001C4872"/>
    <w:rsid w:val="002871C1"/>
    <w:rsid w:val="00295B69"/>
    <w:rsid w:val="003330A9"/>
    <w:rsid w:val="003A6874"/>
    <w:rsid w:val="00405FCD"/>
    <w:rsid w:val="004B418E"/>
    <w:rsid w:val="00583D67"/>
    <w:rsid w:val="00602985"/>
    <w:rsid w:val="00604F66"/>
    <w:rsid w:val="007866D9"/>
    <w:rsid w:val="007D231C"/>
    <w:rsid w:val="00971369"/>
    <w:rsid w:val="009A4B82"/>
    <w:rsid w:val="00A03D8B"/>
    <w:rsid w:val="00A6244E"/>
    <w:rsid w:val="00BA1AD2"/>
    <w:rsid w:val="00BB1B09"/>
    <w:rsid w:val="00C22B0A"/>
    <w:rsid w:val="00D269CD"/>
    <w:rsid w:val="00D469E3"/>
    <w:rsid w:val="00D722B6"/>
    <w:rsid w:val="00DA521A"/>
    <w:rsid w:val="00F612B3"/>
    <w:rsid w:val="00F61624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2217B-0ACA-4094-A028-6A85B4AF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7F1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47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B47F1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aliases w:val=" Sub-Clause Sub-paragraph Car"/>
    <w:basedOn w:val="Fuentedeprrafopredeter"/>
    <w:link w:val="Ttulo4"/>
    <w:rsid w:val="000B47F1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0B47F1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B47F1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extoindependiente">
    <w:name w:val="Body Text"/>
    <w:basedOn w:val="Normal"/>
    <w:link w:val="TextoindependienteCar"/>
    <w:unhideWhenUsed/>
    <w:rsid w:val="000B47F1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B47F1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0B47F1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0B47F1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0B47F1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eastAsia="Times New Roman" w:hAnsi="Times New Roman" w:cs="Times New Roman"/>
      <w:color w:val="auto"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47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C4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487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B1B0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16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16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16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16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162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26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7366-1717-4F95-AE9F-121B08D5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Duarte</dc:creator>
  <cp:keywords/>
  <dc:description/>
  <cp:lastModifiedBy>Secretaría Nacional Anticorrupcion</cp:lastModifiedBy>
  <cp:revision>37</cp:revision>
  <cp:lastPrinted>2019-07-18T11:57:00Z</cp:lastPrinted>
  <dcterms:created xsi:type="dcterms:W3CDTF">2018-08-10T12:12:00Z</dcterms:created>
  <dcterms:modified xsi:type="dcterms:W3CDTF">2020-02-19T10:50:00Z</dcterms:modified>
</cp:coreProperties>
</file>