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674DA5">
      <w:pPr>
        <w:spacing w:after="0" w:line="240" w:lineRule="auto"/>
        <w:ind w:right="-801"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w:t>
      </w:r>
      <w:r w:rsidR="00674DA5">
        <w:rPr>
          <w:rFonts w:eastAsia="Times New Roman" w:cs="Arial"/>
          <w:noProof/>
          <w:color w:val="000000"/>
          <w:sz w:val="24"/>
          <w:szCs w:val="24"/>
          <w:lang w:val="es-MX"/>
        </w:rPr>
        <w:t>ario de la Oferta………………………………………………….</w:t>
      </w:r>
      <w:r w:rsidRPr="00BE28D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7A02D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A02D8">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w:t>
      </w:r>
      <w:proofErr w:type="spellStart"/>
      <w:r w:rsidRPr="00774BA0">
        <w:t>alConvocante</w:t>
      </w:r>
      <w:proofErr w:type="spellEnd"/>
      <w:r w:rsidRPr="00774BA0">
        <w:t xml:space="preserv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 xml:space="preserve">[El formulario de lista de precios deberá ser descargado del SICP, completado y firmado para ser adjuntado al presente formulario de oferta, pues la misma forma parte </w:t>
      </w:r>
      <w:proofErr w:type="spellStart"/>
      <w:r w:rsidR="006E44CF" w:rsidRPr="009A2186">
        <w:rPr>
          <w:rFonts w:cstheme="minorHAnsi"/>
          <w:b/>
          <w:i/>
          <w:color w:val="FF0000"/>
          <w:lang w:val="es-ES"/>
        </w:rPr>
        <w:t>integra</w:t>
      </w:r>
      <w:proofErr w:type="spellEnd"/>
      <w:r w:rsidR="006E44CF" w:rsidRPr="009A2186">
        <w:rPr>
          <w:rFonts w:cstheme="minorHAnsi"/>
          <w:b/>
          <w:i/>
          <w:color w:val="FF0000"/>
          <w:lang w:val="es-ES"/>
        </w:rPr>
        <w:t xml:space="preserve">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7A02D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A02D8">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proofErr w:type="spellStart"/>
      <w:r w:rsidRPr="006333B2">
        <w:rPr>
          <w:rFonts w:ascii="Calibri" w:hAnsi="Calibri"/>
          <w:szCs w:val="20"/>
        </w:rPr>
        <w:t>de_</w:t>
      </w:r>
      <w:proofErr w:type="spellEnd"/>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360F90" w:rsidRDefault="00360F90">
      <w:pPr>
        <w:spacing w:after="160" w:line="259" w:lineRule="auto"/>
        <w:rPr>
          <w:b/>
          <w:i/>
        </w:rPr>
      </w:pPr>
      <w:r>
        <w:rPr>
          <w:b/>
          <w:i/>
        </w:rPr>
        <w:br w:type="page"/>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7A02D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A02D8">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7A02D8" w:rsidRPr="00867AD0">
        <w:rPr>
          <w:b/>
          <w:i/>
          <w:sz w:val="24"/>
        </w:rPr>
        <w:fldChar w:fldCharType="begin"/>
      </w:r>
      <w:r w:rsidRPr="005071F4">
        <w:rPr>
          <w:b/>
          <w:i/>
          <w:sz w:val="24"/>
        </w:rPr>
        <w:instrText xml:space="preserve"> XE "Garantía de Cumplimiento de Contrato" </w:instrText>
      </w:r>
      <w:r w:rsidR="007A02D8"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7A02D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A02D8">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7A02D8"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7A02D8"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7A02D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A02D8">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7A02D8"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7A02D8"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60F90">
            <w:pPr>
              <w:spacing w:after="0" w:line="240" w:lineRule="auto"/>
              <w:rPr>
                <w:rFonts w:cs="Arial"/>
                <w:b/>
              </w:rPr>
            </w:pPr>
            <w:r w:rsidRPr="0086474A">
              <w:rPr>
                <w:rFonts w:cs="Arial"/>
                <w:b/>
              </w:rPr>
              <w:t>REF.:</w:t>
            </w:r>
          </w:p>
        </w:tc>
        <w:tc>
          <w:tcPr>
            <w:tcW w:w="0" w:type="auto"/>
          </w:tcPr>
          <w:p w:rsidR="00006725" w:rsidRPr="0086474A" w:rsidRDefault="00006725" w:rsidP="00360F90">
            <w:pPr>
              <w:spacing w:after="0" w:line="240" w:lineRule="auto"/>
              <w:rPr>
                <w:rFonts w:cs="Arial"/>
                <w:b/>
              </w:rPr>
            </w:pPr>
            <w:r w:rsidRPr="0086474A">
              <w:rPr>
                <w:rFonts w:cs="Arial"/>
                <w:b/>
              </w:rPr>
              <w:t>(Descripción del llamado)……………….</w:t>
            </w:r>
          </w:p>
          <w:p w:rsidR="00006725" w:rsidRPr="0086474A" w:rsidRDefault="00006725" w:rsidP="00360F90">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360F90" w:rsidRDefault="00006725" w:rsidP="00F72CC4">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r w:rsidR="00360F90">
        <w:rPr>
          <w:rFonts w:cs="Arial"/>
        </w:rPr>
        <w:br w:type="page"/>
      </w:r>
    </w:p>
    <w:p w:rsidR="00674DA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b/>
          <w:iCs/>
          <w:color w:val="FFFFFF"/>
          <w:sz w:val="28"/>
          <w:szCs w:val="36"/>
          <w:lang w:val="es-MX"/>
        </w:rPr>
      </w:pPr>
      <w:r w:rsidRPr="007D6DCC">
        <w:rPr>
          <w:rFonts w:ascii="Calibri" w:hAnsi="Calibri"/>
          <w:b/>
          <w:iCs/>
          <w:color w:val="FFFFFF"/>
          <w:sz w:val="28"/>
          <w:szCs w:val="36"/>
          <w:lang w:val="es-MX"/>
        </w:rPr>
        <w:lastRenderedPageBreak/>
        <w:t>FORMULARIO Nº 6</w:t>
      </w:r>
    </w:p>
    <w:p w:rsidR="0019608A" w:rsidRDefault="0019608A"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b/>
          <w:iCs/>
          <w:color w:val="FFFFFF"/>
          <w:sz w:val="28"/>
          <w:szCs w:val="36"/>
          <w:lang w:val="es-MX"/>
        </w:rPr>
      </w:pPr>
      <w:r>
        <w:rPr>
          <w:rFonts w:ascii="Calibri" w:hAnsi="Calibri"/>
          <w:b/>
          <w:iCs/>
          <w:color w:val="FFFFFF"/>
          <w:sz w:val="28"/>
          <w:szCs w:val="36"/>
          <w:lang w:val="es-MX"/>
        </w:rPr>
        <w:t>NO APLICA</w:t>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7A02D8"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7A02D8"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proofErr w:type="gramStart"/>
      <w:r w:rsidRPr="00253492">
        <w:rPr>
          <w:i/>
          <w:lang w:val="es-MX"/>
        </w:rPr>
        <w:t>]</w:t>
      </w:r>
      <w:r w:rsidRPr="00253492">
        <w:rPr>
          <w:lang w:val="es-MX"/>
        </w:rPr>
        <w:t>mediante</w:t>
      </w:r>
      <w:proofErr w:type="gramEnd"/>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w:t>
      </w:r>
      <w:proofErr w:type="gramStart"/>
      <w:r w:rsidRPr="00253492">
        <w:rPr>
          <w:i/>
          <w:lang w:val="es-MX"/>
        </w:rPr>
        <w:t>firma</w:t>
      </w:r>
      <w:proofErr w:type="gramEnd"/>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7A02D8">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A02D8">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49"/>
        <w:gridCol w:w="586"/>
        <w:gridCol w:w="2011"/>
        <w:gridCol w:w="848"/>
        <w:gridCol w:w="1215"/>
        <w:gridCol w:w="1231"/>
        <w:gridCol w:w="538"/>
        <w:gridCol w:w="585"/>
        <w:gridCol w:w="938"/>
        <w:gridCol w:w="1045"/>
      </w:tblGrid>
      <w:tr w:rsidR="00E35DF1" w:rsidRPr="00E35DF1" w:rsidTr="00F72CC4">
        <w:trPr>
          <w:trHeight w:val="284"/>
          <w:jc w:val="center"/>
        </w:trPr>
        <w:tc>
          <w:tcPr>
            <w:tcW w:w="3746" w:type="dxa"/>
            <w:gridSpan w:val="3"/>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Membrete de la Institución</w:t>
            </w:r>
          </w:p>
        </w:tc>
        <w:tc>
          <w:tcPr>
            <w:tcW w:w="5355" w:type="dxa"/>
            <w:gridSpan w:val="6"/>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ORDEN DE COMPRA DE BIENES/SERVICIOS N°</w:t>
            </w:r>
          </w:p>
        </w:tc>
        <w:tc>
          <w:tcPr>
            <w:tcW w:w="1045"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O.C. Institucional Nº ______</w:t>
            </w:r>
          </w:p>
        </w:tc>
      </w:tr>
      <w:tr w:rsidR="00E35DF1" w:rsidRPr="00E35DF1" w:rsidTr="00F72CC4">
        <w:trPr>
          <w:trHeight w:val="284"/>
          <w:jc w:val="center"/>
        </w:trPr>
        <w:tc>
          <w:tcPr>
            <w:tcW w:w="3746" w:type="dxa"/>
            <w:gridSpan w:val="3"/>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5355" w:type="dxa"/>
            <w:gridSpan w:val="6"/>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1045"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r>
      <w:tr w:rsidR="00E35DF1" w:rsidRPr="00E35DF1" w:rsidTr="00F72CC4">
        <w:trPr>
          <w:trHeight w:val="284"/>
          <w:jc w:val="center"/>
        </w:trPr>
        <w:tc>
          <w:tcPr>
            <w:tcW w:w="1735" w:type="dxa"/>
            <w:gridSpan w:val="2"/>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Nivel de Entidad:</w:t>
            </w:r>
          </w:p>
        </w:tc>
        <w:tc>
          <w:tcPr>
            <w:tcW w:w="5843" w:type="dxa"/>
            <w:gridSpan w:val="5"/>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UNIVERSIDAD NACIONAL DE ASUNCION </w:t>
            </w:r>
          </w:p>
        </w:tc>
        <w:tc>
          <w:tcPr>
            <w:tcW w:w="2568" w:type="dxa"/>
            <w:gridSpan w:val="3"/>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xml:space="preserve">Fecha de Emisión  :              /                /   </w:t>
            </w:r>
          </w:p>
        </w:tc>
      </w:tr>
      <w:tr w:rsidR="00E35DF1" w:rsidRPr="00E35DF1" w:rsidTr="0019608A">
        <w:trPr>
          <w:trHeight w:val="284"/>
          <w:jc w:val="center"/>
        </w:trPr>
        <w:tc>
          <w:tcPr>
            <w:tcW w:w="1149" w:type="dxa"/>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Entidad:</w:t>
            </w:r>
          </w:p>
        </w:tc>
        <w:tc>
          <w:tcPr>
            <w:tcW w:w="8997" w:type="dxa"/>
            <w:gridSpan w:val="9"/>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FACULTAD DE DERECHO Y CIENCIAS SOCIALES  </w:t>
            </w:r>
          </w:p>
        </w:tc>
      </w:tr>
      <w:tr w:rsidR="00E35DF1" w:rsidRPr="00E35DF1" w:rsidTr="0019608A">
        <w:trPr>
          <w:trHeight w:val="284"/>
          <w:jc w:val="center"/>
        </w:trPr>
        <w:tc>
          <w:tcPr>
            <w:tcW w:w="1149" w:type="dxa"/>
            <w:shd w:val="clear" w:color="auto" w:fill="auto"/>
            <w:noWrap/>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Unidad Compradora (Código SICP)</w:t>
            </w:r>
          </w:p>
        </w:tc>
        <w:tc>
          <w:tcPr>
            <w:tcW w:w="8997" w:type="dxa"/>
            <w:gridSpan w:val="9"/>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1359</w:t>
            </w:r>
          </w:p>
        </w:tc>
      </w:tr>
      <w:tr w:rsidR="00E35DF1" w:rsidRPr="00E35DF1" w:rsidTr="00F72CC4">
        <w:trPr>
          <w:trHeight w:val="284"/>
          <w:jc w:val="center"/>
        </w:trPr>
        <w:tc>
          <w:tcPr>
            <w:tcW w:w="1735" w:type="dxa"/>
            <w:gridSpan w:val="2"/>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ID del Llamado:</w:t>
            </w:r>
          </w:p>
        </w:tc>
        <w:tc>
          <w:tcPr>
            <w:tcW w:w="2859" w:type="dxa"/>
            <w:gridSpan w:val="2"/>
            <w:shd w:val="clear" w:color="auto" w:fill="auto"/>
            <w:vAlign w:val="center"/>
            <w:hideMark/>
          </w:tcPr>
          <w:p w:rsidR="00E35DF1" w:rsidRPr="00E35DF1" w:rsidRDefault="00F72CC4" w:rsidP="0019608A">
            <w:pPr>
              <w:spacing w:after="0" w:line="240" w:lineRule="auto"/>
              <w:rPr>
                <w:rFonts w:ascii="Arial Narrow" w:eastAsia="Times New Roman" w:hAnsi="Arial Narrow" w:cs="Calibri"/>
                <w:b/>
                <w:bCs/>
                <w:color w:val="000000"/>
                <w:sz w:val="18"/>
                <w:szCs w:val="18"/>
                <w:lang w:val="es-ES" w:eastAsia="es-ES"/>
              </w:rPr>
            </w:pPr>
            <w:r>
              <w:rPr>
                <w:rFonts w:ascii="Arial Narrow" w:eastAsia="Times New Roman" w:hAnsi="Arial Narrow" w:cs="Calibri"/>
                <w:b/>
                <w:bCs/>
                <w:color w:val="000000"/>
                <w:sz w:val="18"/>
                <w:szCs w:val="18"/>
                <w:lang w:val="es-ES" w:eastAsia="es-ES"/>
              </w:rPr>
              <w:t>323657</w:t>
            </w:r>
          </w:p>
        </w:tc>
        <w:tc>
          <w:tcPr>
            <w:tcW w:w="1215" w:type="dxa"/>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Tipo de Procedimiento:</w:t>
            </w:r>
          </w:p>
        </w:tc>
        <w:tc>
          <w:tcPr>
            <w:tcW w:w="1231" w:type="dxa"/>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CD</w:t>
            </w:r>
          </w:p>
        </w:tc>
        <w:tc>
          <w:tcPr>
            <w:tcW w:w="3106" w:type="dxa"/>
            <w:gridSpan w:val="4"/>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CONTRATACION DIRECTA</w:t>
            </w:r>
          </w:p>
        </w:tc>
      </w:tr>
      <w:tr w:rsidR="00E35DF1" w:rsidRPr="00E35DF1" w:rsidTr="0019608A">
        <w:trPr>
          <w:trHeight w:val="284"/>
          <w:jc w:val="center"/>
        </w:trPr>
        <w:tc>
          <w:tcPr>
            <w:tcW w:w="10146" w:type="dxa"/>
            <w:gridSpan w:val="10"/>
            <w:shd w:val="clear" w:color="auto" w:fill="auto"/>
            <w:vAlign w:val="center"/>
            <w:hideMark/>
          </w:tcPr>
          <w:p w:rsidR="00E35DF1" w:rsidRPr="00E35DF1" w:rsidRDefault="00E35DF1" w:rsidP="00F72CC4">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xml:space="preserve">Descripción del Llamado: ADQUISICION DE </w:t>
            </w:r>
            <w:r w:rsidR="00F72CC4">
              <w:rPr>
                <w:rFonts w:ascii="Arial Narrow" w:eastAsia="Times New Roman" w:hAnsi="Arial Narrow" w:cs="Calibri"/>
                <w:b/>
                <w:bCs/>
                <w:color w:val="000000"/>
                <w:sz w:val="18"/>
                <w:szCs w:val="18"/>
                <w:lang w:val="es-ES" w:eastAsia="es-ES"/>
              </w:rPr>
              <w:t>MEDICAMENTOS PARA BOTIQUIN</w:t>
            </w:r>
            <w:r w:rsidR="004E5A0B">
              <w:rPr>
                <w:rFonts w:ascii="Arial Narrow" w:eastAsia="Times New Roman" w:hAnsi="Arial Narrow" w:cs="Calibri"/>
                <w:b/>
                <w:bCs/>
                <w:color w:val="000000"/>
                <w:sz w:val="18"/>
                <w:szCs w:val="18"/>
                <w:lang w:val="es-ES" w:eastAsia="es-ES"/>
              </w:rPr>
              <w:t xml:space="preserve"> </w:t>
            </w:r>
            <w:proofErr w:type="spellStart"/>
            <w:r w:rsidRPr="00E35DF1">
              <w:rPr>
                <w:rFonts w:ascii="Arial Narrow" w:eastAsia="Times New Roman" w:hAnsi="Arial Narrow" w:cs="Calibri"/>
                <w:b/>
                <w:bCs/>
                <w:color w:val="000000"/>
                <w:sz w:val="18"/>
                <w:szCs w:val="18"/>
                <w:lang w:val="es-ES" w:eastAsia="es-ES"/>
              </w:rPr>
              <w:t>PARA</w:t>
            </w:r>
            <w:proofErr w:type="spellEnd"/>
            <w:r w:rsidRPr="00E35DF1">
              <w:rPr>
                <w:rFonts w:ascii="Arial Narrow" w:eastAsia="Times New Roman" w:hAnsi="Arial Narrow" w:cs="Calibri"/>
                <w:b/>
                <w:bCs/>
                <w:color w:val="000000"/>
                <w:sz w:val="18"/>
                <w:szCs w:val="18"/>
                <w:lang w:val="es-ES" w:eastAsia="es-ES"/>
              </w:rPr>
              <w:t xml:space="preserve"> LA FACULTAD DE DERECHO Y CIENCIAS SOCIALES UNA</w:t>
            </w:r>
          </w:p>
        </w:tc>
      </w:tr>
      <w:tr w:rsidR="00E35DF1" w:rsidRPr="00E35DF1" w:rsidTr="00F72CC4">
        <w:trPr>
          <w:trHeight w:val="284"/>
          <w:jc w:val="center"/>
        </w:trPr>
        <w:tc>
          <w:tcPr>
            <w:tcW w:w="1149" w:type="dxa"/>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Proveedor:</w:t>
            </w:r>
          </w:p>
        </w:tc>
        <w:tc>
          <w:tcPr>
            <w:tcW w:w="6429" w:type="dxa"/>
            <w:gridSpan w:val="6"/>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585" w:type="dxa"/>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xml:space="preserve">RUC: </w:t>
            </w:r>
          </w:p>
        </w:tc>
        <w:tc>
          <w:tcPr>
            <w:tcW w:w="1983" w:type="dxa"/>
            <w:gridSpan w:val="2"/>
            <w:shd w:val="clear" w:color="auto" w:fill="auto"/>
            <w:vAlign w:val="center"/>
            <w:hideMark/>
          </w:tcPr>
          <w:p w:rsidR="00E35DF1" w:rsidRPr="00E35DF1" w:rsidRDefault="00E35DF1" w:rsidP="0019608A">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r>
      <w:tr w:rsidR="00E35DF1" w:rsidRPr="00E35DF1" w:rsidTr="0019608A">
        <w:trPr>
          <w:trHeight w:val="284"/>
          <w:jc w:val="center"/>
        </w:trPr>
        <w:tc>
          <w:tcPr>
            <w:tcW w:w="10146" w:type="dxa"/>
            <w:gridSpan w:val="10"/>
            <w:shd w:val="clear" w:color="auto" w:fill="auto"/>
            <w:vAlign w:val="bottom"/>
            <w:hideMark/>
          </w:tcPr>
          <w:p w:rsidR="00E35DF1" w:rsidRPr="00E35DF1" w:rsidRDefault="00E35DF1" w:rsidP="00E75DB4">
            <w:pPr>
              <w:spacing w:after="0" w:line="240" w:lineRule="auto"/>
              <w:jc w:val="both"/>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La presente orden tiene por objeto la entrega de los bienes que se detallan a continuación así como los precios unitarios y totales:</w:t>
            </w:r>
          </w:p>
        </w:tc>
      </w:tr>
      <w:tr w:rsidR="00E35DF1" w:rsidRPr="00E35DF1" w:rsidTr="00F72CC4">
        <w:trPr>
          <w:trHeight w:val="284"/>
          <w:jc w:val="center"/>
        </w:trPr>
        <w:tc>
          <w:tcPr>
            <w:tcW w:w="1149"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N° ORDEN</w:t>
            </w:r>
          </w:p>
        </w:tc>
        <w:tc>
          <w:tcPr>
            <w:tcW w:w="586"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N° de ÍTEM / LOTE</w:t>
            </w:r>
          </w:p>
        </w:tc>
        <w:tc>
          <w:tcPr>
            <w:tcW w:w="2011"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DESCRIPCIÓN DE LOS BIENES</w:t>
            </w:r>
          </w:p>
        </w:tc>
        <w:tc>
          <w:tcPr>
            <w:tcW w:w="848"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UNIDAD DE MEDIDA</w:t>
            </w:r>
          </w:p>
        </w:tc>
        <w:tc>
          <w:tcPr>
            <w:tcW w:w="1215"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MARCA</w:t>
            </w:r>
          </w:p>
        </w:tc>
        <w:tc>
          <w:tcPr>
            <w:tcW w:w="1231"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PROCEDENCIA</w:t>
            </w:r>
          </w:p>
        </w:tc>
        <w:tc>
          <w:tcPr>
            <w:tcW w:w="1123" w:type="dxa"/>
            <w:gridSpan w:val="2"/>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CANTIDAD</w:t>
            </w:r>
          </w:p>
        </w:tc>
        <w:tc>
          <w:tcPr>
            <w:tcW w:w="938"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PRECIO UNITARIO</w:t>
            </w:r>
          </w:p>
        </w:tc>
        <w:tc>
          <w:tcPr>
            <w:tcW w:w="1045" w:type="dxa"/>
            <w:vMerge w:val="restart"/>
            <w:shd w:val="clear" w:color="auto" w:fill="auto"/>
            <w:vAlign w:val="bottom"/>
            <w:hideMark/>
          </w:tcPr>
          <w:p w:rsidR="00E35DF1" w:rsidRPr="00E35DF1" w:rsidRDefault="00E35DF1"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MONTO</w:t>
            </w:r>
          </w:p>
        </w:tc>
      </w:tr>
      <w:tr w:rsidR="00E35DF1" w:rsidRPr="00E35DF1" w:rsidTr="00F72CC4">
        <w:trPr>
          <w:trHeight w:val="284"/>
          <w:jc w:val="center"/>
        </w:trPr>
        <w:tc>
          <w:tcPr>
            <w:tcW w:w="1149"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586"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2011"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848"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1215"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1231"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1123" w:type="dxa"/>
            <w:gridSpan w:val="2"/>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938"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c>
          <w:tcPr>
            <w:tcW w:w="1045" w:type="dxa"/>
            <w:vMerge/>
            <w:vAlign w:val="center"/>
            <w:hideMark/>
          </w:tcPr>
          <w:p w:rsidR="00E35DF1" w:rsidRPr="00E35DF1" w:rsidRDefault="00E35DF1" w:rsidP="00E75DB4">
            <w:pPr>
              <w:spacing w:after="0" w:line="240" w:lineRule="auto"/>
              <w:rPr>
                <w:rFonts w:ascii="Arial Narrow" w:eastAsia="Times New Roman" w:hAnsi="Arial Narrow" w:cs="Calibri"/>
                <w:b/>
                <w:bCs/>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color w:val="000000"/>
                <w:sz w:val="18"/>
                <w:szCs w:val="18"/>
              </w:rPr>
            </w:pPr>
            <w:r w:rsidRPr="00F7766E">
              <w:rPr>
                <w:rFonts w:ascii="Arial Narrow" w:hAnsi="Arial Narrow" w:cs="Arial"/>
                <w:color w:val="000000"/>
                <w:sz w:val="18"/>
                <w:szCs w:val="18"/>
              </w:rPr>
              <w:t>ALCOHOL EN GEL DE 500 CC, CON VALVULA DISPENSER (ANTIBACTERIAL NEUTRO)</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100</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2</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2</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b/>
                <w:bCs/>
                <w:color w:val="000000"/>
                <w:sz w:val="18"/>
                <w:szCs w:val="18"/>
              </w:rPr>
            </w:pPr>
            <w:r w:rsidRPr="00F7766E">
              <w:rPr>
                <w:rFonts w:ascii="Arial Narrow" w:hAnsi="Arial Narrow" w:cs="Arial"/>
                <w:b/>
                <w:bCs/>
                <w:color w:val="000000"/>
                <w:sz w:val="18"/>
                <w:szCs w:val="18"/>
              </w:rPr>
              <w:t xml:space="preserve">Acido </w:t>
            </w:r>
            <w:proofErr w:type="spellStart"/>
            <w:r w:rsidRPr="00F7766E">
              <w:rPr>
                <w:rFonts w:ascii="Arial Narrow" w:hAnsi="Arial Narrow" w:cs="Arial"/>
                <w:b/>
                <w:bCs/>
                <w:color w:val="000000"/>
                <w:sz w:val="18"/>
                <w:szCs w:val="18"/>
              </w:rPr>
              <w:t>acetil</w:t>
            </w:r>
            <w:proofErr w:type="spellEnd"/>
            <w:r w:rsidRPr="00F7766E">
              <w:rPr>
                <w:rFonts w:ascii="Arial Narrow" w:hAnsi="Arial Narrow" w:cs="Arial"/>
                <w:b/>
                <w:bCs/>
                <w:color w:val="000000"/>
                <w:sz w:val="18"/>
                <w:szCs w:val="18"/>
              </w:rPr>
              <w:t xml:space="preserve"> salicílico comprimido:</w:t>
            </w:r>
            <w:r w:rsidRPr="00F7766E">
              <w:rPr>
                <w:rFonts w:ascii="Arial Narrow" w:hAnsi="Arial Narrow" w:cs="Arial"/>
                <w:color w:val="000000"/>
                <w:sz w:val="18"/>
                <w:szCs w:val="18"/>
              </w:rPr>
              <w:t xml:space="preserve"> para dolores de cabeza, resfríos y fiebre</w:t>
            </w:r>
            <w:r>
              <w:rPr>
                <w:rFonts w:ascii="Arial Narrow" w:hAnsi="Arial Narrow" w:cs="Arial"/>
                <w:color w:val="000000"/>
                <w:sz w:val="18"/>
                <w:szCs w:val="18"/>
              </w:rPr>
              <w:t>.</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240</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3</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3</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b/>
                <w:bCs/>
                <w:color w:val="000000"/>
                <w:sz w:val="18"/>
                <w:szCs w:val="18"/>
              </w:rPr>
            </w:pPr>
            <w:r w:rsidRPr="00F7766E">
              <w:rPr>
                <w:rFonts w:ascii="Arial Narrow" w:hAnsi="Arial Narrow" w:cs="Arial"/>
                <w:b/>
                <w:bCs/>
                <w:color w:val="000000"/>
                <w:sz w:val="18"/>
                <w:szCs w:val="18"/>
              </w:rPr>
              <w:t>Paracetamol/</w:t>
            </w:r>
            <w:proofErr w:type="spellStart"/>
            <w:r w:rsidRPr="00F7766E">
              <w:rPr>
                <w:rFonts w:ascii="Arial Narrow" w:hAnsi="Arial Narrow" w:cs="Arial"/>
                <w:b/>
                <w:bCs/>
                <w:color w:val="000000"/>
                <w:sz w:val="18"/>
                <w:szCs w:val="18"/>
              </w:rPr>
              <w:t>acetaminofen</w:t>
            </w:r>
            <w:proofErr w:type="spellEnd"/>
            <w:r w:rsidRPr="00F7766E">
              <w:rPr>
                <w:rFonts w:ascii="Arial Narrow" w:hAnsi="Arial Narrow" w:cs="Arial"/>
                <w:b/>
                <w:bCs/>
                <w:color w:val="000000"/>
                <w:sz w:val="18"/>
                <w:szCs w:val="18"/>
              </w:rPr>
              <w:t xml:space="preserve"> comprimido</w:t>
            </w:r>
            <w:r w:rsidRPr="00F7766E">
              <w:rPr>
                <w:rFonts w:ascii="Arial Narrow" w:hAnsi="Arial Narrow" w:cs="Arial"/>
                <w:color w:val="000000"/>
                <w:sz w:val="18"/>
                <w:szCs w:val="18"/>
              </w:rPr>
              <w:t xml:space="preserve"> </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240</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4</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4</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b/>
                <w:bCs/>
                <w:color w:val="000000"/>
                <w:sz w:val="18"/>
                <w:szCs w:val="18"/>
              </w:rPr>
            </w:pPr>
            <w:r w:rsidRPr="00F7766E">
              <w:rPr>
                <w:rFonts w:ascii="Arial Narrow" w:hAnsi="Arial Narrow" w:cs="Arial"/>
                <w:b/>
                <w:bCs/>
                <w:color w:val="000000"/>
                <w:sz w:val="18"/>
                <w:szCs w:val="18"/>
              </w:rPr>
              <w:t>Ibuprofeno de 600 mg capsulas blandas</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240</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5</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5</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sz w:val="18"/>
                <w:szCs w:val="18"/>
              </w:rPr>
            </w:pPr>
            <w:r w:rsidRPr="00F7766E">
              <w:rPr>
                <w:rFonts w:ascii="Arial Narrow" w:hAnsi="Arial Narrow" w:cs="Arial"/>
                <w:b/>
                <w:bCs/>
                <w:sz w:val="18"/>
                <w:szCs w:val="18"/>
              </w:rPr>
              <w:t>N-</w:t>
            </w:r>
            <w:proofErr w:type="spellStart"/>
            <w:r w:rsidRPr="00F7766E">
              <w:rPr>
                <w:rFonts w:ascii="Arial Narrow" w:hAnsi="Arial Narrow" w:cs="Arial"/>
                <w:b/>
                <w:bCs/>
                <w:sz w:val="18"/>
                <w:szCs w:val="18"/>
              </w:rPr>
              <w:t>butilbromuro</w:t>
            </w:r>
            <w:proofErr w:type="spellEnd"/>
            <w:r w:rsidRPr="00F7766E">
              <w:rPr>
                <w:rFonts w:ascii="Arial Narrow" w:hAnsi="Arial Narrow" w:cs="Arial"/>
                <w:b/>
                <w:bCs/>
                <w:sz w:val="18"/>
                <w:szCs w:val="18"/>
              </w:rPr>
              <w:t xml:space="preserve"> de </w:t>
            </w:r>
            <w:proofErr w:type="spellStart"/>
            <w:r w:rsidRPr="00F7766E">
              <w:rPr>
                <w:rFonts w:ascii="Arial Narrow" w:hAnsi="Arial Narrow" w:cs="Arial"/>
                <w:b/>
                <w:bCs/>
                <w:sz w:val="18"/>
                <w:szCs w:val="18"/>
              </w:rPr>
              <w:t>hioscina</w:t>
            </w:r>
            <w:proofErr w:type="spellEnd"/>
            <w:r w:rsidRPr="00F7766E">
              <w:rPr>
                <w:rFonts w:ascii="Arial Narrow" w:hAnsi="Arial Narrow" w:cs="Arial"/>
                <w:b/>
                <w:bCs/>
                <w:sz w:val="18"/>
                <w:szCs w:val="18"/>
              </w:rPr>
              <w:t xml:space="preserve"> 10 mg comprimidos recubiertos</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200</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6</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6</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color w:val="000000"/>
                <w:sz w:val="18"/>
                <w:szCs w:val="18"/>
              </w:rPr>
            </w:pPr>
            <w:r w:rsidRPr="00F7766E">
              <w:rPr>
                <w:rFonts w:ascii="Arial Narrow" w:hAnsi="Arial Narrow" w:cs="Arial"/>
                <w:b/>
                <w:bCs/>
                <w:color w:val="000000"/>
                <w:sz w:val="18"/>
                <w:szCs w:val="18"/>
              </w:rPr>
              <w:t xml:space="preserve">Paracetamol 500 mg; </w:t>
            </w:r>
            <w:proofErr w:type="spellStart"/>
            <w:r w:rsidRPr="00F7766E">
              <w:rPr>
                <w:rFonts w:ascii="Arial Narrow" w:hAnsi="Arial Narrow" w:cs="Arial"/>
                <w:b/>
                <w:bCs/>
                <w:color w:val="000000"/>
                <w:sz w:val="18"/>
                <w:szCs w:val="18"/>
              </w:rPr>
              <w:t>Pseudoefedrina</w:t>
            </w:r>
            <w:proofErr w:type="spellEnd"/>
            <w:r w:rsidRPr="00F7766E">
              <w:rPr>
                <w:rFonts w:ascii="Arial Narrow" w:hAnsi="Arial Narrow" w:cs="Arial"/>
                <w:b/>
                <w:bCs/>
                <w:color w:val="000000"/>
                <w:sz w:val="18"/>
                <w:szCs w:val="18"/>
              </w:rPr>
              <w:t xml:space="preserve"> 60 mg; </w:t>
            </w:r>
            <w:proofErr w:type="spellStart"/>
            <w:r w:rsidRPr="00F7766E">
              <w:rPr>
                <w:rFonts w:ascii="Arial Narrow" w:hAnsi="Arial Narrow" w:cs="Arial"/>
                <w:b/>
                <w:bCs/>
                <w:color w:val="000000"/>
                <w:sz w:val="18"/>
                <w:szCs w:val="18"/>
              </w:rPr>
              <w:t>Clorfenamina</w:t>
            </w:r>
            <w:proofErr w:type="spellEnd"/>
            <w:r w:rsidRPr="00F7766E">
              <w:rPr>
                <w:rFonts w:ascii="Arial Narrow" w:hAnsi="Arial Narrow" w:cs="Arial"/>
                <w:b/>
                <w:bCs/>
                <w:color w:val="000000"/>
                <w:sz w:val="18"/>
                <w:szCs w:val="18"/>
              </w:rPr>
              <w:t xml:space="preserve"> 4 </w:t>
            </w:r>
            <w:proofErr w:type="spellStart"/>
            <w:r w:rsidRPr="00F7766E">
              <w:rPr>
                <w:rFonts w:ascii="Arial Narrow" w:hAnsi="Arial Narrow" w:cs="Arial"/>
                <w:b/>
                <w:bCs/>
                <w:color w:val="000000"/>
                <w:sz w:val="18"/>
                <w:szCs w:val="18"/>
              </w:rPr>
              <w:t>mg</w:t>
            </w:r>
            <w:r w:rsidRPr="00F7766E">
              <w:rPr>
                <w:rFonts w:ascii="Arial Narrow" w:hAnsi="Arial Narrow" w:cs="Arial"/>
                <w:color w:val="000000"/>
                <w:sz w:val="18"/>
                <w:szCs w:val="18"/>
              </w:rPr>
              <w:t>.</w:t>
            </w:r>
            <w:proofErr w:type="spellEnd"/>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240</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7</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7</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Calibri"/>
                <w:b/>
                <w:bCs/>
                <w:color w:val="000000"/>
                <w:sz w:val="18"/>
                <w:szCs w:val="18"/>
              </w:rPr>
            </w:pPr>
            <w:proofErr w:type="spellStart"/>
            <w:r w:rsidRPr="00F7766E">
              <w:rPr>
                <w:rFonts w:ascii="Arial Narrow" w:hAnsi="Arial Narrow" w:cs="Calibri"/>
                <w:b/>
                <w:bCs/>
                <w:color w:val="000000"/>
                <w:sz w:val="18"/>
                <w:szCs w:val="18"/>
              </w:rPr>
              <w:t>Mercuro</w:t>
            </w:r>
            <w:proofErr w:type="spellEnd"/>
            <w:r w:rsidRPr="00F7766E">
              <w:rPr>
                <w:rFonts w:ascii="Arial Narrow" w:hAnsi="Arial Narrow" w:cs="Calibri"/>
                <w:b/>
                <w:bCs/>
                <w:color w:val="000000"/>
                <w:sz w:val="18"/>
                <w:szCs w:val="18"/>
              </w:rPr>
              <w:t xml:space="preserve"> cromo solución: frasco de 30 ml</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24</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8</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8</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Calibri"/>
                <w:b/>
                <w:bCs/>
                <w:color w:val="000000"/>
                <w:sz w:val="18"/>
                <w:szCs w:val="18"/>
              </w:rPr>
            </w:pPr>
            <w:r w:rsidRPr="00F7766E">
              <w:rPr>
                <w:rFonts w:ascii="Arial Narrow" w:hAnsi="Arial Narrow" w:cs="Calibri"/>
                <w:b/>
                <w:bCs/>
                <w:color w:val="000000"/>
                <w:sz w:val="18"/>
                <w:szCs w:val="18"/>
              </w:rPr>
              <w:t>Guantes de látex:</w:t>
            </w:r>
            <w:r w:rsidRPr="00F7766E">
              <w:rPr>
                <w:rFonts w:ascii="Arial Narrow" w:hAnsi="Arial Narrow" w:cs="Calibri"/>
                <w:color w:val="000000"/>
                <w:sz w:val="18"/>
                <w:szCs w:val="18"/>
              </w:rPr>
              <w:t xml:space="preserve"> descartables en cajas de 100 unidades</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20</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9</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9</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color w:val="000000"/>
                <w:sz w:val="18"/>
                <w:szCs w:val="18"/>
              </w:rPr>
            </w:pPr>
            <w:r w:rsidRPr="00F7766E">
              <w:rPr>
                <w:rFonts w:ascii="Arial Narrow" w:hAnsi="Arial Narrow" w:cs="Arial"/>
                <w:b/>
                <w:bCs/>
                <w:color w:val="000000"/>
                <w:sz w:val="18"/>
                <w:szCs w:val="18"/>
              </w:rPr>
              <w:t>Banda adhesiva</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48</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lastRenderedPageBreak/>
              <w:t>10</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10</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Calibri"/>
                <w:b/>
                <w:bCs/>
                <w:color w:val="000000"/>
                <w:sz w:val="18"/>
                <w:szCs w:val="18"/>
              </w:rPr>
            </w:pPr>
            <w:proofErr w:type="spellStart"/>
            <w:r w:rsidRPr="00F7766E">
              <w:rPr>
                <w:rFonts w:ascii="Arial Narrow" w:hAnsi="Arial Narrow" w:cs="Calibri"/>
                <w:b/>
                <w:bCs/>
                <w:color w:val="000000"/>
                <w:sz w:val="18"/>
                <w:szCs w:val="18"/>
              </w:rPr>
              <w:t>Rifamicina</w:t>
            </w:r>
            <w:proofErr w:type="spellEnd"/>
            <w:r w:rsidRPr="00F7766E">
              <w:rPr>
                <w:rFonts w:ascii="Arial Narrow" w:hAnsi="Arial Narrow" w:cs="Calibri"/>
                <w:b/>
                <w:bCs/>
                <w:color w:val="000000"/>
                <w:sz w:val="18"/>
                <w:szCs w:val="18"/>
              </w:rPr>
              <w:t xml:space="preserve"> </w:t>
            </w:r>
            <w:proofErr w:type="spellStart"/>
            <w:r w:rsidRPr="00F7766E">
              <w:rPr>
                <w:rFonts w:ascii="Arial Narrow" w:hAnsi="Arial Narrow" w:cs="Calibri"/>
                <w:b/>
                <w:bCs/>
                <w:color w:val="000000"/>
                <w:sz w:val="18"/>
                <w:szCs w:val="18"/>
              </w:rPr>
              <w:t>spray</w:t>
            </w:r>
            <w:proofErr w:type="spellEnd"/>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12</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11</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11</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color w:val="000000"/>
                <w:sz w:val="18"/>
                <w:szCs w:val="18"/>
              </w:rPr>
            </w:pPr>
            <w:r w:rsidRPr="00F7766E">
              <w:rPr>
                <w:rFonts w:ascii="Arial Narrow" w:hAnsi="Arial Narrow" w:cs="Arial"/>
                <w:b/>
                <w:bCs/>
                <w:color w:val="000000"/>
                <w:sz w:val="18"/>
                <w:szCs w:val="18"/>
              </w:rPr>
              <w:t xml:space="preserve">Gasas </w:t>
            </w:r>
            <w:proofErr w:type="spellStart"/>
            <w:r w:rsidRPr="00F7766E">
              <w:rPr>
                <w:rFonts w:ascii="Arial Narrow" w:hAnsi="Arial Narrow" w:cs="Arial"/>
                <w:b/>
                <w:bCs/>
                <w:color w:val="000000"/>
                <w:sz w:val="18"/>
                <w:szCs w:val="18"/>
              </w:rPr>
              <w:t>Hidrofilicas</w:t>
            </w:r>
            <w:proofErr w:type="spellEnd"/>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24</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12</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12</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color w:val="000000"/>
                <w:sz w:val="18"/>
                <w:szCs w:val="18"/>
              </w:rPr>
            </w:pPr>
            <w:r w:rsidRPr="00F7766E">
              <w:rPr>
                <w:rFonts w:ascii="Arial Narrow" w:hAnsi="Arial Narrow" w:cs="Arial"/>
                <w:b/>
                <w:bCs/>
                <w:color w:val="000000"/>
                <w:sz w:val="18"/>
                <w:szCs w:val="18"/>
              </w:rPr>
              <w:t>Cafeína + paracetamol/</w:t>
            </w:r>
            <w:proofErr w:type="spellStart"/>
            <w:r w:rsidRPr="00F7766E">
              <w:rPr>
                <w:rFonts w:ascii="Arial Narrow" w:hAnsi="Arial Narrow" w:cs="Arial"/>
                <w:b/>
                <w:bCs/>
                <w:color w:val="000000"/>
                <w:sz w:val="18"/>
                <w:szCs w:val="18"/>
              </w:rPr>
              <w:t>acetaminofen</w:t>
            </w:r>
            <w:proofErr w:type="spellEnd"/>
            <w:r w:rsidRPr="00F7766E">
              <w:rPr>
                <w:rFonts w:ascii="Arial Narrow" w:hAnsi="Arial Narrow" w:cs="Arial"/>
                <w:b/>
                <w:bCs/>
                <w:color w:val="000000"/>
                <w:sz w:val="18"/>
                <w:szCs w:val="18"/>
              </w:rPr>
              <w:t xml:space="preserve"> comprimido</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240</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13</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13</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color w:val="000000"/>
                <w:sz w:val="18"/>
                <w:szCs w:val="18"/>
              </w:rPr>
            </w:pPr>
            <w:r w:rsidRPr="00F7766E">
              <w:rPr>
                <w:rFonts w:ascii="Arial Narrow" w:hAnsi="Arial Narrow" w:cs="Arial"/>
                <w:b/>
                <w:bCs/>
                <w:color w:val="000000"/>
                <w:sz w:val="18"/>
                <w:szCs w:val="18"/>
              </w:rPr>
              <w:t>Esparadrapo</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48</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14</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14</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color w:val="000000"/>
                <w:sz w:val="18"/>
                <w:szCs w:val="18"/>
              </w:rPr>
            </w:pPr>
            <w:r w:rsidRPr="00F7766E">
              <w:rPr>
                <w:rFonts w:ascii="Arial Narrow" w:hAnsi="Arial Narrow" w:cs="Arial"/>
                <w:b/>
                <w:bCs/>
                <w:color w:val="000000"/>
                <w:sz w:val="18"/>
                <w:szCs w:val="18"/>
              </w:rPr>
              <w:t>Algodón hidrófilo</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24</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15</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15</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color w:val="000000"/>
                <w:sz w:val="18"/>
                <w:szCs w:val="18"/>
              </w:rPr>
            </w:pPr>
            <w:r w:rsidRPr="00F7766E">
              <w:rPr>
                <w:rFonts w:ascii="Arial Narrow" w:hAnsi="Arial Narrow" w:cs="Arial"/>
                <w:b/>
                <w:bCs/>
                <w:color w:val="000000"/>
                <w:sz w:val="18"/>
                <w:szCs w:val="18"/>
              </w:rPr>
              <w:t>Agua oxigenada solución</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12</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1149"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16</w:t>
            </w:r>
          </w:p>
        </w:tc>
        <w:tc>
          <w:tcPr>
            <w:tcW w:w="586" w:type="dxa"/>
            <w:shd w:val="clear" w:color="auto" w:fill="auto"/>
            <w:vAlign w:val="center"/>
            <w:hideMark/>
          </w:tcPr>
          <w:p w:rsidR="00F72CC4" w:rsidRPr="00F7766E" w:rsidRDefault="00F72CC4" w:rsidP="00040D0E">
            <w:pPr>
              <w:jc w:val="center"/>
              <w:rPr>
                <w:rFonts w:ascii="Arial Narrow" w:hAnsi="Arial Narrow" w:cs="Calibri"/>
                <w:color w:val="000000"/>
                <w:sz w:val="18"/>
                <w:szCs w:val="18"/>
              </w:rPr>
            </w:pPr>
            <w:r w:rsidRPr="00F7766E">
              <w:rPr>
                <w:rFonts w:ascii="Arial Narrow" w:hAnsi="Arial Narrow" w:cs="Calibri"/>
                <w:color w:val="000000"/>
                <w:sz w:val="18"/>
                <w:szCs w:val="18"/>
              </w:rPr>
              <w:t>16</w:t>
            </w:r>
          </w:p>
        </w:tc>
        <w:tc>
          <w:tcPr>
            <w:tcW w:w="2011" w:type="dxa"/>
            <w:shd w:val="clear" w:color="auto" w:fill="auto"/>
            <w:vAlign w:val="center"/>
            <w:hideMark/>
          </w:tcPr>
          <w:p w:rsidR="00F72CC4" w:rsidRPr="00F7766E" w:rsidRDefault="00F72CC4" w:rsidP="00040D0E">
            <w:pPr>
              <w:spacing w:after="0" w:line="240" w:lineRule="auto"/>
              <w:rPr>
                <w:rFonts w:ascii="Arial Narrow" w:hAnsi="Arial Narrow" w:cs="Arial"/>
                <w:color w:val="000000"/>
                <w:sz w:val="18"/>
                <w:szCs w:val="18"/>
              </w:rPr>
            </w:pPr>
            <w:proofErr w:type="spellStart"/>
            <w:r w:rsidRPr="00F7766E">
              <w:rPr>
                <w:rFonts w:ascii="Arial Narrow" w:hAnsi="Arial Narrow" w:cs="Arial"/>
                <w:b/>
                <w:bCs/>
                <w:color w:val="000000"/>
                <w:sz w:val="18"/>
                <w:szCs w:val="18"/>
              </w:rPr>
              <w:t>Butilbromuro</w:t>
            </w:r>
            <w:proofErr w:type="spellEnd"/>
            <w:r w:rsidRPr="00F7766E">
              <w:rPr>
                <w:rFonts w:ascii="Arial Narrow" w:hAnsi="Arial Narrow" w:cs="Arial"/>
                <w:b/>
                <w:bCs/>
                <w:color w:val="000000"/>
                <w:sz w:val="18"/>
                <w:szCs w:val="18"/>
              </w:rPr>
              <w:t xml:space="preserve"> de </w:t>
            </w:r>
            <w:proofErr w:type="spellStart"/>
            <w:r w:rsidRPr="00F7766E">
              <w:rPr>
                <w:rFonts w:ascii="Arial Narrow" w:hAnsi="Arial Narrow" w:cs="Arial"/>
                <w:b/>
                <w:bCs/>
                <w:color w:val="000000"/>
                <w:sz w:val="18"/>
                <w:szCs w:val="18"/>
              </w:rPr>
              <w:t>Hioscina</w:t>
            </w:r>
            <w:proofErr w:type="spellEnd"/>
            <w:r w:rsidRPr="00F7766E">
              <w:rPr>
                <w:rFonts w:ascii="Arial Narrow" w:hAnsi="Arial Narrow" w:cs="Arial"/>
                <w:b/>
                <w:bCs/>
                <w:color w:val="000000"/>
                <w:sz w:val="18"/>
                <w:szCs w:val="18"/>
              </w:rPr>
              <w:t xml:space="preserve"> (HBB) 20 mg + Ibuprofeno 400 mg</w:t>
            </w:r>
          </w:p>
        </w:tc>
        <w:tc>
          <w:tcPr>
            <w:tcW w:w="848" w:type="dxa"/>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Unidad</w:t>
            </w:r>
          </w:p>
        </w:tc>
        <w:tc>
          <w:tcPr>
            <w:tcW w:w="121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231"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123" w:type="dxa"/>
            <w:gridSpan w:val="2"/>
            <w:shd w:val="clear" w:color="auto" w:fill="auto"/>
            <w:vAlign w:val="center"/>
            <w:hideMark/>
          </w:tcPr>
          <w:p w:rsidR="00F72CC4" w:rsidRPr="00F7766E" w:rsidRDefault="00F72CC4" w:rsidP="00040D0E">
            <w:pPr>
              <w:spacing w:after="0" w:line="240" w:lineRule="auto"/>
              <w:jc w:val="center"/>
              <w:rPr>
                <w:rFonts w:ascii="Arial Narrow" w:hAnsi="Arial Narrow" w:cs="Calibri"/>
                <w:color w:val="000000"/>
                <w:sz w:val="18"/>
                <w:szCs w:val="18"/>
              </w:rPr>
            </w:pPr>
            <w:r w:rsidRPr="00F7766E">
              <w:rPr>
                <w:rFonts w:ascii="Arial Narrow" w:hAnsi="Arial Narrow" w:cs="Calibri"/>
                <w:color w:val="000000"/>
                <w:sz w:val="18"/>
                <w:szCs w:val="18"/>
              </w:rPr>
              <w:t>170</w:t>
            </w:r>
          </w:p>
        </w:tc>
        <w:tc>
          <w:tcPr>
            <w:tcW w:w="938"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c>
          <w:tcPr>
            <w:tcW w:w="1045" w:type="dxa"/>
            <w:shd w:val="clear" w:color="auto" w:fill="auto"/>
            <w:vAlign w:val="center"/>
            <w:hideMark/>
          </w:tcPr>
          <w:p w:rsidR="00F72CC4" w:rsidRPr="00472ADE" w:rsidRDefault="00F72CC4" w:rsidP="00487BE7">
            <w:pPr>
              <w:spacing w:after="0" w:line="240" w:lineRule="auto"/>
              <w:jc w:val="center"/>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7040" w:type="dxa"/>
            <w:gridSpan w:val="6"/>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2061" w:type="dxa"/>
            <w:gridSpan w:val="3"/>
            <w:shd w:val="clear" w:color="auto" w:fill="auto"/>
            <w:vAlign w:val="bottom"/>
            <w:hideMark/>
          </w:tcPr>
          <w:p w:rsidR="00F72CC4" w:rsidRPr="00E35DF1" w:rsidRDefault="00F72CC4" w:rsidP="00E75DB4">
            <w:pPr>
              <w:spacing w:after="0" w:line="240" w:lineRule="auto"/>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xml:space="preserve">TOTAL </w:t>
            </w:r>
          </w:p>
        </w:tc>
        <w:tc>
          <w:tcPr>
            <w:tcW w:w="1045" w:type="dxa"/>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r>
      <w:tr w:rsidR="00F72CC4" w:rsidRPr="00E35DF1" w:rsidTr="00F72CC4">
        <w:trPr>
          <w:trHeight w:val="284"/>
          <w:jc w:val="center"/>
        </w:trPr>
        <w:tc>
          <w:tcPr>
            <w:tcW w:w="1735" w:type="dxa"/>
            <w:gridSpan w:val="2"/>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SON GUARANÍES:</w:t>
            </w:r>
          </w:p>
        </w:tc>
        <w:tc>
          <w:tcPr>
            <w:tcW w:w="8411" w:type="dxa"/>
            <w:gridSpan w:val="8"/>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r>
      <w:tr w:rsidR="00F72CC4" w:rsidRPr="00E35DF1" w:rsidTr="00F72CC4">
        <w:trPr>
          <w:trHeight w:val="284"/>
          <w:jc w:val="center"/>
        </w:trPr>
        <w:tc>
          <w:tcPr>
            <w:tcW w:w="1149" w:type="dxa"/>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VIGENCIA DE LA ORDEN DE COMPRA</w:t>
            </w:r>
          </w:p>
        </w:tc>
        <w:tc>
          <w:tcPr>
            <w:tcW w:w="6429" w:type="dxa"/>
            <w:gridSpan w:val="6"/>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xml:space="preserve">  Desde: LA ENTREGA DE LA ORDEN </w:t>
            </w:r>
          </w:p>
        </w:tc>
        <w:tc>
          <w:tcPr>
            <w:tcW w:w="2568" w:type="dxa"/>
            <w:gridSpan w:val="3"/>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Hasta: EL CUMPLIMIENTO TOTAL DE LAS OBLIGACIONES</w:t>
            </w:r>
          </w:p>
        </w:tc>
      </w:tr>
      <w:tr w:rsidR="00F72CC4" w:rsidRPr="00E35DF1" w:rsidTr="0019608A">
        <w:trPr>
          <w:trHeight w:val="284"/>
          <w:jc w:val="center"/>
        </w:trPr>
        <w:tc>
          <w:tcPr>
            <w:tcW w:w="10146" w:type="dxa"/>
            <w:gridSpan w:val="10"/>
            <w:shd w:val="clear" w:color="auto" w:fill="auto"/>
            <w:vAlign w:val="center"/>
            <w:hideMark/>
          </w:tcPr>
          <w:p w:rsidR="00F72CC4" w:rsidRPr="00E35DF1" w:rsidRDefault="00F72CC4" w:rsidP="00472ADE">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xml:space="preserve">PLAZO DE ENTREGA Y/O CUMPLIMIENTO : </w:t>
            </w:r>
            <w:r>
              <w:rPr>
                <w:rFonts w:ascii="Arial Narrow" w:eastAsia="Times New Roman" w:hAnsi="Arial Narrow" w:cs="Calibri"/>
                <w:color w:val="000000"/>
                <w:sz w:val="18"/>
                <w:szCs w:val="18"/>
                <w:lang w:val="es-ES" w:eastAsia="es-ES"/>
              </w:rPr>
              <w:t>15 (Quince)</w:t>
            </w:r>
            <w:r w:rsidRPr="00E35DF1">
              <w:rPr>
                <w:rFonts w:ascii="Arial Narrow" w:eastAsia="Times New Roman" w:hAnsi="Arial Narrow" w:cs="Calibri"/>
                <w:color w:val="000000"/>
                <w:sz w:val="18"/>
                <w:szCs w:val="18"/>
                <w:lang w:val="es-ES" w:eastAsia="es-ES"/>
              </w:rPr>
              <w:t xml:space="preserve"> días a partir de la recepción de la Orden de Compra</w:t>
            </w:r>
            <w:r>
              <w:rPr>
                <w:rFonts w:ascii="Arial Narrow" w:eastAsia="Times New Roman" w:hAnsi="Arial Narrow" w:cs="Calibri"/>
                <w:color w:val="000000"/>
                <w:sz w:val="18"/>
                <w:szCs w:val="18"/>
                <w:lang w:val="es-ES" w:eastAsia="es-ES"/>
              </w:rPr>
              <w:t xml:space="preserve"> por parte del proveedor</w:t>
            </w:r>
          </w:p>
        </w:tc>
      </w:tr>
      <w:tr w:rsidR="00F72CC4" w:rsidRPr="00E35DF1" w:rsidTr="0019608A">
        <w:trPr>
          <w:trHeight w:val="284"/>
          <w:jc w:val="center"/>
        </w:trPr>
        <w:tc>
          <w:tcPr>
            <w:tcW w:w="10146" w:type="dxa"/>
            <w:gridSpan w:val="10"/>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LUGAR DE ENTREGA: SEDE CENTRAL – DEPARTAMENTO DE ALMACENES Y SUMINISTROS</w:t>
            </w:r>
          </w:p>
        </w:tc>
      </w:tr>
      <w:tr w:rsidR="00F72CC4" w:rsidRPr="00E35DF1" w:rsidTr="0019608A">
        <w:trPr>
          <w:trHeight w:val="284"/>
          <w:jc w:val="center"/>
        </w:trPr>
        <w:tc>
          <w:tcPr>
            <w:tcW w:w="10146" w:type="dxa"/>
            <w:gridSpan w:val="10"/>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F72CC4" w:rsidRPr="00E35DF1" w:rsidTr="00F72CC4">
        <w:trPr>
          <w:trHeight w:val="284"/>
          <w:jc w:val="center"/>
        </w:trPr>
        <w:tc>
          <w:tcPr>
            <w:tcW w:w="1149" w:type="dxa"/>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Anticipo:</w:t>
            </w:r>
          </w:p>
        </w:tc>
        <w:tc>
          <w:tcPr>
            <w:tcW w:w="586" w:type="dxa"/>
            <w:shd w:val="clear" w:color="auto" w:fill="auto"/>
            <w:vAlign w:val="center"/>
            <w:hideMark/>
          </w:tcPr>
          <w:p w:rsidR="00F72CC4" w:rsidRPr="00E35DF1" w:rsidRDefault="00F72CC4" w:rsidP="0019608A">
            <w:pPr>
              <w:spacing w:after="0" w:line="240" w:lineRule="auto"/>
              <w:rPr>
                <w:rFonts w:ascii="Arial Narrow" w:eastAsia="Times New Roman" w:hAnsi="Arial Narrow" w:cs="Calibri"/>
                <w:i/>
                <w:iCs/>
                <w:color w:val="000000"/>
                <w:sz w:val="18"/>
                <w:szCs w:val="18"/>
                <w:lang w:val="es-ES" w:eastAsia="es-ES"/>
              </w:rPr>
            </w:pPr>
            <w:r w:rsidRPr="00E35DF1">
              <w:rPr>
                <w:rFonts w:ascii="Arial Narrow" w:eastAsia="Times New Roman" w:hAnsi="Arial Narrow" w:cs="Calibri"/>
                <w:i/>
                <w:iCs/>
                <w:color w:val="000000"/>
                <w:sz w:val="18"/>
                <w:szCs w:val="18"/>
                <w:lang w:val="es-ES" w:eastAsia="es-ES"/>
              </w:rPr>
              <w:t>NO</w:t>
            </w:r>
          </w:p>
        </w:tc>
        <w:tc>
          <w:tcPr>
            <w:tcW w:w="2011" w:type="dxa"/>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Porcentaje:</w:t>
            </w:r>
          </w:p>
        </w:tc>
        <w:tc>
          <w:tcPr>
            <w:tcW w:w="6400" w:type="dxa"/>
            <w:gridSpan w:val="7"/>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0</w:t>
            </w:r>
          </w:p>
        </w:tc>
      </w:tr>
      <w:tr w:rsidR="00F72CC4" w:rsidRPr="00E35DF1" w:rsidTr="0019608A">
        <w:trPr>
          <w:trHeight w:val="284"/>
          <w:jc w:val="center"/>
        </w:trPr>
        <w:tc>
          <w:tcPr>
            <w:tcW w:w="10146" w:type="dxa"/>
            <w:gridSpan w:val="10"/>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La administración del contrato estará a cargo de: DEPARTAMENTO DE ALMACENES Y SUMINISTROS</w:t>
            </w:r>
          </w:p>
        </w:tc>
      </w:tr>
      <w:tr w:rsidR="00F72CC4" w:rsidRPr="00E35DF1" w:rsidTr="0019608A">
        <w:trPr>
          <w:trHeight w:val="284"/>
          <w:jc w:val="center"/>
        </w:trPr>
        <w:tc>
          <w:tcPr>
            <w:tcW w:w="10146" w:type="dxa"/>
            <w:gridSpan w:val="10"/>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tc>
      </w:tr>
      <w:tr w:rsidR="00F72CC4" w:rsidRPr="00E35DF1" w:rsidTr="0019608A">
        <w:trPr>
          <w:trHeight w:val="284"/>
          <w:jc w:val="center"/>
        </w:trPr>
        <w:tc>
          <w:tcPr>
            <w:tcW w:w="10146" w:type="dxa"/>
            <w:gridSpan w:val="10"/>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La rescisión del contrato o la aplicación de multas por encima del porcentaje de la Garantía de Cumplimiento del Contrato deberá comunicarse a la DNCP a los fines previstos en el artículo 72 de la Ley N° 2051/03 “De Contrataciones Públicas”.</w:t>
            </w:r>
          </w:p>
        </w:tc>
      </w:tr>
      <w:tr w:rsidR="00F72CC4" w:rsidRPr="00E35DF1" w:rsidTr="0019608A">
        <w:trPr>
          <w:trHeight w:val="284"/>
          <w:jc w:val="center"/>
        </w:trPr>
        <w:tc>
          <w:tcPr>
            <w:tcW w:w="10146" w:type="dxa"/>
            <w:gridSpan w:val="10"/>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10% del monto total adjudicado.</w:t>
            </w:r>
          </w:p>
        </w:tc>
      </w:tr>
      <w:tr w:rsidR="00F72CC4" w:rsidRPr="00E35DF1" w:rsidTr="0019608A">
        <w:trPr>
          <w:trHeight w:val="284"/>
          <w:jc w:val="center"/>
        </w:trPr>
        <w:tc>
          <w:tcPr>
            <w:tcW w:w="10146" w:type="dxa"/>
            <w:gridSpan w:val="10"/>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El precio está sujeto a ajustes en los términos previstos en la Carta de Invitación y sus Anexos.</w:t>
            </w:r>
          </w:p>
        </w:tc>
      </w:tr>
      <w:tr w:rsidR="00F72CC4" w:rsidRPr="00E35DF1" w:rsidTr="0019608A">
        <w:trPr>
          <w:trHeight w:val="284"/>
          <w:jc w:val="center"/>
        </w:trPr>
        <w:tc>
          <w:tcPr>
            <w:tcW w:w="10146" w:type="dxa"/>
            <w:gridSpan w:val="10"/>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F72CC4" w:rsidRPr="00E35DF1" w:rsidTr="0019608A">
        <w:trPr>
          <w:trHeight w:val="284"/>
          <w:jc w:val="center"/>
        </w:trPr>
        <w:tc>
          <w:tcPr>
            <w:tcW w:w="10146" w:type="dxa"/>
            <w:gridSpan w:val="10"/>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Cualquier diferencia que surja durante la ejecución de los Contratos  se dirimirá conforme las reglas establecidas en la legislación aplicable y las partes se someten a la jurisdicción de los Tribunales de la República.</w:t>
            </w:r>
          </w:p>
        </w:tc>
      </w:tr>
      <w:tr w:rsidR="00F72CC4" w:rsidRPr="00E35DF1" w:rsidTr="0019608A">
        <w:trPr>
          <w:trHeight w:val="284"/>
          <w:jc w:val="center"/>
        </w:trPr>
        <w:tc>
          <w:tcPr>
            <w:tcW w:w="10146" w:type="dxa"/>
            <w:gridSpan w:val="10"/>
            <w:shd w:val="clear" w:color="auto" w:fill="auto"/>
            <w:vAlign w:val="center"/>
            <w:hideMark/>
          </w:tcPr>
          <w:p w:rsidR="00F72CC4" w:rsidRPr="00E35DF1" w:rsidRDefault="00F72CC4" w:rsidP="0019608A">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LÍNEA PRESUPUESTARIA:</w:t>
            </w:r>
          </w:p>
        </w:tc>
      </w:tr>
      <w:tr w:rsidR="00F72CC4" w:rsidRPr="00E35DF1" w:rsidTr="00F72CC4">
        <w:trPr>
          <w:trHeight w:val="284"/>
          <w:jc w:val="center"/>
        </w:trPr>
        <w:tc>
          <w:tcPr>
            <w:tcW w:w="1149" w:type="dxa"/>
            <w:shd w:val="clear" w:color="000000" w:fill="D8D8D8"/>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Año</w:t>
            </w:r>
          </w:p>
        </w:tc>
        <w:tc>
          <w:tcPr>
            <w:tcW w:w="586" w:type="dxa"/>
            <w:shd w:val="clear" w:color="000000" w:fill="D8D8D8"/>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Tipo</w:t>
            </w:r>
          </w:p>
        </w:tc>
        <w:tc>
          <w:tcPr>
            <w:tcW w:w="2011" w:type="dxa"/>
            <w:shd w:val="clear" w:color="000000" w:fill="D8D8D8"/>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Programa</w:t>
            </w:r>
          </w:p>
        </w:tc>
        <w:tc>
          <w:tcPr>
            <w:tcW w:w="848" w:type="dxa"/>
            <w:shd w:val="clear" w:color="000000" w:fill="D8D8D8"/>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xml:space="preserve">S. </w:t>
            </w:r>
            <w:proofErr w:type="spellStart"/>
            <w:r w:rsidRPr="00E35DF1">
              <w:rPr>
                <w:rFonts w:ascii="Arial Narrow" w:eastAsia="Times New Roman" w:hAnsi="Arial Narrow" w:cs="Calibri"/>
                <w:b/>
                <w:bCs/>
                <w:color w:val="000000"/>
                <w:sz w:val="18"/>
                <w:szCs w:val="18"/>
                <w:lang w:val="es-ES" w:eastAsia="es-ES"/>
              </w:rPr>
              <w:t>Prog</w:t>
            </w:r>
            <w:proofErr w:type="spellEnd"/>
            <w:r w:rsidRPr="00E35DF1">
              <w:rPr>
                <w:rFonts w:ascii="Arial Narrow" w:eastAsia="Times New Roman" w:hAnsi="Arial Narrow" w:cs="Calibri"/>
                <w:b/>
                <w:bCs/>
                <w:color w:val="000000"/>
                <w:sz w:val="18"/>
                <w:szCs w:val="18"/>
                <w:lang w:val="es-ES" w:eastAsia="es-ES"/>
              </w:rPr>
              <w:t>.</w:t>
            </w:r>
          </w:p>
        </w:tc>
        <w:tc>
          <w:tcPr>
            <w:tcW w:w="1215" w:type="dxa"/>
            <w:shd w:val="clear" w:color="000000" w:fill="D8D8D8"/>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Proyecto</w:t>
            </w:r>
          </w:p>
        </w:tc>
        <w:tc>
          <w:tcPr>
            <w:tcW w:w="1231" w:type="dxa"/>
            <w:shd w:val="clear" w:color="000000" w:fill="D8D8D8"/>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S.O.G</w:t>
            </w:r>
          </w:p>
        </w:tc>
        <w:tc>
          <w:tcPr>
            <w:tcW w:w="538" w:type="dxa"/>
            <w:shd w:val="clear" w:color="000000" w:fill="D8D8D8"/>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F.F.</w:t>
            </w:r>
          </w:p>
        </w:tc>
        <w:tc>
          <w:tcPr>
            <w:tcW w:w="585" w:type="dxa"/>
            <w:shd w:val="clear" w:color="000000" w:fill="D8D8D8"/>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O.F.</w:t>
            </w:r>
          </w:p>
        </w:tc>
        <w:tc>
          <w:tcPr>
            <w:tcW w:w="938" w:type="dxa"/>
            <w:shd w:val="clear" w:color="000000" w:fill="D8D8D8"/>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Dpto.</w:t>
            </w:r>
          </w:p>
        </w:tc>
        <w:tc>
          <w:tcPr>
            <w:tcW w:w="1045" w:type="dxa"/>
            <w:shd w:val="clear" w:color="000000" w:fill="D8D8D8"/>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Monto</w:t>
            </w:r>
          </w:p>
        </w:tc>
      </w:tr>
      <w:tr w:rsidR="00F72CC4" w:rsidRPr="00E35DF1" w:rsidTr="00F72CC4">
        <w:trPr>
          <w:trHeight w:val="284"/>
          <w:jc w:val="center"/>
        </w:trPr>
        <w:tc>
          <w:tcPr>
            <w:tcW w:w="1149" w:type="dxa"/>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586" w:type="dxa"/>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2011" w:type="dxa"/>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848" w:type="dxa"/>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1215" w:type="dxa"/>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1231" w:type="dxa"/>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538" w:type="dxa"/>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585" w:type="dxa"/>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938" w:type="dxa"/>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c>
          <w:tcPr>
            <w:tcW w:w="1045" w:type="dxa"/>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b/>
                <w:bCs/>
                <w:color w:val="000000"/>
                <w:sz w:val="18"/>
                <w:szCs w:val="18"/>
                <w:lang w:val="es-ES" w:eastAsia="es-ES"/>
              </w:rPr>
            </w:pPr>
            <w:r w:rsidRPr="00E35DF1">
              <w:rPr>
                <w:rFonts w:ascii="Arial Narrow" w:eastAsia="Times New Roman" w:hAnsi="Arial Narrow" w:cs="Calibri"/>
                <w:b/>
                <w:bCs/>
                <w:color w:val="000000"/>
                <w:sz w:val="18"/>
                <w:szCs w:val="18"/>
                <w:lang w:val="es-ES" w:eastAsia="es-ES"/>
              </w:rPr>
              <w:t> </w:t>
            </w:r>
          </w:p>
        </w:tc>
      </w:tr>
      <w:tr w:rsidR="00F72CC4" w:rsidRPr="00E35DF1" w:rsidTr="00F72CC4">
        <w:trPr>
          <w:trHeight w:val="284"/>
          <w:jc w:val="center"/>
        </w:trPr>
        <w:tc>
          <w:tcPr>
            <w:tcW w:w="1149" w:type="dxa"/>
            <w:shd w:val="clear" w:color="auto" w:fill="auto"/>
            <w:vAlign w:val="bottom"/>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586" w:type="dxa"/>
            <w:shd w:val="clear" w:color="auto" w:fill="auto"/>
            <w:vAlign w:val="bottom"/>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2011" w:type="dxa"/>
            <w:shd w:val="clear" w:color="auto" w:fill="auto"/>
            <w:vAlign w:val="bottom"/>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848" w:type="dxa"/>
            <w:shd w:val="clear" w:color="auto" w:fill="auto"/>
            <w:vAlign w:val="bottom"/>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1215" w:type="dxa"/>
            <w:shd w:val="clear" w:color="auto" w:fill="auto"/>
            <w:vAlign w:val="bottom"/>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1231" w:type="dxa"/>
            <w:shd w:val="clear" w:color="auto" w:fill="auto"/>
            <w:vAlign w:val="bottom"/>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538" w:type="dxa"/>
            <w:shd w:val="clear" w:color="auto" w:fill="auto"/>
            <w:vAlign w:val="bottom"/>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585" w:type="dxa"/>
            <w:shd w:val="clear" w:color="auto" w:fill="auto"/>
            <w:vAlign w:val="bottom"/>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938" w:type="dxa"/>
            <w:shd w:val="clear" w:color="auto" w:fill="auto"/>
            <w:vAlign w:val="bottom"/>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1045" w:type="dxa"/>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r>
      <w:tr w:rsidR="00F72CC4" w:rsidRPr="00E35DF1" w:rsidTr="00F72CC4">
        <w:trPr>
          <w:trHeight w:val="284"/>
          <w:jc w:val="center"/>
        </w:trPr>
        <w:tc>
          <w:tcPr>
            <w:tcW w:w="8163" w:type="dxa"/>
            <w:gridSpan w:val="8"/>
            <w:shd w:val="clear" w:color="auto" w:fill="auto"/>
            <w:vAlign w:val="bottom"/>
            <w:hideMark/>
          </w:tcPr>
          <w:p w:rsidR="00F72CC4" w:rsidRPr="00E35DF1" w:rsidRDefault="00F72CC4" w:rsidP="00650BB1">
            <w:pPr>
              <w:spacing w:after="0" w:line="240" w:lineRule="auto"/>
              <w:jc w:val="right"/>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r w:rsidRPr="00E35DF1">
              <w:rPr>
                <w:rFonts w:ascii="Calibri" w:eastAsia="Times New Roman" w:hAnsi="Calibri" w:cs="Calibri"/>
                <w:color w:val="000000"/>
                <w:lang w:val="es-ES" w:eastAsia="es-ES"/>
              </w:rPr>
              <w:t> </w:t>
            </w:r>
            <w:r w:rsidRPr="00E35DF1">
              <w:rPr>
                <w:rFonts w:ascii="Arial Narrow" w:eastAsia="Times New Roman" w:hAnsi="Arial Narrow" w:cs="Calibri"/>
                <w:color w:val="000000"/>
                <w:sz w:val="18"/>
                <w:szCs w:val="18"/>
                <w:lang w:val="es-ES" w:eastAsia="es-ES"/>
              </w:rPr>
              <w:t>Total:</w:t>
            </w:r>
          </w:p>
        </w:tc>
        <w:tc>
          <w:tcPr>
            <w:tcW w:w="1983" w:type="dxa"/>
            <w:gridSpan w:val="2"/>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r>
      <w:tr w:rsidR="00F72CC4" w:rsidRPr="00E35DF1" w:rsidTr="00F72CC4">
        <w:trPr>
          <w:trHeight w:val="284"/>
          <w:jc w:val="center"/>
        </w:trPr>
        <w:tc>
          <w:tcPr>
            <w:tcW w:w="3746" w:type="dxa"/>
            <w:gridSpan w:val="3"/>
            <w:vMerge w:val="restart"/>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3832" w:type="dxa"/>
            <w:gridSpan w:val="4"/>
            <w:vMerge w:val="restart"/>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c>
          <w:tcPr>
            <w:tcW w:w="2568" w:type="dxa"/>
            <w:gridSpan w:val="3"/>
            <w:vMerge w:val="restart"/>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 </w:t>
            </w:r>
          </w:p>
        </w:tc>
      </w:tr>
      <w:tr w:rsidR="00F72CC4" w:rsidRPr="00E35DF1" w:rsidTr="00F72CC4">
        <w:trPr>
          <w:trHeight w:val="284"/>
          <w:jc w:val="center"/>
        </w:trPr>
        <w:tc>
          <w:tcPr>
            <w:tcW w:w="3746" w:type="dxa"/>
            <w:gridSpan w:val="3"/>
            <w:vMerge/>
            <w:vAlign w:val="center"/>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p>
        </w:tc>
        <w:tc>
          <w:tcPr>
            <w:tcW w:w="3832" w:type="dxa"/>
            <w:gridSpan w:val="4"/>
            <w:vMerge/>
            <w:vAlign w:val="center"/>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p>
        </w:tc>
        <w:tc>
          <w:tcPr>
            <w:tcW w:w="2568" w:type="dxa"/>
            <w:gridSpan w:val="3"/>
            <w:vMerge/>
            <w:vAlign w:val="center"/>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p>
        </w:tc>
      </w:tr>
      <w:tr w:rsidR="00F72CC4" w:rsidRPr="00E35DF1" w:rsidTr="00F72CC4">
        <w:trPr>
          <w:trHeight w:val="284"/>
          <w:jc w:val="center"/>
        </w:trPr>
        <w:tc>
          <w:tcPr>
            <w:tcW w:w="3746" w:type="dxa"/>
            <w:gridSpan w:val="3"/>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FIRMA PROVEEDOR</w:t>
            </w:r>
          </w:p>
        </w:tc>
        <w:tc>
          <w:tcPr>
            <w:tcW w:w="3832" w:type="dxa"/>
            <w:gridSpan w:val="4"/>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FECHA DE RECEPCIÓN DEL PROVEEDOR</w:t>
            </w:r>
          </w:p>
        </w:tc>
        <w:tc>
          <w:tcPr>
            <w:tcW w:w="2568" w:type="dxa"/>
            <w:gridSpan w:val="3"/>
            <w:shd w:val="clear" w:color="auto" w:fill="auto"/>
            <w:vAlign w:val="bottom"/>
            <w:hideMark/>
          </w:tcPr>
          <w:p w:rsidR="00F72CC4" w:rsidRPr="00E35DF1" w:rsidRDefault="00F72CC4" w:rsidP="00E75DB4">
            <w:pPr>
              <w:spacing w:after="0" w:line="240" w:lineRule="auto"/>
              <w:jc w:val="center"/>
              <w:rPr>
                <w:rFonts w:ascii="Arial Narrow" w:eastAsia="Times New Roman" w:hAnsi="Arial Narrow" w:cs="Calibri"/>
                <w:color w:val="000000"/>
                <w:sz w:val="18"/>
                <w:szCs w:val="18"/>
                <w:lang w:val="es-ES" w:eastAsia="es-ES"/>
              </w:rPr>
            </w:pPr>
            <w:r w:rsidRPr="00E35DF1">
              <w:rPr>
                <w:rFonts w:ascii="Arial Narrow" w:eastAsia="Times New Roman" w:hAnsi="Arial Narrow" w:cs="Calibri"/>
                <w:color w:val="000000"/>
                <w:sz w:val="18"/>
                <w:szCs w:val="18"/>
                <w:lang w:val="es-ES" w:eastAsia="es-ES"/>
              </w:rPr>
              <w:t>FIRMA POR LA ENTIDAD</w:t>
            </w:r>
          </w:p>
        </w:tc>
      </w:tr>
      <w:tr w:rsidR="00F72CC4" w:rsidRPr="00E35DF1" w:rsidTr="0019608A">
        <w:trPr>
          <w:trHeight w:val="284"/>
          <w:jc w:val="center"/>
        </w:trPr>
        <w:tc>
          <w:tcPr>
            <w:tcW w:w="10146" w:type="dxa"/>
            <w:gridSpan w:val="10"/>
            <w:shd w:val="clear" w:color="auto" w:fill="auto"/>
            <w:vAlign w:val="bottom"/>
            <w:hideMark/>
          </w:tcPr>
          <w:p w:rsidR="00F72CC4" w:rsidRPr="00E35DF1" w:rsidRDefault="00F72CC4" w:rsidP="00E75DB4">
            <w:pPr>
              <w:spacing w:after="0" w:line="240" w:lineRule="auto"/>
              <w:rPr>
                <w:rFonts w:ascii="Arial Narrow" w:eastAsia="Times New Roman" w:hAnsi="Arial Narrow" w:cs="Calibri"/>
                <w:color w:val="000000"/>
                <w:sz w:val="18"/>
                <w:szCs w:val="18"/>
                <w:lang w:val="es-ES" w:eastAsia="es-ES"/>
              </w:rPr>
            </w:pPr>
            <w:proofErr w:type="spellStart"/>
            <w:r w:rsidRPr="00E35DF1">
              <w:rPr>
                <w:rFonts w:ascii="Arial Narrow" w:eastAsia="Times New Roman" w:hAnsi="Arial Narrow" w:cs="Calibri"/>
                <w:color w:val="000000"/>
                <w:sz w:val="18"/>
                <w:szCs w:val="18"/>
                <w:lang w:val="es-ES" w:eastAsia="es-ES"/>
              </w:rPr>
              <w:t>Obs</w:t>
            </w:r>
            <w:proofErr w:type="spellEnd"/>
            <w:r w:rsidRPr="00E35DF1">
              <w:rPr>
                <w:rFonts w:ascii="Arial Narrow" w:eastAsia="Times New Roman" w:hAnsi="Arial Narrow" w:cs="Calibri"/>
                <w:color w:val="000000"/>
                <w:sz w:val="18"/>
                <w:szCs w:val="18"/>
                <w:lang w:val="es-ES" w:eastAsia="es-ES"/>
              </w:rPr>
              <w:t>.  1. Todos los cuadros del presente documento, a los efectos de su validez, deben ser debidamente llenados y firmados, según corresponda.</w:t>
            </w:r>
          </w:p>
        </w:tc>
      </w:tr>
    </w:tbl>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19608A">
      <w:headerReference w:type="default" r:id="rId7"/>
      <w:footerReference w:type="default" r:id="rId8"/>
      <w:pgSz w:w="12240" w:h="15840"/>
      <w:pgMar w:top="1417" w:right="1701"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A73" w:rsidRDefault="005F6A73">
      <w:pPr>
        <w:spacing w:after="0" w:line="240" w:lineRule="auto"/>
      </w:pPr>
      <w:r>
        <w:separator/>
      </w:r>
    </w:p>
  </w:endnote>
  <w:endnote w:type="continuationSeparator" w:id="0">
    <w:p w:rsidR="005F6A73" w:rsidRDefault="005F6A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90" w:rsidRDefault="007A02D8">
    <w:pPr>
      <w:pStyle w:val="Piedepgina"/>
      <w:jc w:val="center"/>
      <w:rPr>
        <w:caps/>
        <w:color w:val="5B9BD5" w:themeColor="accent1"/>
      </w:rPr>
    </w:pPr>
    <w:r>
      <w:rPr>
        <w:caps/>
        <w:color w:val="5B9BD5" w:themeColor="accent1"/>
      </w:rPr>
      <w:fldChar w:fldCharType="begin"/>
    </w:r>
    <w:r w:rsidR="00360F90">
      <w:rPr>
        <w:caps/>
        <w:color w:val="5B9BD5" w:themeColor="accent1"/>
      </w:rPr>
      <w:instrText>PAGE   \* MERGEFORMAT</w:instrText>
    </w:r>
    <w:r>
      <w:rPr>
        <w:caps/>
        <w:color w:val="5B9BD5" w:themeColor="accent1"/>
      </w:rPr>
      <w:fldChar w:fldCharType="separate"/>
    </w:r>
    <w:r w:rsidR="00F72CC4" w:rsidRPr="00F72CC4">
      <w:rPr>
        <w:caps/>
        <w:noProof/>
        <w:color w:val="5B9BD5" w:themeColor="accent1"/>
        <w:lang w:val="es-ES"/>
      </w:rPr>
      <w:t>1</w:t>
    </w:r>
    <w:r>
      <w:rPr>
        <w:caps/>
        <w:color w:val="5B9BD5" w:themeColor="accent1"/>
      </w:rPr>
      <w:fldChar w:fldCharType="end"/>
    </w:r>
  </w:p>
  <w:p w:rsidR="00360F90" w:rsidRDefault="00360F9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A73" w:rsidRDefault="005F6A73">
      <w:pPr>
        <w:spacing w:after="0" w:line="240" w:lineRule="auto"/>
      </w:pPr>
      <w:r>
        <w:separator/>
      </w:r>
    </w:p>
  </w:footnote>
  <w:footnote w:type="continuationSeparator" w:id="0">
    <w:p w:rsidR="005F6A73" w:rsidRDefault="005F6A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90" w:rsidRDefault="00360F90" w:rsidP="00360F90">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86C4E"/>
    <w:rsid w:val="00006725"/>
    <w:rsid w:val="000563AE"/>
    <w:rsid w:val="00071B60"/>
    <w:rsid w:val="001010DD"/>
    <w:rsid w:val="0017367E"/>
    <w:rsid w:val="001836A3"/>
    <w:rsid w:val="0019608A"/>
    <w:rsid w:val="001A3EC5"/>
    <w:rsid w:val="001D5178"/>
    <w:rsid w:val="0022452A"/>
    <w:rsid w:val="00282FB7"/>
    <w:rsid w:val="002E0965"/>
    <w:rsid w:val="002F6FEB"/>
    <w:rsid w:val="00360F90"/>
    <w:rsid w:val="0037272C"/>
    <w:rsid w:val="003B2886"/>
    <w:rsid w:val="00426BFE"/>
    <w:rsid w:val="00472ADE"/>
    <w:rsid w:val="00487BE7"/>
    <w:rsid w:val="004A0F65"/>
    <w:rsid w:val="004A3B6A"/>
    <w:rsid w:val="004B7754"/>
    <w:rsid w:val="004E5A0B"/>
    <w:rsid w:val="0050201F"/>
    <w:rsid w:val="005071F4"/>
    <w:rsid w:val="00514BBC"/>
    <w:rsid w:val="00541156"/>
    <w:rsid w:val="005E7D09"/>
    <w:rsid w:val="005F01CF"/>
    <w:rsid w:val="005F6A73"/>
    <w:rsid w:val="006052E3"/>
    <w:rsid w:val="00644183"/>
    <w:rsid w:val="00650BB1"/>
    <w:rsid w:val="00674DA5"/>
    <w:rsid w:val="006C0308"/>
    <w:rsid w:val="006E44CF"/>
    <w:rsid w:val="006F7B7A"/>
    <w:rsid w:val="00715D2F"/>
    <w:rsid w:val="00722AAB"/>
    <w:rsid w:val="00725621"/>
    <w:rsid w:val="007274C2"/>
    <w:rsid w:val="007A02D8"/>
    <w:rsid w:val="007D6DCC"/>
    <w:rsid w:val="00820B5F"/>
    <w:rsid w:val="00851147"/>
    <w:rsid w:val="00867AD0"/>
    <w:rsid w:val="00884FE3"/>
    <w:rsid w:val="00885319"/>
    <w:rsid w:val="0094765A"/>
    <w:rsid w:val="009A2186"/>
    <w:rsid w:val="009B7607"/>
    <w:rsid w:val="009D16AC"/>
    <w:rsid w:val="009E6A01"/>
    <w:rsid w:val="00A67B33"/>
    <w:rsid w:val="00B544BE"/>
    <w:rsid w:val="00BA46BD"/>
    <w:rsid w:val="00BB45E5"/>
    <w:rsid w:val="00BE28DE"/>
    <w:rsid w:val="00BF3DA9"/>
    <w:rsid w:val="00C66D3E"/>
    <w:rsid w:val="00C80A1F"/>
    <w:rsid w:val="00C86C4E"/>
    <w:rsid w:val="00D2715D"/>
    <w:rsid w:val="00D726EC"/>
    <w:rsid w:val="00DA014B"/>
    <w:rsid w:val="00DA324A"/>
    <w:rsid w:val="00DB4B03"/>
    <w:rsid w:val="00DC4449"/>
    <w:rsid w:val="00DC70C2"/>
    <w:rsid w:val="00DE5E8B"/>
    <w:rsid w:val="00E35DF1"/>
    <w:rsid w:val="00E559AD"/>
    <w:rsid w:val="00E60DEB"/>
    <w:rsid w:val="00E75DB4"/>
    <w:rsid w:val="00F0503D"/>
    <w:rsid w:val="00F72CC4"/>
    <w:rsid w:val="00FD63AD"/>
    <w:rsid w:val="00FF2D6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styleId="Hipervnculo">
    <w:name w:val="Hyperlink"/>
    <w:basedOn w:val="Fuentedeprrafopredeter"/>
    <w:uiPriority w:val="99"/>
    <w:semiHidden/>
    <w:unhideWhenUsed/>
    <w:rsid w:val="00E35DF1"/>
    <w:rPr>
      <w:color w:val="0000FF"/>
      <w:u w:val="single"/>
    </w:rPr>
  </w:style>
  <w:style w:type="character" w:styleId="Hipervnculovisitado">
    <w:name w:val="FollowedHyperlink"/>
    <w:basedOn w:val="Fuentedeprrafopredeter"/>
    <w:uiPriority w:val="99"/>
    <w:semiHidden/>
    <w:unhideWhenUsed/>
    <w:rsid w:val="00E35DF1"/>
    <w:rPr>
      <w:color w:val="800080"/>
      <w:u w:val="single"/>
    </w:rPr>
  </w:style>
  <w:style w:type="paragraph" w:customStyle="1" w:styleId="font5">
    <w:name w:val="font5"/>
    <w:basedOn w:val="Normal"/>
    <w:rsid w:val="00E35DF1"/>
    <w:pPr>
      <w:spacing w:before="100" w:beforeAutospacing="1" w:after="100" w:afterAutospacing="1" w:line="240" w:lineRule="auto"/>
    </w:pPr>
    <w:rPr>
      <w:rFonts w:ascii="Arial Narrow" w:eastAsia="Times New Roman" w:hAnsi="Arial Narrow" w:cs="Times New Roman"/>
      <w:color w:val="000000"/>
      <w:sz w:val="18"/>
      <w:szCs w:val="18"/>
      <w:lang w:val="es-ES" w:eastAsia="es-ES"/>
    </w:rPr>
  </w:style>
  <w:style w:type="paragraph" w:customStyle="1" w:styleId="font6">
    <w:name w:val="font6"/>
    <w:basedOn w:val="Normal"/>
    <w:rsid w:val="00E35DF1"/>
    <w:pPr>
      <w:spacing w:before="100" w:beforeAutospacing="1" w:after="100" w:afterAutospacing="1" w:line="240" w:lineRule="auto"/>
    </w:pPr>
    <w:rPr>
      <w:rFonts w:ascii="Arial Narrow" w:eastAsia="Times New Roman" w:hAnsi="Arial Narrow" w:cs="Times New Roman"/>
      <w:color w:val="000000"/>
      <w:sz w:val="18"/>
      <w:szCs w:val="18"/>
      <w:u w:val="single"/>
      <w:lang w:val="es-ES" w:eastAsia="es-ES"/>
    </w:rPr>
  </w:style>
  <w:style w:type="paragraph" w:customStyle="1" w:styleId="font7">
    <w:name w:val="font7"/>
    <w:basedOn w:val="Normal"/>
    <w:rsid w:val="00E35DF1"/>
    <w:pPr>
      <w:spacing w:before="100" w:beforeAutospacing="1" w:after="100" w:afterAutospacing="1" w:line="240" w:lineRule="auto"/>
    </w:pPr>
    <w:rPr>
      <w:rFonts w:ascii="Arial Narrow" w:eastAsia="Times New Roman" w:hAnsi="Arial Narrow" w:cs="Times New Roman"/>
      <w:b/>
      <w:bCs/>
      <w:color w:val="000000"/>
      <w:sz w:val="18"/>
      <w:szCs w:val="18"/>
      <w:u w:val="single"/>
      <w:lang w:val="es-ES" w:eastAsia="es-ES"/>
    </w:rPr>
  </w:style>
  <w:style w:type="paragraph" w:customStyle="1" w:styleId="font8">
    <w:name w:val="font8"/>
    <w:basedOn w:val="Normal"/>
    <w:rsid w:val="00E35DF1"/>
    <w:pP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65">
    <w:name w:val="xl65"/>
    <w:basedOn w:val="Normal"/>
    <w:rsid w:val="00E35DF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66">
    <w:name w:val="xl66"/>
    <w:basedOn w:val="Normal"/>
    <w:rsid w:val="00E35DF1"/>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val="es-ES" w:eastAsia="es-ES"/>
    </w:rPr>
  </w:style>
  <w:style w:type="paragraph" w:customStyle="1" w:styleId="xl67">
    <w:name w:val="xl67"/>
    <w:basedOn w:val="Normal"/>
    <w:rsid w:val="00E35DF1"/>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68">
    <w:name w:val="xl68"/>
    <w:basedOn w:val="Normal"/>
    <w:rsid w:val="00E35DF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69">
    <w:name w:val="xl69"/>
    <w:basedOn w:val="Normal"/>
    <w:rsid w:val="00E35DF1"/>
    <w:pPr>
      <w:pBdr>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18"/>
      <w:szCs w:val="18"/>
      <w:lang w:val="es-ES" w:eastAsia="es-ES"/>
    </w:rPr>
  </w:style>
  <w:style w:type="paragraph" w:customStyle="1" w:styleId="xl70">
    <w:name w:val="xl70"/>
    <w:basedOn w:val="Normal"/>
    <w:rsid w:val="00E35DF1"/>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val="es-ES" w:eastAsia="es-ES"/>
    </w:rPr>
  </w:style>
  <w:style w:type="paragraph" w:customStyle="1" w:styleId="xl71">
    <w:name w:val="xl71"/>
    <w:basedOn w:val="Normal"/>
    <w:rsid w:val="00E35DF1"/>
    <w:pPr>
      <w:pBdr>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color w:val="000000"/>
      <w:sz w:val="18"/>
      <w:szCs w:val="18"/>
      <w:lang w:val="es-ES" w:eastAsia="es-ES"/>
    </w:rPr>
  </w:style>
  <w:style w:type="paragraph" w:customStyle="1" w:styleId="xl72">
    <w:name w:val="xl72"/>
    <w:basedOn w:val="Normal"/>
    <w:rsid w:val="00E35DF1"/>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73">
    <w:name w:val="xl73"/>
    <w:basedOn w:val="Normal"/>
    <w:rsid w:val="00E35DF1"/>
    <w:pPr>
      <w:pBdr>
        <w:bottom w:val="single" w:sz="8" w:space="0" w:color="auto"/>
        <w:right w:val="single" w:sz="8" w:space="0" w:color="auto"/>
      </w:pBdr>
      <w:spacing w:before="100" w:beforeAutospacing="1" w:after="100" w:afterAutospacing="1" w:line="240" w:lineRule="auto"/>
      <w:jc w:val="right"/>
    </w:pPr>
    <w:rPr>
      <w:rFonts w:ascii="Arial Narrow" w:eastAsia="Times New Roman" w:hAnsi="Arial Narrow" w:cs="Times New Roman"/>
      <w:color w:val="000000"/>
      <w:sz w:val="18"/>
      <w:szCs w:val="18"/>
      <w:lang w:val="es-ES" w:eastAsia="es-ES"/>
    </w:rPr>
  </w:style>
  <w:style w:type="paragraph" w:customStyle="1" w:styleId="xl74">
    <w:name w:val="xl74"/>
    <w:basedOn w:val="Normal"/>
    <w:rsid w:val="00E35DF1"/>
    <w:pPr>
      <w:pBdr>
        <w:left w:val="single" w:sz="8" w:space="0" w:color="auto"/>
        <w:bottom w:val="single" w:sz="8" w:space="0" w:color="auto"/>
        <w:right w:val="single" w:sz="8" w:space="0" w:color="auto"/>
      </w:pBdr>
      <w:spacing w:before="100" w:beforeAutospacing="1" w:after="100" w:afterAutospacing="1" w:line="240" w:lineRule="auto"/>
      <w:jc w:val="right"/>
    </w:pPr>
    <w:rPr>
      <w:rFonts w:ascii="Arial Narrow" w:eastAsia="Times New Roman" w:hAnsi="Arial Narrow" w:cs="Times New Roman"/>
      <w:color w:val="000000"/>
      <w:sz w:val="18"/>
      <w:szCs w:val="18"/>
      <w:lang w:val="es-ES" w:eastAsia="es-ES"/>
    </w:rPr>
  </w:style>
  <w:style w:type="paragraph" w:customStyle="1" w:styleId="xl75">
    <w:name w:val="xl75"/>
    <w:basedOn w:val="Normal"/>
    <w:rsid w:val="00E35DF1"/>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76">
    <w:name w:val="xl76"/>
    <w:basedOn w:val="Normal"/>
    <w:rsid w:val="00E35DF1"/>
    <w:pPr>
      <w:pBdr>
        <w:bottom w:val="single" w:sz="8" w:space="0" w:color="auto"/>
        <w:right w:val="single" w:sz="8" w:space="0" w:color="auto"/>
      </w:pBdr>
      <w:shd w:val="clear" w:color="000000" w:fill="D8D8D8"/>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77">
    <w:name w:val="xl77"/>
    <w:basedOn w:val="Normal"/>
    <w:rsid w:val="00E35DF1"/>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78">
    <w:name w:val="xl78"/>
    <w:basedOn w:val="Normal"/>
    <w:rsid w:val="00E35DF1"/>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79">
    <w:name w:val="xl79"/>
    <w:basedOn w:val="Normal"/>
    <w:rsid w:val="00E35DF1"/>
    <w:pPr>
      <w:pBdr>
        <w:top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80">
    <w:name w:val="xl80"/>
    <w:basedOn w:val="Normal"/>
    <w:rsid w:val="00E35DF1"/>
    <w:pPr>
      <w:pBdr>
        <w:top w:val="single" w:sz="8" w:space="0" w:color="auto"/>
        <w:left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81">
    <w:name w:val="xl81"/>
    <w:basedOn w:val="Normal"/>
    <w:rsid w:val="00E35DF1"/>
    <w:pPr>
      <w:pBdr>
        <w:top w:val="single" w:sz="8" w:space="0" w:color="auto"/>
        <w:left w:val="single" w:sz="8" w:space="0" w:color="auto"/>
        <w:bottom w:val="single" w:sz="8" w:space="0" w:color="auto"/>
      </w:pBdr>
      <w:spacing w:before="100" w:beforeAutospacing="1" w:after="100" w:afterAutospacing="1" w:line="240" w:lineRule="auto"/>
      <w:jc w:val="both"/>
    </w:pPr>
    <w:rPr>
      <w:rFonts w:ascii="Arial Narrow" w:eastAsia="Times New Roman" w:hAnsi="Arial Narrow" w:cs="Times New Roman"/>
      <w:color w:val="000000"/>
      <w:sz w:val="18"/>
      <w:szCs w:val="18"/>
      <w:lang w:val="es-ES" w:eastAsia="es-ES"/>
    </w:rPr>
  </w:style>
  <w:style w:type="paragraph" w:customStyle="1" w:styleId="xl82">
    <w:name w:val="xl82"/>
    <w:basedOn w:val="Normal"/>
    <w:rsid w:val="00E35DF1"/>
    <w:pPr>
      <w:pBdr>
        <w:top w:val="single" w:sz="8" w:space="0" w:color="auto"/>
        <w:bottom w:val="single" w:sz="8" w:space="0" w:color="auto"/>
      </w:pBdr>
      <w:spacing w:before="100" w:beforeAutospacing="1" w:after="100" w:afterAutospacing="1" w:line="240" w:lineRule="auto"/>
      <w:jc w:val="both"/>
    </w:pPr>
    <w:rPr>
      <w:rFonts w:ascii="Arial Narrow" w:eastAsia="Times New Roman" w:hAnsi="Arial Narrow" w:cs="Times New Roman"/>
      <w:color w:val="000000"/>
      <w:sz w:val="18"/>
      <w:szCs w:val="18"/>
      <w:lang w:val="es-ES" w:eastAsia="es-ES"/>
    </w:rPr>
  </w:style>
  <w:style w:type="paragraph" w:customStyle="1" w:styleId="xl83">
    <w:name w:val="xl83"/>
    <w:basedOn w:val="Normal"/>
    <w:rsid w:val="00E35DF1"/>
    <w:pPr>
      <w:pBdr>
        <w:top w:val="single" w:sz="8" w:space="0" w:color="auto"/>
        <w:bottom w:val="single" w:sz="8" w:space="0" w:color="auto"/>
        <w:right w:val="single" w:sz="8" w:space="0" w:color="auto"/>
      </w:pBdr>
      <w:spacing w:before="100" w:beforeAutospacing="1" w:after="100" w:afterAutospacing="1" w:line="240" w:lineRule="auto"/>
      <w:jc w:val="both"/>
    </w:pPr>
    <w:rPr>
      <w:rFonts w:ascii="Arial Narrow" w:eastAsia="Times New Roman" w:hAnsi="Arial Narrow" w:cs="Times New Roman"/>
      <w:color w:val="000000"/>
      <w:sz w:val="18"/>
      <w:szCs w:val="18"/>
      <w:lang w:val="es-ES" w:eastAsia="es-ES"/>
    </w:rPr>
  </w:style>
  <w:style w:type="paragraph" w:customStyle="1" w:styleId="xl84">
    <w:name w:val="xl84"/>
    <w:basedOn w:val="Normal"/>
    <w:rsid w:val="00E35DF1"/>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85">
    <w:name w:val="xl85"/>
    <w:basedOn w:val="Normal"/>
    <w:rsid w:val="00E35DF1"/>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86">
    <w:name w:val="xl86"/>
    <w:basedOn w:val="Normal"/>
    <w:rsid w:val="00E35DF1"/>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val="es-ES" w:eastAsia="es-ES"/>
    </w:rPr>
  </w:style>
  <w:style w:type="paragraph" w:customStyle="1" w:styleId="xl87">
    <w:name w:val="xl87"/>
    <w:basedOn w:val="Normal"/>
    <w:rsid w:val="00E35DF1"/>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18"/>
      <w:szCs w:val="18"/>
      <w:lang w:val="es-ES" w:eastAsia="es-ES"/>
    </w:rPr>
  </w:style>
  <w:style w:type="paragraph" w:customStyle="1" w:styleId="xl88">
    <w:name w:val="xl88"/>
    <w:basedOn w:val="Normal"/>
    <w:rsid w:val="00E35DF1"/>
    <w:pPr>
      <w:pBdr>
        <w:top w:val="single" w:sz="8" w:space="0" w:color="auto"/>
        <w:left w:val="single" w:sz="8" w:space="0" w:color="auto"/>
        <w:bottom w:val="single" w:sz="8" w:space="0" w:color="auto"/>
      </w:pBdr>
      <w:spacing w:before="100" w:beforeAutospacing="1" w:after="100" w:afterAutospacing="1" w:line="240" w:lineRule="auto"/>
      <w:jc w:val="right"/>
    </w:pPr>
    <w:rPr>
      <w:rFonts w:ascii="Arial Narrow" w:eastAsia="Times New Roman" w:hAnsi="Arial Narrow" w:cs="Times New Roman"/>
      <w:color w:val="000000"/>
      <w:sz w:val="18"/>
      <w:szCs w:val="18"/>
      <w:lang w:val="es-ES" w:eastAsia="es-ES"/>
    </w:rPr>
  </w:style>
  <w:style w:type="paragraph" w:customStyle="1" w:styleId="xl89">
    <w:name w:val="xl89"/>
    <w:basedOn w:val="Normal"/>
    <w:rsid w:val="00E35DF1"/>
    <w:pPr>
      <w:pBdr>
        <w:top w:val="single" w:sz="8" w:space="0" w:color="auto"/>
        <w:bottom w:val="single" w:sz="8" w:space="0" w:color="auto"/>
      </w:pBdr>
      <w:spacing w:before="100" w:beforeAutospacing="1" w:after="100" w:afterAutospacing="1" w:line="240" w:lineRule="auto"/>
      <w:jc w:val="right"/>
    </w:pPr>
    <w:rPr>
      <w:rFonts w:ascii="Arial Narrow" w:eastAsia="Times New Roman" w:hAnsi="Arial Narrow" w:cs="Times New Roman"/>
      <w:color w:val="000000"/>
      <w:sz w:val="18"/>
      <w:szCs w:val="18"/>
      <w:lang w:val="es-ES" w:eastAsia="es-ES"/>
    </w:rPr>
  </w:style>
  <w:style w:type="paragraph" w:customStyle="1" w:styleId="xl90">
    <w:name w:val="xl90"/>
    <w:basedOn w:val="Normal"/>
    <w:rsid w:val="00E35DF1"/>
    <w:pPr>
      <w:pBdr>
        <w:top w:val="single" w:sz="8" w:space="0" w:color="auto"/>
        <w:bottom w:val="single" w:sz="8" w:space="0" w:color="auto"/>
        <w:right w:val="single" w:sz="8" w:space="0" w:color="auto"/>
      </w:pBdr>
      <w:spacing w:before="100" w:beforeAutospacing="1" w:after="100" w:afterAutospacing="1" w:line="240" w:lineRule="auto"/>
      <w:jc w:val="right"/>
    </w:pPr>
    <w:rPr>
      <w:rFonts w:ascii="Arial Narrow" w:eastAsia="Times New Roman" w:hAnsi="Arial Narrow" w:cs="Times New Roman"/>
      <w:color w:val="000000"/>
      <w:sz w:val="18"/>
      <w:szCs w:val="18"/>
      <w:lang w:val="es-ES" w:eastAsia="es-ES"/>
    </w:rPr>
  </w:style>
  <w:style w:type="paragraph" w:customStyle="1" w:styleId="xl91">
    <w:name w:val="xl91"/>
    <w:basedOn w:val="Normal"/>
    <w:rsid w:val="00E35DF1"/>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color w:val="000000"/>
      <w:sz w:val="18"/>
      <w:szCs w:val="18"/>
      <w:lang w:val="es-ES" w:eastAsia="es-ES"/>
    </w:rPr>
  </w:style>
  <w:style w:type="paragraph" w:customStyle="1" w:styleId="xl92">
    <w:name w:val="xl92"/>
    <w:basedOn w:val="Normal"/>
    <w:rsid w:val="00E35DF1"/>
    <w:pPr>
      <w:pBdr>
        <w:top w:val="single" w:sz="8" w:space="0" w:color="auto"/>
        <w:bottom w:val="single" w:sz="8" w:space="0" w:color="auto"/>
      </w:pBdr>
      <w:spacing w:before="100" w:beforeAutospacing="1" w:after="100" w:afterAutospacing="1" w:line="240" w:lineRule="auto"/>
    </w:pPr>
    <w:rPr>
      <w:rFonts w:ascii="Arial Narrow" w:eastAsia="Times New Roman" w:hAnsi="Arial Narrow" w:cs="Times New Roman"/>
      <w:color w:val="000000"/>
      <w:sz w:val="18"/>
      <w:szCs w:val="18"/>
      <w:lang w:val="es-ES" w:eastAsia="es-ES"/>
    </w:rPr>
  </w:style>
  <w:style w:type="paragraph" w:customStyle="1" w:styleId="xl93">
    <w:name w:val="xl93"/>
    <w:basedOn w:val="Normal"/>
    <w:rsid w:val="00E35DF1"/>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color w:val="000000"/>
      <w:sz w:val="18"/>
      <w:szCs w:val="18"/>
      <w:lang w:val="es-ES" w:eastAsia="es-ES"/>
    </w:rPr>
  </w:style>
  <w:style w:type="paragraph" w:customStyle="1" w:styleId="xl94">
    <w:name w:val="xl94"/>
    <w:basedOn w:val="Normal"/>
    <w:rsid w:val="00E35DF1"/>
    <w:pPr>
      <w:pBdr>
        <w:top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95">
    <w:name w:val="xl95"/>
    <w:basedOn w:val="Normal"/>
    <w:rsid w:val="00E35DF1"/>
    <w:pPr>
      <w:pBdr>
        <w:bottom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96">
    <w:name w:val="xl96"/>
    <w:basedOn w:val="Normal"/>
    <w:rsid w:val="00E35DF1"/>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97">
    <w:name w:val="xl97"/>
    <w:basedOn w:val="Normal"/>
    <w:rsid w:val="00E35DF1"/>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98">
    <w:name w:val="xl98"/>
    <w:basedOn w:val="Normal"/>
    <w:rsid w:val="00E35DF1"/>
    <w:pPr>
      <w:pBdr>
        <w:top w:val="single" w:sz="8" w:space="0" w:color="auto"/>
        <w:bottom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99">
    <w:name w:val="xl99"/>
    <w:basedOn w:val="Normal"/>
    <w:rsid w:val="00E35DF1"/>
    <w:pPr>
      <w:pBdr>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100">
    <w:name w:val="xl100"/>
    <w:basedOn w:val="Normal"/>
    <w:rsid w:val="00E35DF1"/>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101">
    <w:name w:val="xl101"/>
    <w:basedOn w:val="Normal"/>
    <w:rsid w:val="00E35DF1"/>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102">
    <w:name w:val="xl102"/>
    <w:basedOn w:val="Normal"/>
    <w:rsid w:val="00E35DF1"/>
    <w:pPr>
      <w:pBdr>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103">
    <w:name w:val="xl103"/>
    <w:basedOn w:val="Normal"/>
    <w:rsid w:val="00E35DF1"/>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color w:val="000000"/>
      <w:sz w:val="18"/>
      <w:szCs w:val="18"/>
      <w:lang w:val="es-ES" w:eastAsia="es-ES"/>
    </w:rPr>
  </w:style>
  <w:style w:type="paragraph" w:customStyle="1" w:styleId="xl104">
    <w:name w:val="xl104"/>
    <w:basedOn w:val="Normal"/>
    <w:rsid w:val="00E35DF1"/>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05">
    <w:name w:val="xl105"/>
    <w:basedOn w:val="Normal"/>
    <w:rsid w:val="00E35DF1"/>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06">
    <w:name w:val="xl106"/>
    <w:basedOn w:val="Normal"/>
    <w:rsid w:val="00E35DF1"/>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07">
    <w:name w:val="xl107"/>
    <w:basedOn w:val="Normal"/>
    <w:rsid w:val="00E35DF1"/>
    <w:pPr>
      <w:pBdr>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color w:val="000000"/>
      <w:sz w:val="18"/>
      <w:szCs w:val="18"/>
      <w:lang w:val="es-ES" w:eastAsia="es-ES"/>
    </w:rPr>
  </w:style>
  <w:style w:type="paragraph" w:customStyle="1" w:styleId="xl108">
    <w:name w:val="xl108"/>
    <w:basedOn w:val="Normal"/>
    <w:rsid w:val="00E35DF1"/>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i/>
      <w:iCs/>
      <w:color w:val="000000"/>
      <w:sz w:val="18"/>
      <w:szCs w:val="18"/>
      <w:lang w:val="es-ES" w:eastAsia="es-ES"/>
    </w:rPr>
  </w:style>
  <w:style w:type="paragraph" w:customStyle="1" w:styleId="xl109">
    <w:name w:val="xl109"/>
    <w:basedOn w:val="Normal"/>
    <w:rsid w:val="00E35DF1"/>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10">
    <w:name w:val="xl110"/>
    <w:basedOn w:val="Normal"/>
    <w:rsid w:val="00E35DF1"/>
    <w:pPr>
      <w:pBdr>
        <w:top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11">
    <w:name w:val="xl111"/>
    <w:basedOn w:val="Normal"/>
    <w:rsid w:val="00E35DF1"/>
    <w:pPr>
      <w:pBdr>
        <w:top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12">
    <w:name w:val="xl112"/>
    <w:basedOn w:val="Normal"/>
    <w:rsid w:val="00E35DF1"/>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13">
    <w:name w:val="xl113"/>
    <w:basedOn w:val="Normal"/>
    <w:rsid w:val="00E35DF1"/>
    <w:pPr>
      <w:pBdr>
        <w:bottom w:val="single" w:sz="8" w:space="0" w:color="auto"/>
      </w:pBdr>
      <w:spacing w:before="100" w:beforeAutospacing="1" w:after="100" w:afterAutospacing="1" w:line="240" w:lineRule="auto"/>
      <w:jc w:val="center"/>
    </w:pPr>
    <w:rPr>
      <w:rFonts w:ascii="Arial Narrow" w:eastAsia="Times New Roman" w:hAnsi="Arial Narrow" w:cs="Times New Roman"/>
      <w:color w:val="000000"/>
      <w:sz w:val="18"/>
      <w:szCs w:val="18"/>
      <w:lang w:val="es-ES" w:eastAsia="es-ES"/>
    </w:rPr>
  </w:style>
  <w:style w:type="paragraph" w:customStyle="1" w:styleId="xl114">
    <w:name w:val="xl114"/>
    <w:basedOn w:val="Normal"/>
    <w:rsid w:val="00E35DF1"/>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115">
    <w:name w:val="xl115"/>
    <w:basedOn w:val="Normal"/>
    <w:rsid w:val="00E35DF1"/>
    <w:pPr>
      <w:pBdr>
        <w:top w:val="single" w:sz="8" w:space="0" w:color="auto"/>
        <w:bottom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116">
    <w:name w:val="xl116"/>
    <w:basedOn w:val="Normal"/>
    <w:rsid w:val="00E35DF1"/>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 w:type="paragraph" w:customStyle="1" w:styleId="xl117">
    <w:name w:val="xl117"/>
    <w:basedOn w:val="Normal"/>
    <w:rsid w:val="00E35DF1"/>
    <w:pPr>
      <w:pBdr>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b/>
      <w:bCs/>
      <w:color w:val="000000"/>
      <w:sz w:val="18"/>
      <w:szCs w:val="18"/>
      <w:lang w:val="es-ES" w:eastAsia="es-ES"/>
    </w:rPr>
  </w:style>
</w:styles>
</file>

<file path=word/webSettings.xml><?xml version="1.0" encoding="utf-8"?>
<w:webSettings xmlns:r="http://schemas.openxmlformats.org/officeDocument/2006/relationships" xmlns:w="http://schemas.openxmlformats.org/wordprocessingml/2006/main">
  <w:divs>
    <w:div w:id="41682289">
      <w:bodyDiv w:val="1"/>
      <w:marLeft w:val="0"/>
      <w:marRight w:val="0"/>
      <w:marTop w:val="0"/>
      <w:marBottom w:val="0"/>
      <w:divBdr>
        <w:top w:val="none" w:sz="0" w:space="0" w:color="auto"/>
        <w:left w:val="none" w:sz="0" w:space="0" w:color="auto"/>
        <w:bottom w:val="none" w:sz="0" w:space="0" w:color="auto"/>
        <w:right w:val="none" w:sz="0" w:space="0" w:color="auto"/>
      </w:divBdr>
    </w:div>
    <w:div w:id="602418637">
      <w:bodyDiv w:val="1"/>
      <w:marLeft w:val="0"/>
      <w:marRight w:val="0"/>
      <w:marTop w:val="0"/>
      <w:marBottom w:val="0"/>
      <w:divBdr>
        <w:top w:val="none" w:sz="0" w:space="0" w:color="auto"/>
        <w:left w:val="none" w:sz="0" w:space="0" w:color="auto"/>
        <w:bottom w:val="none" w:sz="0" w:space="0" w:color="auto"/>
        <w:right w:val="none" w:sz="0" w:space="0" w:color="auto"/>
      </w:divBdr>
    </w:div>
    <w:div w:id="958872642">
      <w:bodyDiv w:val="1"/>
      <w:marLeft w:val="0"/>
      <w:marRight w:val="0"/>
      <w:marTop w:val="0"/>
      <w:marBottom w:val="0"/>
      <w:divBdr>
        <w:top w:val="none" w:sz="0" w:space="0" w:color="auto"/>
        <w:left w:val="none" w:sz="0" w:space="0" w:color="auto"/>
        <w:bottom w:val="none" w:sz="0" w:space="0" w:color="auto"/>
        <w:right w:val="none" w:sz="0" w:space="0" w:color="auto"/>
      </w:divBdr>
    </w:div>
    <w:div w:id="1234969292">
      <w:bodyDiv w:val="1"/>
      <w:marLeft w:val="0"/>
      <w:marRight w:val="0"/>
      <w:marTop w:val="0"/>
      <w:marBottom w:val="0"/>
      <w:divBdr>
        <w:top w:val="none" w:sz="0" w:space="0" w:color="auto"/>
        <w:left w:val="none" w:sz="0" w:space="0" w:color="auto"/>
        <w:bottom w:val="none" w:sz="0" w:space="0" w:color="auto"/>
        <w:right w:val="none" w:sz="0" w:space="0" w:color="auto"/>
      </w:divBdr>
    </w:div>
    <w:div w:id="1460761219">
      <w:bodyDiv w:val="1"/>
      <w:marLeft w:val="0"/>
      <w:marRight w:val="0"/>
      <w:marTop w:val="0"/>
      <w:marBottom w:val="0"/>
      <w:divBdr>
        <w:top w:val="none" w:sz="0" w:space="0" w:color="auto"/>
        <w:left w:val="none" w:sz="0" w:space="0" w:color="auto"/>
        <w:bottom w:val="none" w:sz="0" w:space="0" w:color="auto"/>
        <w:right w:val="none" w:sz="0" w:space="0" w:color="auto"/>
      </w:divBdr>
    </w:div>
    <w:div w:id="1491602167">
      <w:bodyDiv w:val="1"/>
      <w:marLeft w:val="0"/>
      <w:marRight w:val="0"/>
      <w:marTop w:val="0"/>
      <w:marBottom w:val="0"/>
      <w:divBdr>
        <w:top w:val="none" w:sz="0" w:space="0" w:color="auto"/>
        <w:left w:val="none" w:sz="0" w:space="0" w:color="auto"/>
        <w:bottom w:val="none" w:sz="0" w:space="0" w:color="auto"/>
        <w:right w:val="none" w:sz="0" w:space="0" w:color="auto"/>
      </w:divBdr>
    </w:div>
    <w:div w:id="167276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3283</Words>
  <Characters>18061</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FDD</cp:lastModifiedBy>
  <cp:revision>2</cp:revision>
  <dcterms:created xsi:type="dcterms:W3CDTF">2017-06-06T14:08:00Z</dcterms:created>
  <dcterms:modified xsi:type="dcterms:W3CDTF">2017-06-06T14:08:00Z</dcterms:modified>
</cp:coreProperties>
</file>