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C8" w:rsidRDefault="000C64C8" w:rsidP="000C64C8">
      <w:pPr>
        <w:spacing w:after="0" w:line="240" w:lineRule="auto"/>
        <w:jc w:val="both"/>
        <w:rPr>
          <w:rFonts w:eastAsia="Times New Roman"/>
          <w:sz w:val="16"/>
          <w:szCs w:val="16"/>
          <w:lang w:eastAsia="es-ES"/>
        </w:rPr>
      </w:pPr>
    </w:p>
    <w:p w:rsidR="000C64C8" w:rsidRPr="0092188E" w:rsidRDefault="000C64C8" w:rsidP="000C64C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eastAsia="Times New Roman"/>
          <w:sz w:val="16"/>
          <w:szCs w:val="16"/>
          <w:lang w:eastAsia="es-ES"/>
        </w:rPr>
      </w:pPr>
      <w:r w:rsidRPr="0092188E">
        <w:rPr>
          <w:rFonts w:eastAsia="Times New Roman"/>
          <w:b/>
          <w:sz w:val="28"/>
          <w:szCs w:val="20"/>
          <w:lang w:val="es-ES" w:eastAsia="es-ES"/>
        </w:rPr>
        <w:t>MODELO DE ORDEN DE COMPRA</w:t>
      </w:r>
    </w:p>
    <w:tbl>
      <w:tblPr>
        <w:tblW w:w="8923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9"/>
        <w:gridCol w:w="103"/>
        <w:gridCol w:w="471"/>
        <w:gridCol w:w="69"/>
        <w:gridCol w:w="356"/>
        <w:gridCol w:w="158"/>
        <w:gridCol w:w="14"/>
        <w:gridCol w:w="810"/>
        <w:gridCol w:w="810"/>
        <w:gridCol w:w="172"/>
        <w:gridCol w:w="104"/>
        <w:gridCol w:w="172"/>
        <w:gridCol w:w="328"/>
        <w:gridCol w:w="16"/>
        <w:gridCol w:w="172"/>
        <w:gridCol w:w="172"/>
        <w:gridCol w:w="172"/>
        <w:gridCol w:w="318"/>
        <w:gridCol w:w="198"/>
        <w:gridCol w:w="369"/>
        <w:gridCol w:w="234"/>
        <w:gridCol w:w="201"/>
        <w:gridCol w:w="175"/>
        <w:gridCol w:w="383"/>
        <w:gridCol w:w="142"/>
        <w:gridCol w:w="269"/>
        <w:gridCol w:w="109"/>
        <w:gridCol w:w="109"/>
        <w:gridCol w:w="123"/>
        <w:gridCol w:w="138"/>
        <w:gridCol w:w="138"/>
        <w:gridCol w:w="117"/>
        <w:gridCol w:w="1102"/>
      </w:tblGrid>
      <w:tr w:rsidR="000C64C8" w:rsidRPr="0092188E" w:rsidTr="00BA7206">
        <w:trPr>
          <w:trHeight w:val="360"/>
        </w:trPr>
        <w:tc>
          <w:tcPr>
            <w:tcW w:w="376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>
              <w:rPr>
                <w:noProof/>
                <w:lang w:eastAsia="es-PY"/>
              </w:rPr>
              <w:drawing>
                <wp:inline distT="0" distB="0" distL="0" distR="0">
                  <wp:extent cx="1138555" cy="767715"/>
                  <wp:effectExtent l="19050" t="0" r="4445" b="0"/>
                  <wp:docPr id="1" name="Imagen 1" descr="LOGO CH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CH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5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ORDEN DE COMPRA DE BIENES/SERVICIOS N°</w:t>
            </w:r>
          </w:p>
        </w:tc>
        <w:tc>
          <w:tcPr>
            <w:tcW w:w="18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O.C. Institucional Nº ______</w:t>
            </w:r>
          </w:p>
        </w:tc>
      </w:tr>
      <w:tr w:rsidR="000C64C8" w:rsidRPr="0092188E" w:rsidTr="00BA7206">
        <w:trPr>
          <w:trHeight w:val="360"/>
        </w:trPr>
        <w:tc>
          <w:tcPr>
            <w:tcW w:w="376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321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18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0C64C8" w:rsidRPr="0092188E" w:rsidTr="00BA7206">
        <w:trPr>
          <w:trHeight w:val="330"/>
        </w:trPr>
        <w:tc>
          <w:tcPr>
            <w:tcW w:w="349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Nivel de Entidad:</w:t>
            </w:r>
          </w:p>
        </w:tc>
        <w:tc>
          <w:tcPr>
            <w:tcW w:w="3938" w:type="dxa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Fecha de Emisión  :              /                /   </w:t>
            </w:r>
          </w:p>
        </w:tc>
      </w:tr>
      <w:tr w:rsidR="000C64C8" w:rsidRPr="0092188E" w:rsidTr="00BA7206">
        <w:trPr>
          <w:trHeight w:val="330"/>
        </w:trPr>
        <w:tc>
          <w:tcPr>
            <w:tcW w:w="187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Entidad:</w:t>
            </w:r>
          </w:p>
        </w:tc>
        <w:tc>
          <w:tcPr>
            <w:tcW w:w="705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184"/>
        </w:trPr>
        <w:tc>
          <w:tcPr>
            <w:tcW w:w="187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Unidad Compradora (Código SICP)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AD6AB2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  <w:r w:rsidRPr="00AD6AB2">
              <w:rPr>
                <w:rFonts w:eastAsia="Times New Roman" w:cs="Arial"/>
                <w:b/>
                <w:bCs/>
                <w:sz w:val="16"/>
                <w:szCs w:val="16"/>
                <w:lang w:val="es-ES" w:eastAsia="es-ES"/>
              </w:rPr>
              <w:t>MINISTERIO PUBLICO</w:t>
            </w:r>
          </w:p>
        </w:tc>
        <w:tc>
          <w:tcPr>
            <w:tcW w:w="11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330"/>
        </w:trPr>
        <w:tc>
          <w:tcPr>
            <w:tcW w:w="349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ID del Llamado: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Pr="00C028F2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319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.</w:t>
            </w:r>
            <w:r w:rsidRPr="00C028F2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491</w:t>
            </w:r>
          </w:p>
        </w:tc>
        <w:tc>
          <w:tcPr>
            <w:tcW w:w="13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250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Tipo de Procedimiento:</w:t>
            </w:r>
          </w:p>
        </w:tc>
        <w:tc>
          <w:tcPr>
            <w:tcW w:w="5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CD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330"/>
        </w:trPr>
        <w:tc>
          <w:tcPr>
            <w:tcW w:w="8923" w:type="dxa"/>
            <w:gridSpan w:val="3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0C64C8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Descripción del Llamado: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Pr="00DC5F86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Adquisición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de utensilios para la guardería </w:t>
            </w:r>
          </w:p>
        </w:tc>
      </w:tr>
      <w:tr w:rsidR="000C64C8" w:rsidRPr="0092188E" w:rsidTr="00BA7206">
        <w:trPr>
          <w:trHeight w:val="330"/>
        </w:trPr>
        <w:tc>
          <w:tcPr>
            <w:tcW w:w="187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Proveedor: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97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RUC: </w:t>
            </w:r>
          </w:p>
        </w:tc>
        <w:tc>
          <w:tcPr>
            <w:tcW w:w="300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435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La presente orden tiene por objeto la entrega de los bienes que se detallan a continuación así como los precios unitarios y totales:</w:t>
            </w:r>
          </w:p>
        </w:tc>
      </w:tr>
      <w:tr w:rsidR="000C64C8" w:rsidRPr="0092188E" w:rsidTr="00BA7206">
        <w:trPr>
          <w:trHeight w:val="34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N° ORDEN</w:t>
            </w:r>
          </w:p>
        </w:tc>
        <w:tc>
          <w:tcPr>
            <w:tcW w:w="64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N° de ÍTEM / LOTE</w:t>
            </w:r>
          </w:p>
        </w:tc>
        <w:tc>
          <w:tcPr>
            <w:tcW w:w="2320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DESCRIPCIÓN DE LOS BIENES</w:t>
            </w:r>
          </w:p>
        </w:tc>
        <w:tc>
          <w:tcPr>
            <w:tcW w:w="792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UNIDAD DE MEDIDA</w:t>
            </w:r>
          </w:p>
        </w:tc>
        <w:tc>
          <w:tcPr>
            <w:tcW w:w="860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MARCA</w:t>
            </w:r>
          </w:p>
        </w:tc>
        <w:tc>
          <w:tcPr>
            <w:tcW w:w="80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PROCEDENCIA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CANTIDAD</w:t>
            </w:r>
          </w:p>
        </w:tc>
        <w:tc>
          <w:tcPr>
            <w:tcW w:w="886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PRECIO UNITARIO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MONTO</w:t>
            </w:r>
          </w:p>
        </w:tc>
      </w:tr>
      <w:tr w:rsidR="000C64C8" w:rsidRPr="0092188E" w:rsidTr="00BA7206">
        <w:trPr>
          <w:trHeight w:val="491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64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2320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792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860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80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7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886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7B105F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 w:rsidRPr="007B105F"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7B105F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 w:rsidRPr="007B105F"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Platos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Compoteras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3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3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Vasos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4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4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Cuchara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Espátula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6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6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Cuchillo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7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7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Porta Cubierto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Pr="00321DBC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8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8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Vasos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24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9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9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Platos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24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Mazo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11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11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Bandeja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4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12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12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Bowl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lastRenderedPageBreak/>
              <w:t>13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13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Olla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Pr="00293D0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14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14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21ADE" w:rsidRDefault="000C64C8" w:rsidP="00BA720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1ADE">
              <w:rPr>
                <w:rFonts w:cs="Arial"/>
                <w:b/>
                <w:sz w:val="20"/>
                <w:szCs w:val="20"/>
              </w:rPr>
              <w:t>Olla</w:t>
            </w:r>
          </w:p>
        </w:tc>
        <w:tc>
          <w:tcPr>
            <w:tcW w:w="7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293D08" w:rsidRDefault="000C64C8" w:rsidP="00BA7206">
            <w:pPr>
              <w:suppressAutoHyphens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8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1F54F4" w:rsidRDefault="000C64C8" w:rsidP="00BA7206">
            <w:pPr>
              <w:spacing w:after="0" w:line="240" w:lineRule="auto"/>
              <w:rPr>
                <w:rFonts w:eastAsia="Times New Roman" w:cs="Arial"/>
                <w:sz w:val="18"/>
                <w:szCs w:val="18"/>
                <w:highlight w:val="yellow"/>
                <w:lang w:val="es-ES" w:eastAsia="es-ES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360"/>
        </w:trPr>
        <w:tc>
          <w:tcPr>
            <w:tcW w:w="6118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58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TOTAL 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C64C8" w:rsidRPr="0092188E" w:rsidTr="00BA7206">
        <w:trPr>
          <w:trHeight w:val="525"/>
        </w:trPr>
        <w:tc>
          <w:tcPr>
            <w:tcW w:w="187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VIGENCIA DE LA ORDEN DE COMPRA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13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4C8" w:rsidRDefault="000C64C8" w:rsidP="00BA7206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166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Desde:</w:t>
            </w:r>
          </w:p>
        </w:tc>
        <w:tc>
          <w:tcPr>
            <w:tcW w:w="263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62D0C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Hasta:</w:t>
            </w:r>
            <w:r w:rsidR="00E62D0C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el cumplimiento total de las obligaciones</w:t>
            </w:r>
          </w:p>
        </w:tc>
      </w:tr>
      <w:tr w:rsidR="000C64C8" w:rsidRPr="0092188E" w:rsidTr="00BA7206">
        <w:trPr>
          <w:trHeight w:val="360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E62D0C" w:rsidRDefault="000C64C8" w:rsidP="00E62D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PLAZO DE ENTREGA Y/O CUMPLIMIENTO: </w:t>
            </w:r>
            <w:r w:rsidR="00E62D0C" w:rsidRPr="00E62D0C">
              <w:rPr>
                <w:rFonts w:eastAsia="Times New Roman" w:cs="Arial"/>
                <w:sz w:val="20"/>
                <w:szCs w:val="20"/>
                <w:lang w:val="es-ES" w:eastAsia="es-ES"/>
              </w:rPr>
              <w:t>15 (quince) días corridos a partir de la entrega de la Orden de Compra al Proveedor Adjudicado.</w:t>
            </w:r>
          </w:p>
        </w:tc>
      </w:tr>
      <w:tr w:rsidR="000C64C8" w:rsidRPr="0092188E" w:rsidTr="00BA7206">
        <w:trPr>
          <w:trHeight w:val="360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E62D0C" w:rsidRDefault="000C64C8" w:rsidP="00E62D0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LUGAR DE ENTREGA: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  <w:r w:rsidR="00E62D0C" w:rsidRPr="00E62D0C">
              <w:rPr>
                <w:rFonts w:eastAsia="Times New Roman" w:cs="Arial"/>
                <w:sz w:val="20"/>
                <w:szCs w:val="20"/>
                <w:lang w:val="es-ES" w:eastAsia="es-ES"/>
              </w:rPr>
              <w:t>Deposito de Suministros del Ministerio Publico, cito en Sta. Mónica esq. Enfermera Clarita Bo. Santa Ana Tel: 302-357, previa coordinación con funcionarios de dicha dependencia.</w:t>
            </w:r>
          </w:p>
        </w:tc>
      </w:tr>
      <w:tr w:rsidR="000C64C8" w:rsidRPr="0092188E" w:rsidTr="00BA7206">
        <w:trPr>
          <w:trHeight w:val="765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La Contratante se compromete a pagar al Proveedor como contrapartida del suministro de los bienes y servicios y la subsanación de sus defectos, el precio la Orden de Compra o las sumas que resulten pagaderas de conformidad con lo dispuesto en la Carta de Invitación y sus Anexos.</w:t>
            </w:r>
          </w:p>
        </w:tc>
      </w:tr>
      <w:tr w:rsidR="000C64C8" w:rsidRPr="0092188E" w:rsidTr="00BA7206">
        <w:trPr>
          <w:trHeight w:val="495"/>
        </w:trPr>
        <w:tc>
          <w:tcPr>
            <w:tcW w:w="169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Anticipo:</w:t>
            </w:r>
          </w:p>
        </w:tc>
        <w:tc>
          <w:tcPr>
            <w:tcW w:w="17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i/>
                <w:iCs/>
                <w:sz w:val="20"/>
                <w:szCs w:val="20"/>
                <w:lang w:val="es-ES" w:eastAsia="es-ES"/>
              </w:rPr>
              <w:t>[NO]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Porcentaje:</w:t>
            </w:r>
          </w:p>
        </w:tc>
        <w:tc>
          <w:tcPr>
            <w:tcW w:w="4297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[En caso afirmativo indicar:] El proveedor deberá presentar una Garantía de Anticipo del 100% del valor del monto anticipado en forma previa al cobro del mismo.</w:t>
            </w:r>
          </w:p>
        </w:tc>
      </w:tr>
      <w:tr w:rsidR="000C64C8" w:rsidRPr="0092188E" w:rsidTr="00BA7206">
        <w:trPr>
          <w:trHeight w:val="405"/>
        </w:trPr>
        <w:tc>
          <w:tcPr>
            <w:tcW w:w="892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La administración del contrato estará a cargo de: </w:t>
            </w:r>
          </w:p>
        </w:tc>
      </w:tr>
      <w:tr w:rsidR="000C64C8" w:rsidRPr="0092188E" w:rsidTr="00BA7206">
        <w:trPr>
          <w:trHeight w:val="1740"/>
        </w:trPr>
        <w:tc>
          <w:tcPr>
            <w:tcW w:w="8923" w:type="dxa"/>
            <w:gridSpan w:val="3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      </w: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br/>
              <w:t>La rescisión del contrato o la aplicación de multas por encima del porcentaje de la Garantía de Cumplimiento del Contrato deberá comunicarse a la DNCP a los fines previstos en el artículo 72 de la Ley N° 2051/03 “De Contrataciones Públicas”.</w:t>
            </w:r>
          </w:p>
        </w:tc>
      </w:tr>
      <w:tr w:rsidR="000C64C8" w:rsidRPr="0092188E" w:rsidTr="00BA7206">
        <w:trPr>
          <w:trHeight w:val="750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La garantía para el fiel cumplimiento del contrato se regirá por lo establecido en  la Carta de Invitación y sus anexos, la cual se presentará a más tardar dentro de los 10 (días) calendarios siguientes a la firma del contrato. La garantía de fiel cumplimiento debe ser equivalente al 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10 </w:t>
            </w: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% del monto total adjudicado.</w:t>
            </w:r>
          </w:p>
        </w:tc>
      </w:tr>
      <w:tr w:rsidR="000C64C8" w:rsidRPr="0092188E" w:rsidTr="00BA7206">
        <w:trPr>
          <w:trHeight w:val="405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El precio está sujeto a ajustes en los términos previstos en la Carta de Invitación y sus Anexos.</w:t>
            </w:r>
          </w:p>
        </w:tc>
      </w:tr>
      <w:tr w:rsidR="000C64C8" w:rsidRPr="0092188E" w:rsidTr="00BA7206">
        <w:trPr>
          <w:trHeight w:val="1275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      </w:r>
          </w:p>
        </w:tc>
      </w:tr>
      <w:tr w:rsidR="000C64C8" w:rsidRPr="0092188E" w:rsidTr="00BA7206">
        <w:trPr>
          <w:trHeight w:val="585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Cualquier diferencia que surja durante la ejecución de los Contratos  se dirimirá conforme las reglas establecidas en la legislación aplicable y las partes se someten a la jurisdicción de los Tribunales de la República.</w:t>
            </w:r>
          </w:p>
        </w:tc>
      </w:tr>
      <w:tr w:rsidR="000C64C8" w:rsidRPr="0092188E" w:rsidTr="00BA7206">
        <w:trPr>
          <w:trHeight w:val="330"/>
        </w:trPr>
        <w:tc>
          <w:tcPr>
            <w:tcW w:w="892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LÍNEA PRESUPUESTARIA:</w:t>
            </w:r>
          </w:p>
        </w:tc>
      </w:tr>
      <w:tr w:rsidR="000C64C8" w:rsidRPr="0092188E" w:rsidTr="00BA7206">
        <w:trPr>
          <w:trHeight w:val="360"/>
        </w:trPr>
        <w:tc>
          <w:tcPr>
            <w:tcW w:w="8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Año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Tipo</w:t>
            </w:r>
          </w:p>
        </w:tc>
        <w:tc>
          <w:tcPr>
            <w:tcW w:w="5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Programa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S. Prog.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Proyecto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S.O.G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F.F.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O.F.</w:t>
            </w:r>
          </w:p>
        </w:tc>
        <w:tc>
          <w:tcPr>
            <w:tcW w:w="89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Dpto.</w:t>
            </w:r>
          </w:p>
        </w:tc>
        <w:tc>
          <w:tcPr>
            <w:tcW w:w="13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Monto</w:t>
            </w:r>
          </w:p>
        </w:tc>
      </w:tr>
      <w:tr w:rsidR="000C64C8" w:rsidRPr="0092188E" w:rsidTr="00BA7206">
        <w:trPr>
          <w:trHeight w:val="309"/>
        </w:trPr>
        <w:tc>
          <w:tcPr>
            <w:tcW w:w="8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 2017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2</w:t>
            </w:r>
            <w:r w:rsidR="000C64C8" w:rsidRPr="006274CF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001</w:t>
            </w:r>
            <w:r w:rsidR="000C64C8" w:rsidRPr="006274CF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01</w:t>
            </w:r>
          </w:p>
        </w:tc>
        <w:tc>
          <w:tcPr>
            <w:tcW w:w="16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00</w:t>
            </w:r>
          </w:p>
        </w:tc>
        <w:tc>
          <w:tcPr>
            <w:tcW w:w="8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10</w:t>
            </w:r>
            <w:r w:rsidR="000C64C8" w:rsidRPr="006274CF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8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4C8" w:rsidRPr="006274CF" w:rsidRDefault="00E62D0C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99</w:t>
            </w:r>
          </w:p>
        </w:tc>
        <w:tc>
          <w:tcPr>
            <w:tcW w:w="135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 w:rsidRPr="0092188E"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285"/>
        </w:trPr>
        <w:tc>
          <w:tcPr>
            <w:tcW w:w="8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6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5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Total: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360"/>
        </w:trPr>
        <w:tc>
          <w:tcPr>
            <w:tcW w:w="185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34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2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92188E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92188E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0C64C8" w:rsidRPr="0092188E" w:rsidTr="00BA7206">
        <w:trPr>
          <w:trHeight w:val="244"/>
        </w:trPr>
        <w:tc>
          <w:tcPr>
            <w:tcW w:w="185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340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72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000000"/>
            </w:tcBorders>
            <w:vAlign w:val="center"/>
          </w:tcPr>
          <w:p w:rsidR="000C64C8" w:rsidRPr="0092188E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</w:p>
        </w:tc>
      </w:tr>
      <w:tr w:rsidR="000C64C8" w:rsidRPr="00026346" w:rsidTr="00BA7206">
        <w:trPr>
          <w:trHeight w:val="360"/>
        </w:trPr>
        <w:tc>
          <w:tcPr>
            <w:tcW w:w="1856" w:type="dxa"/>
            <w:gridSpan w:val="6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026346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 w:rsidRPr="00026346">
              <w:rPr>
                <w:rFonts w:eastAsia="Times New Roman" w:cs="Arial"/>
                <w:sz w:val="18"/>
                <w:szCs w:val="18"/>
                <w:lang w:val="es-ES" w:eastAsia="es-ES"/>
              </w:rPr>
              <w:t>FIRMA PROVEEDOR</w:t>
            </w:r>
          </w:p>
        </w:tc>
        <w:tc>
          <w:tcPr>
            <w:tcW w:w="5340" w:type="dxa"/>
            <w:gridSpan w:val="21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026346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 w:rsidRPr="00026346">
              <w:rPr>
                <w:rFonts w:eastAsia="Times New Roman" w:cs="Arial"/>
                <w:sz w:val="18"/>
                <w:szCs w:val="18"/>
                <w:lang w:val="es-ES" w:eastAsia="es-ES"/>
              </w:rPr>
              <w:t>FECHA DE RECEPCIÓN DEL PROVEEDOR</w:t>
            </w:r>
          </w:p>
        </w:tc>
        <w:tc>
          <w:tcPr>
            <w:tcW w:w="1727" w:type="dxa"/>
            <w:gridSpan w:val="6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C64C8" w:rsidRPr="00026346" w:rsidRDefault="000C64C8" w:rsidP="00BA720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 w:rsidRPr="00026346">
              <w:rPr>
                <w:rFonts w:eastAsia="Times New Roman" w:cs="Arial"/>
                <w:sz w:val="18"/>
                <w:szCs w:val="18"/>
                <w:lang w:val="es-ES" w:eastAsia="es-ES"/>
              </w:rPr>
              <w:t>FIRMA POR LA ENTIDAD</w:t>
            </w:r>
          </w:p>
        </w:tc>
      </w:tr>
      <w:tr w:rsidR="000C64C8" w:rsidRPr="00026346" w:rsidTr="00BA7206">
        <w:trPr>
          <w:trHeight w:val="570"/>
        </w:trPr>
        <w:tc>
          <w:tcPr>
            <w:tcW w:w="8923" w:type="dxa"/>
            <w:gridSpan w:val="3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64C8" w:rsidRPr="00026346" w:rsidRDefault="000C64C8" w:rsidP="00BA720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026346">
              <w:rPr>
                <w:rFonts w:eastAsia="Times New Roman" w:cs="Arial"/>
                <w:sz w:val="20"/>
                <w:szCs w:val="20"/>
                <w:lang w:val="es-ES" w:eastAsia="es-ES"/>
              </w:rPr>
              <w:t>Obs.  1. Todos los cuadros del presente documento, a los efectos de su validez, deben ser debidamente llenados y firmados, según corresponda.</w:t>
            </w:r>
          </w:p>
        </w:tc>
      </w:tr>
    </w:tbl>
    <w:p w:rsidR="00A1671F" w:rsidRDefault="00D1592B" w:rsidP="000C64C8"/>
    <w:sectPr w:rsidR="00A1671F" w:rsidSect="001C3874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2B" w:rsidRDefault="00D1592B" w:rsidP="00AB2E2A">
      <w:pPr>
        <w:spacing w:after="0" w:line="240" w:lineRule="auto"/>
      </w:pPr>
      <w:r>
        <w:separator/>
      </w:r>
    </w:p>
  </w:endnote>
  <w:endnote w:type="continuationSeparator" w:id="1">
    <w:p w:rsidR="00D1592B" w:rsidRDefault="00D1592B" w:rsidP="00AB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45" w:rsidRDefault="00D1592B" w:rsidP="00DB79FC">
    <w:pPr>
      <w:pStyle w:val="Piedepgina"/>
      <w:jc w:val="center"/>
      <w:rPr>
        <w:rStyle w:val="Nmerodepgina"/>
      </w:rPr>
    </w:pPr>
  </w:p>
  <w:p w:rsidR="00E43F45" w:rsidRDefault="00D1592B" w:rsidP="00DB79FC">
    <w:pPr>
      <w:pStyle w:val="Piedepgina"/>
      <w:jc w:val="center"/>
      <w:rPr>
        <w:rStyle w:val="Nmerodepgina"/>
      </w:rPr>
    </w:pPr>
  </w:p>
  <w:p w:rsidR="00E43F45" w:rsidRDefault="00AB2E2A" w:rsidP="00DB79FC">
    <w:pPr>
      <w:pStyle w:val="Piedepgina"/>
      <w:jc w:val="center"/>
      <w:rPr>
        <w:rStyle w:val="Nmerodepgina"/>
      </w:rPr>
    </w:pPr>
    <w:r>
      <w:rPr>
        <w:rStyle w:val="Nmerodepgina"/>
      </w:rPr>
      <w:fldChar w:fldCharType="begin"/>
    </w:r>
    <w:r w:rsidR="000C64C8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E62D0C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2B" w:rsidRDefault="00D1592B" w:rsidP="00AB2E2A">
      <w:pPr>
        <w:spacing w:after="0" w:line="240" w:lineRule="auto"/>
      </w:pPr>
      <w:r>
        <w:separator/>
      </w:r>
    </w:p>
  </w:footnote>
  <w:footnote w:type="continuationSeparator" w:id="1">
    <w:p w:rsidR="00D1592B" w:rsidRDefault="00D1592B" w:rsidP="00AB2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45" w:rsidRPr="00DB79FC" w:rsidRDefault="00AB2E2A" w:rsidP="001B795F">
    <w:pPr>
      <w:pStyle w:val="Encabezado"/>
      <w:jc w:val="right"/>
      <w:rPr>
        <w:b/>
        <w:i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9.65pt;height:60.45pt">
          <v:imagedata r:id="rId1" o:title="LOGO CHICO"/>
        </v:shape>
      </w:pict>
    </w:r>
    <w:r w:rsidR="000C64C8" w:rsidRPr="00DB79FC">
      <w:rPr>
        <w:i/>
        <w:sz w:val="20"/>
        <w:szCs w:val="20"/>
      </w:rPr>
      <w:t xml:space="preserve">                </w:t>
    </w:r>
    <w:r w:rsidR="000C64C8">
      <w:rPr>
        <w:i/>
        <w:sz w:val="20"/>
        <w:szCs w:val="20"/>
      </w:rPr>
      <w:t xml:space="preserve">                            </w:t>
    </w:r>
    <w:r w:rsidR="000C64C8" w:rsidRPr="00DB79FC">
      <w:rPr>
        <w:i/>
        <w:sz w:val="20"/>
        <w:szCs w:val="20"/>
      </w:rPr>
      <w:t xml:space="preserve"> </w:t>
    </w:r>
    <w:r w:rsidR="000C64C8">
      <w:rPr>
        <w:b/>
        <w:i/>
        <w:sz w:val="20"/>
        <w:szCs w:val="20"/>
      </w:rPr>
      <w:t xml:space="preserve">Contratación Directa </w:t>
    </w:r>
    <w:r w:rsidR="000C64C8" w:rsidRPr="00CA6B98">
      <w:rPr>
        <w:b/>
        <w:i/>
        <w:sz w:val="20"/>
        <w:szCs w:val="20"/>
      </w:rPr>
      <w:t>N°</w:t>
    </w:r>
    <w:r w:rsidR="000C64C8">
      <w:rPr>
        <w:b/>
        <w:i/>
        <w:sz w:val="20"/>
        <w:szCs w:val="20"/>
      </w:rPr>
      <w:t xml:space="preserve">  02/2017 “Adquisición de Utensilios para la Guardería – Segundo Llamado</w:t>
    </w:r>
    <w:r w:rsidR="000C64C8" w:rsidRPr="00CA6B98">
      <w:rPr>
        <w:b/>
        <w:i/>
        <w:sz w:val="20"/>
        <w:szCs w:val="20"/>
      </w:rPr>
      <w:t>”</w:t>
    </w:r>
    <w:r w:rsidR="000C64C8">
      <w:rPr>
        <w:b/>
        <w:i/>
        <w:sz w:val="20"/>
        <w:szCs w:val="20"/>
      </w:rPr>
      <w:t xml:space="preserve"> </w:t>
    </w:r>
  </w:p>
  <w:p w:rsidR="00E43F45" w:rsidRDefault="00D1592B" w:rsidP="00F72C45">
    <w:pPr>
      <w:pStyle w:val="Encabezado"/>
      <w:jc w:val="right"/>
      <w:rPr>
        <w:rFonts w:cs="Calibri"/>
        <w:b/>
        <w:i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C64C8"/>
    <w:rsid w:val="000C64C8"/>
    <w:rsid w:val="001C3874"/>
    <w:rsid w:val="005E7CE3"/>
    <w:rsid w:val="00AB2E2A"/>
    <w:rsid w:val="00C44EE5"/>
    <w:rsid w:val="00D1592B"/>
    <w:rsid w:val="00E6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C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64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64C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C64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4C8"/>
    <w:rPr>
      <w:rFonts w:ascii="Calibri" w:eastAsia="Calibri" w:hAnsi="Calibri" w:cs="Times New Roman"/>
    </w:rPr>
  </w:style>
  <w:style w:type="character" w:styleId="Nmerodepgina">
    <w:name w:val="page number"/>
    <w:basedOn w:val="Fuentedeprrafopredeter"/>
    <w:rsid w:val="000C64C8"/>
  </w:style>
  <w:style w:type="paragraph" w:styleId="Prrafodelista">
    <w:name w:val="List Paragraph"/>
    <w:basedOn w:val="Normal"/>
    <w:uiPriority w:val="34"/>
    <w:qFormat/>
    <w:rsid w:val="000C64C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4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agomez</dc:creator>
  <cp:lastModifiedBy>agomez</cp:lastModifiedBy>
  <cp:revision>2</cp:revision>
  <dcterms:created xsi:type="dcterms:W3CDTF">2017-03-08T12:16:00Z</dcterms:created>
  <dcterms:modified xsi:type="dcterms:W3CDTF">2017-03-20T14:16:00Z</dcterms:modified>
</cp:coreProperties>
</file>