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820F3E" w14:textId="77777777" w:rsidR="00C82218" w:rsidRPr="00C74B4B" w:rsidRDefault="00C82218" w:rsidP="00EB0971">
      <w:pPr>
        <w:pBdr>
          <w:top w:val="single" w:sz="4" w:space="1" w:color="auto"/>
          <w:left w:val="single" w:sz="4" w:space="4" w:color="auto"/>
          <w:bottom w:val="single" w:sz="4" w:space="1" w:color="auto"/>
          <w:right w:val="single" w:sz="4" w:space="4" w:color="auto"/>
        </w:pBdr>
        <w:spacing w:after="0" w:line="240" w:lineRule="auto"/>
        <w:rPr>
          <w:rFonts w:ascii="Arial" w:hAnsi="Arial" w:cs="Arial"/>
          <w:b/>
          <w:spacing w:val="30"/>
        </w:rPr>
      </w:pPr>
    </w:p>
    <w:p w14:paraId="488FB735" w14:textId="77777777" w:rsidR="00C82218" w:rsidRPr="00C74B4B" w:rsidRDefault="00C82218" w:rsidP="00EB0971">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pacing w:val="30"/>
        </w:rPr>
      </w:pPr>
    </w:p>
    <w:p w14:paraId="4C74457E" w14:textId="77777777" w:rsidR="00C82218" w:rsidRPr="00C74B4B" w:rsidRDefault="00C82218" w:rsidP="00EB0971">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pacing w:val="30"/>
        </w:rPr>
      </w:pPr>
    </w:p>
    <w:p w14:paraId="2D6E7557" w14:textId="288E1DAA" w:rsidR="009A3BD0" w:rsidRPr="00881762" w:rsidRDefault="009A3BD0" w:rsidP="00881762">
      <w:pPr>
        <w:pBdr>
          <w:top w:val="single" w:sz="4" w:space="1" w:color="auto"/>
          <w:left w:val="single" w:sz="4" w:space="4" w:color="auto"/>
          <w:bottom w:val="single" w:sz="4" w:space="1" w:color="auto"/>
          <w:right w:val="single" w:sz="4" w:space="4" w:color="auto"/>
        </w:pBdr>
        <w:spacing w:after="0" w:line="240" w:lineRule="auto"/>
        <w:jc w:val="center"/>
        <w:rPr>
          <w:rFonts w:ascii="Arial Black" w:hAnsi="Arial Black" w:cs="Arial"/>
          <w:b/>
          <w:spacing w:val="30"/>
          <w:sz w:val="44"/>
          <w:szCs w:val="44"/>
        </w:rPr>
      </w:pPr>
      <w:r w:rsidRPr="00881762">
        <w:rPr>
          <w:rFonts w:ascii="Arial Black" w:hAnsi="Arial Black" w:cs="Arial"/>
          <w:b/>
          <w:spacing w:val="30"/>
          <w:sz w:val="40"/>
          <w:szCs w:val="40"/>
        </w:rPr>
        <w:t>REPÚB</w:t>
      </w:r>
      <w:r w:rsidRPr="00881762">
        <w:rPr>
          <w:rFonts w:ascii="Arial Black" w:hAnsi="Arial Black" w:cs="Arial"/>
          <w:b/>
          <w:spacing w:val="30"/>
          <w:sz w:val="44"/>
          <w:szCs w:val="44"/>
        </w:rPr>
        <w:t>LICA DEL PARAGUAY</w:t>
      </w:r>
    </w:p>
    <w:p w14:paraId="6F14C165" w14:textId="77777777" w:rsidR="00881762" w:rsidRPr="00881762" w:rsidRDefault="00881762" w:rsidP="00881762">
      <w:pPr>
        <w:pBdr>
          <w:top w:val="single" w:sz="4" w:space="1" w:color="auto"/>
          <w:left w:val="single" w:sz="4" w:space="4" w:color="auto"/>
          <w:bottom w:val="single" w:sz="4" w:space="1" w:color="auto"/>
          <w:right w:val="single" w:sz="4" w:space="4" w:color="auto"/>
        </w:pBdr>
        <w:spacing w:after="0" w:line="240" w:lineRule="auto"/>
        <w:jc w:val="center"/>
        <w:rPr>
          <w:rFonts w:ascii="Arial Black" w:hAnsi="Arial Black" w:cs="Arial"/>
          <w:b/>
          <w:spacing w:val="30"/>
          <w:sz w:val="44"/>
          <w:szCs w:val="44"/>
          <w:lang w:val="es-MX"/>
        </w:rPr>
      </w:pPr>
    </w:p>
    <w:p w14:paraId="250C46CE" w14:textId="167F713F" w:rsidR="00C82218" w:rsidRPr="00881762" w:rsidRDefault="00881762" w:rsidP="00881762">
      <w:pPr>
        <w:pBdr>
          <w:top w:val="single" w:sz="4" w:space="1" w:color="auto"/>
          <w:left w:val="single" w:sz="4" w:space="4" w:color="auto"/>
          <w:bottom w:val="single" w:sz="4" w:space="1" w:color="auto"/>
          <w:right w:val="single" w:sz="4" w:space="4" w:color="auto"/>
        </w:pBdr>
        <w:spacing w:after="0" w:line="240" w:lineRule="auto"/>
        <w:jc w:val="center"/>
        <w:rPr>
          <w:rFonts w:ascii="Arial Black" w:hAnsi="Arial Black" w:cs="Arial"/>
          <w:b/>
          <w:spacing w:val="20"/>
          <w:sz w:val="44"/>
          <w:szCs w:val="44"/>
        </w:rPr>
      </w:pPr>
      <w:r w:rsidRPr="00881762">
        <w:rPr>
          <w:rFonts w:ascii="Arial Black" w:hAnsi="Arial Black" w:cs="Arial"/>
          <w:b/>
          <w:spacing w:val="20"/>
          <w:sz w:val="44"/>
          <w:szCs w:val="44"/>
        </w:rPr>
        <w:t>UNIDAD TÉCNICA DEL GABINETE SOCIAL DE LA PRESIDENCIA DE LA REPÚBLICA</w:t>
      </w:r>
    </w:p>
    <w:p w14:paraId="63050E3F" w14:textId="77777777" w:rsidR="00C82218" w:rsidRPr="00881762" w:rsidRDefault="00C82218" w:rsidP="00EB0971">
      <w:pPr>
        <w:pBdr>
          <w:top w:val="single" w:sz="4" w:space="1" w:color="auto"/>
          <w:left w:val="single" w:sz="4" w:space="4" w:color="auto"/>
          <w:bottom w:val="single" w:sz="4" w:space="1" w:color="auto"/>
          <w:right w:val="single" w:sz="4" w:space="4" w:color="auto"/>
        </w:pBdr>
        <w:spacing w:after="0" w:line="240" w:lineRule="auto"/>
        <w:jc w:val="center"/>
        <w:rPr>
          <w:rFonts w:ascii="Arial Black" w:hAnsi="Arial Black" w:cs="Arial"/>
          <w:b/>
          <w:spacing w:val="20"/>
          <w:sz w:val="44"/>
          <w:szCs w:val="44"/>
        </w:rPr>
      </w:pPr>
    </w:p>
    <w:p w14:paraId="540076AE" w14:textId="7F3313AC" w:rsidR="009A3BD0" w:rsidRPr="00881762" w:rsidRDefault="0035189F" w:rsidP="00EB0971">
      <w:pPr>
        <w:pBdr>
          <w:top w:val="single" w:sz="4" w:space="1" w:color="auto"/>
          <w:left w:val="single" w:sz="4" w:space="4" w:color="auto"/>
          <w:bottom w:val="single" w:sz="4" w:space="1" w:color="auto"/>
          <w:right w:val="single" w:sz="4" w:space="4" w:color="auto"/>
        </w:pBdr>
        <w:spacing w:after="0" w:line="240" w:lineRule="auto"/>
        <w:jc w:val="center"/>
        <w:rPr>
          <w:rFonts w:ascii="Arial Black" w:hAnsi="Arial Black" w:cs="Arial"/>
          <w:b/>
          <w:spacing w:val="20"/>
          <w:sz w:val="44"/>
          <w:szCs w:val="44"/>
        </w:rPr>
      </w:pPr>
      <w:r w:rsidRPr="00881762">
        <w:rPr>
          <w:rFonts w:ascii="Arial Black" w:hAnsi="Arial Black" w:cs="Arial"/>
          <w:b/>
          <w:spacing w:val="20"/>
          <w:sz w:val="44"/>
          <w:szCs w:val="44"/>
        </w:rPr>
        <w:t>CARTA DE INVITACIÓ</w:t>
      </w:r>
      <w:r w:rsidR="0092019F" w:rsidRPr="00881762">
        <w:rPr>
          <w:rFonts w:ascii="Arial Black" w:hAnsi="Arial Black" w:cs="Arial"/>
          <w:b/>
          <w:spacing w:val="20"/>
          <w:sz w:val="44"/>
          <w:szCs w:val="44"/>
        </w:rPr>
        <w:t>N ESTÁNDAR</w:t>
      </w:r>
    </w:p>
    <w:p w14:paraId="30D5CB5A" w14:textId="1ED538DB" w:rsidR="009A3BD0" w:rsidRPr="00881762" w:rsidRDefault="009A3BD0" w:rsidP="00EB0971">
      <w:pPr>
        <w:pBdr>
          <w:top w:val="single" w:sz="4" w:space="1" w:color="auto"/>
          <w:left w:val="single" w:sz="4" w:space="4" w:color="auto"/>
          <w:bottom w:val="single" w:sz="4" w:space="1" w:color="auto"/>
          <w:right w:val="single" w:sz="4" w:space="4" w:color="auto"/>
        </w:pBdr>
        <w:spacing w:after="0" w:line="240" w:lineRule="auto"/>
        <w:jc w:val="both"/>
        <w:rPr>
          <w:rFonts w:ascii="Arial Black" w:hAnsi="Arial Black" w:cs="Arial"/>
          <w:b/>
          <w:i/>
          <w:sz w:val="44"/>
          <w:szCs w:val="44"/>
        </w:rPr>
      </w:pPr>
    </w:p>
    <w:p w14:paraId="74F2FD8D" w14:textId="77777777" w:rsidR="00881762" w:rsidRPr="00881762" w:rsidRDefault="00881762" w:rsidP="00EB0971">
      <w:pPr>
        <w:pBdr>
          <w:top w:val="single" w:sz="4" w:space="1" w:color="auto"/>
          <w:left w:val="single" w:sz="4" w:space="4" w:color="auto"/>
          <w:bottom w:val="single" w:sz="4" w:space="1" w:color="auto"/>
          <w:right w:val="single" w:sz="4" w:space="4" w:color="auto"/>
        </w:pBdr>
        <w:spacing w:after="0" w:line="240" w:lineRule="auto"/>
        <w:jc w:val="both"/>
        <w:rPr>
          <w:rFonts w:ascii="Arial Black" w:hAnsi="Arial Black" w:cs="Arial"/>
          <w:b/>
          <w:i/>
          <w:sz w:val="44"/>
          <w:szCs w:val="44"/>
        </w:rPr>
      </w:pPr>
    </w:p>
    <w:p w14:paraId="0CF477C0" w14:textId="38B00E08" w:rsidR="0042209C" w:rsidRPr="00881762" w:rsidRDefault="009A3BD0" w:rsidP="00EB0971">
      <w:pPr>
        <w:pBdr>
          <w:top w:val="single" w:sz="4" w:space="1" w:color="auto"/>
          <w:left w:val="single" w:sz="4" w:space="4" w:color="auto"/>
          <w:bottom w:val="single" w:sz="4" w:space="1" w:color="auto"/>
          <w:right w:val="single" w:sz="4" w:space="4" w:color="auto"/>
        </w:pBdr>
        <w:spacing w:after="0" w:line="240" w:lineRule="auto"/>
        <w:jc w:val="center"/>
        <w:rPr>
          <w:rFonts w:ascii="Arial Black" w:hAnsi="Arial Black" w:cs="Arial"/>
          <w:b/>
          <w:sz w:val="44"/>
          <w:szCs w:val="44"/>
        </w:rPr>
      </w:pPr>
      <w:r w:rsidRPr="00881762">
        <w:rPr>
          <w:rFonts w:ascii="Arial Black" w:hAnsi="Arial Black" w:cs="Arial"/>
          <w:b/>
          <w:sz w:val="44"/>
          <w:szCs w:val="44"/>
        </w:rPr>
        <w:t xml:space="preserve">CONTRATACIÓN DIRECTA </w:t>
      </w:r>
    </w:p>
    <w:p w14:paraId="59CB4E84" w14:textId="77777777" w:rsidR="00881762" w:rsidRPr="00881762" w:rsidRDefault="00881762" w:rsidP="00881762">
      <w:pPr>
        <w:pBdr>
          <w:top w:val="single" w:sz="4" w:space="1" w:color="auto"/>
          <w:left w:val="single" w:sz="4" w:space="4" w:color="auto"/>
          <w:bottom w:val="single" w:sz="4" w:space="1" w:color="auto"/>
          <w:right w:val="single" w:sz="4" w:space="4" w:color="auto"/>
        </w:pBdr>
        <w:spacing w:after="0" w:line="240" w:lineRule="auto"/>
        <w:jc w:val="center"/>
        <w:rPr>
          <w:rFonts w:ascii="Arial Black" w:hAnsi="Arial Black" w:cs="Arial"/>
          <w:b/>
          <w:sz w:val="44"/>
          <w:szCs w:val="44"/>
        </w:rPr>
      </w:pPr>
      <w:r w:rsidRPr="00881762">
        <w:rPr>
          <w:rFonts w:ascii="Arial Black" w:hAnsi="Arial Black" w:cs="Arial"/>
          <w:b/>
          <w:sz w:val="44"/>
          <w:szCs w:val="44"/>
        </w:rPr>
        <w:t>N° 16/2018</w:t>
      </w:r>
    </w:p>
    <w:p w14:paraId="7D663AA4" w14:textId="0A4C3A34" w:rsidR="009A3BD0" w:rsidRPr="00881762" w:rsidRDefault="00881762" w:rsidP="00881762">
      <w:pPr>
        <w:pBdr>
          <w:top w:val="single" w:sz="4" w:space="1" w:color="auto"/>
          <w:left w:val="single" w:sz="4" w:space="4" w:color="auto"/>
          <w:bottom w:val="single" w:sz="4" w:space="1" w:color="auto"/>
          <w:right w:val="single" w:sz="4" w:space="4" w:color="auto"/>
        </w:pBdr>
        <w:spacing w:after="0" w:line="240" w:lineRule="auto"/>
        <w:jc w:val="center"/>
        <w:rPr>
          <w:rFonts w:ascii="Arial Black" w:hAnsi="Arial Black" w:cs="Arial"/>
          <w:b/>
          <w:sz w:val="44"/>
          <w:szCs w:val="44"/>
        </w:rPr>
      </w:pPr>
      <w:r w:rsidRPr="00881762">
        <w:rPr>
          <w:rFonts w:ascii="Arial Black" w:hAnsi="Arial Black" w:cs="Arial"/>
          <w:b/>
          <w:sz w:val="44"/>
          <w:szCs w:val="44"/>
        </w:rPr>
        <w:t>ID N° 350.769</w:t>
      </w:r>
    </w:p>
    <w:p w14:paraId="29618FC5" w14:textId="77777777" w:rsidR="00881762" w:rsidRPr="00881762" w:rsidRDefault="00881762" w:rsidP="00881762">
      <w:pPr>
        <w:pBdr>
          <w:top w:val="single" w:sz="4" w:space="1" w:color="auto"/>
          <w:left w:val="single" w:sz="4" w:space="4" w:color="auto"/>
          <w:bottom w:val="single" w:sz="4" w:space="1" w:color="auto"/>
          <w:right w:val="single" w:sz="4" w:space="4" w:color="auto"/>
        </w:pBdr>
        <w:spacing w:after="0" w:line="240" w:lineRule="auto"/>
        <w:jc w:val="center"/>
        <w:rPr>
          <w:rFonts w:ascii="Arial Black" w:hAnsi="Arial Black" w:cs="Arial"/>
          <w:b/>
          <w:sz w:val="44"/>
          <w:szCs w:val="44"/>
        </w:rPr>
      </w:pPr>
    </w:p>
    <w:p w14:paraId="05D587AB" w14:textId="6193D100" w:rsidR="00C82218" w:rsidRPr="00881762" w:rsidRDefault="009A3BD0" w:rsidP="00881762">
      <w:pPr>
        <w:pBdr>
          <w:top w:val="single" w:sz="4" w:space="1" w:color="auto"/>
          <w:left w:val="single" w:sz="4" w:space="4" w:color="auto"/>
          <w:bottom w:val="single" w:sz="4" w:space="1" w:color="auto"/>
          <w:right w:val="single" w:sz="4" w:space="4" w:color="auto"/>
        </w:pBdr>
        <w:spacing w:after="0" w:line="240" w:lineRule="auto"/>
        <w:jc w:val="center"/>
        <w:rPr>
          <w:rFonts w:ascii="Arial Black" w:hAnsi="Arial Black" w:cs="Arial"/>
          <w:b/>
          <w:bCs/>
          <w:i/>
          <w:sz w:val="44"/>
          <w:szCs w:val="44"/>
        </w:rPr>
      </w:pPr>
      <w:r w:rsidRPr="00881762">
        <w:rPr>
          <w:rFonts w:ascii="Arial Black" w:hAnsi="Arial Black" w:cs="Arial"/>
          <w:b/>
          <w:bCs/>
          <w:i/>
          <w:sz w:val="44"/>
          <w:szCs w:val="44"/>
        </w:rPr>
        <w:t>“</w:t>
      </w:r>
      <w:r w:rsidR="0042209C" w:rsidRPr="00881762">
        <w:rPr>
          <w:rFonts w:ascii="Arial Black" w:hAnsi="Arial Black" w:cs="Arial"/>
          <w:b/>
          <w:bCs/>
          <w:i/>
          <w:sz w:val="44"/>
          <w:szCs w:val="44"/>
        </w:rPr>
        <w:t xml:space="preserve">Para la </w:t>
      </w:r>
      <w:r w:rsidRPr="00881762">
        <w:rPr>
          <w:rFonts w:ascii="Arial Black" w:hAnsi="Arial Black" w:cs="Arial"/>
          <w:b/>
          <w:bCs/>
          <w:i/>
          <w:sz w:val="44"/>
          <w:szCs w:val="44"/>
        </w:rPr>
        <w:t xml:space="preserve">Adquisición de </w:t>
      </w:r>
      <w:r w:rsidR="009A556A" w:rsidRPr="00881762">
        <w:rPr>
          <w:rFonts w:ascii="Arial Black" w:hAnsi="Arial Black" w:cs="Arial"/>
          <w:b/>
          <w:bCs/>
          <w:i/>
          <w:sz w:val="44"/>
          <w:szCs w:val="44"/>
        </w:rPr>
        <w:t>Pasajes Aéreos</w:t>
      </w:r>
      <w:r w:rsidR="00881762" w:rsidRPr="00881762">
        <w:rPr>
          <w:rFonts w:ascii="Arial" w:hAnsi="Arial" w:cs="Arial"/>
          <w:b/>
          <w:bCs/>
          <w:sz w:val="44"/>
          <w:szCs w:val="44"/>
        </w:rPr>
        <w:t xml:space="preserve"> </w:t>
      </w:r>
      <w:r w:rsidR="00881762" w:rsidRPr="00881762">
        <w:rPr>
          <w:rFonts w:ascii="Arial Black" w:hAnsi="Arial Black" w:cs="Arial"/>
          <w:b/>
          <w:bCs/>
          <w:sz w:val="44"/>
          <w:szCs w:val="44"/>
        </w:rPr>
        <w:t>Internacionales para la Unidad Técnica del Gabinete Social</w:t>
      </w:r>
      <w:r w:rsidRPr="00881762">
        <w:rPr>
          <w:rFonts w:ascii="Arial Black" w:hAnsi="Arial Black" w:cs="Arial"/>
          <w:b/>
          <w:bCs/>
          <w:i/>
          <w:sz w:val="44"/>
          <w:szCs w:val="44"/>
        </w:rPr>
        <w:t>”</w:t>
      </w:r>
    </w:p>
    <w:p w14:paraId="6BC26D21" w14:textId="77777777" w:rsidR="00C82218" w:rsidRPr="00C74B4B" w:rsidRDefault="00C82218" w:rsidP="00EB0971">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40"/>
          <w:szCs w:val="40"/>
          <w:lang w:val="es-MX"/>
        </w:rPr>
      </w:pPr>
    </w:p>
    <w:p w14:paraId="739DE380" w14:textId="77777777" w:rsidR="00881762" w:rsidRDefault="00881762" w:rsidP="00881762">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bCs/>
          <w:sz w:val="28"/>
          <w:szCs w:val="40"/>
          <w:lang w:val="es-MX"/>
        </w:rPr>
      </w:pPr>
    </w:p>
    <w:p w14:paraId="6EE7B6D5" w14:textId="77777777" w:rsidR="00881762" w:rsidRDefault="00881762" w:rsidP="00881762">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bCs/>
          <w:sz w:val="28"/>
          <w:szCs w:val="40"/>
          <w:lang w:val="es-MX"/>
        </w:rPr>
      </w:pPr>
    </w:p>
    <w:p w14:paraId="102D3E4C" w14:textId="77777777" w:rsidR="00881762" w:rsidRDefault="00881762" w:rsidP="00881762">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bCs/>
          <w:sz w:val="28"/>
          <w:szCs w:val="40"/>
          <w:lang w:val="es-MX"/>
        </w:rPr>
      </w:pPr>
    </w:p>
    <w:p w14:paraId="628346CB" w14:textId="77777777" w:rsidR="00881762" w:rsidRDefault="00881762" w:rsidP="00881762">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bCs/>
          <w:sz w:val="28"/>
          <w:szCs w:val="40"/>
          <w:lang w:val="es-MX"/>
        </w:rPr>
      </w:pPr>
    </w:p>
    <w:p w14:paraId="75E41305" w14:textId="3ED2904A" w:rsidR="00C82218" w:rsidRPr="00881762" w:rsidRDefault="00FF7EA7" w:rsidP="00881762">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bCs/>
          <w:sz w:val="28"/>
          <w:szCs w:val="40"/>
          <w:lang w:val="es-MX"/>
        </w:rPr>
      </w:pPr>
      <w:r>
        <w:rPr>
          <w:rFonts w:ascii="Arial" w:hAnsi="Arial" w:cs="Arial"/>
          <w:b/>
          <w:bCs/>
          <w:sz w:val="28"/>
          <w:szCs w:val="40"/>
          <w:lang w:val="es-MX"/>
        </w:rPr>
        <w:t>SEGUNDA</w:t>
      </w:r>
      <w:r w:rsidRPr="003C1CAC">
        <w:rPr>
          <w:rFonts w:ascii="Arial" w:hAnsi="Arial" w:cs="Arial"/>
          <w:b/>
          <w:bCs/>
          <w:sz w:val="28"/>
          <w:szCs w:val="40"/>
          <w:lang w:val="es-MX"/>
        </w:rPr>
        <w:t xml:space="preserve"> </w:t>
      </w:r>
      <w:r w:rsidR="003C1CAC" w:rsidRPr="003C1CAC">
        <w:rPr>
          <w:rFonts w:ascii="Arial" w:hAnsi="Arial" w:cs="Arial"/>
          <w:b/>
          <w:bCs/>
          <w:sz w:val="28"/>
          <w:szCs w:val="40"/>
          <w:lang w:val="es-MX"/>
        </w:rPr>
        <w:t>VERSIÓN</w:t>
      </w:r>
    </w:p>
    <w:p w14:paraId="49BA9BEE" w14:textId="412A5536" w:rsidR="00814337" w:rsidRPr="004E4EE9" w:rsidRDefault="00814337" w:rsidP="00EB0971">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Cs/>
          <w:i/>
          <w:sz w:val="32"/>
          <w:szCs w:val="36"/>
          <w:lang w:val="es-MX"/>
        </w:rPr>
      </w:pPr>
      <w:r w:rsidRPr="004E4EE9">
        <w:rPr>
          <w:rFonts w:ascii="Arial" w:hAnsi="Arial" w:cs="Arial"/>
          <w:bCs/>
          <w:i/>
          <w:sz w:val="32"/>
          <w:szCs w:val="36"/>
          <w:lang w:val="es-MX"/>
        </w:rPr>
        <w:t xml:space="preserve">Aprobado por Resolución DNCP </w:t>
      </w:r>
      <w:r w:rsidR="005232FC">
        <w:rPr>
          <w:rFonts w:ascii="Arial" w:hAnsi="Arial" w:cs="Arial"/>
          <w:bCs/>
          <w:i/>
          <w:sz w:val="32"/>
          <w:szCs w:val="36"/>
          <w:lang w:val="es-MX"/>
        </w:rPr>
        <w:t>N° 1510 del 26 de abril de 2018</w:t>
      </w:r>
    </w:p>
    <w:p w14:paraId="16FCCFB5" w14:textId="77777777" w:rsidR="004B59A6" w:rsidRPr="00C74B4B" w:rsidRDefault="004B59A6" w:rsidP="00EB0971">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i/>
          <w:sz w:val="24"/>
          <w:lang w:val="es-MX"/>
        </w:rPr>
      </w:pPr>
    </w:p>
    <w:p w14:paraId="7BB908D9" w14:textId="77777777" w:rsidR="004B59A6" w:rsidRPr="00C74B4B" w:rsidRDefault="004B59A6" w:rsidP="00C82218">
      <w:pPr>
        <w:spacing w:after="0" w:line="240" w:lineRule="auto"/>
        <w:jc w:val="both"/>
        <w:rPr>
          <w:rFonts w:ascii="Arial" w:hAnsi="Arial" w:cs="Arial"/>
          <w:b/>
          <w:i/>
          <w:sz w:val="24"/>
        </w:rPr>
      </w:pPr>
    </w:p>
    <w:p w14:paraId="6686AF96" w14:textId="77777777" w:rsidR="004D377C" w:rsidRPr="00C74B4B" w:rsidRDefault="004D377C" w:rsidP="00C82218">
      <w:pPr>
        <w:spacing w:after="0" w:line="240" w:lineRule="auto"/>
        <w:jc w:val="both"/>
        <w:rPr>
          <w:rFonts w:ascii="Arial" w:hAnsi="Arial" w:cs="Arial"/>
          <w:b/>
          <w:i/>
          <w:sz w:val="24"/>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198F41DB" w14:textId="2115BF71" w:rsidR="00881762" w:rsidRPr="00B755F4" w:rsidRDefault="00881762" w:rsidP="00881762">
      <w:pPr>
        <w:suppressAutoHyphens/>
        <w:spacing w:after="0" w:line="100" w:lineRule="atLeast"/>
        <w:jc w:val="right"/>
        <w:rPr>
          <w:rFonts w:ascii="Arial" w:hAnsi="Arial" w:cs="Arial"/>
          <w:kern w:val="2"/>
        </w:rPr>
      </w:pPr>
      <w:r w:rsidRPr="00B755F4">
        <w:rPr>
          <w:rFonts w:ascii="Arial" w:hAnsi="Arial" w:cs="Arial"/>
          <w:kern w:val="2"/>
        </w:rPr>
        <w:t xml:space="preserve">Asunción,   de </w:t>
      </w:r>
      <w:r w:rsidR="008F5766">
        <w:rPr>
          <w:rFonts w:ascii="Arial" w:hAnsi="Arial" w:cs="Arial"/>
          <w:kern w:val="2"/>
        </w:rPr>
        <w:t>agosto</w:t>
      </w:r>
      <w:r>
        <w:rPr>
          <w:rFonts w:ascii="Arial" w:hAnsi="Arial" w:cs="Arial"/>
          <w:kern w:val="2"/>
        </w:rPr>
        <w:t xml:space="preserve"> </w:t>
      </w:r>
      <w:r w:rsidRPr="00B755F4">
        <w:rPr>
          <w:rFonts w:ascii="Arial" w:hAnsi="Arial" w:cs="Arial"/>
          <w:kern w:val="2"/>
        </w:rPr>
        <w:t>del 2.01</w:t>
      </w:r>
      <w:r>
        <w:rPr>
          <w:rFonts w:ascii="Arial" w:hAnsi="Arial" w:cs="Arial"/>
          <w:kern w:val="2"/>
        </w:rPr>
        <w:t>8</w:t>
      </w:r>
    </w:p>
    <w:p w14:paraId="76A6528B" w14:textId="77777777" w:rsidR="00AA3AA2" w:rsidRPr="00C74B4B" w:rsidRDefault="00AA3AA2" w:rsidP="00AA3AA2">
      <w:pPr>
        <w:suppressAutoHyphens/>
        <w:spacing w:after="0" w:line="100" w:lineRule="atLeast"/>
        <w:jc w:val="right"/>
        <w:rPr>
          <w:rFonts w:ascii="Arial" w:hAnsi="Arial" w:cs="Arial"/>
          <w:kern w:val="2"/>
          <w:sz w:val="24"/>
        </w:rPr>
      </w:pPr>
    </w:p>
    <w:p w14:paraId="65B99C39" w14:textId="77777777" w:rsidR="00AA3AA2" w:rsidRPr="00C74B4B" w:rsidRDefault="00AA3AA2" w:rsidP="00AA3AA2">
      <w:pPr>
        <w:suppressAutoHyphens/>
        <w:spacing w:after="0" w:line="100" w:lineRule="atLeast"/>
        <w:rPr>
          <w:rFonts w:ascii="Arial" w:hAnsi="Arial" w:cs="Arial"/>
          <w:kern w:val="2"/>
          <w:sz w:val="24"/>
        </w:rPr>
      </w:pP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36D9B8B7" w14:textId="59901A46" w:rsidR="00881762" w:rsidRPr="00B755F4" w:rsidRDefault="00881762" w:rsidP="00881762">
      <w:pPr>
        <w:suppressAutoHyphens/>
        <w:spacing w:after="0" w:line="100" w:lineRule="atLeast"/>
        <w:rPr>
          <w:rFonts w:ascii="Arial" w:hAnsi="Arial" w:cs="Arial"/>
          <w:i/>
          <w:kern w:val="2"/>
        </w:rPr>
      </w:pPr>
      <w:r>
        <w:rPr>
          <w:rFonts w:ascii="Arial" w:hAnsi="Arial" w:cs="Arial"/>
          <w:i/>
          <w:kern w:val="2"/>
        </w:rPr>
        <w:t xml:space="preserve">Adquisición de Pasajes Aéreos Internacionales.   </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44D0248" w14:textId="00408EBF"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Contratación Directa  N° </w:t>
      </w:r>
      <w:r w:rsidR="00881762">
        <w:rPr>
          <w:rFonts w:ascii="Arial" w:hAnsi="Arial" w:cs="Arial"/>
          <w:kern w:val="2"/>
          <w:sz w:val="24"/>
        </w:rPr>
        <w:t xml:space="preserve">16/2018 </w:t>
      </w:r>
      <w:r w:rsidR="00A040A2" w:rsidRPr="00C74B4B">
        <w:rPr>
          <w:rFonts w:ascii="Arial" w:hAnsi="Arial" w:cs="Arial"/>
          <w:kern w:val="2"/>
          <w:sz w:val="24"/>
        </w:rPr>
        <w:t>con ID N°</w:t>
      </w:r>
      <w:r w:rsidR="00881762">
        <w:rPr>
          <w:rFonts w:ascii="Arial" w:hAnsi="Arial" w:cs="Arial"/>
          <w:kern w:val="2"/>
          <w:sz w:val="24"/>
        </w:rPr>
        <w:t xml:space="preserve"> </w:t>
      </w:r>
      <w:r w:rsidR="00881762">
        <w:rPr>
          <w:rFonts w:ascii="Arial" w:hAnsi="Arial" w:cs="Arial"/>
          <w:kern w:val="2"/>
        </w:rPr>
        <w:t xml:space="preserve">350.769 </w:t>
      </w:r>
      <w:r w:rsidR="00881762" w:rsidRPr="00B755F4">
        <w:rPr>
          <w:rFonts w:ascii="Arial" w:hAnsi="Arial" w:cs="Arial"/>
          <w:kern w:val="2"/>
        </w:rPr>
        <w:t xml:space="preserve">para la </w:t>
      </w:r>
      <w:r w:rsidR="00881762">
        <w:rPr>
          <w:rFonts w:ascii="Arial" w:hAnsi="Arial" w:cs="Arial"/>
          <w:kern w:val="2"/>
        </w:rPr>
        <w:t xml:space="preserve">Adquisición de Pasajes Aéreos Internacionales </w:t>
      </w:r>
      <w:r w:rsidR="00881762" w:rsidRPr="00B755F4">
        <w:rPr>
          <w:rFonts w:ascii="Arial" w:hAnsi="Arial" w:cs="Arial"/>
          <w:kern w:val="2"/>
        </w:rPr>
        <w:t>para la Unidad Técnica del G</w:t>
      </w:r>
      <w:r w:rsidR="00881762">
        <w:rPr>
          <w:rFonts w:ascii="Arial" w:hAnsi="Arial" w:cs="Arial"/>
          <w:kern w:val="2"/>
        </w:rPr>
        <w:t>a</w:t>
      </w:r>
      <w:r w:rsidR="00881762">
        <w:rPr>
          <w:rFonts w:ascii="Arial" w:hAnsi="Arial" w:cs="Arial"/>
          <w:kern w:val="2"/>
          <w:sz w:val="24"/>
        </w:rPr>
        <w:t xml:space="preserve">binete Social. </w:t>
      </w:r>
    </w:p>
    <w:p w14:paraId="395D3EE7" w14:textId="77777777" w:rsidR="00AA3AA2" w:rsidRPr="00C74B4B"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09FEA82F"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12B2D535" w14:textId="77777777" w:rsidR="00881762" w:rsidRPr="00B755F4" w:rsidRDefault="00881762" w:rsidP="00881762">
      <w:pPr>
        <w:suppressAutoHyphens/>
        <w:spacing w:after="0" w:line="100" w:lineRule="atLeast"/>
        <w:jc w:val="right"/>
        <w:rPr>
          <w:rFonts w:ascii="Arial" w:hAnsi="Arial" w:cs="Arial"/>
          <w:b/>
          <w:kern w:val="2"/>
        </w:rPr>
      </w:pPr>
      <w:r w:rsidRPr="00B755F4">
        <w:rPr>
          <w:rFonts w:ascii="Arial" w:hAnsi="Arial" w:cs="Arial"/>
          <w:b/>
          <w:kern w:val="2"/>
        </w:rPr>
        <w:t>Abog. Laura González Gómez</w:t>
      </w:r>
    </w:p>
    <w:p w14:paraId="71AA1B9B" w14:textId="77777777" w:rsidR="00881762" w:rsidRPr="00B755F4" w:rsidRDefault="00881762" w:rsidP="00881762">
      <w:pPr>
        <w:suppressAutoHyphens/>
        <w:spacing w:after="0" w:line="100" w:lineRule="atLeast"/>
        <w:jc w:val="right"/>
        <w:rPr>
          <w:rFonts w:ascii="Arial" w:hAnsi="Arial" w:cs="Arial"/>
          <w:kern w:val="2"/>
        </w:rPr>
      </w:pPr>
      <w:r w:rsidRPr="00B755F4">
        <w:rPr>
          <w:rFonts w:ascii="Arial" w:hAnsi="Arial" w:cs="Arial"/>
          <w:kern w:val="2"/>
        </w:rPr>
        <w:t>Unidad Operativa de Contrataciones</w:t>
      </w:r>
    </w:p>
    <w:p w14:paraId="25F202D8" w14:textId="77777777" w:rsidR="00881762" w:rsidRPr="00B755F4" w:rsidRDefault="00881762" w:rsidP="00881762">
      <w:pPr>
        <w:suppressAutoHyphens/>
        <w:spacing w:after="0" w:line="100" w:lineRule="atLeast"/>
        <w:jc w:val="right"/>
        <w:rPr>
          <w:rFonts w:ascii="Arial" w:hAnsi="Arial" w:cs="Arial"/>
          <w:kern w:val="2"/>
        </w:rPr>
      </w:pPr>
      <w:r w:rsidRPr="00B755F4">
        <w:rPr>
          <w:rFonts w:ascii="Arial" w:hAnsi="Arial" w:cs="Arial"/>
          <w:kern w:val="2"/>
        </w:rPr>
        <w:t xml:space="preserve">                                                                           Unidad Técnica del Gabinete Social</w:t>
      </w:r>
    </w:p>
    <w:p w14:paraId="5063E3EC" w14:textId="77777777" w:rsidR="00881762" w:rsidRPr="00B755F4" w:rsidRDefault="00881762" w:rsidP="00881762">
      <w:pPr>
        <w:suppressAutoHyphens/>
        <w:spacing w:after="0" w:line="100" w:lineRule="atLeast"/>
        <w:jc w:val="right"/>
        <w:rPr>
          <w:rFonts w:ascii="Arial" w:hAnsi="Arial" w:cs="Arial"/>
          <w:kern w:val="2"/>
        </w:rPr>
      </w:pPr>
      <w:r w:rsidRPr="00B755F4">
        <w:rPr>
          <w:rFonts w:ascii="Arial" w:hAnsi="Arial" w:cs="Arial"/>
          <w:kern w:val="2"/>
        </w:rPr>
        <w:t>Presidencia de la República</w:t>
      </w:r>
    </w:p>
    <w:p w14:paraId="232BAB34" w14:textId="77777777" w:rsidR="00881762" w:rsidRPr="00B755F4" w:rsidRDefault="00881762" w:rsidP="00881762">
      <w:pPr>
        <w:spacing w:after="0" w:line="240" w:lineRule="auto"/>
        <w:jc w:val="both"/>
        <w:rPr>
          <w:rFonts w:ascii="Arial" w:hAnsi="Arial" w:cs="Arial"/>
          <w:b/>
          <w:i/>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5C69439A" w14:textId="77777777" w:rsidR="0099500D" w:rsidRPr="00C74B4B" w:rsidRDefault="0099500D" w:rsidP="00C82218">
      <w:pPr>
        <w:spacing w:after="0" w:line="240" w:lineRule="auto"/>
        <w:jc w:val="center"/>
        <w:rPr>
          <w:rFonts w:ascii="Arial" w:hAnsi="Arial" w:cs="Arial"/>
          <w:b/>
          <w:sz w:val="44"/>
          <w:szCs w:val="40"/>
          <w:lang w:val="es-ES"/>
        </w:rPr>
      </w:pPr>
    </w:p>
    <w:p w14:paraId="4D534143" w14:textId="77777777" w:rsidR="0099500D" w:rsidRPr="00C74B4B" w:rsidRDefault="0099500D" w:rsidP="00C82218">
      <w:pPr>
        <w:spacing w:after="0" w:line="240" w:lineRule="auto"/>
        <w:jc w:val="center"/>
        <w:rPr>
          <w:rFonts w:ascii="Arial" w:hAnsi="Arial" w:cs="Arial"/>
          <w:b/>
          <w:sz w:val="44"/>
          <w:szCs w:val="40"/>
          <w:lang w:val="es-ES"/>
        </w:rPr>
      </w:pPr>
    </w:p>
    <w:p w14:paraId="6014CB73" w14:textId="77777777" w:rsidR="00AA3AA2" w:rsidRPr="00C74B4B" w:rsidRDefault="00AA3AA2"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14:paraId="3075C89E" w14:textId="3126303B" w:rsidR="00EF1548" w:rsidRPr="00EB0971" w:rsidRDefault="0012194C" w:rsidP="005863AC">
      <w:pPr>
        <w:spacing w:before="120" w:after="120" w:line="240" w:lineRule="auto"/>
        <w:jc w:val="center"/>
        <w:rPr>
          <w:rFonts w:ascii="Arial" w:hAnsi="Arial" w:cs="Arial"/>
          <w:b/>
          <w:sz w:val="36"/>
          <w:szCs w:val="40"/>
          <w:lang w:val="es-ES"/>
        </w:rPr>
      </w:pPr>
      <w:r w:rsidRPr="00EB0971">
        <w:rPr>
          <w:rFonts w:ascii="Arial" w:hAnsi="Arial" w:cs="Arial"/>
          <w:b/>
          <w:sz w:val="36"/>
          <w:szCs w:val="40"/>
          <w:lang w:val="es-ES"/>
        </w:rPr>
        <w:t>GENERALIDADES</w:t>
      </w:r>
    </w:p>
    <w:p w14:paraId="319E1982" w14:textId="725D2E4C"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7862154C" w14:textId="3403C153" w:rsidR="00636C94" w:rsidRPr="00636C94" w:rsidRDefault="00636C94" w:rsidP="00636C94">
      <w:pPr>
        <w:jc w:val="both"/>
        <w:rPr>
          <w:rFonts w:ascii="Arial" w:hAnsi="Arial" w:cs="Arial"/>
          <w:b/>
        </w:rPr>
      </w:pPr>
      <w:r w:rsidRPr="00636C94">
        <w:rPr>
          <w:rFonts w:ascii="Arial" w:hAnsi="Arial" w:cs="Arial"/>
        </w:rPr>
        <w:t xml:space="preserve">3.3 Los Oferentes deberán declarar por sí mismos o a través de interpósita persona, que se abstendrán de adoptar conductas orientadas a que los funcionarios o empleados de la Convocante induzcan o alteren las evaluaciones de las propuestas, el resultado del procedimiento u otros aspectos que les otorguen condiciones más ventajosas con relación a los demás participantes (Declaratoria de Integridad, artículo 20, inc. “w”, Ley 2.051/03). </w:t>
      </w:r>
    </w:p>
    <w:p w14:paraId="4669D2F6" w14:textId="772FD108"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Podrán participar en esta Contratación Directa, individualmente o en forma conjunta (Consorcios), los Oferentes domiciliados en la República del Paraguay, que no se </w:t>
      </w:r>
      <w:r w:rsidRPr="00C74B4B">
        <w:rPr>
          <w:rFonts w:ascii="Arial" w:hAnsi="Arial" w:cs="Arial"/>
          <w:lang w:val="es-ES"/>
        </w:rPr>
        <w:lastRenderedPageBreak/>
        <w:t>encuentren comprendidos en las prohibiciones o limitaciones para presentar propuestas o para contratar establecidas en el artículo 40 de la Ley N° 2.051/03.</w:t>
      </w:r>
    </w:p>
    <w:p w14:paraId="0F1C6C3D" w14:textId="77777777" w:rsidR="00636C94" w:rsidRPr="00C74B4B" w:rsidRDefault="00636C94" w:rsidP="00626F10">
      <w:pPr>
        <w:pStyle w:val="Prrafodelista"/>
        <w:tabs>
          <w:tab w:val="left" w:pos="426"/>
        </w:tabs>
        <w:spacing w:before="120" w:after="120"/>
        <w:ind w:left="0"/>
        <w:contextualSpacing w:val="0"/>
        <w:jc w:val="both"/>
        <w:rPr>
          <w:rFonts w:ascii="Arial" w:hAnsi="Arial" w:cs="Arial"/>
          <w:lang w:val="es-ES"/>
        </w:rPr>
      </w:pPr>
    </w:p>
    <w:p w14:paraId="77F3B92C" w14:textId="28F0B224"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2203949C" w14:textId="5B2EE742" w:rsidR="00C74B4B" w:rsidRDefault="00C43F19" w:rsidP="00626F10">
      <w:pPr>
        <w:pStyle w:val="Prrafodelista"/>
        <w:tabs>
          <w:tab w:val="left" w:pos="426"/>
        </w:tabs>
        <w:spacing w:before="120" w:after="120"/>
        <w:ind w:left="0"/>
        <w:contextualSpacing w:val="0"/>
        <w:jc w:val="both"/>
        <w:rPr>
          <w:rFonts w:ascii="Arial" w:hAnsi="Arial" w:cs="Arial"/>
          <w:lang w:val="es-ES"/>
        </w:rPr>
      </w:pPr>
      <w:r>
        <w:rPr>
          <w:rFonts w:ascii="Arial" w:hAnsi="Arial" w:cs="Arial"/>
          <w:lang w:val="es-ES"/>
        </w:rPr>
        <w:t xml:space="preserve">4.1 </w:t>
      </w:r>
      <w:r w:rsidR="00C82218"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00C82218" w:rsidRPr="00C74B4B">
        <w:rPr>
          <w:rFonts w:ascii="Arial" w:hAnsi="Arial" w:cs="Arial"/>
          <w:lang w:val="es-ES"/>
        </w:rPr>
        <w:t xml:space="preserve"> ser </w:t>
      </w:r>
      <w:r w:rsidR="005B153B" w:rsidRPr="00C74B4B">
        <w:rPr>
          <w:rFonts w:ascii="Arial" w:hAnsi="Arial" w:cs="Arial"/>
          <w:lang w:val="es-ES"/>
        </w:rPr>
        <w:t>negociada</w:t>
      </w:r>
      <w:r w:rsidR="00C82218" w:rsidRPr="00C74B4B">
        <w:rPr>
          <w:rFonts w:ascii="Arial" w:hAnsi="Arial" w:cs="Arial"/>
          <w:lang w:val="es-ES"/>
        </w:rPr>
        <w:t>.</w:t>
      </w:r>
    </w:p>
    <w:p w14:paraId="4FBC5235" w14:textId="555B6D0F" w:rsidR="00C43F19" w:rsidRDefault="00C43F19" w:rsidP="00C43F19">
      <w:pPr>
        <w:jc w:val="both"/>
        <w:rPr>
          <w:rFonts w:ascii="Arial" w:hAnsi="Arial" w:cs="Arial"/>
        </w:rPr>
      </w:pPr>
      <w:r>
        <w:rPr>
          <w:rFonts w:ascii="Arial" w:hAnsi="Arial" w:cs="Arial"/>
          <w:lang w:val="es-ES"/>
        </w:rPr>
        <w:t xml:space="preserve">4.2 </w:t>
      </w:r>
      <w:r w:rsidRPr="00C43F19">
        <w:rPr>
          <w:rFonts w:ascii="Arial" w:hAnsi="Arial" w:cs="Arial"/>
        </w:rPr>
        <w:t>La ejecución del objeto de este llamado se hará en la forma y condiciones establecidas en este Pliego y en las documentaciones contenidas en los Anexos del mismo</w:t>
      </w:r>
      <w:r>
        <w:rPr>
          <w:rFonts w:ascii="Arial" w:hAnsi="Arial" w:cs="Arial"/>
        </w:rPr>
        <w:t>.</w:t>
      </w:r>
    </w:p>
    <w:p w14:paraId="22C0D818" w14:textId="50F15E26" w:rsidR="00C43F19" w:rsidRPr="00C43F19" w:rsidRDefault="00C43F19" w:rsidP="00C43F19">
      <w:pPr>
        <w:jc w:val="both"/>
        <w:rPr>
          <w:rFonts w:ascii="Arial" w:hAnsi="Arial" w:cs="Arial"/>
          <w:b/>
        </w:rPr>
      </w:pPr>
      <w:r>
        <w:rPr>
          <w:rFonts w:ascii="Arial" w:hAnsi="Arial" w:cs="Arial"/>
        </w:rPr>
        <w:t xml:space="preserve">4.3 </w:t>
      </w:r>
      <w:r w:rsidRPr="00C43F19">
        <w:rPr>
          <w:rFonts w:ascii="Arial" w:hAnsi="Arial" w:cs="Arial"/>
        </w:rPr>
        <w:t xml:space="preserve">Todos los Pasajes y Servicios </w:t>
      </w:r>
      <w:r w:rsidR="0035189F">
        <w:rPr>
          <w:rFonts w:ascii="Arial" w:hAnsi="Arial" w:cs="Arial"/>
        </w:rPr>
        <w:t>incluidos</w:t>
      </w:r>
      <w:r w:rsidRPr="00C43F19">
        <w:rPr>
          <w:rFonts w:ascii="Arial" w:hAnsi="Arial" w:cs="Arial"/>
        </w:rPr>
        <w:t xml:space="preserve"> que hayan de suministrarse de conformidad con el contrato deberán ajustarse a las especificaciones técnicas y los requisitos establecidos en este pliego de bases y condiciones.</w:t>
      </w:r>
      <w:bookmarkStart w:id="0" w:name="_GoBack"/>
      <w:bookmarkEnd w:id="0"/>
    </w:p>
    <w:p w14:paraId="0045EA15" w14:textId="49BA573A"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Cualquier persona puede realizar las denuncias de supuestos hechos de corrupción o de irregularidades en este proceso de contratación o en cualquier otro que tenga conocimiento, a través del Portal de Contrataciones Públicas </w:t>
      </w:r>
      <w:r w:rsidRPr="0035189F">
        <w:rPr>
          <w:rFonts w:ascii="Arial" w:hAnsi="Arial" w:cs="Arial"/>
          <w:lang w:val="es-ES"/>
        </w:rPr>
        <w:t>(www.contrataciones.gov.py)</w:t>
      </w:r>
      <w:r w:rsidRPr="00C74B4B">
        <w:rPr>
          <w:rFonts w:ascii="Arial" w:hAnsi="Arial" w:cs="Arial"/>
          <w:lang w:val="es-ES"/>
        </w:rPr>
        <w:t>,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16150C4B"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aplicarán supletoriamente las Instrucciones a los Oferentes (IAO) del Pliego de Bases y Condiciones est</w:t>
      </w:r>
      <w:r w:rsidR="00C43F19">
        <w:rPr>
          <w:rFonts w:ascii="Arial" w:hAnsi="Arial" w:cs="Arial"/>
          <w:lang w:val="es-ES"/>
        </w:rPr>
        <w:t>ándar para adquisición de Pasajes Aéreos</w:t>
      </w:r>
      <w:r w:rsidRPr="00C74B4B">
        <w:rPr>
          <w:rFonts w:ascii="Arial" w:hAnsi="Arial" w:cs="Arial"/>
          <w:lang w:val="es-ES"/>
        </w:rPr>
        <w:t xml:space="preserve">, aprobado por la Dirección Nacional de Contrataciones Públicas. </w:t>
      </w:r>
    </w:p>
    <w:p w14:paraId="43486331" w14:textId="64103DC7" w:rsidR="00626F10"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w:t>
      </w:r>
      <w:r w:rsidR="00AF2A8A">
        <w:rPr>
          <w:rFonts w:ascii="Arial" w:hAnsi="Arial" w:cs="Arial"/>
          <w:lang w:val="es-ES"/>
        </w:rPr>
        <w:t xml:space="preserve"> Pasajes Aéreos,</w:t>
      </w:r>
      <w:r w:rsidR="00626F10" w:rsidRPr="00C74B4B">
        <w:rPr>
          <w:rFonts w:ascii="Arial" w:hAnsi="Arial" w:cs="Arial"/>
          <w:lang w:val="es-ES"/>
        </w:rPr>
        <w:t xml:space="preserve"> aprobado por la DNCP y de uso obligatorio, en todas sus partes, en concordancia con el decreto y ley en materia de contratación públicas vigentes.</w:t>
      </w:r>
    </w:p>
    <w:p w14:paraId="4B123946" w14:textId="6EAB7C3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DECLARACIÓN JURADA</w:t>
      </w:r>
    </w:p>
    <w:p w14:paraId="7AB56A3D" w14:textId="77777777" w:rsidR="009F5ACF" w:rsidRDefault="006B3670" w:rsidP="008215ED">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C74B4B">
        <w:rPr>
          <w:rFonts w:ascii="Arial" w:hAnsi="Arial" w:cs="Arial"/>
          <w:lang w:val="es-ES"/>
        </w:rPr>
        <w:t>/o</w:t>
      </w:r>
      <w:r w:rsidRPr="00C74B4B">
        <w:rPr>
          <w:rFonts w:ascii="Arial" w:hAnsi="Arial" w:cs="Arial"/>
          <w:lang w:val="es-ES"/>
        </w:rPr>
        <w:t xml:space="preserve"> 3. En este caso, no será necesario que el Oferente presente además la misma garantía a través de póliza de caución y/o garantía bancaria. </w:t>
      </w:r>
    </w:p>
    <w:p w14:paraId="158E53B7" w14:textId="13F06EBD" w:rsidR="009F5ACF" w:rsidRDefault="009F5ACF" w:rsidP="008215ED">
      <w:pPr>
        <w:pStyle w:val="Prrafodelista"/>
        <w:tabs>
          <w:tab w:val="left" w:pos="426"/>
        </w:tabs>
        <w:spacing w:before="120" w:after="120"/>
        <w:ind w:left="0"/>
        <w:contextualSpacing w:val="0"/>
        <w:jc w:val="both"/>
        <w:rPr>
          <w:rFonts w:ascii="Arial" w:hAnsi="Arial" w:cs="Arial"/>
          <w:lang w:val="es-ES"/>
        </w:rPr>
      </w:pPr>
      <w:r>
        <w:rPr>
          <w:rFonts w:ascii="Arial" w:hAnsi="Arial" w:cs="Arial"/>
          <w:lang w:val="es-ES"/>
        </w:rPr>
        <w:t xml:space="preserve">11) </w:t>
      </w:r>
      <w:r w:rsidRPr="00C255E3">
        <w:rPr>
          <w:rFonts w:ascii="Arial" w:hAnsi="Arial" w:cs="Arial"/>
          <w:b/>
          <w:lang w:val="es-ES"/>
        </w:rPr>
        <w:t>CONFIDENCIALIDAD DE LA OFERTA:</w:t>
      </w:r>
      <w:r w:rsidRPr="009F5ACF">
        <w:rPr>
          <w:rFonts w:ascii="Arial" w:hAnsi="Arial" w:cs="Arial"/>
          <w:lang w:val="es-ES"/>
        </w:rPr>
        <w:t xml:space="preserve"> </w:t>
      </w:r>
    </w:p>
    <w:p w14:paraId="13F181C4" w14:textId="0740C1E4" w:rsidR="00574B37" w:rsidRDefault="009F5ACF" w:rsidP="008215ED">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es pública.</w:t>
      </w:r>
      <w:r w:rsidR="006B3670" w:rsidRPr="00C74B4B">
        <w:rPr>
          <w:rFonts w:ascii="Arial" w:hAnsi="Arial" w:cs="Arial"/>
          <w:lang w:val="es-ES"/>
        </w:rPr>
        <w:t xml:space="preserve">  </w:t>
      </w:r>
    </w:p>
    <w:p w14:paraId="1443398A" w14:textId="77777777" w:rsidR="00574B37" w:rsidRDefault="00574B37">
      <w:pPr>
        <w:rPr>
          <w:rFonts w:ascii="Arial" w:hAnsi="Arial" w:cs="Arial"/>
          <w:lang w:val="es-ES"/>
        </w:rPr>
      </w:pPr>
      <w:r>
        <w:rPr>
          <w:rFonts w:ascii="Arial" w:hAnsi="Arial" w:cs="Arial"/>
          <w:lang w:val="es-ES"/>
        </w:rPr>
        <w:br w:type="page"/>
      </w: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DDD1995" w:rsidR="00814337" w:rsidRDefault="0012194C" w:rsidP="0057393C">
      <w:pPr>
        <w:spacing w:after="0" w:line="240" w:lineRule="auto"/>
        <w:jc w:val="center"/>
        <w:rPr>
          <w:rFonts w:ascii="Arial" w:hAnsi="Arial" w:cs="Arial"/>
          <w:b/>
          <w:sz w:val="36"/>
          <w:szCs w:val="40"/>
          <w:lang w:val="es-ES"/>
        </w:rPr>
      </w:pPr>
      <w:r w:rsidRPr="00EB0971">
        <w:rPr>
          <w:rFonts w:ascii="Arial" w:hAnsi="Arial" w:cs="Arial"/>
          <w:b/>
          <w:sz w:val="36"/>
          <w:szCs w:val="40"/>
          <w:lang w:val="es-ES"/>
        </w:rPr>
        <w:t xml:space="preserve"> DATOS DE LA CONTRATACIÓN (DDLC</w:t>
      </w:r>
      <w:r w:rsidR="00814337" w:rsidRPr="00EB0971">
        <w:rPr>
          <w:rFonts w:ascii="Arial" w:hAnsi="Arial" w:cs="Arial"/>
          <w:b/>
          <w:sz w:val="36"/>
          <w:szCs w:val="40"/>
          <w:lang w:val="es-ES"/>
        </w:rPr>
        <w:t>)</w:t>
      </w:r>
    </w:p>
    <w:p w14:paraId="583E5A3D" w14:textId="77777777" w:rsidR="00C03F01" w:rsidRDefault="00C03F01" w:rsidP="00C03F01">
      <w:pPr>
        <w:suppressAutoHyphens/>
        <w:spacing w:line="240" w:lineRule="auto"/>
        <w:ind w:right="-72"/>
        <w:rPr>
          <w:rFonts w:ascii="Arial" w:hAnsi="Arial" w:cs="Arial"/>
          <w:b/>
          <w:lang w:val="es-ES"/>
        </w:rPr>
      </w:pPr>
    </w:p>
    <w:p w14:paraId="1C061532" w14:textId="273BD3ED" w:rsidR="004E69A3" w:rsidRPr="00F33AED" w:rsidRDefault="00A12FD7" w:rsidP="00F33AED">
      <w:pPr>
        <w:suppressAutoHyphens/>
        <w:spacing w:line="240" w:lineRule="auto"/>
        <w:ind w:right="-72"/>
        <w:rPr>
          <w:rFonts w:ascii="Arial" w:hAnsi="Arial" w:cs="Arial"/>
          <w:b/>
          <w:lang w:val="es-ES"/>
        </w:rPr>
      </w:pPr>
      <w:r w:rsidRPr="000441AE">
        <w:rPr>
          <w:rFonts w:ascii="Arial" w:hAnsi="Arial" w:cs="Arial"/>
          <w:b/>
          <w:lang w:val="es-ES"/>
        </w:rPr>
        <w:t xml:space="preserve">Los </w:t>
      </w:r>
      <w:r>
        <w:rPr>
          <w:rFonts w:ascii="Arial" w:hAnsi="Arial" w:cs="Arial"/>
          <w:b/>
          <w:lang w:val="es-ES"/>
        </w:rPr>
        <w:t xml:space="preserve">datos de la Contratación - DDLC serán consignados en </w:t>
      </w:r>
      <w:r w:rsidR="00225BA8">
        <w:rPr>
          <w:rFonts w:ascii="Arial" w:hAnsi="Arial" w:cs="Arial"/>
          <w:b/>
          <w:lang w:val="es-ES"/>
        </w:rPr>
        <w:t>el presente anexo</w:t>
      </w:r>
      <w:r>
        <w:rPr>
          <w:rFonts w:ascii="Arial" w:hAnsi="Arial" w:cs="Arial"/>
          <w:b/>
          <w:lang w:val="es-ES"/>
        </w:rPr>
        <w:t xml:space="preserve"> y en el SICP</w:t>
      </w:r>
      <w:r w:rsidRPr="000441AE">
        <w:rPr>
          <w:rFonts w:ascii="Arial" w:hAnsi="Arial" w:cs="Arial"/>
          <w:b/>
          <w:lang w:val="es-ES"/>
        </w:rPr>
        <w:t xml:space="preserve">, </w:t>
      </w:r>
      <w:r>
        <w:rPr>
          <w:rFonts w:ascii="Arial" w:hAnsi="Arial" w:cs="Arial"/>
          <w:b/>
          <w:lang w:val="es-ES"/>
        </w:rPr>
        <w:t xml:space="preserve">los mismos </w:t>
      </w:r>
      <w:r w:rsidRPr="000441AE">
        <w:rPr>
          <w:rFonts w:ascii="Arial" w:hAnsi="Arial" w:cs="Arial"/>
          <w:b/>
          <w:lang w:val="es-ES"/>
        </w:rPr>
        <w:t xml:space="preserve">forman parte de los Documentos de la presente </w:t>
      </w:r>
      <w:r w:rsidR="00225BA8">
        <w:rPr>
          <w:rFonts w:ascii="Arial" w:hAnsi="Arial" w:cs="Arial"/>
          <w:b/>
          <w:lang w:val="es-ES"/>
        </w:rPr>
        <w:t>Contratación</w:t>
      </w:r>
      <w:r w:rsidRPr="000441AE">
        <w:rPr>
          <w:rFonts w:ascii="Arial" w:hAnsi="Arial" w:cs="Arial"/>
          <w:b/>
          <w:lang w:val="es-ES"/>
        </w:rPr>
        <w:t>.</w:t>
      </w:r>
    </w:p>
    <w:p w14:paraId="199AF087" w14:textId="7559F684"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Se permitirán catálogos y/o folletos en idioma distinto al </w:t>
      </w:r>
      <w:r w:rsidR="00B710B6" w:rsidRPr="00C74B4B">
        <w:rPr>
          <w:rFonts w:ascii="Arial" w:hAnsi="Arial" w:cs="Arial"/>
          <w:b/>
        </w:rPr>
        <w:t>castellano</w:t>
      </w:r>
      <w:r w:rsidRPr="00C74B4B">
        <w:rPr>
          <w:rFonts w:ascii="Arial" w:hAnsi="Arial" w:cs="Arial"/>
          <w:b/>
        </w:rPr>
        <w:t xml:space="preserve">: </w:t>
      </w:r>
      <w:r w:rsidR="00F33AED" w:rsidRPr="00F33AED">
        <w:rPr>
          <w:rFonts w:ascii="Arial" w:hAnsi="Arial" w:cs="Arial"/>
          <w:i/>
        </w:rPr>
        <w:t>NO APLICA</w:t>
      </w:r>
    </w:p>
    <w:p w14:paraId="04C3D966" w14:textId="4AB0439E"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Plazo de validez de las ofertas, contado desde la fecha y hora límite de presentación de ofertas: </w:t>
      </w:r>
      <w:r w:rsidR="00F33AED" w:rsidRPr="00B755F4">
        <w:rPr>
          <w:rFonts w:ascii="Arial" w:hAnsi="Arial" w:cs="Arial"/>
          <w:i/>
        </w:rPr>
        <w:t>90 (noventa) días</w:t>
      </w:r>
      <w:r w:rsidR="00F33AED">
        <w:rPr>
          <w:rFonts w:ascii="Arial" w:hAnsi="Arial" w:cs="Arial"/>
          <w:i/>
          <w:color w:val="FF0000"/>
        </w:rPr>
        <w:t>.</w:t>
      </w:r>
    </w:p>
    <w:p w14:paraId="32C34E3C" w14:textId="6B740036" w:rsidR="007807B2" w:rsidRPr="008056C5" w:rsidRDefault="004E69A3" w:rsidP="008056C5">
      <w:pPr>
        <w:pStyle w:val="Prrafodelista"/>
        <w:numPr>
          <w:ilvl w:val="0"/>
          <w:numId w:val="23"/>
        </w:numPr>
        <w:spacing w:before="240" w:after="240" w:line="240" w:lineRule="auto"/>
        <w:ind w:left="284" w:hanging="284"/>
        <w:contextualSpacing w:val="0"/>
        <w:jc w:val="both"/>
        <w:rPr>
          <w:rFonts w:ascii="Arial" w:hAnsi="Arial" w:cs="Arial"/>
          <w:i/>
          <w:color w:val="FF0000"/>
          <w:sz w:val="24"/>
        </w:rPr>
      </w:pPr>
      <w:r w:rsidRPr="00C74B4B">
        <w:rPr>
          <w:rFonts w:ascii="Arial" w:hAnsi="Arial" w:cs="Arial"/>
          <w:b/>
        </w:rPr>
        <w:t xml:space="preserve">El periodo de validez de la </w:t>
      </w:r>
      <w:r w:rsidR="00570376" w:rsidRPr="00C74B4B">
        <w:rPr>
          <w:rFonts w:ascii="Arial" w:hAnsi="Arial" w:cs="Arial"/>
          <w:b/>
        </w:rPr>
        <w:t>G</w:t>
      </w:r>
      <w:r w:rsidRPr="00C74B4B">
        <w:rPr>
          <w:rFonts w:ascii="Arial" w:hAnsi="Arial" w:cs="Arial"/>
          <w:b/>
        </w:rPr>
        <w:t xml:space="preserve">arantía de </w:t>
      </w:r>
      <w:r w:rsidR="00570376" w:rsidRPr="00C74B4B">
        <w:rPr>
          <w:rFonts w:ascii="Arial" w:hAnsi="Arial" w:cs="Arial"/>
          <w:b/>
        </w:rPr>
        <w:t>M</w:t>
      </w:r>
      <w:r w:rsidRPr="00C74B4B">
        <w:rPr>
          <w:rFonts w:ascii="Arial" w:hAnsi="Arial" w:cs="Arial"/>
          <w:b/>
        </w:rPr>
        <w:t xml:space="preserve">antenimiento de </w:t>
      </w:r>
      <w:r w:rsidR="00570376" w:rsidRPr="00C74B4B">
        <w:rPr>
          <w:rFonts w:ascii="Arial" w:hAnsi="Arial" w:cs="Arial"/>
          <w:b/>
        </w:rPr>
        <w:t>O</w:t>
      </w:r>
      <w:r w:rsidRPr="00C74B4B">
        <w:rPr>
          <w:rFonts w:ascii="Arial" w:hAnsi="Arial" w:cs="Arial"/>
          <w:b/>
        </w:rPr>
        <w:t>fertas</w:t>
      </w:r>
      <w:r w:rsidR="00E86E64" w:rsidRPr="00C74B4B">
        <w:rPr>
          <w:rFonts w:ascii="Arial" w:hAnsi="Arial" w:cs="Arial"/>
          <w:b/>
        </w:rPr>
        <w:t>, contado desde la fecha y hora límite de presentación de ofertas,</w:t>
      </w:r>
      <w:r w:rsidRPr="00C74B4B">
        <w:rPr>
          <w:rFonts w:ascii="Arial" w:hAnsi="Arial" w:cs="Arial"/>
          <w:b/>
        </w:rPr>
        <w:t xml:space="preserve"> deberá ser: </w:t>
      </w:r>
      <w:r w:rsidR="00F33AED" w:rsidRPr="00B755F4">
        <w:rPr>
          <w:rFonts w:ascii="Arial" w:hAnsi="Arial" w:cs="Arial"/>
          <w:i/>
        </w:rPr>
        <w:t>120 (ciento veinte) días</w:t>
      </w:r>
      <w:r w:rsidR="00F33AED" w:rsidRPr="00C74B4B">
        <w:rPr>
          <w:rFonts w:ascii="Arial" w:hAnsi="Arial" w:cs="Arial"/>
          <w:i/>
          <w:color w:val="FF0000"/>
        </w:rPr>
        <w:t xml:space="preserve"> </w:t>
      </w:r>
    </w:p>
    <w:p w14:paraId="50C7A49F" w14:textId="77777777" w:rsidR="004E69A3" w:rsidRPr="00C74B4B" w:rsidRDefault="004E69A3" w:rsidP="00570376">
      <w:pPr>
        <w:pStyle w:val="Prrafodelista"/>
        <w:numPr>
          <w:ilvl w:val="0"/>
          <w:numId w:val="23"/>
        </w:numPr>
        <w:spacing w:after="0" w:line="240" w:lineRule="auto"/>
        <w:ind w:left="284" w:hanging="284"/>
        <w:contextualSpacing w:val="0"/>
        <w:jc w:val="both"/>
        <w:rPr>
          <w:rFonts w:ascii="Arial" w:hAnsi="Arial" w:cs="Arial"/>
          <w:b/>
        </w:rPr>
      </w:pPr>
      <w:r w:rsidRPr="00C74B4B">
        <w:rPr>
          <w:rFonts w:ascii="Arial" w:hAnsi="Arial" w:cs="Arial"/>
          <w:b/>
        </w:rPr>
        <w:t xml:space="preserve">Para la evaluación y comparación de las ofertas, la Convocante utilizará los siguientes criterios: </w:t>
      </w:r>
    </w:p>
    <w:p w14:paraId="3F892D1C" w14:textId="77777777" w:rsidR="008840BA" w:rsidRPr="00840B55" w:rsidRDefault="008840BA" w:rsidP="008056C5">
      <w:pPr>
        <w:numPr>
          <w:ilvl w:val="4"/>
          <w:numId w:val="8"/>
        </w:numPr>
        <w:spacing w:after="120" w:line="240" w:lineRule="auto"/>
        <w:ind w:left="425" w:hanging="425"/>
        <w:jc w:val="both"/>
        <w:textAlignment w:val="baseline"/>
        <w:rPr>
          <w:rFonts w:ascii="Arial" w:hAnsi="Arial" w:cs="Arial"/>
          <w:szCs w:val="20"/>
          <w:lang w:val="es-ES"/>
        </w:rPr>
      </w:pPr>
      <w:r w:rsidRPr="00840B55">
        <w:rPr>
          <w:rFonts w:ascii="Arial" w:hAnsi="Arial" w:cs="Arial"/>
          <w:szCs w:val="20"/>
          <w:lang w:val="es-ES"/>
        </w:rPr>
        <w:t>Se verificará primeramente la presentación de los documentos de carácter sustancial:</w:t>
      </w:r>
    </w:p>
    <w:p w14:paraId="0C94732D" w14:textId="77777777" w:rsidR="008840BA" w:rsidRPr="00840B55" w:rsidRDefault="008840BA" w:rsidP="008056C5">
      <w:pPr>
        <w:numPr>
          <w:ilvl w:val="0"/>
          <w:numId w:val="9"/>
        </w:numPr>
        <w:spacing w:after="0" w:line="240" w:lineRule="auto"/>
        <w:jc w:val="both"/>
        <w:textAlignment w:val="baseline"/>
        <w:rPr>
          <w:rFonts w:ascii="Arial" w:hAnsi="Arial" w:cs="Arial"/>
          <w:lang w:val="es-ES"/>
        </w:rPr>
      </w:pPr>
      <w:r w:rsidRPr="00840B55">
        <w:rPr>
          <w:rFonts w:ascii="Arial" w:hAnsi="Arial" w:cs="Arial"/>
          <w:lang w:val="es-ES"/>
        </w:rPr>
        <w:t xml:space="preserve">Formulario de Oferta debidamente completado y firmado.  El Oferente deberá </w:t>
      </w:r>
      <w:r>
        <w:rPr>
          <w:rFonts w:ascii="Arial" w:hAnsi="Arial" w:cs="Arial"/>
          <w:lang w:val="es-ES"/>
        </w:rPr>
        <w:t>ofertar</w:t>
      </w:r>
      <w:r w:rsidRPr="00840B55">
        <w:rPr>
          <w:rFonts w:ascii="Arial" w:hAnsi="Arial" w:cs="Arial"/>
          <w:lang w:val="es-ES"/>
        </w:rPr>
        <w:t xml:space="preserve"> solo los ítems o lotes en los cuales desee participar, para los casos de adjudicación por ítems o lotes. En este supuesto no ser</w:t>
      </w:r>
      <w:r>
        <w:rPr>
          <w:rFonts w:ascii="Arial" w:hAnsi="Arial" w:cs="Arial"/>
          <w:lang w:val="es-ES"/>
        </w:rPr>
        <w:t>á</w:t>
      </w:r>
      <w:r w:rsidRPr="00840B55">
        <w:rPr>
          <w:rFonts w:ascii="Arial" w:hAnsi="Arial" w:cs="Arial"/>
          <w:lang w:val="es-ES"/>
        </w:rPr>
        <w:t xml:space="preserve"> descalificada la oferta que no contenga todos los ítems o lotes indicados en la planilla de precios. </w:t>
      </w:r>
    </w:p>
    <w:p w14:paraId="36133D52" w14:textId="77777777" w:rsidR="008840BA" w:rsidRPr="00840B55" w:rsidRDefault="008840BA" w:rsidP="008056C5">
      <w:pPr>
        <w:numPr>
          <w:ilvl w:val="0"/>
          <w:numId w:val="9"/>
        </w:numPr>
        <w:spacing w:after="0" w:line="240" w:lineRule="auto"/>
        <w:jc w:val="both"/>
        <w:textAlignment w:val="baseline"/>
        <w:rPr>
          <w:rFonts w:ascii="Arial" w:hAnsi="Arial" w:cs="Arial"/>
          <w:szCs w:val="20"/>
          <w:lang w:val="es-ES"/>
        </w:rPr>
      </w:pPr>
      <w:r w:rsidRPr="00840B55">
        <w:rPr>
          <w:rFonts w:ascii="Arial" w:hAnsi="Arial" w:cs="Arial"/>
          <w:szCs w:val="20"/>
          <w:lang w:val="es-ES"/>
        </w:rPr>
        <w:t>Garantía de Mantenimiento de Oferta debidamente extendida</w:t>
      </w:r>
    </w:p>
    <w:p w14:paraId="1B244091" w14:textId="77777777" w:rsidR="008840BA" w:rsidRPr="00840B55" w:rsidRDefault="008840BA" w:rsidP="008056C5">
      <w:pPr>
        <w:numPr>
          <w:ilvl w:val="0"/>
          <w:numId w:val="9"/>
        </w:numPr>
        <w:spacing w:after="0" w:line="240" w:lineRule="auto"/>
        <w:jc w:val="both"/>
        <w:textAlignment w:val="baseline"/>
        <w:rPr>
          <w:rFonts w:ascii="Arial" w:hAnsi="Arial" w:cs="Arial"/>
          <w:szCs w:val="20"/>
          <w:lang w:val="es-ES"/>
        </w:rPr>
      </w:pPr>
      <w:r w:rsidRPr="00840B55">
        <w:rPr>
          <w:rFonts w:ascii="Arial" w:hAnsi="Arial" w:cs="Arial"/>
          <w:szCs w:val="20"/>
          <w:lang w:val="es-ES"/>
        </w:rPr>
        <w:t>Documentos que acrediten la identidad del oferente y representación suficiente del firmante de la oferta.</w:t>
      </w:r>
    </w:p>
    <w:p w14:paraId="58CDC2FB" w14:textId="77777777" w:rsidR="008840BA" w:rsidRPr="00840B55" w:rsidRDefault="008840BA" w:rsidP="008056C5">
      <w:pPr>
        <w:numPr>
          <w:ilvl w:val="0"/>
          <w:numId w:val="9"/>
        </w:numPr>
        <w:spacing w:after="0" w:line="240" w:lineRule="auto"/>
        <w:jc w:val="both"/>
        <w:textAlignment w:val="baseline"/>
        <w:rPr>
          <w:rFonts w:ascii="Arial" w:hAnsi="Arial" w:cs="Arial"/>
          <w:szCs w:val="20"/>
          <w:lang w:val="es-ES"/>
        </w:rPr>
      </w:pPr>
      <w:r w:rsidRPr="00840B55">
        <w:rPr>
          <w:rFonts w:ascii="Arial" w:hAnsi="Arial" w:cs="Arial"/>
          <w:szCs w:val="20"/>
          <w:lang w:val="es-ES"/>
        </w:rPr>
        <w:t>Declaración Jurada de no hallarse comprendido en las inhabilidades del Art. 40 y la Declaratoria de integridad del Art. 20 (Res. 330/07).</w:t>
      </w:r>
    </w:p>
    <w:p w14:paraId="68BDFBE3" w14:textId="77777777" w:rsidR="008840BA" w:rsidRPr="00EF5496" w:rsidRDefault="008840BA" w:rsidP="008056C5">
      <w:pPr>
        <w:numPr>
          <w:ilvl w:val="4"/>
          <w:numId w:val="8"/>
        </w:numPr>
        <w:spacing w:before="120" w:after="0" w:line="240" w:lineRule="auto"/>
        <w:ind w:left="425" w:hanging="425"/>
        <w:jc w:val="both"/>
        <w:textAlignment w:val="baseline"/>
        <w:rPr>
          <w:rFonts w:ascii="Arial" w:hAnsi="Arial" w:cs="Arial"/>
          <w:szCs w:val="20"/>
          <w:lang w:val="es-ES"/>
        </w:rPr>
      </w:pPr>
      <w:r>
        <w:rPr>
          <w:rFonts w:ascii="Arial" w:hAnsi="Arial" w:cs="Arial"/>
          <w:szCs w:val="20"/>
          <w:lang w:val="es-ES"/>
        </w:rPr>
        <w:t>V</w:t>
      </w:r>
      <w:r w:rsidRPr="00840B55">
        <w:rPr>
          <w:rFonts w:ascii="Arial" w:hAnsi="Arial" w:cs="Arial"/>
          <w:szCs w:val="20"/>
          <w:lang w:val="es-ES"/>
        </w:rPr>
        <w:t xml:space="preserve">erificada la documentación y analizada la pertinencia de cada uno de los documentos sustanciales mencionados, </w:t>
      </w:r>
      <w:r>
        <w:rPr>
          <w:rFonts w:ascii="Arial" w:hAnsi="Arial" w:cs="Arial"/>
          <w:szCs w:val="20"/>
          <w:lang w:val="es-ES"/>
        </w:rPr>
        <w:t xml:space="preserve">con excepción de los errores, desviaciones u omisiones, formales, en documentos sustanciales, </w:t>
      </w:r>
      <w:r w:rsidRPr="00840B55">
        <w:rPr>
          <w:rFonts w:ascii="Arial" w:hAnsi="Arial" w:cs="Arial"/>
          <w:szCs w:val="20"/>
          <w:lang w:val="es-ES"/>
        </w:rPr>
        <w:t xml:space="preserve">en caso de que alguno de los oferentes omita la presentación de los mismos o la presente en forma irregular las ofertas serán </w:t>
      </w:r>
      <w:r>
        <w:rPr>
          <w:rFonts w:ascii="Arial" w:hAnsi="Arial" w:cs="Arial"/>
          <w:szCs w:val="20"/>
          <w:lang w:val="es-ES"/>
        </w:rPr>
        <w:t>desechadas</w:t>
      </w:r>
      <w:r w:rsidRPr="00840B55">
        <w:rPr>
          <w:rFonts w:ascii="Arial" w:hAnsi="Arial" w:cs="Arial"/>
          <w:szCs w:val="20"/>
          <w:lang w:val="es-ES"/>
        </w:rPr>
        <w:t>.</w:t>
      </w:r>
    </w:p>
    <w:p w14:paraId="5B751219" w14:textId="77777777" w:rsidR="008840BA" w:rsidRPr="00840B55" w:rsidRDefault="008840BA" w:rsidP="008056C5">
      <w:pPr>
        <w:numPr>
          <w:ilvl w:val="4"/>
          <w:numId w:val="8"/>
        </w:numPr>
        <w:spacing w:before="120" w:after="0" w:line="240" w:lineRule="auto"/>
        <w:ind w:left="425" w:hanging="425"/>
        <w:jc w:val="both"/>
        <w:textAlignment w:val="baseline"/>
        <w:rPr>
          <w:rFonts w:ascii="Arial" w:hAnsi="Arial" w:cs="Arial"/>
          <w:szCs w:val="20"/>
          <w:lang w:val="es-ES"/>
        </w:rPr>
      </w:pPr>
      <w:r w:rsidRPr="00840B55">
        <w:rPr>
          <w:rFonts w:ascii="Arial" w:hAnsi="Arial" w:cs="Arial"/>
          <w:szCs w:val="20"/>
          <w:lang w:val="es-ES"/>
        </w:rPr>
        <w:t>Posteriormente</w:t>
      </w:r>
      <w:r>
        <w:rPr>
          <w:rFonts w:ascii="Arial" w:hAnsi="Arial" w:cs="Arial"/>
          <w:szCs w:val="20"/>
          <w:lang w:val="es-ES"/>
        </w:rPr>
        <w:t>, las ofertas que han superado el análisis del cumplimiento de la documentación básica de carácter sustancial, serán calificadas respecto del</w:t>
      </w:r>
      <w:r w:rsidRPr="00840B55">
        <w:rPr>
          <w:rFonts w:ascii="Arial" w:hAnsi="Arial" w:cs="Arial"/>
          <w:szCs w:val="20"/>
          <w:lang w:val="es-ES"/>
        </w:rPr>
        <w:t xml:space="preserve"> cumplimiento de los criterios técnicos, legales y financieros conforme a los requisitos de calificación</w:t>
      </w:r>
      <w:r>
        <w:rPr>
          <w:rFonts w:ascii="Arial" w:hAnsi="Arial" w:cs="Arial"/>
          <w:szCs w:val="20"/>
          <w:lang w:val="es-ES"/>
        </w:rPr>
        <w:t xml:space="preserve"> y según el mecanismo de puntuación que se describe a continuación</w:t>
      </w:r>
      <w:r w:rsidRPr="00840B55">
        <w:rPr>
          <w:rFonts w:ascii="Arial" w:hAnsi="Arial" w:cs="Arial"/>
          <w:szCs w:val="20"/>
          <w:lang w:val="es-ES"/>
        </w:rPr>
        <w:t>.</w:t>
      </w:r>
    </w:p>
    <w:p w14:paraId="354432BB" w14:textId="77777777" w:rsidR="008840BA" w:rsidRPr="00840B55" w:rsidRDefault="008840BA" w:rsidP="008056C5">
      <w:pPr>
        <w:numPr>
          <w:ilvl w:val="4"/>
          <w:numId w:val="8"/>
        </w:numPr>
        <w:spacing w:before="120" w:after="0" w:line="240" w:lineRule="auto"/>
        <w:ind w:left="425" w:hanging="425"/>
        <w:jc w:val="both"/>
        <w:textAlignment w:val="baseline"/>
        <w:rPr>
          <w:rFonts w:ascii="Arial" w:hAnsi="Arial" w:cs="Arial"/>
          <w:szCs w:val="20"/>
          <w:lang w:val="es-ES"/>
        </w:rPr>
      </w:pPr>
      <w:r w:rsidRPr="00840B55">
        <w:rPr>
          <w:rFonts w:ascii="Arial" w:hAnsi="Arial" w:cs="Arial"/>
          <w:szCs w:val="20"/>
          <w:lang w:val="es-ES"/>
        </w:rPr>
        <w:t>Se seleccionará provisoriamente la oferta más baja la que será analizada en detalle para verificar el cumplimiento de los requisitos de calificación. En caso de que la oferta más baja no cumpla con ellos se la desechará y se analizará la segunda oferta más baja y así hasta llegar a la oferta más solvente que cumpla con todos los requisitos y condiciones y se la propondrá para la adjudicación.</w:t>
      </w:r>
    </w:p>
    <w:p w14:paraId="145B0E1F" w14:textId="77777777" w:rsidR="008840BA" w:rsidRPr="00840B55" w:rsidRDefault="008840BA" w:rsidP="008056C5">
      <w:pPr>
        <w:numPr>
          <w:ilvl w:val="4"/>
          <w:numId w:val="8"/>
        </w:numPr>
        <w:spacing w:before="120" w:after="0" w:line="240" w:lineRule="auto"/>
        <w:ind w:left="425" w:hanging="425"/>
        <w:jc w:val="both"/>
        <w:textAlignment w:val="baseline"/>
        <w:rPr>
          <w:rFonts w:ascii="Arial" w:hAnsi="Arial" w:cs="Arial"/>
          <w:szCs w:val="20"/>
          <w:lang w:val="es-ES"/>
        </w:rPr>
      </w:pPr>
      <w:r w:rsidRPr="00840B55">
        <w:rPr>
          <w:rFonts w:ascii="Arial" w:hAnsi="Arial" w:cs="Arial"/>
          <w:szCs w:val="20"/>
          <w:lang w:val="es-ES"/>
        </w:rPr>
        <w:t>La Convocante a través de su Comité de Evaluación se reserva el derecho de solicitar los documentos formales que sean necesarios y de solicitar aclaraciones a los oferentes.</w:t>
      </w:r>
    </w:p>
    <w:p w14:paraId="04397B1B" w14:textId="77777777" w:rsidR="008840BA" w:rsidRPr="00840B55" w:rsidRDefault="008840BA" w:rsidP="008056C5">
      <w:pPr>
        <w:numPr>
          <w:ilvl w:val="4"/>
          <w:numId w:val="8"/>
        </w:numPr>
        <w:spacing w:before="120" w:after="0" w:line="240" w:lineRule="auto"/>
        <w:ind w:left="425" w:hanging="425"/>
        <w:jc w:val="both"/>
        <w:textAlignment w:val="baseline"/>
        <w:rPr>
          <w:rFonts w:ascii="Arial" w:hAnsi="Arial" w:cs="Arial"/>
          <w:szCs w:val="20"/>
          <w:lang w:val="es-ES"/>
        </w:rPr>
      </w:pPr>
      <w:r w:rsidRPr="00840B55">
        <w:rPr>
          <w:rFonts w:ascii="Arial" w:hAnsi="Arial" w:cs="Arial"/>
          <w:szCs w:val="20"/>
          <w:lang w:val="es-ES"/>
        </w:rPr>
        <w:t>El análisis de las ofertas se basará únicamente en la evidencia documentada requerida por el presente pliego de condiciones.</w:t>
      </w:r>
    </w:p>
    <w:p w14:paraId="2C3464FF" w14:textId="77777777" w:rsidR="008840BA" w:rsidRDefault="008840BA" w:rsidP="008056C5">
      <w:pPr>
        <w:numPr>
          <w:ilvl w:val="4"/>
          <w:numId w:val="8"/>
        </w:numPr>
        <w:spacing w:before="120" w:after="0" w:line="240" w:lineRule="auto"/>
        <w:ind w:left="425" w:hanging="425"/>
        <w:jc w:val="both"/>
        <w:textAlignment w:val="baseline"/>
        <w:rPr>
          <w:rFonts w:ascii="Arial" w:hAnsi="Arial" w:cs="Arial"/>
          <w:szCs w:val="20"/>
          <w:lang w:val="es-ES"/>
        </w:rPr>
      </w:pPr>
      <w:r w:rsidRPr="00840B55">
        <w:rPr>
          <w:rFonts w:ascii="Arial" w:hAnsi="Arial" w:cs="Arial"/>
          <w:szCs w:val="20"/>
          <w:lang w:val="es-ES"/>
        </w:rPr>
        <w:t>A fin de verificar el cumplimiento se utilizará el criterio “cumple” o “no cumple”</w:t>
      </w:r>
    </w:p>
    <w:p w14:paraId="38B58F62" w14:textId="0D8BA52C" w:rsidR="00BC61E0" w:rsidRPr="00EB0971" w:rsidRDefault="00BC61E0" w:rsidP="00BC61E0">
      <w:pPr>
        <w:spacing w:before="120" w:after="0" w:line="240" w:lineRule="auto"/>
        <w:jc w:val="both"/>
        <w:textAlignment w:val="baseline"/>
        <w:rPr>
          <w:rFonts w:ascii="Arial" w:hAnsi="Arial" w:cs="Arial"/>
          <w:b/>
          <w:szCs w:val="20"/>
          <w:lang w:val="es-ES"/>
        </w:rPr>
      </w:pPr>
      <w:r w:rsidRPr="00EB0971">
        <w:rPr>
          <w:rFonts w:ascii="Arial" w:hAnsi="Arial" w:cs="Arial"/>
          <w:b/>
          <w:szCs w:val="20"/>
          <w:lang w:val="es-ES"/>
        </w:rPr>
        <w:t>5.1. CALIFICACIÓN LEGAL. PROHIBICIONES DE LOS INCS. A) Y B) DEL ARTÍCULO 40.</w:t>
      </w:r>
    </w:p>
    <w:p w14:paraId="284A79BF" w14:textId="77777777" w:rsidR="00BC61E0" w:rsidRPr="00BC61E0" w:rsidRDefault="00BC61E0" w:rsidP="00BC61E0">
      <w:pPr>
        <w:spacing w:before="120" w:after="0" w:line="240" w:lineRule="auto"/>
        <w:jc w:val="both"/>
        <w:textAlignment w:val="baseline"/>
        <w:rPr>
          <w:rFonts w:ascii="Arial" w:hAnsi="Arial" w:cs="Arial"/>
          <w:szCs w:val="20"/>
          <w:lang w:val="es-ES"/>
        </w:rPr>
      </w:pPr>
      <w:r w:rsidRPr="00BC61E0">
        <w:rPr>
          <w:rFonts w:ascii="Arial" w:hAnsi="Arial" w:cs="Arial"/>
          <w:szCs w:val="20"/>
          <w:lang w:val="es-ES"/>
        </w:rPr>
        <w:t xml:space="preserve">El Comité de Evaluación confirmará que el Oferente no se encuentra comprendido en las prohibiciones establecidas en el Art. 40, incisos a) y b) de la Ley N° 2051/03, en base al siguiente análisis: </w:t>
      </w:r>
    </w:p>
    <w:p w14:paraId="4C2D5161" w14:textId="77777777" w:rsidR="00BC61E0" w:rsidRPr="00BC61E0" w:rsidRDefault="00BC61E0" w:rsidP="00BC61E0">
      <w:pPr>
        <w:spacing w:before="120" w:after="0" w:line="240" w:lineRule="auto"/>
        <w:jc w:val="both"/>
        <w:textAlignment w:val="baseline"/>
        <w:rPr>
          <w:rFonts w:ascii="Arial" w:hAnsi="Arial" w:cs="Arial"/>
          <w:szCs w:val="20"/>
          <w:lang w:val="es-ES"/>
        </w:rPr>
      </w:pPr>
      <w:r w:rsidRPr="00BC61E0">
        <w:rPr>
          <w:rFonts w:ascii="Arial" w:hAnsi="Arial" w:cs="Arial"/>
          <w:szCs w:val="20"/>
          <w:lang w:val="es-ES"/>
        </w:rPr>
        <w:lastRenderedPageBreak/>
        <w:t>En primer lugar, verificará que el Oferente haya proporcionado en forma satisfactoria la Declaración Jurada de no hallarse comprendido en las prohibiciones y limitaciones establecidas en el Artículo 40 de la Ley N° 2051/03 que se incluye como formulario pro forma en los documentos del llamado.</w:t>
      </w:r>
    </w:p>
    <w:p w14:paraId="0197CA89" w14:textId="77777777" w:rsidR="00BC61E0" w:rsidRPr="00BC61E0" w:rsidRDefault="00BC61E0" w:rsidP="00BC61E0">
      <w:pPr>
        <w:spacing w:before="120" w:after="0" w:line="240" w:lineRule="auto"/>
        <w:jc w:val="both"/>
        <w:textAlignment w:val="baseline"/>
        <w:rPr>
          <w:rFonts w:ascii="Arial" w:hAnsi="Arial" w:cs="Arial"/>
          <w:szCs w:val="20"/>
          <w:lang w:val="es-ES"/>
        </w:rPr>
      </w:pPr>
      <w:r w:rsidRPr="00BC61E0">
        <w:rPr>
          <w:rFonts w:ascii="Arial" w:hAnsi="Arial" w:cs="Arial"/>
          <w:szCs w:val="20"/>
          <w:lang w:val="es-ES"/>
        </w:rPr>
        <w:t>Verificará los registros del personal de la Convocante para detectar si el Oferente o sus representantes, se hallan comprendidos en el presupuesto del inciso a) del artículo 40.</w:t>
      </w:r>
    </w:p>
    <w:p w14:paraId="3741AA82" w14:textId="77777777" w:rsidR="00BC61E0" w:rsidRPr="00BC61E0" w:rsidRDefault="00BC61E0" w:rsidP="00BC61E0">
      <w:pPr>
        <w:spacing w:before="120" w:after="0" w:line="240" w:lineRule="auto"/>
        <w:jc w:val="both"/>
        <w:textAlignment w:val="baseline"/>
        <w:rPr>
          <w:rFonts w:ascii="Arial" w:hAnsi="Arial" w:cs="Arial"/>
          <w:szCs w:val="20"/>
          <w:lang w:val="es-ES"/>
        </w:rPr>
      </w:pPr>
      <w:r w:rsidRPr="00BC61E0">
        <w:rPr>
          <w:rFonts w:ascii="Arial" w:hAnsi="Arial" w:cs="Arial"/>
          <w:szCs w:val="20"/>
          <w:lang w:val="es-ES"/>
        </w:rPr>
        <w:t>Verificará por los medios disponibles, si el Oferente y los demás sujetos individualizados en las prohibiciones contenidas en la Ley N° 1626/2000 "De la Función Pública", aparecen en la base de datos del SINARH o bien de la Secretaría de la Función Pública.</w:t>
      </w:r>
    </w:p>
    <w:p w14:paraId="6D3714AB" w14:textId="77777777" w:rsidR="00BC61E0" w:rsidRPr="00BC61E0" w:rsidRDefault="00BC61E0" w:rsidP="00BC61E0">
      <w:pPr>
        <w:spacing w:before="120" w:after="0" w:line="240" w:lineRule="auto"/>
        <w:jc w:val="both"/>
        <w:textAlignment w:val="baseline"/>
        <w:rPr>
          <w:rFonts w:ascii="Arial" w:hAnsi="Arial" w:cs="Arial"/>
          <w:szCs w:val="20"/>
          <w:lang w:val="es-ES"/>
        </w:rPr>
      </w:pPr>
      <w:r w:rsidRPr="00BC61E0">
        <w:rPr>
          <w:rFonts w:ascii="Arial" w:hAnsi="Arial" w:cs="Arial"/>
          <w:szCs w:val="20"/>
          <w:lang w:val="es-ES"/>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7520C872" w14:textId="77777777" w:rsidR="00BC61E0" w:rsidRPr="00BC61E0" w:rsidRDefault="00BC61E0" w:rsidP="00BC61E0">
      <w:pPr>
        <w:spacing w:before="120" w:after="0" w:line="240" w:lineRule="auto"/>
        <w:jc w:val="both"/>
        <w:textAlignment w:val="baseline"/>
        <w:rPr>
          <w:rFonts w:ascii="Arial" w:hAnsi="Arial" w:cs="Arial"/>
          <w:szCs w:val="20"/>
          <w:lang w:val="es-ES"/>
        </w:rPr>
      </w:pPr>
      <w:r w:rsidRPr="00BC61E0">
        <w:rPr>
          <w:rFonts w:ascii="Arial" w:hAnsi="Arial" w:cs="Arial"/>
          <w:szCs w:val="20"/>
          <w:lang w:val="es-ES"/>
        </w:rPr>
        <w:t>El Comité podrá recurrir a fuentes públicas o privadas de información, para verificar los datos proporcionados por el Oferente. Si el Comité confirma que el Oferente o sus integrantes, poseen impedimentos la oferta será rechazada, y se remitirán los antecedentes a la Dirección Nacional de Contrataciones Públicas (DNCP) para los fines pertinentes.</w:t>
      </w:r>
    </w:p>
    <w:p w14:paraId="05B6C603" w14:textId="77777777" w:rsidR="00BC61E0" w:rsidRPr="00EB0971" w:rsidRDefault="00BC61E0" w:rsidP="00BC61E0">
      <w:pPr>
        <w:spacing w:before="120" w:after="0" w:line="240" w:lineRule="auto"/>
        <w:jc w:val="both"/>
        <w:textAlignment w:val="baseline"/>
        <w:rPr>
          <w:rFonts w:ascii="Arial" w:hAnsi="Arial" w:cs="Arial"/>
          <w:sz w:val="24"/>
          <w:szCs w:val="24"/>
          <w:lang w:val="es-ES"/>
        </w:rPr>
      </w:pPr>
    </w:p>
    <w:p w14:paraId="16AA0919" w14:textId="2561E4E9" w:rsidR="00BC61E0" w:rsidRPr="00EB0971" w:rsidRDefault="00BC61E0" w:rsidP="00BC61E0">
      <w:pPr>
        <w:spacing w:before="120" w:after="0" w:line="240" w:lineRule="auto"/>
        <w:jc w:val="both"/>
        <w:textAlignment w:val="baseline"/>
        <w:rPr>
          <w:rFonts w:ascii="Arial" w:hAnsi="Arial" w:cs="Arial"/>
          <w:b/>
          <w:szCs w:val="24"/>
          <w:lang w:val="es-ES"/>
        </w:rPr>
      </w:pPr>
      <w:r w:rsidRPr="00EB0971">
        <w:rPr>
          <w:rFonts w:ascii="Arial" w:hAnsi="Arial" w:cs="Arial"/>
          <w:b/>
          <w:szCs w:val="24"/>
          <w:lang w:val="es-ES"/>
        </w:rPr>
        <w:t>5.2. DECLARACIÓN JURADA DE CUMPLIMIENTO CON LA PRESTACIÓN DE LOS SERVICIOS.</w:t>
      </w:r>
    </w:p>
    <w:p w14:paraId="142BD42F" w14:textId="77777777" w:rsidR="00BC61E0" w:rsidRPr="00EB0971" w:rsidRDefault="00BC61E0" w:rsidP="00BC61E0">
      <w:pPr>
        <w:spacing w:before="120" w:after="0" w:line="240" w:lineRule="auto"/>
        <w:jc w:val="both"/>
        <w:textAlignment w:val="baseline"/>
        <w:rPr>
          <w:rFonts w:ascii="Arial" w:hAnsi="Arial" w:cs="Arial"/>
          <w:szCs w:val="24"/>
          <w:lang w:val="es-ES"/>
        </w:rPr>
      </w:pPr>
      <w:r w:rsidRPr="00EB0971">
        <w:rPr>
          <w:rFonts w:ascii="Arial" w:hAnsi="Arial" w:cs="Arial"/>
          <w:szCs w:val="24"/>
          <w:lang w:val="es-ES"/>
        </w:rPr>
        <w:t>La agencia deberá indicar con su oferta bajo declaración jurada de que cuenta con capacidad para la provisión de pasajes aéreos – A) CONDICIONES DE PRESTACIÓN DE LOS SERVICIOS, a través del Formulario N° 4 de la Sección VI - FORMULARIOS.</w:t>
      </w:r>
    </w:p>
    <w:p w14:paraId="2AADBEF5" w14:textId="77777777" w:rsidR="00BC61E0" w:rsidRPr="00EB0971" w:rsidRDefault="00BC61E0" w:rsidP="00EB0971">
      <w:pPr>
        <w:spacing w:before="120" w:after="0" w:line="240" w:lineRule="auto"/>
        <w:jc w:val="both"/>
        <w:textAlignment w:val="baseline"/>
        <w:rPr>
          <w:rFonts w:ascii="Arial" w:hAnsi="Arial" w:cs="Arial"/>
          <w:szCs w:val="24"/>
          <w:lang w:val="es-ES"/>
        </w:rPr>
      </w:pPr>
    </w:p>
    <w:p w14:paraId="1ECAD914" w14:textId="75FC652B" w:rsidR="00C07BC0" w:rsidRPr="00EB0971" w:rsidRDefault="003C6D64" w:rsidP="008056C5">
      <w:pPr>
        <w:tabs>
          <w:tab w:val="left" w:pos="1440"/>
        </w:tabs>
        <w:suppressAutoHyphens/>
        <w:jc w:val="both"/>
        <w:rPr>
          <w:rFonts w:ascii="Arial" w:hAnsi="Arial" w:cs="Arial"/>
          <w:b/>
          <w:szCs w:val="24"/>
          <w:lang w:val="es-ES"/>
        </w:rPr>
      </w:pPr>
      <w:r>
        <w:rPr>
          <w:rFonts w:ascii="Arial" w:hAnsi="Arial" w:cs="Arial"/>
          <w:b/>
          <w:szCs w:val="24"/>
          <w:lang w:val="es-AR"/>
        </w:rPr>
        <w:t xml:space="preserve">6. </w:t>
      </w:r>
      <w:r w:rsidR="00213656" w:rsidRPr="00EB0971">
        <w:rPr>
          <w:rFonts w:ascii="Arial" w:hAnsi="Arial" w:cs="Arial"/>
          <w:b/>
          <w:szCs w:val="24"/>
          <w:lang w:val="es-AR"/>
        </w:rPr>
        <w:t xml:space="preserve"> </w:t>
      </w:r>
      <w:r w:rsidR="00C07BC0" w:rsidRPr="00EB0971">
        <w:rPr>
          <w:rFonts w:ascii="Arial" w:hAnsi="Arial" w:cs="Arial"/>
          <w:b/>
          <w:szCs w:val="24"/>
          <w:lang w:val="es-ES"/>
        </w:rPr>
        <w:t xml:space="preserve">REQUISITOS PARA CALIFICACIÓN POSTERIOR </w:t>
      </w:r>
    </w:p>
    <w:p w14:paraId="1B0FF235" w14:textId="6A3CF8F1" w:rsidR="00C07BC0" w:rsidRPr="00EB0971" w:rsidRDefault="00C07BC0" w:rsidP="008056C5">
      <w:pPr>
        <w:tabs>
          <w:tab w:val="left" w:pos="1440"/>
        </w:tabs>
        <w:suppressAutoHyphens/>
        <w:jc w:val="both"/>
        <w:rPr>
          <w:rFonts w:ascii="Arial" w:hAnsi="Arial" w:cs="Arial"/>
          <w:szCs w:val="24"/>
          <w:lang w:val="es-ES"/>
        </w:rPr>
      </w:pPr>
      <w:r w:rsidRPr="00EB0971">
        <w:rPr>
          <w:rFonts w:ascii="Arial" w:hAnsi="Arial" w:cs="Arial"/>
          <w:szCs w:val="24"/>
          <w:lang w:val="es-ES"/>
        </w:rPr>
        <w:t>La Convocante efectuará la calificación posterior del Oferente, empleando únicamente los requisitos aquí estipulados</w:t>
      </w:r>
      <w:r w:rsidR="00FA238E" w:rsidRPr="00EB0971">
        <w:rPr>
          <w:rFonts w:ascii="Arial" w:hAnsi="Arial" w:cs="Arial"/>
          <w:szCs w:val="24"/>
          <w:lang w:val="es-ES"/>
        </w:rPr>
        <w:t>.</w:t>
      </w:r>
      <w:r w:rsidRPr="00EB0971">
        <w:rPr>
          <w:rFonts w:ascii="Arial" w:hAnsi="Arial" w:cs="Arial"/>
          <w:szCs w:val="24"/>
          <w:lang w:val="es-ES"/>
        </w:rPr>
        <w:t xml:space="preserve"> </w:t>
      </w:r>
    </w:p>
    <w:p w14:paraId="15B0C7CA" w14:textId="77777777" w:rsidR="00C07BC0" w:rsidRPr="00EB0971" w:rsidRDefault="00C07BC0" w:rsidP="008056C5">
      <w:pPr>
        <w:pStyle w:val="Sub-ClauseText"/>
        <w:suppressAutoHyphens/>
        <w:spacing w:before="0" w:after="0" w:line="276" w:lineRule="auto"/>
        <w:rPr>
          <w:rFonts w:ascii="Arial" w:hAnsi="Arial" w:cs="Arial"/>
          <w:sz w:val="22"/>
          <w:szCs w:val="24"/>
          <w:lang w:val="es-AR"/>
        </w:rPr>
      </w:pPr>
      <w:r w:rsidRPr="00EB0971">
        <w:rPr>
          <w:rFonts w:ascii="Arial" w:hAnsi="Arial" w:cs="Arial"/>
          <w:sz w:val="22"/>
          <w:szCs w:val="24"/>
          <w:lang w:val="es-AR"/>
        </w:rPr>
        <w:t>La evaluación de las ofertas, se realizará considerando para ello los factores definidos en el presente documento:</w:t>
      </w:r>
    </w:p>
    <w:p w14:paraId="39ED49C7" w14:textId="77777777" w:rsidR="00C07BC0" w:rsidRPr="00EB0971" w:rsidRDefault="00C07BC0" w:rsidP="008056C5">
      <w:pPr>
        <w:pStyle w:val="Sub-ClauseText"/>
        <w:tabs>
          <w:tab w:val="left" w:pos="1440"/>
        </w:tabs>
        <w:suppressAutoHyphens/>
        <w:spacing w:before="0" w:after="0" w:line="240" w:lineRule="auto"/>
        <w:ind w:left="720" w:hanging="720"/>
        <w:rPr>
          <w:rFonts w:ascii="Arial" w:hAnsi="Arial" w:cs="Arial"/>
          <w:sz w:val="22"/>
          <w:szCs w:val="24"/>
          <w:lang w:val="es-AR"/>
        </w:rPr>
      </w:pPr>
    </w:p>
    <w:p w14:paraId="5F343660" w14:textId="77777777" w:rsidR="00C07BC0" w:rsidRPr="00EB0971" w:rsidRDefault="00C07BC0" w:rsidP="008056C5">
      <w:pPr>
        <w:pStyle w:val="Sub-ClauseText"/>
        <w:tabs>
          <w:tab w:val="left" w:pos="1440"/>
        </w:tabs>
        <w:suppressAutoHyphens/>
        <w:spacing w:before="0" w:after="0" w:line="240" w:lineRule="auto"/>
        <w:ind w:left="720" w:hanging="720"/>
        <w:rPr>
          <w:rFonts w:ascii="Arial" w:hAnsi="Arial" w:cs="Arial"/>
          <w:sz w:val="22"/>
          <w:szCs w:val="22"/>
          <w:lang w:val="es-AR"/>
        </w:rPr>
      </w:pPr>
      <w:r w:rsidRPr="00EB0971">
        <w:rPr>
          <w:rFonts w:ascii="Arial" w:hAnsi="Arial" w:cs="Arial"/>
          <w:b/>
          <w:sz w:val="22"/>
          <w:szCs w:val="22"/>
          <w:lang w:val="es-AR"/>
        </w:rPr>
        <w:t xml:space="preserve">FACTORES DE EVALUACIÓN </w:t>
      </w:r>
    </w:p>
    <w:p w14:paraId="7116EDF8" w14:textId="77777777" w:rsidR="00C07BC0" w:rsidRPr="00EB0971" w:rsidRDefault="00C07BC0" w:rsidP="008056C5">
      <w:pPr>
        <w:pStyle w:val="Sub-ClauseText"/>
        <w:tabs>
          <w:tab w:val="left" w:pos="1440"/>
        </w:tabs>
        <w:suppressAutoHyphens/>
        <w:spacing w:before="0" w:after="0" w:line="240" w:lineRule="auto"/>
        <w:ind w:left="720" w:hanging="720"/>
        <w:rPr>
          <w:rFonts w:ascii="Arial" w:hAnsi="Arial" w:cs="Arial"/>
          <w:sz w:val="22"/>
          <w:szCs w:val="22"/>
          <w:lang w:val="es-AR"/>
        </w:rPr>
      </w:pPr>
    </w:p>
    <w:tbl>
      <w:tblPr>
        <w:tblStyle w:val="Tablaconcuadrcula"/>
        <w:tblW w:w="0" w:type="auto"/>
        <w:tblInd w:w="720" w:type="dxa"/>
        <w:tblLook w:val="04A0" w:firstRow="1" w:lastRow="0" w:firstColumn="1" w:lastColumn="0" w:noHBand="0" w:noVBand="1"/>
      </w:tblPr>
      <w:tblGrid>
        <w:gridCol w:w="4181"/>
        <w:gridCol w:w="3929"/>
      </w:tblGrid>
      <w:tr w:rsidR="00C07BC0" w:rsidRPr="00FA238E" w14:paraId="0EF2DD29" w14:textId="77777777" w:rsidTr="00EB0971">
        <w:tc>
          <w:tcPr>
            <w:tcW w:w="4181" w:type="dxa"/>
          </w:tcPr>
          <w:p w14:paraId="17B42EEB" w14:textId="77777777" w:rsidR="00C07BC0" w:rsidRPr="00EB0971" w:rsidRDefault="00C07BC0" w:rsidP="008056C5">
            <w:pPr>
              <w:pStyle w:val="Sub-ClauseText"/>
              <w:tabs>
                <w:tab w:val="left" w:pos="1440"/>
              </w:tabs>
              <w:suppressAutoHyphens/>
              <w:spacing w:before="0" w:after="0" w:line="240" w:lineRule="auto"/>
              <w:rPr>
                <w:rFonts w:ascii="Arial" w:hAnsi="Arial" w:cs="Arial"/>
                <w:sz w:val="22"/>
                <w:szCs w:val="22"/>
                <w:lang w:val="es-AR"/>
              </w:rPr>
            </w:pPr>
            <w:r w:rsidRPr="00EB0971">
              <w:rPr>
                <w:rFonts w:ascii="Arial" w:hAnsi="Arial" w:cs="Arial"/>
                <w:sz w:val="22"/>
                <w:szCs w:val="22"/>
                <w:lang w:val="es-AR"/>
              </w:rPr>
              <w:t>a) Porcentaje cotizado</w:t>
            </w:r>
          </w:p>
        </w:tc>
        <w:tc>
          <w:tcPr>
            <w:tcW w:w="3929" w:type="dxa"/>
          </w:tcPr>
          <w:p w14:paraId="7678AF88" w14:textId="246A2803" w:rsidR="00C07BC0" w:rsidRPr="00EB0971" w:rsidRDefault="00C07BC0" w:rsidP="00067764">
            <w:pPr>
              <w:pStyle w:val="Sub-ClauseText"/>
              <w:tabs>
                <w:tab w:val="left" w:pos="1440"/>
              </w:tabs>
              <w:suppressAutoHyphens/>
              <w:spacing w:before="0" w:after="0" w:line="240" w:lineRule="auto"/>
              <w:jc w:val="center"/>
              <w:rPr>
                <w:rFonts w:ascii="Arial" w:hAnsi="Arial" w:cs="Arial"/>
                <w:sz w:val="22"/>
                <w:szCs w:val="22"/>
                <w:lang w:val="es-AR"/>
              </w:rPr>
            </w:pPr>
            <w:r w:rsidRPr="00EB0971">
              <w:rPr>
                <w:rFonts w:ascii="Arial" w:hAnsi="Arial" w:cs="Arial"/>
                <w:sz w:val="22"/>
                <w:szCs w:val="22"/>
                <w:lang w:val="es-AR"/>
              </w:rPr>
              <w:t>70</w:t>
            </w:r>
          </w:p>
        </w:tc>
      </w:tr>
      <w:tr w:rsidR="00C07BC0" w:rsidRPr="00FA238E" w14:paraId="30D8A6F7" w14:textId="77777777" w:rsidTr="00EB0971">
        <w:tc>
          <w:tcPr>
            <w:tcW w:w="4181" w:type="dxa"/>
          </w:tcPr>
          <w:p w14:paraId="161B1EFA" w14:textId="77777777" w:rsidR="00C07BC0" w:rsidRPr="00EB0971" w:rsidRDefault="00C07BC0" w:rsidP="008056C5">
            <w:pPr>
              <w:pStyle w:val="Sub-ClauseText"/>
              <w:tabs>
                <w:tab w:val="left" w:pos="1440"/>
              </w:tabs>
              <w:suppressAutoHyphens/>
              <w:spacing w:before="0" w:after="0" w:line="240" w:lineRule="auto"/>
              <w:rPr>
                <w:rFonts w:ascii="Arial" w:hAnsi="Arial" w:cs="Arial"/>
                <w:sz w:val="22"/>
                <w:szCs w:val="22"/>
                <w:lang w:val="es-AR"/>
              </w:rPr>
            </w:pPr>
            <w:r w:rsidRPr="00EB0971">
              <w:rPr>
                <w:rFonts w:ascii="Arial" w:hAnsi="Arial" w:cs="Arial"/>
                <w:sz w:val="22"/>
                <w:szCs w:val="22"/>
                <w:lang w:val="es-AR"/>
              </w:rPr>
              <w:t xml:space="preserve">b) Experiencia </w:t>
            </w:r>
          </w:p>
        </w:tc>
        <w:tc>
          <w:tcPr>
            <w:tcW w:w="3929" w:type="dxa"/>
          </w:tcPr>
          <w:p w14:paraId="29800F53" w14:textId="40272D70" w:rsidR="00C07BC0" w:rsidRPr="00EB0971" w:rsidRDefault="00C43241" w:rsidP="00067764">
            <w:pPr>
              <w:pStyle w:val="Sub-ClauseText"/>
              <w:tabs>
                <w:tab w:val="left" w:pos="1440"/>
              </w:tabs>
              <w:suppressAutoHyphens/>
              <w:spacing w:before="0" w:after="0" w:line="240" w:lineRule="auto"/>
              <w:jc w:val="center"/>
              <w:rPr>
                <w:rFonts w:ascii="Arial" w:hAnsi="Arial" w:cs="Arial"/>
                <w:sz w:val="22"/>
                <w:szCs w:val="22"/>
                <w:lang w:val="es-AR"/>
              </w:rPr>
            </w:pPr>
            <w:r>
              <w:rPr>
                <w:rFonts w:ascii="Arial" w:hAnsi="Arial" w:cs="Arial"/>
                <w:sz w:val="22"/>
                <w:szCs w:val="22"/>
                <w:lang w:val="es-AR"/>
              </w:rPr>
              <w:t>18</w:t>
            </w:r>
          </w:p>
        </w:tc>
      </w:tr>
      <w:tr w:rsidR="00C07BC0" w:rsidRPr="00FA238E" w14:paraId="42DA48E8" w14:textId="77777777" w:rsidTr="00EB0971">
        <w:tc>
          <w:tcPr>
            <w:tcW w:w="4181" w:type="dxa"/>
          </w:tcPr>
          <w:p w14:paraId="5E963963" w14:textId="1AD45163" w:rsidR="00C07BC0" w:rsidRPr="00EB0971" w:rsidRDefault="00804B3B" w:rsidP="008056C5">
            <w:pPr>
              <w:pStyle w:val="Sub-ClauseText"/>
              <w:tabs>
                <w:tab w:val="left" w:pos="1440"/>
              </w:tabs>
              <w:suppressAutoHyphens/>
              <w:spacing w:before="0" w:after="0" w:line="240" w:lineRule="auto"/>
              <w:rPr>
                <w:rFonts w:ascii="Arial" w:hAnsi="Arial" w:cs="Arial"/>
                <w:sz w:val="22"/>
                <w:szCs w:val="22"/>
                <w:lang w:val="es-AR"/>
              </w:rPr>
            </w:pPr>
            <w:r>
              <w:rPr>
                <w:rFonts w:ascii="Arial" w:hAnsi="Arial" w:cs="Arial"/>
                <w:sz w:val="22"/>
                <w:szCs w:val="22"/>
                <w:lang w:val="es-AR"/>
              </w:rPr>
              <w:t>c</w:t>
            </w:r>
            <w:r w:rsidR="00C07BC0" w:rsidRPr="00EB0971">
              <w:rPr>
                <w:rFonts w:ascii="Arial" w:hAnsi="Arial" w:cs="Arial"/>
                <w:sz w:val="22"/>
                <w:szCs w:val="22"/>
                <w:lang w:val="es-AR"/>
              </w:rPr>
              <w:t>) Personal calificado</w:t>
            </w:r>
          </w:p>
        </w:tc>
        <w:tc>
          <w:tcPr>
            <w:tcW w:w="3929" w:type="dxa"/>
          </w:tcPr>
          <w:p w14:paraId="44246242" w14:textId="3A06ED24" w:rsidR="00C07BC0" w:rsidRPr="00EB0971" w:rsidRDefault="00C07BC0" w:rsidP="00067764">
            <w:pPr>
              <w:pStyle w:val="Sub-ClauseText"/>
              <w:tabs>
                <w:tab w:val="left" w:pos="1440"/>
              </w:tabs>
              <w:suppressAutoHyphens/>
              <w:spacing w:before="0" w:after="0" w:line="240" w:lineRule="auto"/>
              <w:jc w:val="center"/>
              <w:rPr>
                <w:rFonts w:ascii="Arial" w:hAnsi="Arial" w:cs="Arial"/>
                <w:sz w:val="22"/>
                <w:szCs w:val="22"/>
                <w:lang w:val="es-AR"/>
              </w:rPr>
            </w:pPr>
            <w:r w:rsidRPr="00EB0971">
              <w:rPr>
                <w:rFonts w:ascii="Arial" w:hAnsi="Arial" w:cs="Arial"/>
                <w:sz w:val="22"/>
                <w:szCs w:val="22"/>
                <w:lang w:val="es-AR"/>
              </w:rPr>
              <w:t>1</w:t>
            </w:r>
            <w:r w:rsidR="00C43241">
              <w:rPr>
                <w:rFonts w:ascii="Arial" w:hAnsi="Arial" w:cs="Arial"/>
                <w:sz w:val="22"/>
                <w:szCs w:val="22"/>
                <w:lang w:val="es-AR"/>
              </w:rPr>
              <w:t>2</w:t>
            </w:r>
          </w:p>
        </w:tc>
      </w:tr>
      <w:tr w:rsidR="00C07BC0" w:rsidRPr="00FA238E" w14:paraId="55FCE255" w14:textId="77777777" w:rsidTr="00EB0971">
        <w:tc>
          <w:tcPr>
            <w:tcW w:w="4181" w:type="dxa"/>
          </w:tcPr>
          <w:p w14:paraId="4B2BB855" w14:textId="77777777" w:rsidR="00C07BC0" w:rsidRPr="00EB0971" w:rsidRDefault="00C07BC0" w:rsidP="008056C5">
            <w:pPr>
              <w:pStyle w:val="Sub-ClauseText"/>
              <w:tabs>
                <w:tab w:val="left" w:pos="1440"/>
              </w:tabs>
              <w:suppressAutoHyphens/>
              <w:spacing w:before="0" w:after="0" w:line="240" w:lineRule="auto"/>
              <w:rPr>
                <w:rFonts w:ascii="Arial" w:hAnsi="Arial" w:cs="Arial"/>
                <w:b/>
                <w:sz w:val="22"/>
                <w:szCs w:val="22"/>
                <w:lang w:val="es-AR"/>
              </w:rPr>
            </w:pPr>
            <w:r w:rsidRPr="00EB0971">
              <w:rPr>
                <w:rFonts w:ascii="Arial" w:hAnsi="Arial" w:cs="Arial"/>
                <w:b/>
                <w:sz w:val="22"/>
                <w:szCs w:val="22"/>
                <w:lang w:val="es-AR"/>
              </w:rPr>
              <w:t>Total de puntos</w:t>
            </w:r>
          </w:p>
        </w:tc>
        <w:tc>
          <w:tcPr>
            <w:tcW w:w="3929" w:type="dxa"/>
          </w:tcPr>
          <w:p w14:paraId="674B7CBA" w14:textId="77777777" w:rsidR="00C07BC0" w:rsidRPr="00EB0971" w:rsidRDefault="00C07BC0" w:rsidP="00067764">
            <w:pPr>
              <w:pStyle w:val="Sub-ClauseText"/>
              <w:tabs>
                <w:tab w:val="left" w:pos="1440"/>
              </w:tabs>
              <w:suppressAutoHyphens/>
              <w:spacing w:before="0" w:after="0" w:line="240" w:lineRule="auto"/>
              <w:jc w:val="center"/>
              <w:rPr>
                <w:rFonts w:ascii="Arial" w:hAnsi="Arial" w:cs="Arial"/>
                <w:b/>
                <w:sz w:val="22"/>
                <w:szCs w:val="22"/>
                <w:lang w:val="es-AR"/>
              </w:rPr>
            </w:pPr>
            <w:r w:rsidRPr="00EB0971">
              <w:rPr>
                <w:rFonts w:ascii="Arial" w:hAnsi="Arial" w:cs="Arial"/>
                <w:b/>
                <w:sz w:val="22"/>
                <w:szCs w:val="22"/>
                <w:lang w:val="es-AR"/>
              </w:rPr>
              <w:t>100</w:t>
            </w:r>
          </w:p>
        </w:tc>
      </w:tr>
    </w:tbl>
    <w:p w14:paraId="6183ACE5" w14:textId="77777777" w:rsidR="00C07BC0" w:rsidRPr="00EB0971" w:rsidRDefault="00C07BC0" w:rsidP="008056C5">
      <w:pPr>
        <w:pStyle w:val="Sub-ClauseText"/>
        <w:tabs>
          <w:tab w:val="left" w:pos="1440"/>
        </w:tabs>
        <w:suppressAutoHyphens/>
        <w:spacing w:before="0" w:after="0" w:line="240" w:lineRule="auto"/>
        <w:ind w:left="720" w:hanging="720"/>
        <w:rPr>
          <w:rFonts w:ascii="Arial" w:hAnsi="Arial" w:cs="Arial"/>
          <w:sz w:val="22"/>
          <w:szCs w:val="22"/>
          <w:lang w:val="es-AR"/>
        </w:rPr>
      </w:pPr>
    </w:p>
    <w:p w14:paraId="138CBB1D" w14:textId="77777777" w:rsidR="00C07BC0" w:rsidRDefault="00C07BC0" w:rsidP="008056C5">
      <w:pPr>
        <w:pStyle w:val="Sub-ClauseText"/>
        <w:tabs>
          <w:tab w:val="left" w:pos="1440"/>
        </w:tabs>
        <w:suppressAutoHyphens/>
        <w:spacing w:before="0" w:after="0" w:line="276" w:lineRule="auto"/>
        <w:rPr>
          <w:rFonts w:ascii="Arial" w:hAnsi="Arial" w:cs="Arial"/>
          <w:sz w:val="22"/>
          <w:szCs w:val="22"/>
          <w:lang w:val="es-AR"/>
        </w:rPr>
      </w:pPr>
      <w:r w:rsidRPr="00EB0971">
        <w:rPr>
          <w:rFonts w:ascii="Arial" w:hAnsi="Arial" w:cs="Arial"/>
          <w:sz w:val="22"/>
          <w:szCs w:val="22"/>
          <w:lang w:val="es-AR"/>
        </w:rPr>
        <w:t>En particular, la Convocante evaluará el criterio “Porcentaje cotizado”, para cada uno de los ítems ofertados por el proveedor; en tanto que la evaluación de los criterios de Experiencia y Criterios Sustentables se calculará para el total de la oferta y su resultado se agregará al puntaje final ponderado de cada uno de los ítems evaluados.</w:t>
      </w:r>
    </w:p>
    <w:p w14:paraId="18F30CEC" w14:textId="77777777" w:rsidR="00C07BC0" w:rsidRPr="00EB0971" w:rsidRDefault="00C07BC0" w:rsidP="008056C5">
      <w:pPr>
        <w:pStyle w:val="Sub-ClauseText"/>
        <w:tabs>
          <w:tab w:val="left" w:pos="1440"/>
        </w:tabs>
        <w:suppressAutoHyphens/>
        <w:spacing w:before="0" w:after="0" w:line="276" w:lineRule="auto"/>
        <w:ind w:left="720" w:hanging="720"/>
        <w:rPr>
          <w:rFonts w:ascii="Arial" w:hAnsi="Arial" w:cs="Arial"/>
          <w:sz w:val="22"/>
          <w:szCs w:val="22"/>
          <w:lang w:val="es-AR"/>
        </w:rPr>
      </w:pPr>
    </w:p>
    <w:p w14:paraId="7D823FC4" w14:textId="0CF4E16E" w:rsidR="006452F6" w:rsidRPr="0096505D" w:rsidRDefault="006452F6" w:rsidP="006452F6">
      <w:pPr>
        <w:pStyle w:val="Sub-ClauseText"/>
        <w:tabs>
          <w:tab w:val="left" w:pos="1440"/>
        </w:tabs>
        <w:suppressAutoHyphens/>
        <w:spacing w:before="0" w:after="0" w:line="240" w:lineRule="auto"/>
        <w:ind w:left="720" w:hanging="720"/>
        <w:rPr>
          <w:rFonts w:ascii="Arial" w:hAnsi="Arial" w:cs="Arial"/>
          <w:b/>
          <w:szCs w:val="24"/>
          <w:lang w:val="es-AR"/>
        </w:rPr>
      </w:pPr>
      <w:r w:rsidRPr="00F64329">
        <w:rPr>
          <w:rFonts w:ascii="Arial" w:hAnsi="Arial" w:cs="Arial"/>
          <w:b/>
          <w:szCs w:val="24"/>
          <w:lang w:val="es-AR"/>
        </w:rPr>
        <w:t>A</w:t>
      </w:r>
      <w:r>
        <w:rPr>
          <w:rFonts w:ascii="Arial" w:hAnsi="Arial" w:cs="Arial"/>
          <w:b/>
          <w:szCs w:val="24"/>
          <w:lang w:val="es-AR"/>
        </w:rPr>
        <w:t xml:space="preserve">) </w:t>
      </w:r>
      <w:r w:rsidRPr="00AA2FCE">
        <w:rPr>
          <w:rFonts w:ascii="Arial" w:hAnsi="Arial" w:cs="Arial"/>
          <w:b/>
          <w:szCs w:val="24"/>
          <w:lang w:val="es-AR"/>
        </w:rPr>
        <w:t>PORCENTAJE COTIZADO</w:t>
      </w:r>
      <w:r w:rsidR="00C8750D">
        <w:rPr>
          <w:rFonts w:ascii="Arial" w:hAnsi="Arial" w:cs="Arial"/>
          <w:b/>
          <w:szCs w:val="24"/>
          <w:lang w:val="es-AR"/>
        </w:rPr>
        <w:t xml:space="preserve"> (7</w:t>
      </w:r>
      <w:r w:rsidRPr="00F64329">
        <w:rPr>
          <w:rFonts w:ascii="Arial" w:hAnsi="Arial" w:cs="Arial"/>
          <w:b/>
          <w:szCs w:val="24"/>
          <w:lang w:val="es-AR"/>
        </w:rPr>
        <w:t>0 PUNTOS)</w:t>
      </w:r>
    </w:p>
    <w:p w14:paraId="08D5361F" w14:textId="77777777" w:rsidR="006452F6" w:rsidRDefault="006452F6" w:rsidP="006452F6">
      <w:pPr>
        <w:pStyle w:val="Sub-ClauseText"/>
        <w:tabs>
          <w:tab w:val="left" w:pos="1440"/>
        </w:tabs>
        <w:suppressAutoHyphens/>
        <w:spacing w:before="0" w:after="0" w:line="240" w:lineRule="auto"/>
        <w:ind w:left="720" w:hanging="720"/>
        <w:rPr>
          <w:rFonts w:ascii="Arial" w:hAnsi="Arial" w:cs="Arial"/>
          <w:szCs w:val="24"/>
          <w:lang w:val="es-AR"/>
        </w:rPr>
      </w:pPr>
    </w:p>
    <w:p w14:paraId="7689F6BC" w14:textId="77777777" w:rsidR="006452F6" w:rsidRDefault="006452F6" w:rsidP="006452F6">
      <w:pPr>
        <w:pStyle w:val="Sub-ClauseText"/>
        <w:suppressAutoHyphens/>
        <w:spacing w:before="0" w:after="0" w:line="240" w:lineRule="auto"/>
        <w:rPr>
          <w:rFonts w:ascii="Arial" w:hAnsi="Arial" w:cs="Arial"/>
          <w:szCs w:val="24"/>
          <w:lang w:val="es-AR"/>
        </w:rPr>
      </w:pPr>
      <w:r w:rsidRPr="004E638A">
        <w:rPr>
          <w:rFonts w:ascii="Arial" w:hAnsi="Arial" w:cs="Arial"/>
          <w:szCs w:val="24"/>
          <w:lang w:val="es-AR"/>
        </w:rPr>
        <w:t xml:space="preserve">El puntaje del </w:t>
      </w:r>
      <w:r>
        <w:rPr>
          <w:rFonts w:ascii="Arial" w:hAnsi="Arial" w:cs="Arial"/>
          <w:szCs w:val="24"/>
          <w:lang w:val="es-AR"/>
        </w:rPr>
        <w:t>porcentaje cotizado</w:t>
      </w:r>
      <w:r w:rsidRPr="004E638A">
        <w:rPr>
          <w:rFonts w:ascii="Arial" w:hAnsi="Arial" w:cs="Arial"/>
          <w:szCs w:val="24"/>
          <w:lang w:val="es-AR"/>
        </w:rPr>
        <w:t xml:space="preserve">  tiene dos (2) componentes: </w:t>
      </w:r>
      <w:r w:rsidRPr="00082638">
        <w:rPr>
          <w:rFonts w:ascii="Arial" w:hAnsi="Arial" w:cs="Arial"/>
          <w:b/>
          <w:szCs w:val="24"/>
          <w:lang w:val="es-AR"/>
        </w:rPr>
        <w:t>(i) el valor de la Menor oferta; y (ii) el descuento ofrecido sobre el valor neto de los pasajes aéreos.</w:t>
      </w:r>
      <w:r w:rsidRPr="004E638A">
        <w:rPr>
          <w:rFonts w:ascii="Arial" w:hAnsi="Arial" w:cs="Arial"/>
          <w:szCs w:val="24"/>
          <w:lang w:val="es-AR"/>
        </w:rPr>
        <w:t xml:space="preserve"> El puntaje asignado a cada componente se determina en la siguiente tabla y recibe hasta 70 puntos así:</w:t>
      </w:r>
    </w:p>
    <w:p w14:paraId="43D606A5" w14:textId="77777777" w:rsidR="00317E49" w:rsidRPr="004E638A" w:rsidRDefault="00317E49" w:rsidP="006452F6">
      <w:pPr>
        <w:pStyle w:val="Sub-ClauseText"/>
        <w:suppressAutoHyphens/>
        <w:spacing w:before="0" w:after="0" w:line="240" w:lineRule="auto"/>
        <w:rPr>
          <w:rFonts w:ascii="Arial" w:hAnsi="Arial" w:cs="Arial"/>
          <w:szCs w:val="24"/>
          <w:lang w:val="es-AR"/>
        </w:rPr>
      </w:pPr>
    </w:p>
    <w:p w14:paraId="25CB8255" w14:textId="77777777" w:rsidR="006452F6" w:rsidRDefault="006452F6" w:rsidP="006452F6">
      <w:pPr>
        <w:pStyle w:val="Sub-ClauseText"/>
        <w:suppressAutoHyphens/>
        <w:spacing w:before="0" w:after="0" w:line="240" w:lineRule="auto"/>
        <w:rPr>
          <w:sz w:val="20"/>
          <w:lang w:val="es-P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6"/>
        <w:gridCol w:w="3112"/>
        <w:gridCol w:w="2552"/>
      </w:tblGrid>
      <w:tr w:rsidR="006452F6" w:rsidRPr="00773BAB" w14:paraId="2456CE63" w14:textId="77777777" w:rsidTr="00317E49">
        <w:trPr>
          <w:trHeight w:val="75"/>
        </w:trPr>
        <w:tc>
          <w:tcPr>
            <w:tcW w:w="0" w:type="auto"/>
          </w:tcPr>
          <w:p w14:paraId="0B53D06C" w14:textId="77777777" w:rsidR="006452F6" w:rsidRPr="004E638A" w:rsidRDefault="006452F6" w:rsidP="00090603">
            <w:pPr>
              <w:pStyle w:val="Sub-ClauseText"/>
              <w:suppressAutoHyphens/>
              <w:rPr>
                <w:rFonts w:ascii="Arial" w:hAnsi="Arial" w:cs="Arial"/>
                <w:sz w:val="18"/>
              </w:rPr>
            </w:pPr>
            <w:r w:rsidRPr="004E638A">
              <w:rPr>
                <w:rFonts w:ascii="Arial" w:hAnsi="Arial" w:cs="Arial"/>
                <w:b/>
                <w:bCs/>
                <w:sz w:val="18"/>
              </w:rPr>
              <w:lastRenderedPageBreak/>
              <w:t xml:space="preserve">Nº </w:t>
            </w:r>
          </w:p>
        </w:tc>
        <w:tc>
          <w:tcPr>
            <w:tcW w:w="3112" w:type="dxa"/>
          </w:tcPr>
          <w:p w14:paraId="296F7509" w14:textId="77777777" w:rsidR="006452F6" w:rsidRPr="004E638A" w:rsidRDefault="006452F6" w:rsidP="00317E49">
            <w:pPr>
              <w:pStyle w:val="Sub-ClauseText"/>
              <w:suppressAutoHyphens/>
              <w:rPr>
                <w:rFonts w:ascii="Arial" w:hAnsi="Arial" w:cs="Arial"/>
                <w:sz w:val="18"/>
              </w:rPr>
            </w:pPr>
            <w:r w:rsidRPr="004E638A">
              <w:rPr>
                <w:rFonts w:ascii="Arial" w:hAnsi="Arial" w:cs="Arial"/>
                <w:b/>
                <w:bCs/>
                <w:sz w:val="18"/>
              </w:rPr>
              <w:t>CRITERIOS DE EVALUACIÓN</w:t>
            </w:r>
          </w:p>
        </w:tc>
        <w:tc>
          <w:tcPr>
            <w:tcW w:w="2552" w:type="dxa"/>
          </w:tcPr>
          <w:p w14:paraId="33E99DC8" w14:textId="77777777" w:rsidR="006452F6" w:rsidRPr="004E638A" w:rsidRDefault="006452F6" w:rsidP="00090603">
            <w:pPr>
              <w:pStyle w:val="Sub-ClauseText"/>
              <w:suppressAutoHyphens/>
              <w:jc w:val="center"/>
              <w:rPr>
                <w:rFonts w:ascii="Arial" w:hAnsi="Arial" w:cs="Arial"/>
                <w:sz w:val="18"/>
              </w:rPr>
            </w:pPr>
            <w:r w:rsidRPr="004E638A">
              <w:rPr>
                <w:rFonts w:ascii="Arial" w:hAnsi="Arial" w:cs="Arial"/>
                <w:b/>
                <w:bCs/>
                <w:sz w:val="18"/>
              </w:rPr>
              <w:t>PUNTAJE</w:t>
            </w:r>
          </w:p>
        </w:tc>
      </w:tr>
      <w:tr w:rsidR="006452F6" w:rsidRPr="00773BAB" w14:paraId="4CFA60CF" w14:textId="77777777" w:rsidTr="00317E49">
        <w:trPr>
          <w:trHeight w:val="75"/>
        </w:trPr>
        <w:tc>
          <w:tcPr>
            <w:tcW w:w="0" w:type="auto"/>
          </w:tcPr>
          <w:p w14:paraId="31385F71" w14:textId="77777777" w:rsidR="006452F6" w:rsidRPr="004E638A" w:rsidRDefault="006452F6" w:rsidP="00090603">
            <w:pPr>
              <w:pStyle w:val="Sub-ClauseText"/>
              <w:suppressAutoHyphens/>
              <w:rPr>
                <w:rFonts w:ascii="Arial" w:hAnsi="Arial" w:cs="Arial"/>
                <w:sz w:val="18"/>
              </w:rPr>
            </w:pPr>
            <w:r w:rsidRPr="004E638A">
              <w:rPr>
                <w:rFonts w:ascii="Arial" w:hAnsi="Arial" w:cs="Arial"/>
                <w:sz w:val="18"/>
              </w:rPr>
              <w:t xml:space="preserve">1 </w:t>
            </w:r>
          </w:p>
        </w:tc>
        <w:tc>
          <w:tcPr>
            <w:tcW w:w="3112" w:type="dxa"/>
          </w:tcPr>
          <w:p w14:paraId="5AB243B9" w14:textId="77777777" w:rsidR="006452F6" w:rsidRPr="004E638A" w:rsidRDefault="006452F6" w:rsidP="00090603">
            <w:pPr>
              <w:pStyle w:val="Sub-ClauseText"/>
              <w:suppressAutoHyphens/>
              <w:rPr>
                <w:rFonts w:ascii="Arial" w:hAnsi="Arial" w:cs="Arial"/>
                <w:sz w:val="18"/>
                <w:lang w:val="es-PY"/>
              </w:rPr>
            </w:pPr>
            <w:r w:rsidRPr="004E638A">
              <w:rPr>
                <w:rFonts w:ascii="Arial" w:hAnsi="Arial" w:cs="Arial"/>
                <w:iCs/>
                <w:sz w:val="18"/>
                <w:lang w:val="es-PY"/>
              </w:rPr>
              <w:t>Valor de la Menor oferta</w:t>
            </w:r>
          </w:p>
        </w:tc>
        <w:tc>
          <w:tcPr>
            <w:tcW w:w="2552" w:type="dxa"/>
          </w:tcPr>
          <w:p w14:paraId="03DCE99A" w14:textId="77777777" w:rsidR="006452F6" w:rsidRPr="004E638A" w:rsidRDefault="006452F6" w:rsidP="00090603">
            <w:pPr>
              <w:pStyle w:val="Sub-ClauseText"/>
              <w:suppressAutoHyphens/>
              <w:jc w:val="right"/>
              <w:rPr>
                <w:rFonts w:ascii="Arial" w:hAnsi="Arial" w:cs="Arial"/>
                <w:sz w:val="18"/>
              </w:rPr>
            </w:pPr>
            <w:r>
              <w:rPr>
                <w:rFonts w:ascii="Arial" w:hAnsi="Arial" w:cs="Arial"/>
                <w:sz w:val="18"/>
              </w:rPr>
              <w:t>30</w:t>
            </w:r>
          </w:p>
        </w:tc>
      </w:tr>
      <w:tr w:rsidR="006452F6" w:rsidRPr="00773BAB" w14:paraId="1A83E0AE" w14:textId="77777777" w:rsidTr="00317E49">
        <w:trPr>
          <w:trHeight w:val="75"/>
        </w:trPr>
        <w:tc>
          <w:tcPr>
            <w:tcW w:w="0" w:type="auto"/>
          </w:tcPr>
          <w:p w14:paraId="3C60B0F4" w14:textId="77777777" w:rsidR="006452F6" w:rsidRPr="004E638A" w:rsidRDefault="006452F6" w:rsidP="00090603">
            <w:pPr>
              <w:pStyle w:val="Sub-ClauseText"/>
              <w:suppressAutoHyphens/>
              <w:rPr>
                <w:rFonts w:ascii="Arial" w:hAnsi="Arial" w:cs="Arial"/>
                <w:sz w:val="18"/>
              </w:rPr>
            </w:pPr>
            <w:r w:rsidRPr="004E638A">
              <w:rPr>
                <w:rFonts w:ascii="Arial" w:hAnsi="Arial" w:cs="Arial"/>
                <w:sz w:val="18"/>
              </w:rPr>
              <w:t xml:space="preserve">2 </w:t>
            </w:r>
          </w:p>
        </w:tc>
        <w:tc>
          <w:tcPr>
            <w:tcW w:w="3112" w:type="dxa"/>
          </w:tcPr>
          <w:p w14:paraId="64714C9E" w14:textId="77777777" w:rsidR="006452F6" w:rsidRPr="004E638A" w:rsidRDefault="006452F6" w:rsidP="00090603">
            <w:pPr>
              <w:pStyle w:val="Sub-ClauseText"/>
              <w:suppressAutoHyphens/>
              <w:rPr>
                <w:rFonts w:ascii="Arial" w:hAnsi="Arial" w:cs="Arial"/>
                <w:sz w:val="18"/>
                <w:lang w:val="es-PY"/>
              </w:rPr>
            </w:pPr>
            <w:r w:rsidRPr="004E638A">
              <w:rPr>
                <w:rFonts w:ascii="Arial" w:hAnsi="Arial" w:cs="Arial"/>
                <w:sz w:val="18"/>
                <w:lang w:val="es-PY"/>
              </w:rPr>
              <w:t xml:space="preserve">Descuento </w:t>
            </w:r>
            <w:r>
              <w:rPr>
                <w:rFonts w:ascii="Arial" w:hAnsi="Arial" w:cs="Arial"/>
                <w:sz w:val="18"/>
                <w:lang w:val="es-PY"/>
              </w:rPr>
              <w:t>ofrecido sobre el Valor Neto de los pasajes aéreos.</w:t>
            </w:r>
          </w:p>
        </w:tc>
        <w:tc>
          <w:tcPr>
            <w:tcW w:w="2552" w:type="dxa"/>
          </w:tcPr>
          <w:p w14:paraId="69952A47" w14:textId="77777777" w:rsidR="006452F6" w:rsidRPr="004E638A" w:rsidRDefault="006452F6" w:rsidP="00090603">
            <w:pPr>
              <w:pStyle w:val="Sub-ClauseText"/>
              <w:suppressAutoHyphens/>
              <w:jc w:val="right"/>
              <w:rPr>
                <w:rFonts w:ascii="Arial" w:hAnsi="Arial" w:cs="Arial"/>
                <w:sz w:val="18"/>
              </w:rPr>
            </w:pPr>
            <w:r>
              <w:rPr>
                <w:rFonts w:ascii="Arial" w:hAnsi="Arial" w:cs="Arial"/>
                <w:sz w:val="18"/>
              </w:rPr>
              <w:t>40</w:t>
            </w:r>
          </w:p>
        </w:tc>
      </w:tr>
      <w:tr w:rsidR="006452F6" w:rsidRPr="00773BAB" w14:paraId="0172B330" w14:textId="77777777" w:rsidTr="00317E49">
        <w:trPr>
          <w:trHeight w:val="75"/>
        </w:trPr>
        <w:tc>
          <w:tcPr>
            <w:tcW w:w="0" w:type="auto"/>
            <w:shd w:val="clear" w:color="auto" w:fill="BFBFBF" w:themeFill="background1" w:themeFillShade="BF"/>
          </w:tcPr>
          <w:p w14:paraId="504F227D" w14:textId="77777777" w:rsidR="006452F6" w:rsidRPr="004E638A" w:rsidRDefault="006452F6" w:rsidP="00C03F01">
            <w:pPr>
              <w:pStyle w:val="Sub-ClauseText"/>
              <w:suppressAutoHyphens/>
              <w:jc w:val="left"/>
              <w:rPr>
                <w:rFonts w:ascii="Arial" w:hAnsi="Arial" w:cs="Arial"/>
                <w:b/>
                <w:sz w:val="18"/>
              </w:rPr>
            </w:pPr>
            <w:r w:rsidRPr="004E638A">
              <w:rPr>
                <w:rFonts w:ascii="Arial" w:hAnsi="Arial" w:cs="Arial"/>
                <w:b/>
                <w:sz w:val="18"/>
              </w:rPr>
              <w:t>TOTAL PUNTOS FACTOR ECONÓMICO</w:t>
            </w:r>
            <w:r w:rsidRPr="004E638A">
              <w:rPr>
                <w:rFonts w:ascii="Arial" w:hAnsi="Arial" w:cs="Arial"/>
                <w:b/>
                <w:sz w:val="18"/>
              </w:rPr>
              <w:tab/>
            </w:r>
          </w:p>
        </w:tc>
        <w:tc>
          <w:tcPr>
            <w:tcW w:w="5664" w:type="dxa"/>
            <w:gridSpan w:val="2"/>
            <w:shd w:val="clear" w:color="auto" w:fill="BFBFBF" w:themeFill="background1" w:themeFillShade="BF"/>
          </w:tcPr>
          <w:p w14:paraId="06EB06DB" w14:textId="77777777" w:rsidR="006452F6" w:rsidRPr="00C03F01" w:rsidRDefault="006452F6" w:rsidP="00090603">
            <w:pPr>
              <w:pStyle w:val="Sub-ClauseText"/>
              <w:suppressAutoHyphens/>
              <w:jc w:val="right"/>
              <w:rPr>
                <w:rFonts w:ascii="Arial" w:hAnsi="Arial" w:cs="Arial"/>
                <w:b/>
                <w:sz w:val="18"/>
              </w:rPr>
            </w:pPr>
            <w:r w:rsidRPr="00C03F01">
              <w:rPr>
                <w:rFonts w:ascii="Arial" w:hAnsi="Arial" w:cs="Arial"/>
                <w:b/>
                <w:sz w:val="18"/>
              </w:rPr>
              <w:t xml:space="preserve">70 </w:t>
            </w:r>
          </w:p>
        </w:tc>
      </w:tr>
    </w:tbl>
    <w:p w14:paraId="2850F1AF" w14:textId="77777777" w:rsidR="006452F6" w:rsidRDefault="006452F6" w:rsidP="006452F6">
      <w:pPr>
        <w:pStyle w:val="Sub-ClauseText"/>
        <w:suppressAutoHyphens/>
        <w:spacing w:before="0" w:after="0" w:line="240" w:lineRule="auto"/>
        <w:rPr>
          <w:sz w:val="20"/>
          <w:lang w:val="es-PY"/>
        </w:rPr>
      </w:pPr>
    </w:p>
    <w:p w14:paraId="445497B9" w14:textId="77777777" w:rsidR="006452F6" w:rsidRPr="00082638" w:rsidRDefault="006452F6" w:rsidP="006452F6">
      <w:pPr>
        <w:pStyle w:val="Sub-ClauseText"/>
        <w:suppressAutoHyphens/>
        <w:spacing w:before="0" w:after="0" w:line="240" w:lineRule="auto"/>
        <w:rPr>
          <w:rFonts w:ascii="Arial" w:hAnsi="Arial" w:cs="Arial"/>
          <w:szCs w:val="24"/>
          <w:lang w:val="es-AR"/>
        </w:rPr>
      </w:pPr>
      <w:r w:rsidRPr="00082638">
        <w:rPr>
          <w:rFonts w:ascii="Arial" w:hAnsi="Arial" w:cs="Arial"/>
          <w:szCs w:val="24"/>
          <w:lang w:val="es-AR"/>
        </w:rPr>
        <w:t xml:space="preserve">Para la obtención del </w:t>
      </w:r>
      <w:r>
        <w:rPr>
          <w:rFonts w:ascii="Arial" w:hAnsi="Arial" w:cs="Arial"/>
          <w:szCs w:val="24"/>
          <w:lang w:val="es-AR"/>
        </w:rPr>
        <w:t>puntaje</w:t>
      </w:r>
      <w:r w:rsidRPr="00082638">
        <w:rPr>
          <w:rFonts w:ascii="Arial" w:hAnsi="Arial" w:cs="Arial"/>
          <w:szCs w:val="24"/>
          <w:lang w:val="es-AR"/>
        </w:rPr>
        <w:t xml:space="preserve"> de cada oferta presentada, al momento de la evaluación se empleará la planilla auxiliar que se encuentra adjunto al pliego estándar en formato de hoja de cálculo, completando los campos para ello requerido, de manera a verificar los puntos obtenidos por los proveedores </w:t>
      </w:r>
      <w:r w:rsidRPr="00E61D89">
        <w:rPr>
          <w:rFonts w:ascii="Arial" w:hAnsi="Arial" w:cs="Arial"/>
          <w:szCs w:val="24"/>
          <w:lang w:val="es-AR"/>
        </w:rPr>
        <w:t>a pa</w:t>
      </w:r>
      <w:r w:rsidRPr="00082638">
        <w:rPr>
          <w:rFonts w:ascii="Arial" w:hAnsi="Arial" w:cs="Arial"/>
          <w:szCs w:val="24"/>
          <w:lang w:val="es-AR"/>
        </w:rPr>
        <w:t>r</w:t>
      </w:r>
      <w:r w:rsidRPr="00E61D89">
        <w:rPr>
          <w:rFonts w:ascii="Arial" w:hAnsi="Arial" w:cs="Arial"/>
          <w:szCs w:val="24"/>
          <w:lang w:val="es-AR"/>
        </w:rPr>
        <w:t>tir de la oferta presentada por cada uno de ellos</w:t>
      </w:r>
      <w:r>
        <w:rPr>
          <w:rFonts w:ascii="Arial" w:hAnsi="Arial" w:cs="Arial"/>
          <w:szCs w:val="24"/>
          <w:lang w:val="es-AR"/>
        </w:rPr>
        <w:t xml:space="preserve"> en este factor de evaluación</w:t>
      </w:r>
      <w:r w:rsidRPr="00E61D89">
        <w:rPr>
          <w:rFonts w:ascii="Arial" w:hAnsi="Arial" w:cs="Arial"/>
          <w:szCs w:val="24"/>
          <w:lang w:val="es-AR"/>
        </w:rPr>
        <w:t>.</w:t>
      </w:r>
      <w:r>
        <w:rPr>
          <w:rFonts w:ascii="Arial" w:hAnsi="Arial" w:cs="Arial"/>
          <w:szCs w:val="24"/>
          <w:lang w:val="es-AR"/>
        </w:rPr>
        <w:t xml:space="preserve"> </w:t>
      </w:r>
    </w:p>
    <w:p w14:paraId="7C4D6EAE" w14:textId="77777777" w:rsidR="006452F6" w:rsidRDefault="006452F6" w:rsidP="006452F6">
      <w:pPr>
        <w:pStyle w:val="Sub-ClauseText"/>
        <w:suppressAutoHyphens/>
        <w:spacing w:before="0" w:after="0" w:line="240" w:lineRule="auto"/>
        <w:rPr>
          <w:lang w:val="es-AR"/>
        </w:rPr>
      </w:pPr>
    </w:p>
    <w:p w14:paraId="419C02E5" w14:textId="77777777" w:rsidR="006452F6" w:rsidRPr="006275C2" w:rsidRDefault="006452F6" w:rsidP="006452F6">
      <w:pPr>
        <w:pStyle w:val="Sub-ClauseText"/>
        <w:suppressAutoHyphens/>
        <w:spacing w:before="0" w:after="0" w:line="240" w:lineRule="auto"/>
        <w:rPr>
          <w:b/>
          <w:lang w:val="es-AR"/>
        </w:rPr>
      </w:pPr>
      <w:r>
        <w:rPr>
          <w:rFonts w:ascii="Arial" w:hAnsi="Arial" w:cs="Arial"/>
          <w:b/>
          <w:szCs w:val="24"/>
          <w:lang w:val="es-AR"/>
        </w:rPr>
        <w:t xml:space="preserve">1. </w:t>
      </w:r>
      <w:r w:rsidRPr="006275C2">
        <w:rPr>
          <w:rFonts w:ascii="Arial" w:hAnsi="Arial" w:cs="Arial"/>
          <w:b/>
          <w:szCs w:val="24"/>
          <w:lang w:val="es-AR"/>
        </w:rPr>
        <w:t xml:space="preserve">Valor de la menor oferta. </w:t>
      </w:r>
      <w:r>
        <w:rPr>
          <w:rFonts w:ascii="Arial" w:hAnsi="Arial" w:cs="Arial"/>
          <w:b/>
          <w:szCs w:val="24"/>
          <w:lang w:val="es-AR"/>
        </w:rPr>
        <w:t>(30pts)</w:t>
      </w:r>
    </w:p>
    <w:p w14:paraId="1927E46F" w14:textId="77777777" w:rsidR="006452F6" w:rsidRPr="00773BAB" w:rsidRDefault="006452F6" w:rsidP="006452F6">
      <w:pPr>
        <w:pStyle w:val="Sub-ClauseText"/>
        <w:suppressAutoHyphens/>
        <w:spacing w:before="0" w:after="0" w:line="240" w:lineRule="auto"/>
        <w:rPr>
          <w:rFonts w:ascii="Arial" w:hAnsi="Arial" w:cs="Arial"/>
          <w:szCs w:val="24"/>
          <w:lang w:val="es-AR"/>
        </w:rPr>
      </w:pPr>
      <w:r w:rsidRPr="006275C2">
        <w:rPr>
          <w:rFonts w:ascii="Arial" w:hAnsi="Arial" w:cs="Arial"/>
          <w:szCs w:val="24"/>
          <w:lang w:val="es-AR"/>
        </w:rPr>
        <w:t xml:space="preserve">Se otorgará 30 puntos a la Oferta del </w:t>
      </w:r>
      <w:r>
        <w:rPr>
          <w:rFonts w:ascii="Arial" w:hAnsi="Arial" w:cs="Arial"/>
          <w:szCs w:val="24"/>
          <w:lang w:val="es-AR"/>
        </w:rPr>
        <w:t>oferente</w:t>
      </w:r>
      <w:r w:rsidRPr="006275C2">
        <w:rPr>
          <w:rFonts w:ascii="Arial" w:hAnsi="Arial" w:cs="Arial"/>
          <w:szCs w:val="24"/>
          <w:lang w:val="es-AR"/>
        </w:rPr>
        <w:t xml:space="preserve"> habilitado que ofrezca el menor precio.</w:t>
      </w:r>
      <w:r>
        <w:rPr>
          <w:rFonts w:ascii="Arial" w:hAnsi="Arial" w:cs="Arial"/>
          <w:szCs w:val="24"/>
          <w:lang w:val="es-AR"/>
        </w:rPr>
        <w:t xml:space="preserve"> </w:t>
      </w:r>
      <w:r w:rsidRPr="006275C2">
        <w:rPr>
          <w:rFonts w:ascii="Arial" w:hAnsi="Arial" w:cs="Arial"/>
          <w:szCs w:val="24"/>
          <w:lang w:val="es-AR"/>
        </w:rPr>
        <w:t xml:space="preserve">Para las demás Ofertas, el puntaje es el que resulte de la siguiente fórmula, asignando como calificación máxima </w:t>
      </w:r>
      <w:r>
        <w:rPr>
          <w:rFonts w:ascii="Arial" w:hAnsi="Arial" w:cs="Arial"/>
          <w:szCs w:val="24"/>
          <w:lang w:val="es-AR"/>
        </w:rPr>
        <w:t>20</w:t>
      </w:r>
      <w:r w:rsidRPr="006275C2">
        <w:rPr>
          <w:rFonts w:ascii="Arial" w:hAnsi="Arial" w:cs="Arial"/>
          <w:szCs w:val="24"/>
          <w:lang w:val="es-AR"/>
        </w:rPr>
        <w:t xml:space="preserve"> puntos:</w:t>
      </w:r>
    </w:p>
    <w:p w14:paraId="2A73369D" w14:textId="77777777" w:rsidR="006452F6" w:rsidRPr="0096505D" w:rsidRDefault="006452F6" w:rsidP="006452F6">
      <w:pPr>
        <w:pStyle w:val="Sub-ClauseText"/>
        <w:tabs>
          <w:tab w:val="left" w:pos="1440"/>
        </w:tabs>
        <w:suppressAutoHyphens/>
        <w:spacing w:before="0" w:after="0" w:line="240" w:lineRule="auto"/>
        <w:rPr>
          <w:rFonts w:ascii="Arial" w:hAnsi="Arial" w:cs="Arial"/>
          <w:szCs w:val="24"/>
          <w:lang w:val="es-AR"/>
        </w:rPr>
      </w:pPr>
    </w:p>
    <w:p w14:paraId="2102F908" w14:textId="77777777" w:rsidR="006452F6" w:rsidRPr="00DC5073" w:rsidRDefault="006452F6" w:rsidP="006452F6">
      <w:pPr>
        <w:pStyle w:val="Sub-ClauseText"/>
        <w:tabs>
          <w:tab w:val="left" w:pos="1440"/>
        </w:tabs>
        <w:suppressAutoHyphens/>
        <w:spacing w:before="0" w:after="0" w:line="240" w:lineRule="auto"/>
        <w:ind w:left="720" w:hanging="720"/>
        <w:rPr>
          <w:rFonts w:ascii="Arial" w:hAnsi="Arial" w:cs="Arial"/>
          <w:szCs w:val="24"/>
          <w:lang w:val="es-AR"/>
        </w:rPr>
      </w:pPr>
      <m:oMathPara>
        <m:oMath>
          <m:r>
            <w:rPr>
              <w:rFonts w:ascii="Cambria Math" w:hAnsi="Cambria Math" w:cs="Arial"/>
              <w:szCs w:val="24"/>
              <w:lang w:val="es-AR"/>
            </w:rPr>
            <m:t>Puntaje asignado=</m:t>
          </m:r>
          <m:d>
            <m:dPr>
              <m:begChr m:val="["/>
              <m:endChr m:val="]"/>
              <m:ctrlPr>
                <w:rPr>
                  <w:rFonts w:ascii="Cambria Math" w:hAnsi="Cambria Math" w:cs="Arial"/>
                  <w:i/>
                  <w:szCs w:val="24"/>
                  <w:lang w:val="es-AR"/>
                </w:rPr>
              </m:ctrlPr>
            </m:dPr>
            <m:e>
              <m:sSup>
                <m:sSupPr>
                  <m:ctrlPr>
                    <w:rPr>
                      <w:rFonts w:ascii="Cambria Math" w:hAnsi="Cambria Math" w:cs="Arial"/>
                      <w:i/>
                      <w:szCs w:val="24"/>
                      <w:lang w:val="es-AR"/>
                    </w:rPr>
                  </m:ctrlPr>
                </m:sSupPr>
                <m:e>
                  <m:d>
                    <m:dPr>
                      <m:ctrlPr>
                        <w:rPr>
                          <w:rFonts w:ascii="Cambria Math" w:hAnsi="Cambria Math" w:cs="Arial"/>
                          <w:i/>
                          <w:szCs w:val="24"/>
                          <w:lang w:val="es-AR"/>
                        </w:rPr>
                      </m:ctrlPr>
                    </m:dPr>
                    <m:e>
                      <m:f>
                        <m:fPr>
                          <m:ctrlPr>
                            <w:rPr>
                              <w:rFonts w:ascii="Cambria Math" w:hAnsi="Cambria Math" w:cs="Arial"/>
                              <w:i/>
                              <w:szCs w:val="24"/>
                              <w:lang w:val="es-AR"/>
                            </w:rPr>
                          </m:ctrlPr>
                        </m:fPr>
                        <m:num>
                          <m:r>
                            <w:rPr>
                              <w:rFonts w:ascii="Cambria Math" w:hAnsi="Cambria Math" w:cs="Arial"/>
                              <w:szCs w:val="24"/>
                              <w:lang w:val="es-AR"/>
                            </w:rPr>
                            <m:t>1-VO</m:t>
                          </m:r>
                        </m:num>
                        <m:den>
                          <m:r>
                            <w:rPr>
                              <w:rFonts w:ascii="Cambria Math" w:hAnsi="Cambria Math" w:cs="Arial"/>
                              <w:szCs w:val="24"/>
                              <w:lang w:val="es-AR"/>
                            </w:rPr>
                            <m:t>1-VM</m:t>
                          </m:r>
                        </m:den>
                      </m:f>
                    </m:e>
                  </m:d>
                </m:e>
                <m:sup>
                  <m:r>
                    <w:rPr>
                      <w:rFonts w:ascii="Cambria Math" w:hAnsi="Cambria Math" w:cs="Arial"/>
                      <w:szCs w:val="24"/>
                      <w:lang w:val="es-AR"/>
                    </w:rPr>
                    <m:t>30</m:t>
                  </m:r>
                </m:sup>
              </m:sSup>
            </m:e>
          </m:d>
          <m:r>
            <w:rPr>
              <w:rFonts w:ascii="Cambria Math" w:hAnsi="Cambria Math" w:cs="Arial"/>
              <w:szCs w:val="24"/>
              <w:lang w:val="es-AR"/>
            </w:rPr>
            <m:t>×20</m:t>
          </m:r>
        </m:oMath>
      </m:oMathPara>
    </w:p>
    <w:p w14:paraId="0A187323" w14:textId="77777777" w:rsidR="006452F6" w:rsidRPr="00DC5073" w:rsidRDefault="006452F6" w:rsidP="006452F6">
      <w:pPr>
        <w:pStyle w:val="Sub-ClauseText"/>
        <w:tabs>
          <w:tab w:val="left" w:pos="1440"/>
        </w:tabs>
        <w:suppressAutoHyphens/>
        <w:spacing w:before="0" w:after="0" w:line="240" w:lineRule="auto"/>
        <w:ind w:left="720" w:hanging="720"/>
        <w:rPr>
          <w:rFonts w:ascii="Arial" w:hAnsi="Arial" w:cs="Arial"/>
          <w:szCs w:val="24"/>
          <w:lang w:val="es-AR"/>
        </w:rPr>
      </w:pPr>
      <w:r w:rsidRPr="00DC5073">
        <w:rPr>
          <w:rFonts w:ascii="Arial" w:hAnsi="Arial" w:cs="Arial"/>
          <w:szCs w:val="24"/>
          <w:lang w:val="es-AR"/>
        </w:rPr>
        <w:t>VO%: porcentaje oferta analizada</w:t>
      </w:r>
    </w:p>
    <w:p w14:paraId="6705C746" w14:textId="77777777" w:rsidR="006452F6" w:rsidRPr="00DC5073" w:rsidRDefault="006452F6" w:rsidP="006452F6">
      <w:pPr>
        <w:pStyle w:val="Sub-ClauseText"/>
        <w:tabs>
          <w:tab w:val="left" w:pos="1440"/>
        </w:tabs>
        <w:suppressAutoHyphens/>
        <w:spacing w:before="0" w:after="0" w:line="240" w:lineRule="auto"/>
        <w:ind w:left="720" w:hanging="720"/>
        <w:rPr>
          <w:rFonts w:ascii="Arial" w:hAnsi="Arial" w:cs="Arial"/>
          <w:szCs w:val="24"/>
          <w:lang w:val="es-AR"/>
        </w:rPr>
      </w:pPr>
      <w:r w:rsidRPr="00DC5073">
        <w:rPr>
          <w:rFonts w:ascii="Arial" w:hAnsi="Arial" w:cs="Arial"/>
          <w:szCs w:val="24"/>
          <w:lang w:val="es-AR"/>
        </w:rPr>
        <w:t>VM%: porcentaje de la segunda menor oferta</w:t>
      </w:r>
    </w:p>
    <w:p w14:paraId="63BAC628" w14:textId="77777777" w:rsidR="006452F6" w:rsidRPr="00DC5073" w:rsidRDefault="006452F6" w:rsidP="006452F6">
      <w:pPr>
        <w:pStyle w:val="Sub-ClauseText"/>
        <w:tabs>
          <w:tab w:val="left" w:pos="1440"/>
        </w:tabs>
        <w:suppressAutoHyphens/>
        <w:spacing w:before="0" w:after="0" w:line="240" w:lineRule="auto"/>
        <w:ind w:left="720" w:hanging="720"/>
        <w:rPr>
          <w:rFonts w:ascii="Arial" w:hAnsi="Arial" w:cs="Arial"/>
          <w:szCs w:val="24"/>
          <w:lang w:val="es-AR"/>
        </w:rPr>
      </w:pPr>
    </w:p>
    <w:p w14:paraId="0F50E4CB" w14:textId="77777777" w:rsidR="006452F6" w:rsidRPr="00DC5073" w:rsidRDefault="006452F6" w:rsidP="006452F6">
      <w:pPr>
        <w:pStyle w:val="Sub-ClauseText"/>
        <w:tabs>
          <w:tab w:val="left" w:pos="1440"/>
        </w:tabs>
        <w:suppressAutoHyphens/>
        <w:spacing w:before="0" w:after="0" w:line="240" w:lineRule="auto"/>
        <w:ind w:left="720" w:hanging="720"/>
        <w:rPr>
          <w:rFonts w:ascii="Arial" w:hAnsi="Arial" w:cs="Arial"/>
          <w:szCs w:val="24"/>
          <w:lang w:val="es-AR"/>
        </w:rPr>
      </w:pPr>
    </w:p>
    <w:p w14:paraId="2D6607AE" w14:textId="77777777" w:rsidR="006452F6" w:rsidRDefault="006452F6" w:rsidP="006452F6">
      <w:pPr>
        <w:pStyle w:val="Sub-ClauseText"/>
        <w:tabs>
          <w:tab w:val="left" w:pos="1440"/>
        </w:tabs>
        <w:suppressAutoHyphens/>
        <w:spacing w:before="0" w:after="0" w:line="240" w:lineRule="auto"/>
        <w:ind w:hanging="11"/>
        <w:rPr>
          <w:rFonts w:ascii="Arial" w:hAnsi="Arial" w:cs="Arial"/>
          <w:szCs w:val="24"/>
          <w:lang w:val="es-AR"/>
        </w:rPr>
      </w:pPr>
      <w:r w:rsidRPr="00DC5073">
        <w:rPr>
          <w:rFonts w:ascii="Arial" w:hAnsi="Arial" w:cs="Arial"/>
          <w:szCs w:val="24"/>
          <w:lang w:val="es-AR"/>
        </w:rPr>
        <w:t>Los cálculos serán realizados con un mínimo de dos decimales. El puntaje asignado deberá ser redondeado a cero decimales.</w:t>
      </w:r>
    </w:p>
    <w:p w14:paraId="3E416013" w14:textId="77777777" w:rsidR="006452F6" w:rsidRPr="0096505D" w:rsidRDefault="006452F6" w:rsidP="006452F6">
      <w:pPr>
        <w:pStyle w:val="Sub-ClauseText"/>
        <w:tabs>
          <w:tab w:val="left" w:pos="1440"/>
        </w:tabs>
        <w:suppressAutoHyphens/>
        <w:spacing w:before="0" w:after="0" w:line="240" w:lineRule="auto"/>
        <w:ind w:hanging="11"/>
        <w:rPr>
          <w:rFonts w:ascii="Arial" w:hAnsi="Arial" w:cs="Arial"/>
          <w:szCs w:val="24"/>
          <w:lang w:val="es-AR"/>
        </w:rPr>
      </w:pPr>
    </w:p>
    <w:p w14:paraId="6D0F85C7" w14:textId="6B18BE3C" w:rsidR="006452F6" w:rsidRPr="006275C2" w:rsidRDefault="006452F6" w:rsidP="006452F6">
      <w:pPr>
        <w:pStyle w:val="Sub-ClauseText"/>
        <w:tabs>
          <w:tab w:val="left" w:pos="1440"/>
        </w:tabs>
        <w:suppressAutoHyphens/>
        <w:spacing w:before="0" w:after="0" w:line="240" w:lineRule="auto"/>
        <w:ind w:left="720" w:hanging="720"/>
        <w:rPr>
          <w:rFonts w:ascii="Arial" w:hAnsi="Arial" w:cs="Arial"/>
          <w:b/>
          <w:szCs w:val="24"/>
          <w:lang w:val="es-PY"/>
        </w:rPr>
      </w:pPr>
      <w:r w:rsidRPr="006275C2">
        <w:rPr>
          <w:rFonts w:ascii="Arial" w:hAnsi="Arial" w:cs="Arial"/>
          <w:b/>
          <w:szCs w:val="24"/>
          <w:lang w:val="es-PY"/>
        </w:rPr>
        <w:t>2. Descuento ofrecido sobre el Valor Neto de los pasajes aéreos.</w:t>
      </w:r>
      <w:r>
        <w:rPr>
          <w:rFonts w:ascii="Arial" w:hAnsi="Arial" w:cs="Arial"/>
          <w:b/>
          <w:szCs w:val="24"/>
          <w:lang w:val="es-PY"/>
        </w:rPr>
        <w:t xml:space="preserve"> (40 pts</w:t>
      </w:r>
      <w:r w:rsidR="00C03F01">
        <w:rPr>
          <w:rFonts w:ascii="Arial" w:hAnsi="Arial" w:cs="Arial"/>
          <w:b/>
          <w:szCs w:val="24"/>
          <w:lang w:val="es-PY"/>
        </w:rPr>
        <w:t>.</w:t>
      </w:r>
      <w:r>
        <w:rPr>
          <w:rFonts w:ascii="Arial" w:hAnsi="Arial" w:cs="Arial"/>
          <w:b/>
          <w:szCs w:val="24"/>
          <w:lang w:val="es-PY"/>
        </w:rPr>
        <w:t>)</w:t>
      </w:r>
    </w:p>
    <w:p w14:paraId="078C0B13" w14:textId="77777777" w:rsidR="006452F6" w:rsidRDefault="006452F6" w:rsidP="006452F6">
      <w:pPr>
        <w:pStyle w:val="Sub-ClauseText"/>
        <w:suppressAutoHyphens/>
        <w:spacing w:before="0" w:after="0" w:line="240" w:lineRule="auto"/>
        <w:rPr>
          <w:rFonts w:ascii="Arial" w:hAnsi="Arial" w:cs="Arial"/>
          <w:szCs w:val="24"/>
          <w:lang w:val="es-AR"/>
        </w:rPr>
      </w:pPr>
      <w:r w:rsidRPr="00F76798">
        <w:rPr>
          <w:rFonts w:ascii="Arial" w:hAnsi="Arial" w:cs="Arial"/>
          <w:szCs w:val="24"/>
          <w:lang w:val="es-PY"/>
        </w:rPr>
        <w:t xml:space="preserve">Las Ofertas de los </w:t>
      </w:r>
      <w:r>
        <w:rPr>
          <w:rFonts w:ascii="Arial" w:hAnsi="Arial" w:cs="Arial"/>
          <w:szCs w:val="24"/>
          <w:lang w:val="es-PY"/>
        </w:rPr>
        <w:t>oferentes</w:t>
      </w:r>
      <w:r w:rsidRPr="00F76798">
        <w:rPr>
          <w:rFonts w:ascii="Arial" w:hAnsi="Arial" w:cs="Arial"/>
          <w:szCs w:val="24"/>
          <w:lang w:val="es-PY"/>
        </w:rPr>
        <w:t xml:space="preserve"> habilitados con </w:t>
      </w:r>
      <w:r>
        <w:rPr>
          <w:rFonts w:ascii="Arial" w:hAnsi="Arial" w:cs="Arial"/>
          <w:szCs w:val="24"/>
          <w:lang w:val="es-PY"/>
        </w:rPr>
        <w:t xml:space="preserve">el mayor </w:t>
      </w:r>
      <w:r w:rsidRPr="00F76798">
        <w:rPr>
          <w:rFonts w:ascii="Arial" w:hAnsi="Arial" w:cs="Arial"/>
          <w:szCs w:val="24"/>
          <w:lang w:val="es-PY"/>
        </w:rPr>
        <w:t xml:space="preserve">descuento </w:t>
      </w:r>
      <w:r>
        <w:rPr>
          <w:rFonts w:ascii="Arial" w:hAnsi="Arial" w:cs="Arial"/>
          <w:szCs w:val="24"/>
          <w:lang w:val="es-PY"/>
        </w:rPr>
        <w:t>ofrecido</w:t>
      </w:r>
      <w:r w:rsidRPr="00F76798">
        <w:rPr>
          <w:rFonts w:ascii="Arial" w:hAnsi="Arial" w:cs="Arial"/>
          <w:szCs w:val="24"/>
          <w:lang w:val="es-PY"/>
        </w:rPr>
        <w:t xml:space="preserve"> sobre el valor neto de los </w:t>
      </w:r>
      <w:r>
        <w:rPr>
          <w:rFonts w:ascii="Arial" w:hAnsi="Arial" w:cs="Arial"/>
          <w:szCs w:val="24"/>
          <w:lang w:val="es-PY"/>
        </w:rPr>
        <w:t>pasajes</w:t>
      </w:r>
      <w:r w:rsidRPr="00F76798">
        <w:rPr>
          <w:rFonts w:ascii="Arial" w:hAnsi="Arial" w:cs="Arial"/>
          <w:szCs w:val="24"/>
          <w:lang w:val="es-PY"/>
        </w:rPr>
        <w:t xml:space="preserve"> Aéreos,</w:t>
      </w:r>
      <w:r>
        <w:rPr>
          <w:rFonts w:ascii="Arial" w:hAnsi="Arial" w:cs="Arial"/>
          <w:szCs w:val="24"/>
          <w:lang w:val="es-PY"/>
        </w:rPr>
        <w:t xml:space="preserve"> recibe </w:t>
      </w:r>
      <w:r w:rsidRPr="00F76798">
        <w:rPr>
          <w:rFonts w:ascii="Arial" w:hAnsi="Arial" w:cs="Arial"/>
          <w:szCs w:val="24"/>
          <w:lang w:val="es-PY"/>
        </w:rPr>
        <w:t xml:space="preserve">el puntaje </w:t>
      </w:r>
      <w:r>
        <w:rPr>
          <w:rFonts w:ascii="Arial" w:hAnsi="Arial" w:cs="Arial"/>
          <w:szCs w:val="24"/>
          <w:lang w:val="es-PY"/>
        </w:rPr>
        <w:t xml:space="preserve">total y </w:t>
      </w:r>
      <w:r>
        <w:rPr>
          <w:rFonts w:ascii="Arial" w:hAnsi="Arial" w:cs="Arial"/>
          <w:szCs w:val="24"/>
          <w:lang w:val="es-AR"/>
        </w:rPr>
        <w:t>p</w:t>
      </w:r>
      <w:r w:rsidRPr="008751DF">
        <w:rPr>
          <w:rFonts w:ascii="Arial" w:hAnsi="Arial" w:cs="Arial"/>
          <w:szCs w:val="24"/>
          <w:lang w:val="es-AR"/>
        </w:rPr>
        <w:t xml:space="preserve">ara las demás Ofertas, el puntaje es el que resulte de la siguiente fórmula, asignando como calificación máxima </w:t>
      </w:r>
      <w:r>
        <w:rPr>
          <w:rFonts w:ascii="Arial" w:hAnsi="Arial" w:cs="Arial"/>
          <w:szCs w:val="24"/>
          <w:lang w:val="es-AR"/>
        </w:rPr>
        <w:t>30</w:t>
      </w:r>
      <w:r w:rsidRPr="008751DF">
        <w:rPr>
          <w:rFonts w:ascii="Arial" w:hAnsi="Arial" w:cs="Arial"/>
          <w:szCs w:val="24"/>
          <w:lang w:val="es-AR"/>
        </w:rPr>
        <w:t xml:space="preserve"> puntos:</w:t>
      </w:r>
    </w:p>
    <w:p w14:paraId="22917B0C" w14:textId="77777777" w:rsidR="006452F6" w:rsidRPr="00773BAB" w:rsidRDefault="006452F6" w:rsidP="006452F6">
      <w:pPr>
        <w:pStyle w:val="Sub-ClauseText"/>
        <w:suppressAutoHyphens/>
        <w:spacing w:before="0" w:after="0" w:line="240" w:lineRule="auto"/>
        <w:rPr>
          <w:rFonts w:ascii="Arial" w:hAnsi="Arial" w:cs="Arial"/>
          <w:szCs w:val="24"/>
          <w:lang w:val="es-AR"/>
        </w:rPr>
      </w:pPr>
    </w:p>
    <w:p w14:paraId="422A361A" w14:textId="77777777" w:rsidR="006452F6" w:rsidRPr="0096505D" w:rsidRDefault="006452F6" w:rsidP="006452F6">
      <w:pPr>
        <w:pStyle w:val="Sub-ClauseText"/>
        <w:tabs>
          <w:tab w:val="left" w:pos="1440"/>
        </w:tabs>
        <w:suppressAutoHyphens/>
        <w:spacing w:before="0" w:after="0" w:line="240" w:lineRule="auto"/>
        <w:rPr>
          <w:rFonts w:ascii="Arial" w:hAnsi="Arial" w:cs="Arial"/>
          <w:szCs w:val="24"/>
          <w:lang w:val="es-AR"/>
        </w:rPr>
      </w:pPr>
    </w:p>
    <w:p w14:paraId="686A6CDE" w14:textId="77777777" w:rsidR="006452F6" w:rsidRPr="00DC5073" w:rsidRDefault="006452F6" w:rsidP="006452F6">
      <w:pPr>
        <w:pStyle w:val="Sub-ClauseText"/>
        <w:tabs>
          <w:tab w:val="left" w:pos="1440"/>
        </w:tabs>
        <w:suppressAutoHyphens/>
        <w:spacing w:before="0" w:after="0" w:line="240" w:lineRule="auto"/>
        <w:ind w:left="720" w:hanging="720"/>
        <w:rPr>
          <w:rFonts w:ascii="Arial" w:hAnsi="Arial" w:cs="Arial"/>
          <w:szCs w:val="24"/>
          <w:lang w:val="es-AR"/>
        </w:rPr>
      </w:pPr>
      <m:oMathPara>
        <m:oMath>
          <m:r>
            <w:rPr>
              <w:rFonts w:ascii="Cambria Math" w:hAnsi="Cambria Math" w:cs="Arial"/>
              <w:szCs w:val="24"/>
              <w:lang w:val="es-AR"/>
            </w:rPr>
            <m:t>Puntaje asignado=</m:t>
          </m:r>
          <m:d>
            <m:dPr>
              <m:begChr m:val="["/>
              <m:endChr m:val="]"/>
              <m:ctrlPr>
                <w:rPr>
                  <w:rFonts w:ascii="Cambria Math" w:hAnsi="Cambria Math" w:cs="Arial"/>
                  <w:i/>
                  <w:szCs w:val="24"/>
                  <w:lang w:val="es-AR"/>
                </w:rPr>
              </m:ctrlPr>
            </m:dPr>
            <m:e>
              <m:sSup>
                <m:sSupPr>
                  <m:ctrlPr>
                    <w:rPr>
                      <w:rFonts w:ascii="Cambria Math" w:hAnsi="Cambria Math" w:cs="Arial"/>
                      <w:i/>
                      <w:szCs w:val="24"/>
                      <w:lang w:val="es-AR"/>
                    </w:rPr>
                  </m:ctrlPr>
                </m:sSupPr>
                <m:e>
                  <m:d>
                    <m:dPr>
                      <m:ctrlPr>
                        <w:rPr>
                          <w:rFonts w:ascii="Cambria Math" w:hAnsi="Cambria Math" w:cs="Arial"/>
                          <w:i/>
                          <w:szCs w:val="24"/>
                          <w:lang w:val="es-AR"/>
                        </w:rPr>
                      </m:ctrlPr>
                    </m:dPr>
                    <m:e>
                      <m:f>
                        <m:fPr>
                          <m:ctrlPr>
                            <w:rPr>
                              <w:rFonts w:ascii="Cambria Math" w:hAnsi="Cambria Math" w:cs="Arial"/>
                              <w:i/>
                              <w:szCs w:val="24"/>
                              <w:lang w:val="es-AR"/>
                            </w:rPr>
                          </m:ctrlPr>
                        </m:fPr>
                        <m:num>
                          <m:r>
                            <w:rPr>
                              <w:rFonts w:ascii="Cambria Math" w:hAnsi="Cambria Math" w:cs="Arial"/>
                              <w:szCs w:val="24"/>
                              <w:lang w:val="es-AR"/>
                            </w:rPr>
                            <m:t>1-VO</m:t>
                          </m:r>
                        </m:num>
                        <m:den>
                          <m:r>
                            <w:rPr>
                              <w:rFonts w:ascii="Cambria Math" w:hAnsi="Cambria Math" w:cs="Arial"/>
                              <w:szCs w:val="24"/>
                              <w:lang w:val="es-AR"/>
                            </w:rPr>
                            <m:t>1-VM</m:t>
                          </m:r>
                        </m:den>
                      </m:f>
                    </m:e>
                  </m:d>
                </m:e>
                <m:sup>
                  <m:r>
                    <w:rPr>
                      <w:rFonts w:ascii="Cambria Math" w:hAnsi="Cambria Math" w:cs="Arial"/>
                      <w:szCs w:val="24"/>
                      <w:lang w:val="es-AR"/>
                    </w:rPr>
                    <m:t>30</m:t>
                  </m:r>
                </m:sup>
              </m:sSup>
            </m:e>
          </m:d>
          <m:r>
            <w:rPr>
              <w:rFonts w:ascii="Cambria Math" w:hAnsi="Cambria Math" w:cs="Arial"/>
              <w:szCs w:val="24"/>
              <w:lang w:val="es-AR"/>
            </w:rPr>
            <m:t>×30</m:t>
          </m:r>
        </m:oMath>
      </m:oMathPara>
    </w:p>
    <w:p w14:paraId="55DF704A" w14:textId="77777777" w:rsidR="006452F6" w:rsidRPr="00DC5073" w:rsidRDefault="006452F6" w:rsidP="006452F6">
      <w:pPr>
        <w:pStyle w:val="Sub-ClauseText"/>
        <w:tabs>
          <w:tab w:val="left" w:pos="1440"/>
        </w:tabs>
        <w:suppressAutoHyphens/>
        <w:spacing w:before="0" w:after="0" w:line="240" w:lineRule="auto"/>
        <w:ind w:left="720" w:hanging="720"/>
        <w:rPr>
          <w:rFonts w:ascii="Arial" w:hAnsi="Arial" w:cs="Arial"/>
          <w:szCs w:val="24"/>
          <w:lang w:val="es-AR"/>
        </w:rPr>
      </w:pPr>
      <w:r w:rsidRPr="00DC5073">
        <w:rPr>
          <w:rFonts w:ascii="Arial" w:hAnsi="Arial" w:cs="Arial"/>
          <w:szCs w:val="24"/>
          <w:lang w:val="es-AR"/>
        </w:rPr>
        <w:t>VO%: porcentaje del descuento analizado</w:t>
      </w:r>
    </w:p>
    <w:p w14:paraId="77E3B972" w14:textId="77777777" w:rsidR="006452F6" w:rsidRPr="0096505D" w:rsidRDefault="006452F6" w:rsidP="006452F6">
      <w:pPr>
        <w:pStyle w:val="Sub-ClauseText"/>
        <w:tabs>
          <w:tab w:val="left" w:pos="1440"/>
        </w:tabs>
        <w:suppressAutoHyphens/>
        <w:spacing w:before="0" w:after="0" w:line="240" w:lineRule="auto"/>
        <w:ind w:left="720" w:hanging="720"/>
        <w:rPr>
          <w:rFonts w:ascii="Arial" w:hAnsi="Arial" w:cs="Arial"/>
          <w:szCs w:val="24"/>
          <w:lang w:val="es-AR"/>
        </w:rPr>
      </w:pPr>
      <w:r w:rsidRPr="00DC5073">
        <w:rPr>
          <w:rFonts w:ascii="Arial" w:hAnsi="Arial" w:cs="Arial"/>
          <w:szCs w:val="24"/>
          <w:lang w:val="es-AR"/>
        </w:rPr>
        <w:t>VM%: porcentaje del segundo mejor descuento</w:t>
      </w:r>
    </w:p>
    <w:p w14:paraId="764E4033" w14:textId="77777777" w:rsidR="006452F6" w:rsidRPr="0096505D" w:rsidRDefault="006452F6" w:rsidP="006452F6">
      <w:pPr>
        <w:pStyle w:val="Sub-ClauseText"/>
        <w:tabs>
          <w:tab w:val="left" w:pos="1440"/>
        </w:tabs>
        <w:suppressAutoHyphens/>
        <w:spacing w:before="0" w:after="0" w:line="240" w:lineRule="auto"/>
        <w:ind w:left="720" w:hanging="720"/>
        <w:rPr>
          <w:rFonts w:ascii="Arial" w:hAnsi="Arial" w:cs="Arial"/>
          <w:szCs w:val="24"/>
          <w:lang w:val="es-AR"/>
        </w:rPr>
      </w:pPr>
    </w:p>
    <w:p w14:paraId="3301D30C" w14:textId="77777777" w:rsidR="006452F6" w:rsidRDefault="006452F6" w:rsidP="006452F6">
      <w:pPr>
        <w:pStyle w:val="Sub-ClauseText"/>
        <w:tabs>
          <w:tab w:val="left" w:pos="1440"/>
        </w:tabs>
        <w:suppressAutoHyphens/>
        <w:spacing w:before="0" w:after="0" w:line="240" w:lineRule="auto"/>
        <w:ind w:hanging="11"/>
        <w:rPr>
          <w:rFonts w:ascii="Arial" w:hAnsi="Arial" w:cs="Arial"/>
          <w:szCs w:val="24"/>
          <w:lang w:val="es-AR"/>
        </w:rPr>
      </w:pPr>
      <w:r w:rsidRPr="0096505D">
        <w:rPr>
          <w:rFonts w:ascii="Arial" w:hAnsi="Arial" w:cs="Arial"/>
          <w:szCs w:val="24"/>
          <w:lang w:val="es-AR"/>
        </w:rPr>
        <w:t xml:space="preserve">Los cálculos serán realizados con un mínimo de dos decimales. </w:t>
      </w:r>
      <w:r>
        <w:rPr>
          <w:rFonts w:ascii="Arial" w:hAnsi="Arial" w:cs="Arial"/>
          <w:szCs w:val="24"/>
          <w:lang w:val="es-AR"/>
        </w:rPr>
        <w:t>El puntaje asignado deberá ser redondeado a cero decimales.</w:t>
      </w:r>
    </w:p>
    <w:p w14:paraId="0F3A1F84" w14:textId="77777777" w:rsidR="00C07BC0" w:rsidRDefault="00C07BC0" w:rsidP="008056C5">
      <w:pPr>
        <w:pStyle w:val="Sub-ClauseText"/>
        <w:tabs>
          <w:tab w:val="left" w:pos="1440"/>
        </w:tabs>
        <w:suppressAutoHyphens/>
        <w:spacing w:before="0" w:after="0" w:line="240" w:lineRule="auto"/>
        <w:ind w:left="720" w:hanging="720"/>
        <w:rPr>
          <w:rFonts w:ascii="Arial" w:hAnsi="Arial" w:cs="Arial"/>
          <w:szCs w:val="24"/>
          <w:lang w:val="es-AR"/>
        </w:rPr>
      </w:pPr>
    </w:p>
    <w:p w14:paraId="43D7CBEB" w14:textId="24EC49DD" w:rsidR="00C07BC0" w:rsidRPr="0096505D" w:rsidRDefault="00C07BC0" w:rsidP="008056C5">
      <w:pPr>
        <w:pStyle w:val="Sub-ClauseText"/>
        <w:tabs>
          <w:tab w:val="left" w:pos="1440"/>
        </w:tabs>
        <w:suppressAutoHyphens/>
        <w:spacing w:before="0" w:after="0" w:line="240" w:lineRule="auto"/>
        <w:ind w:left="720" w:hanging="720"/>
        <w:rPr>
          <w:rFonts w:ascii="Arial" w:hAnsi="Arial" w:cs="Arial"/>
          <w:b/>
          <w:szCs w:val="24"/>
          <w:lang w:val="es-AR"/>
        </w:rPr>
      </w:pPr>
      <w:r w:rsidRPr="00F64329">
        <w:rPr>
          <w:rFonts w:ascii="Arial" w:hAnsi="Arial" w:cs="Arial"/>
          <w:b/>
          <w:szCs w:val="24"/>
          <w:lang w:val="es-AR"/>
        </w:rPr>
        <w:t>B) EXPERIENCIA (</w:t>
      </w:r>
      <w:r w:rsidR="00C43241">
        <w:rPr>
          <w:rFonts w:ascii="Arial" w:hAnsi="Arial" w:cs="Arial"/>
          <w:b/>
          <w:szCs w:val="24"/>
          <w:lang w:val="es-AR"/>
        </w:rPr>
        <w:t>18</w:t>
      </w:r>
      <w:r w:rsidRPr="00F64329">
        <w:rPr>
          <w:rFonts w:ascii="Arial" w:hAnsi="Arial" w:cs="Arial"/>
          <w:b/>
          <w:szCs w:val="24"/>
          <w:lang w:val="es-AR"/>
        </w:rPr>
        <w:t xml:space="preserve"> PUNTOS)</w:t>
      </w:r>
    </w:p>
    <w:p w14:paraId="48B6BC5B" w14:textId="77777777" w:rsidR="00C07BC0" w:rsidRPr="0096505D" w:rsidRDefault="00C07BC0" w:rsidP="008056C5">
      <w:pPr>
        <w:pStyle w:val="Sub-ClauseText"/>
        <w:tabs>
          <w:tab w:val="left" w:pos="1440"/>
        </w:tabs>
        <w:suppressAutoHyphens/>
        <w:spacing w:before="0" w:after="0" w:line="240" w:lineRule="auto"/>
        <w:ind w:left="720" w:hanging="720"/>
        <w:rPr>
          <w:rFonts w:ascii="Arial" w:hAnsi="Arial" w:cs="Arial"/>
          <w:szCs w:val="24"/>
          <w:lang w:val="es-AR"/>
        </w:rPr>
      </w:pPr>
    </w:p>
    <w:p w14:paraId="2564BB90" w14:textId="23C89C2A" w:rsidR="00C07BC0" w:rsidRPr="0096505D" w:rsidRDefault="00C07BC0" w:rsidP="008056C5">
      <w:pPr>
        <w:tabs>
          <w:tab w:val="left" w:pos="1350"/>
          <w:tab w:val="left" w:pos="1440"/>
        </w:tabs>
        <w:spacing w:line="240" w:lineRule="auto"/>
        <w:jc w:val="both"/>
        <w:rPr>
          <w:rFonts w:ascii="Arial" w:hAnsi="Arial" w:cs="Arial"/>
          <w:b/>
          <w:lang w:val="es-ES"/>
        </w:rPr>
      </w:pPr>
      <w:r w:rsidRPr="0096505D">
        <w:rPr>
          <w:rFonts w:ascii="Arial" w:hAnsi="Arial" w:cs="Arial"/>
          <w:b/>
          <w:spacing w:val="-4"/>
          <w:szCs w:val="20"/>
          <w:lang w:val="es-AR"/>
        </w:rPr>
        <w:t>b.1</w:t>
      </w:r>
      <w:r>
        <w:rPr>
          <w:rFonts w:ascii="Arial" w:hAnsi="Arial" w:cs="Arial"/>
          <w:b/>
          <w:spacing w:val="-4"/>
          <w:szCs w:val="20"/>
          <w:lang w:val="es-AR"/>
        </w:rPr>
        <w:t xml:space="preserve">. </w:t>
      </w:r>
      <w:r w:rsidRPr="0096505D">
        <w:rPr>
          <w:rFonts w:ascii="Arial" w:hAnsi="Arial" w:cs="Arial"/>
          <w:b/>
          <w:lang w:val="es-ES"/>
        </w:rPr>
        <w:t xml:space="preserve">Experiencia como agencias de viajes </w:t>
      </w:r>
      <w:r w:rsidRPr="008D7485">
        <w:rPr>
          <w:rFonts w:ascii="Arial" w:hAnsi="Arial" w:cs="Arial"/>
          <w:b/>
          <w:lang w:val="es-ES"/>
        </w:rPr>
        <w:t>(</w:t>
      </w:r>
      <w:r w:rsidR="00C429CA">
        <w:rPr>
          <w:rFonts w:ascii="Arial" w:hAnsi="Arial" w:cs="Arial"/>
          <w:b/>
          <w:lang w:val="es-ES"/>
        </w:rPr>
        <w:t xml:space="preserve">Hasta </w:t>
      </w:r>
      <w:r w:rsidR="00E0471E">
        <w:rPr>
          <w:rFonts w:ascii="Arial" w:hAnsi="Arial" w:cs="Arial"/>
          <w:b/>
          <w:lang w:val="es-ES"/>
        </w:rPr>
        <w:t>1</w:t>
      </w:r>
      <w:r w:rsidR="0035189F">
        <w:rPr>
          <w:rFonts w:ascii="Arial" w:hAnsi="Arial" w:cs="Arial"/>
          <w:b/>
          <w:lang w:val="es-ES"/>
        </w:rPr>
        <w:t>0</w:t>
      </w:r>
      <w:r w:rsidR="0035189F" w:rsidRPr="008D7485">
        <w:rPr>
          <w:rFonts w:ascii="Arial" w:hAnsi="Arial" w:cs="Arial"/>
          <w:b/>
          <w:lang w:val="es-ES"/>
        </w:rPr>
        <w:t xml:space="preserve"> </w:t>
      </w:r>
      <w:r w:rsidRPr="008D7485">
        <w:rPr>
          <w:rFonts w:ascii="Arial" w:hAnsi="Arial" w:cs="Arial"/>
          <w:b/>
          <w:lang w:val="es-ES"/>
        </w:rPr>
        <w:t>pts.)</w:t>
      </w:r>
    </w:p>
    <w:p w14:paraId="75E129F3" w14:textId="54F0E7D8" w:rsidR="00E0471E" w:rsidRDefault="00C8750D" w:rsidP="00E0471E">
      <w:pPr>
        <w:pStyle w:val="2AutoList1"/>
        <w:suppressAutoHyphens/>
        <w:spacing w:before="120" w:after="120" w:line="240" w:lineRule="auto"/>
        <w:rPr>
          <w:rFonts w:ascii="Arial" w:hAnsi="Arial" w:cs="Arial"/>
          <w:szCs w:val="24"/>
          <w:lang w:val="es-ES"/>
        </w:rPr>
      </w:pPr>
      <w:r>
        <w:rPr>
          <w:rFonts w:ascii="Arial" w:hAnsi="Arial" w:cs="Arial"/>
          <w:szCs w:val="24"/>
          <w:lang w:val="es-ES"/>
        </w:rPr>
        <w:t>Se distribuirá los puntajes por experiencia de la siguiente manera:</w:t>
      </w:r>
    </w:p>
    <w:tbl>
      <w:tblPr>
        <w:tblStyle w:val="Tablaconcuadrcula"/>
        <w:tblW w:w="0" w:type="auto"/>
        <w:jc w:val="center"/>
        <w:tblLook w:val="04A0" w:firstRow="1" w:lastRow="0" w:firstColumn="1" w:lastColumn="0" w:noHBand="0" w:noVBand="1"/>
      </w:tblPr>
      <w:tblGrid>
        <w:gridCol w:w="2330"/>
        <w:gridCol w:w="2332"/>
      </w:tblGrid>
      <w:tr w:rsidR="00E0471E" w14:paraId="1FEB0818" w14:textId="77777777" w:rsidTr="002440C0">
        <w:trPr>
          <w:trHeight w:val="257"/>
          <w:jc w:val="center"/>
        </w:trPr>
        <w:tc>
          <w:tcPr>
            <w:tcW w:w="2330" w:type="dxa"/>
          </w:tcPr>
          <w:p w14:paraId="5A135326" w14:textId="1CB51C26" w:rsidR="00E0471E" w:rsidRDefault="00E0471E" w:rsidP="002440C0">
            <w:pPr>
              <w:pStyle w:val="2AutoList1"/>
              <w:suppressAutoHyphens/>
              <w:spacing w:before="120" w:after="120" w:line="240" w:lineRule="auto"/>
              <w:rPr>
                <w:rFonts w:ascii="Arial" w:hAnsi="Arial" w:cs="Arial"/>
                <w:szCs w:val="24"/>
                <w:lang w:val="es-ES"/>
              </w:rPr>
            </w:pPr>
            <w:r>
              <w:rPr>
                <w:rFonts w:ascii="Arial" w:hAnsi="Arial" w:cs="Arial"/>
                <w:szCs w:val="24"/>
                <w:lang w:val="es-ES"/>
              </w:rPr>
              <w:lastRenderedPageBreak/>
              <w:t>2</w:t>
            </w:r>
            <w:r w:rsidRPr="00864E07">
              <w:rPr>
                <w:rFonts w:ascii="Arial" w:hAnsi="Arial" w:cs="Arial"/>
                <w:szCs w:val="24"/>
                <w:lang w:val="es-ES"/>
              </w:rPr>
              <w:t xml:space="preserve"> años </w:t>
            </w:r>
          </w:p>
        </w:tc>
        <w:tc>
          <w:tcPr>
            <w:tcW w:w="2332" w:type="dxa"/>
          </w:tcPr>
          <w:p w14:paraId="3269CD05" w14:textId="212C4F82" w:rsidR="00E0471E" w:rsidRDefault="00C8750D" w:rsidP="002440C0">
            <w:pPr>
              <w:pStyle w:val="2AutoList1"/>
              <w:suppressAutoHyphens/>
              <w:spacing w:before="120" w:after="120" w:line="240" w:lineRule="auto"/>
              <w:rPr>
                <w:rFonts w:ascii="Arial" w:hAnsi="Arial" w:cs="Arial"/>
                <w:szCs w:val="24"/>
                <w:lang w:val="es-ES"/>
              </w:rPr>
            </w:pPr>
            <w:r>
              <w:rPr>
                <w:rFonts w:ascii="Arial" w:hAnsi="Arial" w:cs="Arial"/>
                <w:szCs w:val="24"/>
                <w:lang w:val="es-ES"/>
              </w:rPr>
              <w:t>6</w:t>
            </w:r>
            <w:r w:rsidR="00E0471E" w:rsidRPr="00864E07">
              <w:rPr>
                <w:rFonts w:ascii="Arial" w:hAnsi="Arial" w:cs="Arial"/>
                <w:szCs w:val="24"/>
                <w:lang w:val="es-ES"/>
              </w:rPr>
              <w:t xml:space="preserve"> punto</w:t>
            </w:r>
            <w:r w:rsidR="00B636DA">
              <w:rPr>
                <w:rFonts w:ascii="Arial" w:hAnsi="Arial" w:cs="Arial"/>
                <w:szCs w:val="24"/>
                <w:lang w:val="es-ES"/>
              </w:rPr>
              <w:t>s</w:t>
            </w:r>
          </w:p>
        </w:tc>
      </w:tr>
      <w:tr w:rsidR="00E0471E" w14:paraId="0BC7AC4B" w14:textId="77777777" w:rsidTr="002440C0">
        <w:trPr>
          <w:trHeight w:val="257"/>
          <w:jc w:val="center"/>
        </w:trPr>
        <w:tc>
          <w:tcPr>
            <w:tcW w:w="2330" w:type="dxa"/>
          </w:tcPr>
          <w:p w14:paraId="16A23AF1" w14:textId="1418E8F6" w:rsidR="00E0471E" w:rsidRDefault="00E0471E" w:rsidP="002440C0">
            <w:pPr>
              <w:pStyle w:val="2AutoList1"/>
              <w:suppressAutoHyphens/>
              <w:spacing w:before="120" w:after="120" w:line="240" w:lineRule="auto"/>
              <w:rPr>
                <w:rFonts w:ascii="Arial" w:hAnsi="Arial" w:cs="Arial"/>
                <w:szCs w:val="24"/>
                <w:lang w:val="es-ES"/>
              </w:rPr>
            </w:pPr>
            <w:r>
              <w:rPr>
                <w:rFonts w:ascii="Arial" w:hAnsi="Arial" w:cs="Arial"/>
                <w:szCs w:val="24"/>
                <w:lang w:val="es-ES"/>
              </w:rPr>
              <w:t>3</w:t>
            </w:r>
            <w:r w:rsidRPr="00864E07">
              <w:rPr>
                <w:rFonts w:ascii="Arial" w:hAnsi="Arial" w:cs="Arial"/>
                <w:szCs w:val="24"/>
                <w:lang w:val="es-ES"/>
              </w:rPr>
              <w:t xml:space="preserve"> años </w:t>
            </w:r>
          </w:p>
        </w:tc>
        <w:tc>
          <w:tcPr>
            <w:tcW w:w="2332" w:type="dxa"/>
          </w:tcPr>
          <w:p w14:paraId="68BBE832" w14:textId="7369FE4A" w:rsidR="00E0471E" w:rsidRDefault="00C8750D" w:rsidP="002440C0">
            <w:pPr>
              <w:pStyle w:val="2AutoList1"/>
              <w:suppressAutoHyphens/>
              <w:spacing w:before="120" w:after="120" w:line="240" w:lineRule="auto"/>
              <w:rPr>
                <w:rFonts w:ascii="Arial" w:hAnsi="Arial" w:cs="Arial"/>
                <w:szCs w:val="24"/>
                <w:lang w:val="es-ES"/>
              </w:rPr>
            </w:pPr>
            <w:r>
              <w:rPr>
                <w:rFonts w:ascii="Arial" w:hAnsi="Arial" w:cs="Arial"/>
                <w:szCs w:val="24"/>
                <w:lang w:val="es-ES"/>
              </w:rPr>
              <w:t>7</w:t>
            </w:r>
            <w:r w:rsidR="00E0471E" w:rsidRPr="00864E07">
              <w:rPr>
                <w:rFonts w:ascii="Arial" w:hAnsi="Arial" w:cs="Arial"/>
                <w:szCs w:val="24"/>
                <w:lang w:val="es-ES"/>
              </w:rPr>
              <w:t xml:space="preserve"> puntos</w:t>
            </w:r>
          </w:p>
        </w:tc>
      </w:tr>
      <w:tr w:rsidR="00E0471E" w14:paraId="0FCA84E0" w14:textId="77777777" w:rsidTr="002440C0">
        <w:trPr>
          <w:trHeight w:val="254"/>
          <w:jc w:val="center"/>
        </w:trPr>
        <w:tc>
          <w:tcPr>
            <w:tcW w:w="2330" w:type="dxa"/>
          </w:tcPr>
          <w:p w14:paraId="062982D4" w14:textId="28735918" w:rsidR="00E0471E" w:rsidRDefault="00E0471E" w:rsidP="002440C0">
            <w:pPr>
              <w:pStyle w:val="2AutoList1"/>
              <w:suppressAutoHyphens/>
              <w:spacing w:before="120" w:after="120" w:line="240" w:lineRule="auto"/>
              <w:rPr>
                <w:rFonts w:ascii="Arial" w:hAnsi="Arial" w:cs="Arial"/>
                <w:szCs w:val="24"/>
                <w:lang w:val="es-ES"/>
              </w:rPr>
            </w:pPr>
            <w:r>
              <w:rPr>
                <w:rFonts w:ascii="Arial" w:hAnsi="Arial" w:cs="Arial"/>
                <w:szCs w:val="24"/>
                <w:lang w:val="es-ES"/>
              </w:rPr>
              <w:t>4</w:t>
            </w:r>
            <w:r w:rsidRPr="00864E07">
              <w:rPr>
                <w:rFonts w:ascii="Arial" w:hAnsi="Arial" w:cs="Arial"/>
                <w:szCs w:val="24"/>
                <w:lang w:val="es-ES"/>
              </w:rPr>
              <w:t xml:space="preserve"> años </w:t>
            </w:r>
          </w:p>
        </w:tc>
        <w:tc>
          <w:tcPr>
            <w:tcW w:w="2332" w:type="dxa"/>
          </w:tcPr>
          <w:p w14:paraId="018CC0BB" w14:textId="62E5759C" w:rsidR="00E0471E" w:rsidRDefault="00C8750D" w:rsidP="002440C0">
            <w:pPr>
              <w:pStyle w:val="2AutoList1"/>
              <w:suppressAutoHyphens/>
              <w:spacing w:before="120" w:after="120" w:line="240" w:lineRule="auto"/>
              <w:rPr>
                <w:rFonts w:ascii="Arial" w:hAnsi="Arial" w:cs="Arial"/>
                <w:szCs w:val="24"/>
                <w:lang w:val="es-ES"/>
              </w:rPr>
            </w:pPr>
            <w:r>
              <w:rPr>
                <w:rFonts w:ascii="Arial" w:hAnsi="Arial" w:cs="Arial"/>
                <w:szCs w:val="24"/>
                <w:lang w:val="es-ES"/>
              </w:rPr>
              <w:t>8</w:t>
            </w:r>
            <w:r w:rsidR="00E0471E" w:rsidRPr="00864E07">
              <w:rPr>
                <w:rFonts w:ascii="Arial" w:hAnsi="Arial" w:cs="Arial"/>
                <w:szCs w:val="24"/>
                <w:lang w:val="es-ES"/>
              </w:rPr>
              <w:t xml:space="preserve"> puntos</w:t>
            </w:r>
          </w:p>
        </w:tc>
      </w:tr>
      <w:tr w:rsidR="00E0471E" w14:paraId="4BDBCDC9" w14:textId="77777777" w:rsidTr="002440C0">
        <w:trPr>
          <w:trHeight w:val="257"/>
          <w:jc w:val="center"/>
        </w:trPr>
        <w:tc>
          <w:tcPr>
            <w:tcW w:w="2330" w:type="dxa"/>
          </w:tcPr>
          <w:p w14:paraId="67584F07" w14:textId="17562F56" w:rsidR="00E0471E" w:rsidRDefault="00E0471E" w:rsidP="002440C0">
            <w:pPr>
              <w:pStyle w:val="2AutoList1"/>
              <w:suppressAutoHyphens/>
              <w:spacing w:before="120" w:after="120" w:line="240" w:lineRule="auto"/>
              <w:rPr>
                <w:rFonts w:ascii="Arial" w:hAnsi="Arial" w:cs="Arial"/>
                <w:szCs w:val="24"/>
                <w:lang w:val="es-ES"/>
              </w:rPr>
            </w:pPr>
            <w:r>
              <w:rPr>
                <w:rFonts w:ascii="Arial" w:hAnsi="Arial" w:cs="Arial"/>
                <w:szCs w:val="24"/>
                <w:lang w:val="es-ES"/>
              </w:rPr>
              <w:t>5</w:t>
            </w:r>
            <w:r w:rsidRPr="00864E07">
              <w:rPr>
                <w:rFonts w:ascii="Arial" w:hAnsi="Arial" w:cs="Arial"/>
                <w:szCs w:val="24"/>
                <w:lang w:val="es-ES"/>
              </w:rPr>
              <w:t xml:space="preserve"> años </w:t>
            </w:r>
          </w:p>
        </w:tc>
        <w:tc>
          <w:tcPr>
            <w:tcW w:w="2332" w:type="dxa"/>
          </w:tcPr>
          <w:p w14:paraId="41DCBA17" w14:textId="3055836D" w:rsidR="00E0471E" w:rsidRDefault="00C8750D" w:rsidP="002440C0">
            <w:pPr>
              <w:pStyle w:val="2AutoList1"/>
              <w:suppressAutoHyphens/>
              <w:spacing w:before="120" w:after="120" w:line="240" w:lineRule="auto"/>
              <w:rPr>
                <w:rFonts w:ascii="Arial" w:hAnsi="Arial" w:cs="Arial"/>
                <w:szCs w:val="24"/>
                <w:lang w:val="es-ES"/>
              </w:rPr>
            </w:pPr>
            <w:r>
              <w:rPr>
                <w:rFonts w:ascii="Arial" w:hAnsi="Arial" w:cs="Arial"/>
                <w:szCs w:val="24"/>
                <w:lang w:val="es-ES"/>
              </w:rPr>
              <w:t>9</w:t>
            </w:r>
            <w:r w:rsidR="00E0471E" w:rsidRPr="00864E07">
              <w:rPr>
                <w:rFonts w:ascii="Arial" w:hAnsi="Arial" w:cs="Arial"/>
                <w:szCs w:val="24"/>
                <w:lang w:val="es-ES"/>
              </w:rPr>
              <w:t xml:space="preserve"> puntos</w:t>
            </w:r>
          </w:p>
        </w:tc>
      </w:tr>
      <w:tr w:rsidR="00E0471E" w14:paraId="3FFD062C" w14:textId="77777777" w:rsidTr="002440C0">
        <w:trPr>
          <w:trHeight w:val="257"/>
          <w:jc w:val="center"/>
        </w:trPr>
        <w:tc>
          <w:tcPr>
            <w:tcW w:w="2330" w:type="dxa"/>
          </w:tcPr>
          <w:p w14:paraId="4A727228" w14:textId="4620F1FA" w:rsidR="00E0471E" w:rsidRDefault="00E0471E" w:rsidP="002440C0">
            <w:pPr>
              <w:pStyle w:val="2AutoList1"/>
              <w:suppressAutoHyphens/>
              <w:spacing w:before="120" w:after="120" w:line="240" w:lineRule="auto"/>
              <w:rPr>
                <w:rFonts w:ascii="Arial" w:hAnsi="Arial" w:cs="Arial"/>
                <w:szCs w:val="24"/>
                <w:lang w:val="es-ES"/>
              </w:rPr>
            </w:pPr>
            <w:r>
              <w:rPr>
                <w:rFonts w:ascii="Arial" w:hAnsi="Arial" w:cs="Arial"/>
                <w:szCs w:val="24"/>
                <w:lang w:val="es-ES"/>
              </w:rPr>
              <w:t>6</w:t>
            </w:r>
            <w:r w:rsidRPr="00864E07">
              <w:rPr>
                <w:rFonts w:ascii="Arial" w:hAnsi="Arial" w:cs="Arial"/>
                <w:szCs w:val="24"/>
                <w:lang w:val="es-ES"/>
              </w:rPr>
              <w:t xml:space="preserve"> años o más </w:t>
            </w:r>
          </w:p>
        </w:tc>
        <w:tc>
          <w:tcPr>
            <w:tcW w:w="2332" w:type="dxa"/>
          </w:tcPr>
          <w:p w14:paraId="23925614" w14:textId="279B5119" w:rsidR="00E0471E" w:rsidRDefault="00E0471E" w:rsidP="002440C0">
            <w:pPr>
              <w:pStyle w:val="2AutoList1"/>
              <w:suppressAutoHyphens/>
              <w:spacing w:before="120" w:after="120" w:line="240" w:lineRule="auto"/>
              <w:rPr>
                <w:rFonts w:ascii="Arial" w:hAnsi="Arial" w:cs="Arial"/>
                <w:szCs w:val="24"/>
                <w:lang w:val="es-ES"/>
              </w:rPr>
            </w:pPr>
            <w:r>
              <w:rPr>
                <w:rFonts w:ascii="Arial" w:hAnsi="Arial" w:cs="Arial"/>
                <w:szCs w:val="24"/>
                <w:lang w:val="es-ES"/>
              </w:rPr>
              <w:t>10</w:t>
            </w:r>
            <w:r w:rsidRPr="00864E07">
              <w:rPr>
                <w:rFonts w:ascii="Arial" w:hAnsi="Arial" w:cs="Arial"/>
                <w:szCs w:val="24"/>
                <w:lang w:val="es-ES"/>
              </w:rPr>
              <w:t xml:space="preserve"> puntos</w:t>
            </w:r>
          </w:p>
        </w:tc>
      </w:tr>
    </w:tbl>
    <w:p w14:paraId="7C089D55" w14:textId="01BDCA80" w:rsidR="00FF7EA7" w:rsidRDefault="00FE0B6E" w:rsidP="00E0471E">
      <w:pPr>
        <w:pStyle w:val="2AutoList1"/>
        <w:suppressAutoHyphens/>
        <w:spacing w:before="120" w:after="120" w:line="240" w:lineRule="auto"/>
        <w:rPr>
          <w:rFonts w:ascii="Arial" w:hAnsi="Arial" w:cs="Arial"/>
          <w:szCs w:val="24"/>
          <w:lang w:val="es-ES"/>
        </w:rPr>
      </w:pPr>
      <w:r>
        <w:rPr>
          <w:rFonts w:ascii="Arial" w:hAnsi="Arial" w:cs="Arial"/>
          <w:szCs w:val="24"/>
          <w:lang w:val="es-ES"/>
        </w:rPr>
        <w:t>Esta condición se acredita con la presentación de la</w:t>
      </w:r>
      <w:r w:rsidR="00FF7EA7">
        <w:rPr>
          <w:rFonts w:ascii="Arial" w:hAnsi="Arial" w:cs="Arial"/>
          <w:szCs w:val="24"/>
          <w:lang w:val="es-ES"/>
        </w:rPr>
        <w:t xml:space="preserve"> </w:t>
      </w:r>
      <w:r w:rsidR="00DF322C">
        <w:rPr>
          <w:rFonts w:ascii="Arial" w:hAnsi="Arial" w:cs="Arial"/>
          <w:szCs w:val="24"/>
          <w:lang w:val="es-ES"/>
        </w:rPr>
        <w:t>copia simple de la R</w:t>
      </w:r>
      <w:r w:rsidR="00FF7EA7">
        <w:rPr>
          <w:rFonts w:ascii="Arial" w:hAnsi="Arial" w:cs="Arial"/>
          <w:szCs w:val="24"/>
          <w:lang w:val="es-ES"/>
        </w:rPr>
        <w:t>esolución</w:t>
      </w:r>
      <w:r w:rsidR="00DF322C">
        <w:rPr>
          <w:rFonts w:ascii="Arial" w:hAnsi="Arial" w:cs="Arial"/>
          <w:szCs w:val="24"/>
          <w:lang w:val="es-ES"/>
        </w:rPr>
        <w:t xml:space="preserve"> de Habilitación </w:t>
      </w:r>
      <w:r w:rsidR="00FF7EA7">
        <w:rPr>
          <w:rFonts w:ascii="Arial" w:hAnsi="Arial" w:cs="Arial"/>
          <w:szCs w:val="24"/>
          <w:lang w:val="es-ES"/>
        </w:rPr>
        <w:t xml:space="preserve">emitida por la </w:t>
      </w:r>
      <w:r w:rsidR="00DF322C">
        <w:rPr>
          <w:rFonts w:ascii="Arial" w:hAnsi="Arial" w:cs="Arial"/>
          <w:szCs w:val="24"/>
          <w:lang w:val="es-ES"/>
        </w:rPr>
        <w:t>Secretaría</w:t>
      </w:r>
      <w:r w:rsidR="005B77D3">
        <w:rPr>
          <w:rFonts w:ascii="Arial" w:hAnsi="Arial" w:cs="Arial"/>
          <w:szCs w:val="24"/>
          <w:lang w:val="es-ES"/>
        </w:rPr>
        <w:t xml:space="preserve"> Nacional de Turismo y</w:t>
      </w:r>
      <w:r w:rsidR="00FF7EA7">
        <w:rPr>
          <w:rFonts w:ascii="Arial" w:hAnsi="Arial" w:cs="Arial"/>
          <w:szCs w:val="24"/>
          <w:lang w:val="es-ES"/>
        </w:rPr>
        <w:t xml:space="preserve"> la Constancia</w:t>
      </w:r>
      <w:r w:rsidR="00DF322C">
        <w:rPr>
          <w:rFonts w:ascii="Arial" w:hAnsi="Arial" w:cs="Arial"/>
          <w:szCs w:val="24"/>
          <w:lang w:val="es-ES"/>
        </w:rPr>
        <w:t xml:space="preserve"> </w:t>
      </w:r>
      <w:r w:rsidR="005B77D3">
        <w:rPr>
          <w:rFonts w:ascii="Arial" w:hAnsi="Arial" w:cs="Arial"/>
          <w:szCs w:val="24"/>
          <w:lang w:val="es-ES"/>
        </w:rPr>
        <w:t>expedida por</w:t>
      </w:r>
      <w:r w:rsidR="00DF322C">
        <w:rPr>
          <w:rFonts w:ascii="Arial" w:hAnsi="Arial" w:cs="Arial"/>
          <w:szCs w:val="24"/>
          <w:lang w:val="es-ES"/>
        </w:rPr>
        <w:t xml:space="preserve"> la IATA.</w:t>
      </w:r>
    </w:p>
    <w:p w14:paraId="68E295B5" w14:textId="4E695419" w:rsidR="00E0471E" w:rsidRDefault="00E0471E" w:rsidP="00E0471E">
      <w:pPr>
        <w:pStyle w:val="2AutoList1"/>
        <w:suppressAutoHyphens/>
        <w:spacing w:before="120" w:after="120" w:line="240" w:lineRule="auto"/>
        <w:rPr>
          <w:rFonts w:ascii="Arial" w:hAnsi="Arial" w:cs="Arial"/>
          <w:szCs w:val="24"/>
          <w:lang w:val="es-ES"/>
        </w:rPr>
      </w:pPr>
      <w:r>
        <w:rPr>
          <w:rFonts w:ascii="Arial" w:hAnsi="Arial" w:cs="Arial"/>
          <w:szCs w:val="24"/>
          <w:lang w:val="es-ES"/>
        </w:rPr>
        <w:t xml:space="preserve">Todo oferente con una experiencia menor a </w:t>
      </w:r>
      <w:r w:rsidR="00C03F01">
        <w:rPr>
          <w:rFonts w:ascii="Arial" w:hAnsi="Arial" w:cs="Arial"/>
          <w:szCs w:val="24"/>
          <w:lang w:val="es-ES"/>
        </w:rPr>
        <w:t>un año</w:t>
      </w:r>
      <w:r>
        <w:rPr>
          <w:rFonts w:ascii="Arial" w:hAnsi="Arial" w:cs="Arial"/>
          <w:szCs w:val="24"/>
          <w:lang w:val="es-ES"/>
        </w:rPr>
        <w:t xml:space="preserve"> será descalificado.-</w:t>
      </w:r>
    </w:p>
    <w:p w14:paraId="385B1CCA" w14:textId="0BE60A89" w:rsidR="00C07BC0" w:rsidRDefault="00C07BC0" w:rsidP="008056C5">
      <w:pPr>
        <w:pStyle w:val="2AutoList1"/>
        <w:suppressAutoHyphens/>
        <w:spacing w:before="120" w:after="120" w:line="240" w:lineRule="auto"/>
        <w:rPr>
          <w:rFonts w:ascii="Arial" w:hAnsi="Arial" w:cs="Arial"/>
          <w:b/>
          <w:szCs w:val="24"/>
          <w:lang w:val="es-ES"/>
        </w:rPr>
      </w:pPr>
      <w:r>
        <w:rPr>
          <w:rFonts w:ascii="Arial" w:hAnsi="Arial" w:cs="Arial"/>
          <w:b/>
          <w:szCs w:val="24"/>
          <w:lang w:val="es-ES"/>
        </w:rPr>
        <w:t>b.2. Experiencia como agencias de viajes a cuentas corporativas (</w:t>
      </w:r>
      <w:r w:rsidR="00C429CA">
        <w:rPr>
          <w:rFonts w:ascii="Arial" w:hAnsi="Arial" w:cs="Arial"/>
          <w:b/>
          <w:szCs w:val="24"/>
          <w:lang w:val="es-ES"/>
        </w:rPr>
        <w:t xml:space="preserve">Hasta </w:t>
      </w:r>
      <w:r w:rsidR="00E0471E">
        <w:rPr>
          <w:rFonts w:ascii="Arial" w:hAnsi="Arial" w:cs="Arial"/>
          <w:b/>
          <w:szCs w:val="24"/>
          <w:lang w:val="es-ES"/>
        </w:rPr>
        <w:t>8</w:t>
      </w:r>
      <w:r>
        <w:rPr>
          <w:rFonts w:ascii="Arial" w:hAnsi="Arial" w:cs="Arial"/>
          <w:b/>
          <w:szCs w:val="24"/>
          <w:lang w:val="es-ES"/>
        </w:rPr>
        <w:t xml:space="preserve"> pts.)</w:t>
      </w:r>
    </w:p>
    <w:p w14:paraId="1A6C5497" w14:textId="3E610110" w:rsidR="00C07BC0" w:rsidRDefault="00C07BC0" w:rsidP="008056C5">
      <w:pPr>
        <w:pStyle w:val="2AutoList1"/>
        <w:suppressAutoHyphens/>
        <w:spacing w:before="120" w:after="120" w:line="240" w:lineRule="auto"/>
        <w:rPr>
          <w:rFonts w:ascii="Arial" w:hAnsi="Arial" w:cs="Arial"/>
          <w:szCs w:val="24"/>
          <w:lang w:val="es-ES"/>
        </w:rPr>
      </w:pPr>
      <w:r w:rsidRPr="0094281F">
        <w:rPr>
          <w:rFonts w:ascii="Arial" w:hAnsi="Arial" w:cs="Arial"/>
          <w:szCs w:val="24"/>
          <w:lang w:val="es-ES"/>
        </w:rPr>
        <w:t xml:space="preserve">Se otorgará </w:t>
      </w:r>
      <w:r w:rsidR="00C8750D">
        <w:rPr>
          <w:rFonts w:ascii="Arial" w:hAnsi="Arial" w:cs="Arial"/>
          <w:szCs w:val="24"/>
          <w:lang w:val="es-ES"/>
        </w:rPr>
        <w:t>6</w:t>
      </w:r>
      <w:r w:rsidR="00E0471E" w:rsidRPr="0094281F">
        <w:rPr>
          <w:rFonts w:ascii="Arial" w:hAnsi="Arial" w:cs="Arial"/>
          <w:szCs w:val="24"/>
          <w:lang w:val="es-ES"/>
        </w:rPr>
        <w:t xml:space="preserve"> </w:t>
      </w:r>
      <w:r w:rsidRPr="0094281F">
        <w:rPr>
          <w:rFonts w:ascii="Arial" w:hAnsi="Arial" w:cs="Arial"/>
          <w:szCs w:val="24"/>
          <w:lang w:val="es-ES"/>
        </w:rPr>
        <w:t xml:space="preserve">puntos a aquel oferente que acredite una experiencia en manejo de cuentas corporativas en un mínimo de </w:t>
      </w:r>
      <w:r w:rsidR="003D5BEE">
        <w:rPr>
          <w:rFonts w:ascii="Arial" w:hAnsi="Arial" w:cs="Arial"/>
          <w:szCs w:val="24"/>
          <w:lang w:val="es-ES"/>
        </w:rPr>
        <w:t>tres</w:t>
      </w:r>
      <w:r w:rsidR="003D5BEE" w:rsidRPr="0094281F">
        <w:rPr>
          <w:rFonts w:ascii="Arial" w:hAnsi="Arial" w:cs="Arial"/>
          <w:szCs w:val="24"/>
          <w:lang w:val="es-ES"/>
        </w:rPr>
        <w:t xml:space="preserve"> </w:t>
      </w:r>
      <w:r w:rsidRPr="0094281F">
        <w:rPr>
          <w:rFonts w:ascii="Arial" w:hAnsi="Arial" w:cs="Arial"/>
          <w:szCs w:val="24"/>
          <w:lang w:val="es-ES"/>
        </w:rPr>
        <w:t>contrato</w:t>
      </w:r>
      <w:r w:rsidR="003D5BEE">
        <w:rPr>
          <w:rFonts w:ascii="Arial" w:hAnsi="Arial" w:cs="Arial"/>
          <w:szCs w:val="24"/>
          <w:lang w:val="es-ES"/>
        </w:rPr>
        <w:t>s</w:t>
      </w:r>
      <w:r w:rsidRPr="0094281F">
        <w:rPr>
          <w:rFonts w:ascii="Arial" w:hAnsi="Arial" w:cs="Arial"/>
          <w:szCs w:val="24"/>
          <w:lang w:val="es-ES"/>
        </w:rPr>
        <w:t xml:space="preserve"> en los últimos </w:t>
      </w:r>
      <w:r w:rsidR="003D5BEE">
        <w:rPr>
          <w:rFonts w:ascii="Arial" w:hAnsi="Arial" w:cs="Arial"/>
          <w:szCs w:val="24"/>
          <w:highlight w:val="yellow"/>
          <w:lang w:val="es-ES"/>
        </w:rPr>
        <w:t>tres</w:t>
      </w:r>
      <w:r w:rsidR="003D5BEE" w:rsidRPr="005E3589">
        <w:rPr>
          <w:rFonts w:ascii="Arial" w:hAnsi="Arial" w:cs="Arial"/>
          <w:szCs w:val="24"/>
          <w:highlight w:val="yellow"/>
          <w:lang w:val="es-ES"/>
        </w:rPr>
        <w:t xml:space="preserve"> </w:t>
      </w:r>
      <w:r w:rsidRPr="005E3589">
        <w:rPr>
          <w:rFonts w:ascii="Arial" w:hAnsi="Arial" w:cs="Arial"/>
          <w:szCs w:val="24"/>
          <w:highlight w:val="yellow"/>
          <w:lang w:val="es-ES"/>
        </w:rPr>
        <w:t>años.</w:t>
      </w:r>
    </w:p>
    <w:p w14:paraId="32044F99" w14:textId="7C97EFD2" w:rsidR="00E0471E" w:rsidRPr="00082638" w:rsidRDefault="00E0471E" w:rsidP="00E0471E">
      <w:pPr>
        <w:pStyle w:val="2AutoList1"/>
        <w:suppressAutoHyphens/>
        <w:spacing w:before="120" w:after="120" w:line="240" w:lineRule="auto"/>
        <w:rPr>
          <w:rFonts w:ascii="Arial" w:hAnsi="Arial" w:cs="Arial"/>
          <w:szCs w:val="24"/>
          <w:lang w:val="es-ES"/>
        </w:rPr>
      </w:pPr>
      <w:r w:rsidRPr="00082638">
        <w:rPr>
          <w:rFonts w:ascii="Arial" w:hAnsi="Arial" w:cs="Arial"/>
          <w:szCs w:val="24"/>
          <w:lang w:val="es-ES"/>
        </w:rPr>
        <w:t xml:space="preserve">Se otorgará </w:t>
      </w:r>
      <w:r w:rsidR="00C8750D">
        <w:rPr>
          <w:rFonts w:ascii="Arial" w:hAnsi="Arial" w:cs="Arial"/>
          <w:szCs w:val="24"/>
          <w:lang w:val="es-ES"/>
        </w:rPr>
        <w:t>1</w:t>
      </w:r>
      <w:r w:rsidRPr="00082638">
        <w:rPr>
          <w:rFonts w:ascii="Arial" w:hAnsi="Arial" w:cs="Arial"/>
          <w:szCs w:val="24"/>
          <w:lang w:val="es-ES"/>
        </w:rPr>
        <w:t xml:space="preserve"> punto por cada </w:t>
      </w:r>
      <w:r>
        <w:rPr>
          <w:rFonts w:ascii="Arial" w:hAnsi="Arial" w:cs="Arial"/>
          <w:szCs w:val="24"/>
          <w:lang w:val="es-ES"/>
        </w:rPr>
        <w:t>cuenta corporativa</w:t>
      </w:r>
      <w:r w:rsidRPr="00082638">
        <w:rPr>
          <w:rFonts w:ascii="Arial" w:hAnsi="Arial" w:cs="Arial"/>
          <w:szCs w:val="24"/>
          <w:lang w:val="es-ES"/>
        </w:rPr>
        <w:t xml:space="preserve"> adicional hasta un máximo de </w:t>
      </w:r>
      <w:r w:rsidR="00C8750D">
        <w:rPr>
          <w:rFonts w:ascii="Arial" w:hAnsi="Arial" w:cs="Arial"/>
          <w:szCs w:val="24"/>
          <w:lang w:val="es-ES"/>
        </w:rPr>
        <w:t>2</w:t>
      </w:r>
      <w:r>
        <w:rPr>
          <w:rFonts w:ascii="Arial" w:hAnsi="Arial" w:cs="Arial"/>
          <w:szCs w:val="24"/>
          <w:lang w:val="es-ES"/>
        </w:rPr>
        <w:t xml:space="preserve"> </w:t>
      </w:r>
      <w:r w:rsidRPr="00082638">
        <w:rPr>
          <w:rFonts w:ascii="Arial" w:hAnsi="Arial" w:cs="Arial"/>
          <w:szCs w:val="24"/>
          <w:lang w:val="es-ES"/>
        </w:rPr>
        <w:t>puntos.</w:t>
      </w:r>
    </w:p>
    <w:p w14:paraId="6A6E6E5B" w14:textId="77777777" w:rsidR="00E0471E" w:rsidRDefault="00E0471E" w:rsidP="00E0471E">
      <w:pPr>
        <w:pStyle w:val="2AutoList1"/>
        <w:suppressAutoHyphens/>
        <w:spacing w:before="120" w:after="120" w:line="240" w:lineRule="auto"/>
        <w:rPr>
          <w:rFonts w:ascii="Arial" w:hAnsi="Arial" w:cs="Arial"/>
          <w:szCs w:val="24"/>
          <w:lang w:val="es-ES"/>
        </w:rPr>
      </w:pPr>
      <w:r w:rsidRPr="0096505D">
        <w:rPr>
          <w:rFonts w:ascii="Arial" w:hAnsi="Arial" w:cs="Arial"/>
          <w:szCs w:val="24"/>
          <w:lang w:val="es-ES"/>
        </w:rPr>
        <w:t xml:space="preserve">A efectos de comprobar esta experiencia el oferente deberá presentar </w:t>
      </w:r>
      <w:r>
        <w:rPr>
          <w:rFonts w:ascii="Arial" w:hAnsi="Arial" w:cs="Arial"/>
          <w:szCs w:val="24"/>
          <w:lang w:val="es-ES"/>
        </w:rPr>
        <w:t>copia de los contratos o documentos (constancias, certificados, etc.)</w:t>
      </w:r>
      <w:r w:rsidRPr="0096505D">
        <w:rPr>
          <w:rFonts w:ascii="Arial" w:hAnsi="Arial" w:cs="Arial"/>
          <w:szCs w:val="24"/>
          <w:lang w:val="es-ES"/>
        </w:rPr>
        <w:t xml:space="preserve"> emitid</w:t>
      </w:r>
      <w:r>
        <w:rPr>
          <w:rFonts w:ascii="Arial" w:hAnsi="Arial" w:cs="Arial"/>
          <w:szCs w:val="24"/>
          <w:lang w:val="es-ES"/>
        </w:rPr>
        <w:t>os</w:t>
      </w:r>
      <w:r w:rsidRPr="0096505D">
        <w:rPr>
          <w:rFonts w:ascii="Arial" w:hAnsi="Arial" w:cs="Arial"/>
          <w:szCs w:val="24"/>
          <w:lang w:val="es-ES"/>
        </w:rPr>
        <w:t xml:space="preserve"> por el cliente</w:t>
      </w:r>
      <w:r>
        <w:rPr>
          <w:rFonts w:ascii="Arial" w:hAnsi="Arial" w:cs="Arial"/>
          <w:szCs w:val="24"/>
          <w:lang w:val="es-ES"/>
        </w:rPr>
        <w:t xml:space="preserve"> corporativo.</w:t>
      </w:r>
    </w:p>
    <w:p w14:paraId="298C87BB" w14:textId="77777777" w:rsidR="00E0471E" w:rsidRDefault="00E0471E" w:rsidP="00E0471E">
      <w:pPr>
        <w:pStyle w:val="2AutoList1"/>
        <w:suppressAutoHyphens/>
        <w:spacing w:before="120" w:after="120" w:line="240" w:lineRule="auto"/>
        <w:rPr>
          <w:rFonts w:ascii="Arial" w:hAnsi="Arial" w:cs="Arial"/>
          <w:szCs w:val="24"/>
          <w:lang w:val="es-ES"/>
        </w:rPr>
      </w:pPr>
      <w:r>
        <w:rPr>
          <w:rFonts w:ascii="Arial" w:hAnsi="Arial" w:cs="Arial"/>
          <w:szCs w:val="24"/>
          <w:lang w:val="es-ES"/>
        </w:rPr>
        <w:t>Los clientes corporativos podrán ser del sector público o privado.</w:t>
      </w:r>
    </w:p>
    <w:p w14:paraId="5D2AD05B" w14:textId="77777777" w:rsidR="00C07BC0" w:rsidRPr="0096505D" w:rsidRDefault="00C07BC0" w:rsidP="008056C5">
      <w:pPr>
        <w:pStyle w:val="2AutoList1"/>
        <w:suppressAutoHyphens/>
        <w:spacing w:before="120" w:after="120" w:line="240" w:lineRule="auto"/>
        <w:rPr>
          <w:rFonts w:ascii="Arial" w:hAnsi="Arial" w:cs="Arial"/>
          <w:szCs w:val="24"/>
          <w:lang w:val="es-ES"/>
        </w:rPr>
      </w:pPr>
    </w:p>
    <w:p w14:paraId="33C4C54F" w14:textId="1877AAD5" w:rsidR="00C07BC0" w:rsidRPr="0096505D" w:rsidRDefault="00804B3B" w:rsidP="008056C5">
      <w:pPr>
        <w:pStyle w:val="2AutoList1"/>
        <w:suppressAutoHyphens/>
        <w:spacing w:before="120" w:after="120" w:line="240" w:lineRule="auto"/>
        <w:rPr>
          <w:rFonts w:ascii="Arial" w:hAnsi="Arial" w:cs="Arial"/>
          <w:b/>
          <w:szCs w:val="24"/>
          <w:lang w:val="es-ES"/>
        </w:rPr>
      </w:pPr>
      <w:r>
        <w:rPr>
          <w:rFonts w:ascii="Arial" w:hAnsi="Arial" w:cs="Arial"/>
          <w:b/>
          <w:szCs w:val="24"/>
          <w:lang w:val="es-ES"/>
        </w:rPr>
        <w:t>C</w:t>
      </w:r>
      <w:r w:rsidR="00C07BC0" w:rsidRPr="00F64329">
        <w:rPr>
          <w:rFonts w:ascii="Arial" w:hAnsi="Arial" w:cs="Arial"/>
          <w:b/>
          <w:szCs w:val="24"/>
          <w:lang w:val="es-ES"/>
        </w:rPr>
        <w:t>) PERSONAL CALIFICADO (</w:t>
      </w:r>
      <w:r w:rsidR="00C429CA">
        <w:rPr>
          <w:rFonts w:ascii="Arial" w:hAnsi="Arial" w:cs="Arial"/>
          <w:b/>
          <w:szCs w:val="24"/>
          <w:lang w:val="es-ES"/>
        </w:rPr>
        <w:t xml:space="preserve">Hasta </w:t>
      </w:r>
      <w:r w:rsidR="00C07BC0">
        <w:rPr>
          <w:rFonts w:ascii="Arial" w:hAnsi="Arial" w:cs="Arial"/>
          <w:b/>
          <w:szCs w:val="24"/>
          <w:lang w:val="es-ES"/>
        </w:rPr>
        <w:t>1</w:t>
      </w:r>
      <w:r w:rsidR="00E0471E">
        <w:rPr>
          <w:rFonts w:ascii="Arial" w:hAnsi="Arial" w:cs="Arial"/>
          <w:b/>
          <w:szCs w:val="24"/>
          <w:lang w:val="es-ES"/>
        </w:rPr>
        <w:t>2</w:t>
      </w:r>
      <w:r w:rsidR="00C07BC0">
        <w:rPr>
          <w:rFonts w:ascii="Arial" w:hAnsi="Arial" w:cs="Arial"/>
          <w:b/>
          <w:szCs w:val="24"/>
          <w:lang w:val="es-ES"/>
        </w:rPr>
        <w:t xml:space="preserve"> </w:t>
      </w:r>
      <w:r w:rsidR="00C429CA">
        <w:rPr>
          <w:rFonts w:ascii="Arial" w:hAnsi="Arial" w:cs="Arial"/>
          <w:b/>
          <w:szCs w:val="24"/>
          <w:lang w:val="es-ES"/>
        </w:rPr>
        <w:t>pts.</w:t>
      </w:r>
      <w:r w:rsidR="00C07BC0" w:rsidRPr="00F64329">
        <w:rPr>
          <w:rFonts w:ascii="Arial" w:hAnsi="Arial" w:cs="Arial"/>
          <w:b/>
          <w:szCs w:val="24"/>
          <w:lang w:val="es-ES"/>
        </w:rPr>
        <w:t>)</w:t>
      </w:r>
    </w:p>
    <w:p w14:paraId="7ED7A5E1" w14:textId="00BE8CEF" w:rsidR="00E0471E" w:rsidRDefault="00C8750D" w:rsidP="00E0471E">
      <w:pPr>
        <w:pStyle w:val="2AutoList1"/>
        <w:suppressAutoHyphens/>
        <w:spacing w:before="120" w:after="120" w:line="240" w:lineRule="auto"/>
        <w:rPr>
          <w:rFonts w:ascii="Arial" w:hAnsi="Arial" w:cs="Arial"/>
          <w:szCs w:val="24"/>
          <w:lang w:val="es-ES"/>
        </w:rPr>
      </w:pPr>
      <w:r>
        <w:rPr>
          <w:rFonts w:ascii="Arial" w:hAnsi="Arial" w:cs="Arial"/>
          <w:szCs w:val="24"/>
          <w:lang w:val="es-ES"/>
        </w:rPr>
        <w:t xml:space="preserve">Se otorgará </w:t>
      </w:r>
      <w:r w:rsidR="0011515B">
        <w:rPr>
          <w:rFonts w:ascii="Arial" w:hAnsi="Arial" w:cs="Arial"/>
          <w:szCs w:val="24"/>
          <w:lang w:val="es-ES"/>
        </w:rPr>
        <w:t>10</w:t>
      </w:r>
      <w:r w:rsidR="0011515B" w:rsidRPr="00082638">
        <w:rPr>
          <w:rFonts w:ascii="Arial" w:hAnsi="Arial" w:cs="Arial"/>
          <w:szCs w:val="24"/>
          <w:lang w:val="es-ES"/>
        </w:rPr>
        <w:t xml:space="preserve"> </w:t>
      </w:r>
      <w:r w:rsidR="00E0471E" w:rsidRPr="00082638">
        <w:rPr>
          <w:rFonts w:ascii="Arial" w:hAnsi="Arial" w:cs="Arial"/>
          <w:szCs w:val="24"/>
          <w:lang w:val="es-ES"/>
        </w:rPr>
        <w:t xml:space="preserve">puntos </w:t>
      </w:r>
      <w:r w:rsidR="0011515B">
        <w:rPr>
          <w:rFonts w:ascii="Arial" w:hAnsi="Arial" w:cs="Arial"/>
          <w:szCs w:val="24"/>
          <w:lang w:val="es-ES"/>
        </w:rPr>
        <w:t xml:space="preserve">a la empresa que </w:t>
      </w:r>
      <w:r w:rsidR="00FE0B6E">
        <w:rPr>
          <w:rFonts w:ascii="Arial" w:hAnsi="Arial" w:cs="Arial"/>
          <w:szCs w:val="24"/>
          <w:lang w:val="es-ES"/>
        </w:rPr>
        <w:t>acredita</w:t>
      </w:r>
      <w:r w:rsidR="0011515B">
        <w:rPr>
          <w:rFonts w:ascii="Arial" w:hAnsi="Arial" w:cs="Arial"/>
          <w:szCs w:val="24"/>
          <w:lang w:val="es-ES"/>
        </w:rPr>
        <w:t xml:space="preserve"> contar con un </w:t>
      </w:r>
      <w:r w:rsidR="00E0471E" w:rsidRPr="00082638">
        <w:rPr>
          <w:rFonts w:ascii="Arial" w:hAnsi="Arial" w:cs="Arial"/>
          <w:szCs w:val="24"/>
          <w:lang w:val="es-ES"/>
        </w:rPr>
        <w:t xml:space="preserve">empleado que cuente con </w:t>
      </w:r>
      <w:r w:rsidR="00E0471E">
        <w:rPr>
          <w:rFonts w:ascii="Arial" w:hAnsi="Arial" w:cs="Arial"/>
          <w:szCs w:val="24"/>
          <w:lang w:val="es-ES"/>
        </w:rPr>
        <w:t>certificación en el uso de los sistemas a ser utilizados según lo indicado con su oferta (SABRE, AMADEUS u otros similares)</w:t>
      </w:r>
      <w:r w:rsidR="00E0471E" w:rsidRPr="00082638">
        <w:rPr>
          <w:rFonts w:ascii="Arial" w:hAnsi="Arial" w:cs="Arial"/>
          <w:szCs w:val="24"/>
          <w:lang w:val="es-ES"/>
        </w:rPr>
        <w:t xml:space="preserve">, </w:t>
      </w:r>
      <w:r w:rsidR="00E0471E">
        <w:rPr>
          <w:rFonts w:ascii="Arial" w:hAnsi="Arial" w:cs="Arial"/>
          <w:szCs w:val="24"/>
          <w:lang w:val="es-ES"/>
        </w:rPr>
        <w:t>con una antigüedad de al menos 3 meses anteriores a la fecha de apertura de ofertas</w:t>
      </w:r>
      <w:r w:rsidR="00725768">
        <w:rPr>
          <w:rFonts w:ascii="Arial" w:hAnsi="Arial" w:cs="Arial"/>
          <w:szCs w:val="24"/>
          <w:lang w:val="es-ES"/>
        </w:rPr>
        <w:t xml:space="preserve">, y adicionalmente un punto por cada empleado que acredite la misma condición </w:t>
      </w:r>
      <w:r w:rsidR="00873EC5">
        <w:rPr>
          <w:rFonts w:ascii="Arial" w:hAnsi="Arial" w:cs="Arial"/>
          <w:szCs w:val="24"/>
          <w:lang w:val="es-ES"/>
        </w:rPr>
        <w:t>hasta un máximo de 12</w:t>
      </w:r>
      <w:r w:rsidR="00E0471E">
        <w:rPr>
          <w:rFonts w:ascii="Arial" w:hAnsi="Arial" w:cs="Arial"/>
          <w:szCs w:val="24"/>
          <w:lang w:val="es-ES"/>
        </w:rPr>
        <w:t xml:space="preserve"> </w:t>
      </w:r>
      <w:r w:rsidR="00E0471E" w:rsidRPr="00082638">
        <w:rPr>
          <w:rFonts w:ascii="Arial" w:hAnsi="Arial" w:cs="Arial"/>
          <w:szCs w:val="24"/>
          <w:lang w:val="es-ES"/>
        </w:rPr>
        <w:t>(d</w:t>
      </w:r>
      <w:r w:rsidR="00873EC5">
        <w:rPr>
          <w:rFonts w:ascii="Arial" w:hAnsi="Arial" w:cs="Arial"/>
          <w:szCs w:val="24"/>
          <w:lang w:val="es-ES"/>
        </w:rPr>
        <w:t>oce</w:t>
      </w:r>
      <w:r w:rsidR="00E0471E" w:rsidRPr="00082638">
        <w:rPr>
          <w:rFonts w:ascii="Arial" w:hAnsi="Arial" w:cs="Arial"/>
          <w:szCs w:val="24"/>
          <w:lang w:val="es-ES"/>
        </w:rPr>
        <w:t>) puntos.</w:t>
      </w:r>
    </w:p>
    <w:tbl>
      <w:tblPr>
        <w:tblStyle w:val="Tablaconcuadrcula"/>
        <w:tblW w:w="0" w:type="auto"/>
        <w:jc w:val="center"/>
        <w:tblLook w:val="04A0" w:firstRow="1" w:lastRow="0" w:firstColumn="1" w:lastColumn="0" w:noHBand="0" w:noVBand="1"/>
      </w:tblPr>
      <w:tblGrid>
        <w:gridCol w:w="2627"/>
        <w:gridCol w:w="2627"/>
      </w:tblGrid>
      <w:tr w:rsidR="00E0471E" w14:paraId="1F920550" w14:textId="77777777" w:rsidTr="002440C0">
        <w:trPr>
          <w:trHeight w:val="359"/>
          <w:jc w:val="center"/>
        </w:trPr>
        <w:tc>
          <w:tcPr>
            <w:tcW w:w="2627" w:type="dxa"/>
          </w:tcPr>
          <w:p w14:paraId="320392B0" w14:textId="77777777" w:rsidR="00E0471E" w:rsidRDefault="00E0471E" w:rsidP="002440C0">
            <w:pPr>
              <w:pStyle w:val="2AutoList1"/>
              <w:suppressAutoHyphens/>
              <w:spacing w:before="120" w:after="120" w:line="240" w:lineRule="auto"/>
              <w:rPr>
                <w:rFonts w:ascii="Arial" w:hAnsi="Arial" w:cs="Arial"/>
                <w:szCs w:val="24"/>
                <w:lang w:val="es-ES"/>
              </w:rPr>
            </w:pPr>
            <w:r>
              <w:rPr>
                <w:rFonts w:ascii="Arial" w:hAnsi="Arial" w:cs="Arial"/>
                <w:szCs w:val="24"/>
                <w:lang w:val="es-ES"/>
              </w:rPr>
              <w:t>1 empleado</w:t>
            </w:r>
          </w:p>
        </w:tc>
        <w:tc>
          <w:tcPr>
            <w:tcW w:w="2627" w:type="dxa"/>
          </w:tcPr>
          <w:p w14:paraId="4E1F3DC8" w14:textId="4AB473D3" w:rsidR="00E0471E" w:rsidRDefault="00C8750D" w:rsidP="002440C0">
            <w:pPr>
              <w:pStyle w:val="2AutoList1"/>
              <w:suppressAutoHyphens/>
              <w:spacing w:before="120" w:after="120" w:line="240" w:lineRule="auto"/>
              <w:rPr>
                <w:rFonts w:ascii="Arial" w:hAnsi="Arial" w:cs="Arial"/>
                <w:szCs w:val="24"/>
                <w:lang w:val="es-ES"/>
              </w:rPr>
            </w:pPr>
            <w:r>
              <w:rPr>
                <w:rFonts w:ascii="Arial" w:hAnsi="Arial" w:cs="Arial"/>
                <w:szCs w:val="24"/>
                <w:lang w:val="es-ES"/>
              </w:rPr>
              <w:t>10</w:t>
            </w:r>
            <w:r w:rsidR="00E0471E">
              <w:rPr>
                <w:rFonts w:ascii="Arial" w:hAnsi="Arial" w:cs="Arial"/>
                <w:szCs w:val="24"/>
                <w:lang w:val="es-ES"/>
              </w:rPr>
              <w:t xml:space="preserve"> puntos</w:t>
            </w:r>
          </w:p>
        </w:tc>
      </w:tr>
      <w:tr w:rsidR="00E0471E" w14:paraId="6E3C67A4" w14:textId="77777777" w:rsidTr="002440C0">
        <w:trPr>
          <w:trHeight w:val="359"/>
          <w:jc w:val="center"/>
        </w:trPr>
        <w:tc>
          <w:tcPr>
            <w:tcW w:w="2627" w:type="dxa"/>
          </w:tcPr>
          <w:p w14:paraId="3FE297DE" w14:textId="77777777" w:rsidR="00E0471E" w:rsidRDefault="00E0471E" w:rsidP="002440C0">
            <w:pPr>
              <w:pStyle w:val="2AutoList1"/>
              <w:suppressAutoHyphens/>
              <w:spacing w:before="120" w:after="120" w:line="240" w:lineRule="auto"/>
              <w:rPr>
                <w:rFonts w:ascii="Arial" w:hAnsi="Arial" w:cs="Arial"/>
                <w:szCs w:val="24"/>
                <w:lang w:val="es-ES"/>
              </w:rPr>
            </w:pPr>
            <w:r>
              <w:rPr>
                <w:rFonts w:ascii="Arial" w:hAnsi="Arial" w:cs="Arial"/>
                <w:szCs w:val="24"/>
                <w:lang w:val="es-ES"/>
              </w:rPr>
              <w:t>2 empleados</w:t>
            </w:r>
          </w:p>
        </w:tc>
        <w:tc>
          <w:tcPr>
            <w:tcW w:w="2627" w:type="dxa"/>
          </w:tcPr>
          <w:p w14:paraId="72E8F643" w14:textId="415EF9F0" w:rsidR="00E0471E" w:rsidRDefault="00C8750D" w:rsidP="00C8750D">
            <w:pPr>
              <w:pStyle w:val="2AutoList1"/>
              <w:suppressAutoHyphens/>
              <w:spacing w:before="120" w:after="120" w:line="240" w:lineRule="auto"/>
              <w:rPr>
                <w:rFonts w:ascii="Arial" w:hAnsi="Arial" w:cs="Arial"/>
                <w:szCs w:val="24"/>
                <w:lang w:val="es-ES"/>
              </w:rPr>
            </w:pPr>
            <w:r>
              <w:rPr>
                <w:rFonts w:ascii="Arial" w:hAnsi="Arial" w:cs="Arial"/>
                <w:szCs w:val="24"/>
                <w:lang w:val="es-ES"/>
              </w:rPr>
              <w:t xml:space="preserve">11 </w:t>
            </w:r>
            <w:r w:rsidR="00E0471E">
              <w:rPr>
                <w:rFonts w:ascii="Arial" w:hAnsi="Arial" w:cs="Arial"/>
                <w:szCs w:val="24"/>
                <w:lang w:val="es-ES"/>
              </w:rPr>
              <w:t>puntos</w:t>
            </w:r>
          </w:p>
        </w:tc>
      </w:tr>
      <w:tr w:rsidR="00E0471E" w14:paraId="244E65A5" w14:textId="77777777" w:rsidTr="002440C0">
        <w:trPr>
          <w:trHeight w:val="354"/>
          <w:jc w:val="center"/>
        </w:trPr>
        <w:tc>
          <w:tcPr>
            <w:tcW w:w="2627" w:type="dxa"/>
          </w:tcPr>
          <w:p w14:paraId="1E60EFCC" w14:textId="77777777" w:rsidR="00E0471E" w:rsidRDefault="00E0471E" w:rsidP="002440C0">
            <w:pPr>
              <w:pStyle w:val="2AutoList1"/>
              <w:suppressAutoHyphens/>
              <w:spacing w:before="120" w:after="120" w:line="240" w:lineRule="auto"/>
              <w:rPr>
                <w:rFonts w:ascii="Arial" w:hAnsi="Arial" w:cs="Arial"/>
                <w:szCs w:val="24"/>
                <w:lang w:val="es-ES"/>
              </w:rPr>
            </w:pPr>
            <w:r>
              <w:rPr>
                <w:rFonts w:ascii="Arial" w:hAnsi="Arial" w:cs="Arial"/>
                <w:szCs w:val="24"/>
                <w:lang w:val="es-ES"/>
              </w:rPr>
              <w:t>3 empleados</w:t>
            </w:r>
          </w:p>
        </w:tc>
        <w:tc>
          <w:tcPr>
            <w:tcW w:w="2627" w:type="dxa"/>
          </w:tcPr>
          <w:p w14:paraId="07DC2A46" w14:textId="07EE162D" w:rsidR="00E0471E" w:rsidRDefault="00E0471E" w:rsidP="002440C0">
            <w:pPr>
              <w:pStyle w:val="2AutoList1"/>
              <w:suppressAutoHyphens/>
              <w:spacing w:before="120" w:after="120" w:line="240" w:lineRule="auto"/>
              <w:rPr>
                <w:rFonts w:ascii="Arial" w:hAnsi="Arial" w:cs="Arial"/>
                <w:szCs w:val="24"/>
                <w:lang w:val="es-ES"/>
              </w:rPr>
            </w:pPr>
            <w:r>
              <w:rPr>
                <w:rFonts w:ascii="Arial" w:hAnsi="Arial" w:cs="Arial"/>
                <w:szCs w:val="24"/>
                <w:lang w:val="es-ES"/>
              </w:rPr>
              <w:t>12 puntos</w:t>
            </w:r>
          </w:p>
        </w:tc>
      </w:tr>
    </w:tbl>
    <w:p w14:paraId="26C1E631" w14:textId="72927395" w:rsidR="00E0471E" w:rsidRDefault="00E0471E" w:rsidP="00E0471E">
      <w:pPr>
        <w:pStyle w:val="2AutoList1"/>
        <w:suppressAutoHyphens/>
        <w:spacing w:before="120" w:after="120" w:line="240" w:lineRule="auto"/>
        <w:rPr>
          <w:rFonts w:ascii="Arial" w:hAnsi="Arial" w:cs="Arial"/>
          <w:szCs w:val="24"/>
          <w:lang w:val="es-ES"/>
        </w:rPr>
      </w:pPr>
      <w:r>
        <w:rPr>
          <w:rFonts w:ascii="Arial" w:hAnsi="Arial" w:cs="Arial"/>
          <w:szCs w:val="24"/>
          <w:lang w:val="es-ES"/>
        </w:rPr>
        <w:t>Esto se acreditará con la presentación de la nómina de empleados, la planilla de IPS y los certificados</w:t>
      </w:r>
      <w:r w:rsidR="00C8750D">
        <w:rPr>
          <w:rFonts w:ascii="Arial" w:hAnsi="Arial" w:cs="Arial"/>
          <w:szCs w:val="24"/>
          <w:lang w:val="es-ES"/>
        </w:rPr>
        <w:t xml:space="preserve"> que acredite la capacitación</w:t>
      </w:r>
      <w:r>
        <w:rPr>
          <w:rFonts w:ascii="Arial" w:hAnsi="Arial" w:cs="Arial"/>
          <w:szCs w:val="24"/>
          <w:lang w:val="es-ES"/>
        </w:rPr>
        <w:t>.</w:t>
      </w:r>
    </w:p>
    <w:p w14:paraId="28614314" w14:textId="77777777" w:rsidR="00C07BC0" w:rsidRPr="0096505D" w:rsidRDefault="00C07BC0" w:rsidP="008056C5">
      <w:pPr>
        <w:pStyle w:val="2AutoList1"/>
        <w:suppressAutoHyphens/>
        <w:spacing w:before="120" w:after="120" w:line="240" w:lineRule="auto"/>
        <w:rPr>
          <w:rFonts w:ascii="Arial" w:hAnsi="Arial" w:cs="Arial"/>
          <w:szCs w:val="24"/>
          <w:lang w:val="es-ES"/>
        </w:rPr>
      </w:pPr>
    </w:p>
    <w:p w14:paraId="36571FD9" w14:textId="49C720CB" w:rsidR="00C07BC0" w:rsidRPr="0096505D" w:rsidRDefault="00804B3B" w:rsidP="008056C5">
      <w:pPr>
        <w:tabs>
          <w:tab w:val="left" w:pos="1440"/>
        </w:tabs>
        <w:spacing w:line="240" w:lineRule="auto"/>
        <w:jc w:val="both"/>
        <w:rPr>
          <w:rFonts w:ascii="Arial" w:hAnsi="Arial" w:cs="Arial"/>
          <w:b/>
          <w:iCs/>
          <w:lang w:val="es-ES"/>
        </w:rPr>
      </w:pPr>
      <w:r>
        <w:rPr>
          <w:rFonts w:ascii="Arial" w:hAnsi="Arial" w:cs="Arial"/>
          <w:b/>
          <w:iCs/>
          <w:lang w:val="es-ES"/>
        </w:rPr>
        <w:t>D</w:t>
      </w:r>
      <w:r w:rsidR="00C07BC0" w:rsidRPr="00EA605A">
        <w:rPr>
          <w:rFonts w:ascii="Arial" w:hAnsi="Arial" w:cs="Arial"/>
          <w:b/>
          <w:iCs/>
          <w:lang w:val="es-ES"/>
        </w:rPr>
        <w:t xml:space="preserve">) PREFERENCIA A LOS SERVICIOS NACIONALES </w:t>
      </w:r>
    </w:p>
    <w:p w14:paraId="511CA3A9" w14:textId="77777777" w:rsidR="00E0471E" w:rsidRPr="00C255E3" w:rsidRDefault="00E0471E" w:rsidP="00EB0971">
      <w:pPr>
        <w:jc w:val="both"/>
        <w:rPr>
          <w:rFonts w:ascii="Arial" w:hAnsi="Arial" w:cs="Arial"/>
          <w:sz w:val="24"/>
          <w:lang w:val="es-ES"/>
        </w:rPr>
      </w:pPr>
      <w:r w:rsidRPr="00C255E3">
        <w:rPr>
          <w:rFonts w:ascii="Arial" w:hAnsi="Arial" w:cs="Arial"/>
          <w:sz w:val="24"/>
          <w:lang w:val="es-ES"/>
        </w:rPr>
        <w:t>Se aplicará el margen de preferencia nacional de conformidad a la legislación vigente. La acreditación de Origen Nacional del Producto, en el marco del proceso de contratación, se dará mediante el Certificado de Origen Nacional, expedido por Autoridad competente. Solo será admisible certificado vigente; no se aceptará documentación en trámite.</w:t>
      </w:r>
    </w:p>
    <w:p w14:paraId="14C29478" w14:textId="77777777" w:rsidR="00E0471E" w:rsidRPr="00C255E3" w:rsidRDefault="00E0471E" w:rsidP="00EB0971">
      <w:pPr>
        <w:jc w:val="both"/>
        <w:rPr>
          <w:rFonts w:ascii="Arial" w:hAnsi="Arial" w:cs="Arial"/>
          <w:sz w:val="24"/>
          <w:lang w:val="es-AR"/>
        </w:rPr>
      </w:pPr>
      <w:r w:rsidRPr="00C255E3">
        <w:rPr>
          <w:rFonts w:ascii="Arial" w:hAnsi="Arial" w:cs="Arial"/>
          <w:sz w:val="24"/>
          <w:lang w:val="es-ES"/>
        </w:rPr>
        <w:lastRenderedPageBreak/>
        <w:t xml:space="preserve">La aplicación del margen de preferencia se realizará sobre los puntajes obtenidos en la </w:t>
      </w:r>
      <w:r w:rsidRPr="00C255E3">
        <w:rPr>
          <w:rFonts w:ascii="Arial" w:hAnsi="Arial" w:cs="Arial"/>
          <w:b/>
          <w:bCs/>
          <w:sz w:val="24"/>
          <w:lang w:val="es-ES"/>
        </w:rPr>
        <w:t xml:space="preserve">SECCIÓN II - CRITERIOS DE EVALUACIÓN Y REQUISITOS DE CALIFICACIÓN, 2. REQUISITOS PARA CALIFICACIÓN POSTERIOR, A) </w:t>
      </w:r>
      <w:r w:rsidRPr="00C255E3">
        <w:rPr>
          <w:rFonts w:ascii="Arial" w:hAnsi="Arial" w:cs="Arial"/>
          <w:b/>
          <w:bCs/>
          <w:sz w:val="24"/>
          <w:lang w:val="es-AR"/>
        </w:rPr>
        <w:t xml:space="preserve">PORCENTAJE COTIZADO. </w:t>
      </w:r>
      <w:r w:rsidRPr="00C255E3">
        <w:rPr>
          <w:rFonts w:ascii="Arial" w:hAnsi="Arial" w:cs="Arial"/>
          <w:sz w:val="24"/>
          <w:lang w:val="es-AR"/>
        </w:rPr>
        <w:t xml:space="preserve">Se le sumará un veinte por ciento (20%) a los puntajes de los oferentes cuyas ofertas se encuentren certificadas como servicio de origen nacional. En ningún caso con la adición del veinte por ciento (20%) se podrá superar el total de puntos (70 puntos). </w:t>
      </w:r>
    </w:p>
    <w:p w14:paraId="6641684A" w14:textId="14C9D644" w:rsidR="00E0471E" w:rsidRDefault="00E0471E" w:rsidP="00EB0971">
      <w:pPr>
        <w:jc w:val="both"/>
        <w:rPr>
          <w:rFonts w:ascii="Arial" w:hAnsi="Arial" w:cs="Arial"/>
          <w:sz w:val="24"/>
          <w:lang w:val="es-ES"/>
        </w:rPr>
      </w:pPr>
      <w:r w:rsidRPr="00C255E3">
        <w:rPr>
          <w:rFonts w:ascii="Arial" w:hAnsi="Arial" w:cs="Arial"/>
          <w:sz w:val="24"/>
          <w:lang w:val="es-ES"/>
        </w:rPr>
        <w:t>En caso de que existan oferentes que con su oferta hubieren declarado la calidad de servicio nacional, pero que no presentaren el certificado o presentare la constancia en trámite del mismo, el Comité de Evaluación solicitará por escrito el certificado, otorgando para su presentación un plazo de</w:t>
      </w:r>
      <w:r w:rsidR="00F33AED">
        <w:rPr>
          <w:rFonts w:ascii="Arial" w:hAnsi="Arial" w:cs="Arial"/>
          <w:sz w:val="24"/>
          <w:lang w:val="es-ES"/>
        </w:rPr>
        <w:t xml:space="preserve"> 1 (UN) </w:t>
      </w:r>
      <w:r w:rsidRPr="00C255E3">
        <w:rPr>
          <w:rFonts w:ascii="Arial" w:hAnsi="Arial" w:cs="Arial"/>
          <w:sz w:val="24"/>
          <w:lang w:val="es-ES"/>
        </w:rPr>
        <w:t>día.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14:paraId="539857BC" w14:textId="726DE655" w:rsidR="005D2DAA" w:rsidRPr="00C255E3" w:rsidRDefault="005D2DAA" w:rsidP="00EB0971">
      <w:pPr>
        <w:jc w:val="both"/>
        <w:rPr>
          <w:rFonts w:ascii="Arial" w:hAnsi="Arial" w:cs="Arial"/>
          <w:sz w:val="24"/>
          <w:lang w:val="es-ES"/>
        </w:rPr>
      </w:pPr>
      <w:r w:rsidRPr="005D2DAA">
        <w:rPr>
          <w:rFonts w:ascii="Arial" w:hAnsi="Arial" w:cs="Arial"/>
          <w:sz w:val="24"/>
          <w:lang w:val="es-ES"/>
        </w:rPr>
        <w:t>En caso de abastecimiento simultáneo, la aplicación del margen de preferencia se realizará a los efectos de la distribución de la proporción de adjudicación y no para la adecuación de los precios, según lo indicado en la IAO.</w:t>
      </w:r>
    </w:p>
    <w:p w14:paraId="25401BB2" w14:textId="77777777" w:rsidR="00C07BC0" w:rsidRDefault="00C07BC0" w:rsidP="008056C5">
      <w:pPr>
        <w:suppressAutoHyphens/>
        <w:spacing w:line="240" w:lineRule="auto"/>
        <w:jc w:val="both"/>
        <w:rPr>
          <w:rFonts w:ascii="Arial" w:hAnsi="Arial" w:cs="Arial"/>
          <w:b/>
          <w:lang w:val="es-ES" w:eastAsia="es-ES"/>
        </w:rPr>
      </w:pPr>
    </w:p>
    <w:p w14:paraId="277342B3" w14:textId="34625090" w:rsidR="00C07BC0" w:rsidRPr="00C255E3" w:rsidRDefault="00804B3B" w:rsidP="008056C5">
      <w:pPr>
        <w:suppressAutoHyphens/>
        <w:spacing w:line="240" w:lineRule="auto"/>
        <w:jc w:val="both"/>
        <w:rPr>
          <w:rFonts w:ascii="Arial" w:hAnsi="Arial" w:cs="Arial"/>
          <w:b/>
          <w:sz w:val="24"/>
          <w:szCs w:val="24"/>
          <w:lang w:val="es-ES" w:eastAsia="es-ES"/>
        </w:rPr>
      </w:pPr>
      <w:r>
        <w:rPr>
          <w:rFonts w:ascii="Arial" w:hAnsi="Arial" w:cs="Arial"/>
          <w:b/>
          <w:lang w:val="es-ES" w:eastAsia="es-ES"/>
        </w:rPr>
        <w:t>6</w:t>
      </w:r>
      <w:r w:rsidR="00C07BC0" w:rsidRPr="00C255E3">
        <w:rPr>
          <w:rFonts w:ascii="Arial" w:hAnsi="Arial" w:cs="Arial"/>
          <w:b/>
          <w:sz w:val="24"/>
          <w:szCs w:val="24"/>
          <w:lang w:val="es-ES" w:eastAsia="es-ES"/>
        </w:rPr>
        <w:t>. CRITERIOS DE EVALUACIÓN APLICABLES EN CASO DE EMPATE ENTRE LOS OFERENTES:</w:t>
      </w:r>
    </w:p>
    <w:p w14:paraId="0BD28800" w14:textId="77777777" w:rsidR="00C07BC0" w:rsidRPr="00C255E3" w:rsidRDefault="00C07BC0" w:rsidP="008056C5">
      <w:pPr>
        <w:widowControl w:val="0"/>
        <w:numPr>
          <w:ilvl w:val="2"/>
          <w:numId w:val="48"/>
        </w:numPr>
        <w:suppressAutoHyphens/>
        <w:adjustRightInd w:val="0"/>
        <w:spacing w:before="240" w:after="0" w:line="240" w:lineRule="auto"/>
        <w:ind w:left="426"/>
        <w:jc w:val="both"/>
        <w:rPr>
          <w:rFonts w:ascii="Arial" w:hAnsi="Arial" w:cs="Arial"/>
          <w:sz w:val="24"/>
          <w:szCs w:val="24"/>
          <w:lang w:val="es-ES"/>
        </w:rPr>
      </w:pPr>
      <w:r w:rsidRPr="00C255E3">
        <w:rPr>
          <w:rFonts w:ascii="Arial" w:hAnsi="Arial" w:cs="Arial"/>
          <w:sz w:val="24"/>
          <w:szCs w:val="24"/>
          <w:lang w:val="es-ES"/>
        </w:rPr>
        <w:t>En caso de que existan dos o más oferentes que cumplan con todos los requisitos establecidos en el pliego de bases y condiciones del llamado y alcancen el mismo puntaje, la Convocante determinará cuál de ellas es la mejor calificada para ejecutar el contrato. Dicha determinación se dará a partir de la información requerida por la Convocante y provista por el Oferente en su oferta.</w:t>
      </w:r>
    </w:p>
    <w:p w14:paraId="26B8199B" w14:textId="62041065" w:rsidR="00C07BC0" w:rsidRPr="00C255E3" w:rsidRDefault="00C07BC0" w:rsidP="008056C5">
      <w:pPr>
        <w:pStyle w:val="Prrafodelista"/>
        <w:widowControl w:val="0"/>
        <w:numPr>
          <w:ilvl w:val="0"/>
          <w:numId w:val="59"/>
        </w:numPr>
        <w:suppressAutoHyphens/>
        <w:adjustRightInd w:val="0"/>
        <w:spacing w:before="240" w:after="0" w:line="240" w:lineRule="auto"/>
        <w:contextualSpacing w:val="0"/>
        <w:jc w:val="both"/>
        <w:rPr>
          <w:rFonts w:ascii="Arial" w:hAnsi="Arial" w:cs="Arial"/>
          <w:sz w:val="24"/>
          <w:szCs w:val="24"/>
          <w:lang w:val="es-ES"/>
        </w:rPr>
      </w:pPr>
      <w:r w:rsidRPr="00C255E3">
        <w:rPr>
          <w:rFonts w:ascii="Arial" w:hAnsi="Arial" w:cs="Arial"/>
          <w:sz w:val="24"/>
          <w:szCs w:val="24"/>
          <w:lang w:val="es-ES"/>
        </w:rPr>
        <w:t xml:space="preserve">En primer lugar, será considerada la mejor oferta, aquella que hubiera obtenido </w:t>
      </w:r>
      <w:r w:rsidR="005C79A1" w:rsidRPr="00C255E3">
        <w:rPr>
          <w:rFonts w:ascii="Arial" w:hAnsi="Arial" w:cs="Arial"/>
          <w:sz w:val="24"/>
          <w:szCs w:val="24"/>
          <w:lang w:val="es-ES"/>
        </w:rPr>
        <w:t xml:space="preserve">mayo </w:t>
      </w:r>
      <w:r w:rsidRPr="00C255E3">
        <w:rPr>
          <w:rFonts w:ascii="Arial" w:hAnsi="Arial" w:cs="Arial"/>
          <w:sz w:val="24"/>
          <w:szCs w:val="24"/>
          <w:lang w:val="es-ES"/>
        </w:rPr>
        <w:t>puntaje en el porcentaje cotizado.</w:t>
      </w:r>
    </w:p>
    <w:p w14:paraId="7FBB0C39" w14:textId="77777777" w:rsidR="00C07BC0" w:rsidRPr="00C255E3" w:rsidRDefault="00C07BC0" w:rsidP="008056C5">
      <w:pPr>
        <w:pStyle w:val="Prrafodelista"/>
        <w:widowControl w:val="0"/>
        <w:numPr>
          <w:ilvl w:val="0"/>
          <w:numId w:val="59"/>
        </w:numPr>
        <w:suppressAutoHyphens/>
        <w:adjustRightInd w:val="0"/>
        <w:spacing w:before="240" w:after="0" w:line="240" w:lineRule="auto"/>
        <w:contextualSpacing w:val="0"/>
        <w:jc w:val="both"/>
        <w:rPr>
          <w:rFonts w:ascii="Arial" w:hAnsi="Arial" w:cs="Arial"/>
          <w:sz w:val="24"/>
          <w:szCs w:val="24"/>
          <w:lang w:val="es-ES"/>
        </w:rPr>
      </w:pPr>
      <w:r w:rsidRPr="00C255E3">
        <w:rPr>
          <w:rFonts w:ascii="Arial" w:hAnsi="Arial" w:cs="Arial"/>
          <w:sz w:val="24"/>
          <w:szCs w:val="24"/>
          <w:lang w:val="es-ES"/>
        </w:rPr>
        <w:t>En segundo lugar, de persistir el empate, será considerada la mejor oferta, aquella que hubiera obtenido el mayor puntaje en la Experiencia.</w:t>
      </w:r>
    </w:p>
    <w:p w14:paraId="45D0DA65" w14:textId="08A8F632" w:rsidR="00C07BC0" w:rsidRPr="00C255E3" w:rsidRDefault="00C07BC0" w:rsidP="008056C5">
      <w:pPr>
        <w:pStyle w:val="Prrafodelista"/>
        <w:widowControl w:val="0"/>
        <w:numPr>
          <w:ilvl w:val="0"/>
          <w:numId w:val="59"/>
        </w:numPr>
        <w:suppressAutoHyphens/>
        <w:adjustRightInd w:val="0"/>
        <w:spacing w:before="240" w:after="0" w:line="240" w:lineRule="auto"/>
        <w:contextualSpacing w:val="0"/>
        <w:jc w:val="both"/>
        <w:rPr>
          <w:rFonts w:ascii="Arial" w:hAnsi="Arial" w:cs="Arial"/>
          <w:sz w:val="24"/>
          <w:szCs w:val="24"/>
          <w:lang w:val="es-ES"/>
        </w:rPr>
      </w:pPr>
      <w:r w:rsidRPr="00C255E3">
        <w:rPr>
          <w:rFonts w:ascii="Arial" w:hAnsi="Arial" w:cs="Arial"/>
          <w:sz w:val="24"/>
          <w:szCs w:val="24"/>
          <w:lang w:val="es-ES"/>
        </w:rPr>
        <w:t xml:space="preserve">En tercer lugar, de persistir nuevamente el empate, se analizará la sumatoria de los puntajes obtenidos en ítems indicados del inc. </w:t>
      </w:r>
      <w:r w:rsidR="005C79A1" w:rsidRPr="00C255E3">
        <w:rPr>
          <w:rFonts w:ascii="Arial" w:hAnsi="Arial" w:cs="Arial"/>
          <w:sz w:val="24"/>
          <w:szCs w:val="24"/>
          <w:lang w:val="es-ES"/>
        </w:rPr>
        <w:t>b) y c</w:t>
      </w:r>
      <w:r w:rsidRPr="00C255E3">
        <w:rPr>
          <w:rFonts w:ascii="Arial" w:hAnsi="Arial" w:cs="Arial"/>
          <w:sz w:val="24"/>
          <w:szCs w:val="24"/>
          <w:lang w:val="es-ES"/>
        </w:rPr>
        <w:t xml:space="preserve">) del cuadro Factores de Evaluación y la que posea el mayor puntaje, según lo establecidos en </w:t>
      </w:r>
      <w:r w:rsidR="005C79A1" w:rsidRPr="00C255E3">
        <w:rPr>
          <w:rFonts w:ascii="Arial" w:hAnsi="Arial" w:cs="Arial"/>
          <w:sz w:val="24"/>
          <w:szCs w:val="24"/>
          <w:lang w:val="es-ES"/>
        </w:rPr>
        <w:t>el numeral 6</w:t>
      </w:r>
      <w:r w:rsidRPr="00C255E3">
        <w:rPr>
          <w:rFonts w:ascii="Arial" w:hAnsi="Arial" w:cs="Arial"/>
          <w:sz w:val="24"/>
          <w:szCs w:val="24"/>
          <w:lang w:val="es-ES"/>
        </w:rPr>
        <w:t xml:space="preserve"> Criterios de Evaluación, será considerada la mejor calificada.</w:t>
      </w:r>
    </w:p>
    <w:p w14:paraId="78573FE9" w14:textId="77777777" w:rsidR="00C07BC0" w:rsidRPr="00C255E3" w:rsidRDefault="00C07BC0" w:rsidP="008056C5">
      <w:pPr>
        <w:pStyle w:val="Prrafodelista"/>
        <w:widowControl w:val="0"/>
        <w:numPr>
          <w:ilvl w:val="0"/>
          <w:numId w:val="59"/>
        </w:numPr>
        <w:suppressAutoHyphens/>
        <w:adjustRightInd w:val="0"/>
        <w:spacing w:before="240" w:after="0" w:line="240" w:lineRule="auto"/>
        <w:contextualSpacing w:val="0"/>
        <w:jc w:val="both"/>
        <w:rPr>
          <w:rFonts w:ascii="Arial" w:hAnsi="Arial" w:cs="Arial"/>
          <w:sz w:val="24"/>
          <w:szCs w:val="24"/>
          <w:lang w:val="es-ES"/>
        </w:rPr>
      </w:pPr>
      <w:r w:rsidRPr="00C255E3">
        <w:rPr>
          <w:rFonts w:ascii="Arial" w:hAnsi="Arial" w:cs="Arial"/>
          <w:sz w:val="24"/>
          <w:szCs w:val="24"/>
          <w:lang w:val="es-ES"/>
        </w:rPr>
        <w:t>De persistir el empate luego de la aplicación de los criterios precedentemente indicados, la Convocante determinará cuál es la oferta a ser adjudicada, exponiendo las razones de su elección en el Informe de Evaluación o en el acto administrativo de adjudicación.</w:t>
      </w:r>
    </w:p>
    <w:p w14:paraId="463BCB13" w14:textId="77777777" w:rsidR="00C07BC0" w:rsidRPr="00C255E3" w:rsidRDefault="00C07BC0" w:rsidP="008056C5">
      <w:pPr>
        <w:pStyle w:val="Prrafodelista"/>
        <w:widowControl w:val="0"/>
        <w:suppressAutoHyphens/>
        <w:adjustRightInd w:val="0"/>
        <w:spacing w:before="240" w:after="0" w:line="240" w:lineRule="auto"/>
        <w:contextualSpacing w:val="0"/>
        <w:jc w:val="both"/>
        <w:rPr>
          <w:rFonts w:ascii="Arial" w:hAnsi="Arial" w:cs="Arial"/>
          <w:sz w:val="24"/>
          <w:szCs w:val="24"/>
          <w:lang w:val="es-ES"/>
        </w:rPr>
      </w:pPr>
    </w:p>
    <w:p w14:paraId="30C08D21" w14:textId="27246A95" w:rsidR="00F33AED" w:rsidRDefault="003C6D64" w:rsidP="00F33AED">
      <w:pPr>
        <w:pStyle w:val="Prrafodelista"/>
        <w:numPr>
          <w:ilvl w:val="0"/>
          <w:numId w:val="23"/>
        </w:numPr>
        <w:spacing w:before="240" w:after="240" w:line="240" w:lineRule="auto"/>
        <w:ind w:left="284" w:right="288" w:hanging="284"/>
        <w:jc w:val="both"/>
        <w:rPr>
          <w:rFonts w:ascii="Arial" w:hAnsi="Arial" w:cs="Arial"/>
          <w:i/>
          <w:sz w:val="24"/>
          <w:szCs w:val="24"/>
        </w:rPr>
      </w:pPr>
      <w:r w:rsidRPr="00C255E3">
        <w:rPr>
          <w:rFonts w:ascii="Arial" w:hAnsi="Arial" w:cs="Arial"/>
          <w:b/>
          <w:sz w:val="24"/>
          <w:szCs w:val="24"/>
          <w:lang w:val="es-AR"/>
        </w:rPr>
        <w:t>7</w:t>
      </w:r>
      <w:r w:rsidR="00C07BC0" w:rsidRPr="00C255E3">
        <w:rPr>
          <w:rFonts w:ascii="Arial" w:hAnsi="Arial" w:cs="Arial"/>
          <w:b/>
          <w:sz w:val="24"/>
          <w:szCs w:val="24"/>
          <w:lang w:val="es-AR"/>
        </w:rPr>
        <w:t xml:space="preserve">. </w:t>
      </w:r>
      <w:r w:rsidR="004E69A3" w:rsidRPr="00C255E3">
        <w:rPr>
          <w:rFonts w:ascii="Arial" w:hAnsi="Arial" w:cs="Arial"/>
          <w:b/>
          <w:sz w:val="24"/>
          <w:szCs w:val="24"/>
        </w:rPr>
        <w:t xml:space="preserve">Notificación de Adjudicación: </w:t>
      </w:r>
      <w:r w:rsidR="00F33AED" w:rsidRPr="005820F5">
        <w:rPr>
          <w:rFonts w:ascii="Arial" w:hAnsi="Arial" w:cs="Arial"/>
          <w:i/>
          <w:sz w:val="24"/>
          <w:szCs w:val="24"/>
        </w:rPr>
        <w:t>La adjudicación se dará a conocer por Nota, remitida por correo electrónico a más tardar a los 5 (cinco) días de la emisión de la resolución de adjudicación, dentro de los plazos establecidos en el Art. 28 de la Ley Nº 2051/03 de Contrataciones Públicas</w:t>
      </w:r>
      <w:r w:rsidR="005820F5">
        <w:rPr>
          <w:rFonts w:ascii="Arial" w:hAnsi="Arial" w:cs="Arial"/>
          <w:i/>
          <w:sz w:val="24"/>
          <w:szCs w:val="24"/>
        </w:rPr>
        <w:t>.</w:t>
      </w:r>
    </w:p>
    <w:p w14:paraId="3B19ABB3" w14:textId="62DCB623" w:rsidR="005820F5" w:rsidRDefault="005820F5" w:rsidP="005820F5">
      <w:pPr>
        <w:pStyle w:val="Prrafodelista"/>
        <w:spacing w:before="240" w:after="240" w:line="240" w:lineRule="auto"/>
        <w:ind w:left="284" w:right="288"/>
        <w:jc w:val="both"/>
        <w:rPr>
          <w:rFonts w:ascii="Arial" w:hAnsi="Arial" w:cs="Arial"/>
          <w:b/>
          <w:sz w:val="24"/>
          <w:szCs w:val="24"/>
          <w:lang w:val="es-AR"/>
        </w:rPr>
      </w:pPr>
    </w:p>
    <w:p w14:paraId="03138F5E" w14:textId="77777777" w:rsidR="005820F5" w:rsidRPr="005820F5" w:rsidRDefault="005820F5" w:rsidP="005820F5">
      <w:pPr>
        <w:pStyle w:val="Prrafodelista"/>
        <w:spacing w:before="240" w:after="240" w:line="240" w:lineRule="auto"/>
        <w:ind w:left="284"/>
        <w:jc w:val="both"/>
        <w:rPr>
          <w:rFonts w:ascii="Arial" w:hAnsi="Arial" w:cs="Arial"/>
          <w:i/>
          <w:sz w:val="24"/>
          <w:szCs w:val="24"/>
        </w:rPr>
      </w:pPr>
      <w:r w:rsidRPr="005820F5">
        <w:rPr>
          <w:rFonts w:ascii="Arial" w:hAnsi="Arial" w:cs="Arial"/>
          <w:i/>
          <w:sz w:val="24"/>
          <w:szCs w:val="24"/>
        </w:rPr>
        <w:t xml:space="preserve">Deberá además en el Portal de la Dirección Nacional de Contrataciones Públicas (www.dncp.gov.py) </w:t>
      </w:r>
    </w:p>
    <w:p w14:paraId="206FB86E" w14:textId="77777777" w:rsidR="005820F5" w:rsidRPr="005820F5" w:rsidRDefault="005820F5" w:rsidP="005820F5">
      <w:pPr>
        <w:pStyle w:val="Prrafodelista"/>
        <w:spacing w:before="240" w:after="240" w:line="240" w:lineRule="auto"/>
        <w:ind w:left="284"/>
        <w:jc w:val="both"/>
        <w:rPr>
          <w:rFonts w:ascii="Arial" w:hAnsi="Arial" w:cs="Arial"/>
          <w:i/>
          <w:sz w:val="24"/>
          <w:szCs w:val="24"/>
        </w:rPr>
      </w:pPr>
    </w:p>
    <w:p w14:paraId="79031F0A" w14:textId="77777777" w:rsidR="005820F5" w:rsidRPr="005820F5" w:rsidRDefault="005820F5" w:rsidP="005820F5">
      <w:pPr>
        <w:pStyle w:val="Prrafodelista"/>
        <w:pBdr>
          <w:top w:val="single" w:sz="4" w:space="1" w:color="auto"/>
          <w:left w:val="single" w:sz="4" w:space="4" w:color="auto"/>
          <w:bottom w:val="single" w:sz="4" w:space="1" w:color="auto"/>
          <w:right w:val="single" w:sz="4" w:space="4" w:color="auto"/>
        </w:pBdr>
        <w:spacing w:before="240" w:after="240" w:line="240" w:lineRule="auto"/>
        <w:ind w:left="284"/>
        <w:jc w:val="both"/>
        <w:rPr>
          <w:rFonts w:ascii="Arial" w:hAnsi="Arial" w:cs="Arial"/>
          <w:i/>
          <w:sz w:val="24"/>
          <w:szCs w:val="24"/>
        </w:rPr>
      </w:pPr>
      <w:r w:rsidRPr="005820F5">
        <w:rPr>
          <w:rFonts w:ascii="Arial" w:hAnsi="Arial" w:cs="Arial"/>
          <w:b/>
          <w:i/>
          <w:sz w:val="24"/>
          <w:szCs w:val="24"/>
        </w:rPr>
        <w:t>Observaciones</w:t>
      </w:r>
      <w:r w:rsidRPr="005820F5">
        <w:rPr>
          <w:rFonts w:ascii="Arial" w:hAnsi="Arial" w:cs="Arial"/>
          <w:i/>
          <w:sz w:val="24"/>
          <w:szCs w:val="24"/>
        </w:rPr>
        <w:t>: Se solicita expresamente a los oferentes, indicar en sus ofertas, la dirección de correo electrónico para las comunicaciones que realizara la convocante en el marco de las evaluaciones del presente llamado.</w:t>
      </w:r>
    </w:p>
    <w:p w14:paraId="48443AD3" w14:textId="77777777" w:rsidR="005820F5" w:rsidRPr="005820F5" w:rsidRDefault="005820F5" w:rsidP="005820F5">
      <w:pPr>
        <w:pStyle w:val="Prrafodelista"/>
        <w:spacing w:before="240" w:after="240" w:line="240" w:lineRule="auto"/>
        <w:ind w:left="284" w:right="288"/>
        <w:jc w:val="both"/>
        <w:rPr>
          <w:rFonts w:ascii="Arial" w:hAnsi="Arial" w:cs="Arial"/>
          <w:i/>
          <w:sz w:val="24"/>
          <w:szCs w:val="24"/>
        </w:rPr>
      </w:pPr>
    </w:p>
    <w:p w14:paraId="54C8A1F4" w14:textId="3A1BAA11" w:rsidR="003C0B8F" w:rsidRPr="00AF1635" w:rsidRDefault="003C6D64" w:rsidP="00EB0971">
      <w:pPr>
        <w:spacing w:before="240" w:after="240" w:line="240" w:lineRule="auto"/>
        <w:jc w:val="both"/>
        <w:rPr>
          <w:rFonts w:ascii="Arial" w:hAnsi="Arial" w:cs="Arial"/>
          <w:b/>
          <w:sz w:val="24"/>
          <w:szCs w:val="24"/>
        </w:rPr>
      </w:pPr>
      <w:r w:rsidRPr="00C255E3">
        <w:rPr>
          <w:rFonts w:ascii="Arial" w:hAnsi="Arial" w:cs="Arial"/>
          <w:b/>
          <w:sz w:val="24"/>
          <w:szCs w:val="24"/>
        </w:rPr>
        <w:t xml:space="preserve">8. </w:t>
      </w:r>
      <w:r w:rsidR="003C0B8F" w:rsidRPr="00C255E3">
        <w:rPr>
          <w:rFonts w:ascii="Arial" w:hAnsi="Arial" w:cs="Arial"/>
          <w:b/>
          <w:sz w:val="24"/>
          <w:szCs w:val="24"/>
        </w:rPr>
        <w:t xml:space="preserve">La convocante formalizará </w:t>
      </w:r>
      <w:r w:rsidR="00BC3529" w:rsidRPr="00C255E3">
        <w:rPr>
          <w:rFonts w:ascii="Arial" w:hAnsi="Arial" w:cs="Arial"/>
          <w:b/>
          <w:sz w:val="24"/>
          <w:szCs w:val="24"/>
        </w:rPr>
        <w:t>la</w:t>
      </w:r>
      <w:r w:rsidR="003C0B8F" w:rsidRPr="00C255E3">
        <w:rPr>
          <w:rFonts w:ascii="Arial" w:hAnsi="Arial" w:cs="Arial"/>
          <w:b/>
          <w:sz w:val="24"/>
          <w:szCs w:val="24"/>
        </w:rPr>
        <w:t xml:space="preserve"> </w:t>
      </w:r>
      <w:r w:rsidR="00BC3529" w:rsidRPr="00C255E3">
        <w:rPr>
          <w:rFonts w:ascii="Arial" w:hAnsi="Arial" w:cs="Arial"/>
          <w:b/>
          <w:sz w:val="24"/>
          <w:szCs w:val="24"/>
        </w:rPr>
        <w:t>contratación</w:t>
      </w:r>
      <w:r w:rsidR="003C0B8F" w:rsidRPr="00C255E3">
        <w:rPr>
          <w:rFonts w:ascii="Arial" w:hAnsi="Arial" w:cs="Arial"/>
          <w:b/>
          <w:sz w:val="24"/>
          <w:szCs w:val="24"/>
        </w:rPr>
        <w:t xml:space="preserve"> mediante:</w:t>
      </w:r>
      <w:r w:rsidR="004C62A9" w:rsidRPr="00C255E3">
        <w:rPr>
          <w:rFonts w:ascii="Arial" w:hAnsi="Arial" w:cs="Arial"/>
          <w:b/>
          <w:sz w:val="24"/>
          <w:szCs w:val="24"/>
        </w:rPr>
        <w:t xml:space="preserve"> </w:t>
      </w:r>
      <w:r w:rsidR="00AF1635" w:rsidRPr="00AF1635">
        <w:rPr>
          <w:rFonts w:ascii="Arial" w:hAnsi="Arial" w:cs="Arial"/>
          <w:i/>
          <w:sz w:val="24"/>
          <w:szCs w:val="24"/>
        </w:rPr>
        <w:t>Contrato Abierto.</w:t>
      </w:r>
    </w:p>
    <w:p w14:paraId="10FD632B" w14:textId="7E4AE392" w:rsidR="002440C0" w:rsidRPr="00AF1635" w:rsidRDefault="003C6D64" w:rsidP="00AF1635">
      <w:pPr>
        <w:jc w:val="both"/>
        <w:rPr>
          <w:rFonts w:ascii="Arial" w:hAnsi="Arial" w:cs="Arial"/>
          <w:sz w:val="24"/>
          <w:szCs w:val="24"/>
        </w:rPr>
      </w:pPr>
      <w:r w:rsidRPr="00C255E3">
        <w:rPr>
          <w:rFonts w:ascii="Arial" w:hAnsi="Arial" w:cs="Arial"/>
          <w:b/>
          <w:sz w:val="24"/>
          <w:szCs w:val="24"/>
        </w:rPr>
        <w:t xml:space="preserve">9. </w:t>
      </w:r>
      <w:r w:rsidR="003C0B8F" w:rsidRPr="00C255E3">
        <w:rPr>
          <w:rFonts w:ascii="Arial" w:hAnsi="Arial" w:cs="Arial"/>
          <w:b/>
          <w:sz w:val="24"/>
          <w:szCs w:val="24"/>
        </w:rPr>
        <w:t>Las formas y condiciones de pago</w:t>
      </w:r>
      <w:r w:rsidR="009B3554" w:rsidRPr="00C255E3">
        <w:rPr>
          <w:rFonts w:ascii="Arial" w:hAnsi="Arial" w:cs="Arial"/>
          <w:b/>
          <w:sz w:val="24"/>
          <w:szCs w:val="24"/>
        </w:rPr>
        <w:t xml:space="preserve">: </w:t>
      </w:r>
      <w:r w:rsidR="002440C0" w:rsidRPr="00C255E3">
        <w:rPr>
          <w:rFonts w:ascii="Arial" w:hAnsi="Arial" w:cs="Arial"/>
          <w:sz w:val="24"/>
          <w:szCs w:val="24"/>
        </w:rPr>
        <w:t xml:space="preserve">El pago será efectuado en forma directa por La Contratante; la factura debe incluir todo lo relacionado a la parte impositiva, debiendo estar discriminado el Impuesto al Valor Agregado (I.V.A.), cuando así correspondiere. </w:t>
      </w:r>
    </w:p>
    <w:p w14:paraId="63D2339F" w14:textId="77777777" w:rsidR="002440C0" w:rsidRPr="00C255E3" w:rsidRDefault="002440C0" w:rsidP="00EB0971">
      <w:pPr>
        <w:pStyle w:val="Prrafodelista"/>
        <w:numPr>
          <w:ilvl w:val="0"/>
          <w:numId w:val="64"/>
        </w:numPr>
        <w:jc w:val="both"/>
        <w:rPr>
          <w:rFonts w:ascii="Arial" w:hAnsi="Arial" w:cs="Arial"/>
          <w:sz w:val="24"/>
          <w:szCs w:val="24"/>
        </w:rPr>
      </w:pPr>
      <w:r w:rsidRPr="00C255E3">
        <w:rPr>
          <w:rFonts w:ascii="Arial" w:hAnsi="Arial" w:cs="Arial"/>
          <w:sz w:val="24"/>
          <w:szCs w:val="24"/>
        </w:rPr>
        <w:t>La solicitud de pago del proveedor deberá ir acompañada de:</w:t>
      </w:r>
    </w:p>
    <w:p w14:paraId="12135426" w14:textId="77777777" w:rsidR="002440C0" w:rsidRPr="00C255E3" w:rsidRDefault="002440C0" w:rsidP="00EB0971">
      <w:pPr>
        <w:pStyle w:val="Prrafodelista"/>
        <w:numPr>
          <w:ilvl w:val="0"/>
          <w:numId w:val="64"/>
        </w:numPr>
        <w:jc w:val="both"/>
        <w:rPr>
          <w:rFonts w:ascii="Arial" w:hAnsi="Arial" w:cs="Arial"/>
          <w:sz w:val="24"/>
          <w:szCs w:val="24"/>
        </w:rPr>
      </w:pPr>
      <w:r w:rsidRPr="00C255E3">
        <w:rPr>
          <w:rFonts w:ascii="Arial" w:hAnsi="Arial" w:cs="Arial"/>
          <w:sz w:val="24"/>
          <w:szCs w:val="24"/>
        </w:rPr>
        <w:t xml:space="preserve">la factura </w:t>
      </w:r>
    </w:p>
    <w:p w14:paraId="0A8FF32D" w14:textId="77777777" w:rsidR="002440C0" w:rsidRPr="0098062C" w:rsidRDefault="002440C0" w:rsidP="00EB0971">
      <w:pPr>
        <w:pStyle w:val="Prrafodelista"/>
        <w:numPr>
          <w:ilvl w:val="0"/>
          <w:numId w:val="64"/>
        </w:numPr>
        <w:jc w:val="both"/>
        <w:rPr>
          <w:rFonts w:ascii="Arial" w:hAnsi="Arial" w:cs="Arial"/>
          <w:sz w:val="24"/>
          <w:szCs w:val="24"/>
        </w:rPr>
      </w:pPr>
      <w:r w:rsidRPr="0098062C">
        <w:rPr>
          <w:rFonts w:ascii="Arial" w:hAnsi="Arial" w:cs="Arial"/>
          <w:sz w:val="24"/>
          <w:szCs w:val="24"/>
        </w:rPr>
        <w:t>la copia del cupón auditor (</w:t>
      </w:r>
      <w:proofErr w:type="spellStart"/>
      <w:r w:rsidRPr="0098062C">
        <w:rPr>
          <w:rFonts w:ascii="Arial" w:hAnsi="Arial" w:cs="Arial"/>
          <w:sz w:val="24"/>
          <w:szCs w:val="24"/>
        </w:rPr>
        <w:t>Agent</w:t>
      </w:r>
      <w:proofErr w:type="spellEnd"/>
      <w:r w:rsidRPr="0098062C">
        <w:rPr>
          <w:rFonts w:ascii="Arial" w:hAnsi="Arial" w:cs="Arial"/>
          <w:sz w:val="24"/>
          <w:szCs w:val="24"/>
        </w:rPr>
        <w:t xml:space="preserve"> </w:t>
      </w:r>
      <w:proofErr w:type="spellStart"/>
      <w:r w:rsidRPr="0098062C">
        <w:rPr>
          <w:rFonts w:ascii="Arial" w:hAnsi="Arial" w:cs="Arial"/>
          <w:sz w:val="24"/>
          <w:szCs w:val="24"/>
        </w:rPr>
        <w:t>Coupon</w:t>
      </w:r>
      <w:proofErr w:type="spellEnd"/>
      <w:r w:rsidRPr="0098062C">
        <w:rPr>
          <w:rFonts w:ascii="Arial" w:hAnsi="Arial" w:cs="Arial"/>
          <w:sz w:val="24"/>
          <w:szCs w:val="24"/>
        </w:rPr>
        <w:t>) del boleto emitido.</w:t>
      </w:r>
    </w:p>
    <w:p w14:paraId="4F70AFC2" w14:textId="77777777" w:rsidR="002440C0" w:rsidRPr="0098062C" w:rsidRDefault="002440C0" w:rsidP="00EB0971">
      <w:pPr>
        <w:pStyle w:val="Prrafodelista"/>
        <w:numPr>
          <w:ilvl w:val="0"/>
          <w:numId w:val="64"/>
        </w:numPr>
        <w:jc w:val="both"/>
        <w:rPr>
          <w:rFonts w:ascii="Arial" w:hAnsi="Arial" w:cs="Arial"/>
          <w:sz w:val="24"/>
          <w:szCs w:val="24"/>
        </w:rPr>
      </w:pPr>
      <w:r w:rsidRPr="0098062C">
        <w:rPr>
          <w:rFonts w:ascii="Arial" w:hAnsi="Arial" w:cs="Arial"/>
          <w:sz w:val="24"/>
          <w:szCs w:val="24"/>
        </w:rPr>
        <w:t>Formulario de Informe de Servicios (FIP – FIS)</w:t>
      </w:r>
    </w:p>
    <w:p w14:paraId="311377F9" w14:textId="77777777" w:rsidR="002440C0" w:rsidRPr="0098062C" w:rsidRDefault="002440C0" w:rsidP="00EB0971">
      <w:pPr>
        <w:pStyle w:val="Prrafodelista"/>
        <w:numPr>
          <w:ilvl w:val="0"/>
          <w:numId w:val="64"/>
        </w:numPr>
        <w:jc w:val="both"/>
        <w:rPr>
          <w:rFonts w:ascii="Arial" w:hAnsi="Arial" w:cs="Arial"/>
          <w:sz w:val="24"/>
          <w:szCs w:val="24"/>
        </w:rPr>
      </w:pPr>
      <w:r w:rsidRPr="0098062C">
        <w:rPr>
          <w:rFonts w:ascii="Arial" w:hAnsi="Arial" w:cs="Arial"/>
          <w:sz w:val="24"/>
          <w:szCs w:val="24"/>
        </w:rPr>
        <w:t>Constancia de SIPE con los siguientes documentos activos y actualizados: certificado de cumplimiento tributario, certificado de cumplimiento con la seguridad social.</w:t>
      </w:r>
    </w:p>
    <w:p w14:paraId="3C3C626F" w14:textId="0DA5679C" w:rsidR="003C0B8F" w:rsidRPr="00EB0971" w:rsidRDefault="003C6D64" w:rsidP="00EB0971">
      <w:pPr>
        <w:spacing w:before="240" w:after="240" w:line="240" w:lineRule="auto"/>
        <w:ind w:left="426" w:hanging="426"/>
        <w:jc w:val="both"/>
        <w:rPr>
          <w:rFonts w:ascii="Arial" w:hAnsi="Arial" w:cs="Arial"/>
          <w:b/>
        </w:rPr>
      </w:pPr>
      <w:r>
        <w:rPr>
          <w:rFonts w:ascii="Arial" w:hAnsi="Arial" w:cs="Arial"/>
          <w:b/>
          <w:lang w:val="es-ES"/>
        </w:rPr>
        <w:t xml:space="preserve">10. </w:t>
      </w:r>
      <w:r w:rsidR="003815D1" w:rsidRPr="00EB0971">
        <w:rPr>
          <w:rFonts w:ascii="Arial" w:hAnsi="Arial" w:cs="Arial"/>
          <w:b/>
        </w:rPr>
        <w:t xml:space="preserve">En caso de mora, de los pagos previstos en el punto anterior por parte de la </w:t>
      </w:r>
      <w:r>
        <w:rPr>
          <w:rFonts w:ascii="Arial" w:hAnsi="Arial" w:cs="Arial"/>
          <w:b/>
        </w:rPr>
        <w:t xml:space="preserve">  </w:t>
      </w:r>
      <w:r w:rsidR="003815D1" w:rsidRPr="00EB0971">
        <w:rPr>
          <w:rFonts w:ascii="Arial" w:hAnsi="Arial" w:cs="Arial"/>
          <w:b/>
        </w:rPr>
        <w:t xml:space="preserve">Convocante, la tasa de interés que se aplicará es </w:t>
      </w:r>
      <w:r w:rsidR="003815D1" w:rsidRPr="00AF1635">
        <w:rPr>
          <w:rFonts w:ascii="Arial" w:hAnsi="Arial" w:cs="Arial"/>
          <w:b/>
        </w:rPr>
        <w:t>del</w:t>
      </w:r>
      <w:r w:rsidR="00AF1635" w:rsidRPr="00AF1635">
        <w:rPr>
          <w:rFonts w:ascii="Arial" w:hAnsi="Arial" w:cs="Arial"/>
          <w:b/>
        </w:rPr>
        <w:t xml:space="preserve"> </w:t>
      </w:r>
      <w:r w:rsidR="00AF1635" w:rsidRPr="00AF1635">
        <w:rPr>
          <w:rFonts w:ascii="Arial" w:hAnsi="Arial" w:cs="Arial"/>
          <w:b/>
          <w:i/>
        </w:rPr>
        <w:t>[0.01] </w:t>
      </w:r>
      <w:r w:rsidR="00AF1635" w:rsidRPr="00AF1635">
        <w:rPr>
          <w:rFonts w:ascii="Arial" w:hAnsi="Arial" w:cs="Arial"/>
          <w:b/>
        </w:rPr>
        <w:t>%</w:t>
      </w:r>
      <w:r w:rsidR="00AF1635">
        <w:rPr>
          <w:rFonts w:ascii="Arial" w:hAnsi="Arial" w:cs="Arial"/>
        </w:rPr>
        <w:t xml:space="preserve"> </w:t>
      </w:r>
      <w:r w:rsidR="003815D1" w:rsidRPr="00EB0971">
        <w:rPr>
          <w:rFonts w:ascii="Arial" w:hAnsi="Arial" w:cs="Arial"/>
          <w:b/>
        </w:rPr>
        <w:t xml:space="preserve">por </w:t>
      </w:r>
      <w:r w:rsidR="00182ECD" w:rsidRPr="00EB0971">
        <w:rPr>
          <w:rFonts w:ascii="Arial" w:hAnsi="Arial" w:cs="Arial"/>
          <w:b/>
        </w:rPr>
        <w:t xml:space="preserve">cada día de atraso </w:t>
      </w:r>
      <w:r w:rsidR="003815D1" w:rsidRPr="00EB0971">
        <w:rPr>
          <w:rFonts w:ascii="Arial" w:hAnsi="Arial" w:cs="Arial"/>
          <w:b/>
        </w:rPr>
        <w:t>hasta que haya efectuado el pago completo. La mora será computada a partir del día siguiente del vencimiento del pago. </w:t>
      </w:r>
    </w:p>
    <w:p w14:paraId="1ED882A6" w14:textId="7CC724DD" w:rsidR="00AF1635" w:rsidRPr="00AF1635" w:rsidRDefault="003C6D64" w:rsidP="00AF1635">
      <w:pPr>
        <w:spacing w:after="0" w:line="240" w:lineRule="auto"/>
        <w:jc w:val="both"/>
        <w:rPr>
          <w:rFonts w:ascii="Arial" w:hAnsi="Arial" w:cs="Arial"/>
        </w:rPr>
      </w:pPr>
      <w:r>
        <w:rPr>
          <w:rFonts w:ascii="Arial" w:hAnsi="Arial" w:cs="Arial"/>
          <w:b/>
        </w:rPr>
        <w:t>11.</w:t>
      </w:r>
      <w:r>
        <w:rPr>
          <w:rFonts w:ascii="Arial" w:hAnsi="Arial" w:cs="Arial"/>
          <w:b/>
        </w:rPr>
        <w:tab/>
      </w:r>
      <w:r w:rsidR="003C0B8F" w:rsidRPr="00EB0971">
        <w:rPr>
          <w:rFonts w:ascii="Arial" w:hAnsi="Arial" w:cs="Arial"/>
          <w:b/>
        </w:rPr>
        <w:t xml:space="preserve">El valor de la Garantía de </w:t>
      </w:r>
      <w:r w:rsidR="00570376" w:rsidRPr="00EB0971">
        <w:rPr>
          <w:rFonts w:ascii="Arial" w:hAnsi="Arial" w:cs="Arial"/>
          <w:b/>
        </w:rPr>
        <w:t>C</w:t>
      </w:r>
      <w:r w:rsidR="003C0B8F" w:rsidRPr="00EB0971">
        <w:rPr>
          <w:rFonts w:ascii="Arial" w:hAnsi="Arial" w:cs="Arial"/>
          <w:b/>
        </w:rPr>
        <w:t xml:space="preserve">umplimiento de </w:t>
      </w:r>
      <w:r w:rsidR="00570376" w:rsidRPr="00EB0971">
        <w:rPr>
          <w:rFonts w:ascii="Arial" w:hAnsi="Arial" w:cs="Arial"/>
          <w:b/>
        </w:rPr>
        <w:t>C</w:t>
      </w:r>
      <w:r w:rsidR="003C0B8F" w:rsidRPr="00EB0971">
        <w:rPr>
          <w:rFonts w:ascii="Arial" w:hAnsi="Arial" w:cs="Arial"/>
          <w:b/>
        </w:rPr>
        <w:t>ontrato es de</w:t>
      </w:r>
      <w:r w:rsidR="003C0B8F" w:rsidRPr="00AF1635">
        <w:rPr>
          <w:rFonts w:ascii="Arial" w:hAnsi="Arial" w:cs="Arial"/>
          <w:b/>
        </w:rPr>
        <w:t>:</w:t>
      </w:r>
      <w:r w:rsidR="00DD601B" w:rsidRPr="00AF1635">
        <w:t xml:space="preserve"> </w:t>
      </w:r>
      <w:r w:rsidR="00AF1635" w:rsidRPr="00AF1635">
        <w:rPr>
          <w:rFonts w:ascii="Arial" w:hAnsi="Arial" w:cs="Arial"/>
          <w:i/>
        </w:rPr>
        <w:t xml:space="preserve">10% del valor máximo del Contrato Abierto.  </w:t>
      </w:r>
    </w:p>
    <w:p w14:paraId="7F6F7BEF" w14:textId="635BB63C" w:rsidR="00AF1635" w:rsidRDefault="003C6D64" w:rsidP="00AF1635">
      <w:pPr>
        <w:spacing w:before="240" w:after="240" w:line="240" w:lineRule="auto"/>
        <w:jc w:val="both"/>
        <w:rPr>
          <w:rFonts w:ascii="Arial" w:hAnsi="Arial" w:cs="Arial"/>
          <w:i/>
        </w:rPr>
      </w:pPr>
      <w:r>
        <w:rPr>
          <w:rFonts w:ascii="Arial" w:hAnsi="Arial" w:cs="Arial"/>
          <w:b/>
        </w:rPr>
        <w:t xml:space="preserve">12. </w:t>
      </w:r>
      <w:r w:rsidR="00545A02" w:rsidRPr="00EB0971">
        <w:rPr>
          <w:rFonts w:ascii="Arial" w:hAnsi="Arial" w:cs="Arial"/>
          <w:b/>
        </w:rPr>
        <w:t>La convocante podrá aceptar la garantía de cumplimiento de contrato en forma de declaración jurada</w:t>
      </w:r>
      <w:r w:rsidR="00AF1635">
        <w:rPr>
          <w:rFonts w:ascii="Arial" w:hAnsi="Arial" w:cs="Arial"/>
          <w:b/>
        </w:rPr>
        <w:t xml:space="preserve">: </w:t>
      </w:r>
      <w:r w:rsidR="00AF1635">
        <w:rPr>
          <w:rFonts w:ascii="Arial" w:hAnsi="Arial" w:cs="Arial"/>
          <w:i/>
        </w:rPr>
        <w:t xml:space="preserve">No. </w:t>
      </w:r>
    </w:p>
    <w:p w14:paraId="7F9CAD00" w14:textId="506B0286" w:rsidR="00AB1679" w:rsidRPr="00AF1635" w:rsidRDefault="00AF1635" w:rsidP="00AF1635">
      <w:pPr>
        <w:spacing w:before="240" w:after="240" w:line="240" w:lineRule="auto"/>
        <w:jc w:val="both"/>
        <w:rPr>
          <w:rFonts w:ascii="Arial" w:hAnsi="Arial" w:cs="Arial"/>
          <w:i/>
        </w:rPr>
      </w:pPr>
      <w:r w:rsidRPr="00FF264B">
        <w:rPr>
          <w:rFonts w:ascii="Arial" w:hAnsi="Arial" w:cs="Arial"/>
          <w:i/>
        </w:rPr>
        <w:t>El adjudicado deberá entregar, a elección del mismo, Póliza de Seguro o Bancario en concepto de la garantía de fiel cumplimiento del contrato abierto, a más tardar a los diez días calendarios siguientes a la firma del contrato</w:t>
      </w:r>
    </w:p>
    <w:p w14:paraId="38A5E232" w14:textId="126C213E" w:rsidR="003C0B8F" w:rsidRPr="00AF1635" w:rsidRDefault="003C6D64" w:rsidP="00AF1635">
      <w:pPr>
        <w:spacing w:before="240" w:after="240" w:line="240" w:lineRule="auto"/>
        <w:jc w:val="both"/>
        <w:rPr>
          <w:rFonts w:ascii="Arial" w:hAnsi="Arial" w:cs="Arial"/>
          <w:i/>
        </w:rPr>
      </w:pPr>
      <w:r w:rsidRPr="00EB0971">
        <w:rPr>
          <w:rFonts w:ascii="Arial" w:hAnsi="Arial" w:cs="Arial"/>
          <w:b/>
        </w:rPr>
        <w:t>13.</w:t>
      </w:r>
      <w:r>
        <w:rPr>
          <w:rFonts w:ascii="Arial" w:hAnsi="Arial" w:cs="Arial"/>
          <w:b/>
        </w:rPr>
        <w:t xml:space="preserve">  </w:t>
      </w:r>
      <w:r w:rsidR="00545A02" w:rsidRPr="00EB0971">
        <w:rPr>
          <w:rFonts w:ascii="Arial" w:hAnsi="Arial" w:cs="Arial"/>
          <w:b/>
        </w:rPr>
        <w:t>La liberación de la Garantía de Cumplimiento tendrá lugar</w:t>
      </w:r>
      <w:r w:rsidR="00C74B4B" w:rsidRPr="00EB0971">
        <w:rPr>
          <w:rFonts w:ascii="Arial" w:hAnsi="Arial" w:cs="Arial"/>
          <w:b/>
        </w:rPr>
        <w:t xml:space="preserve">: </w:t>
      </w:r>
      <w:r w:rsidR="00AF1635" w:rsidRPr="00B755F4">
        <w:rPr>
          <w:rFonts w:ascii="Arial" w:hAnsi="Arial" w:cs="Arial"/>
          <w:i/>
        </w:rPr>
        <w:t xml:space="preserve">a más tardar 28 (veinte y ocho) días corridos posteriores al cumplimiento de las obligaciones contractuales por parte del contratista. </w:t>
      </w:r>
    </w:p>
    <w:p w14:paraId="66DFE86B" w14:textId="3E5367AD" w:rsidR="001E29FA" w:rsidRPr="00C74B4B" w:rsidRDefault="003C6D64" w:rsidP="00EB0971">
      <w:pPr>
        <w:pStyle w:val="Default"/>
        <w:jc w:val="both"/>
        <w:rPr>
          <w:b/>
          <w:sz w:val="22"/>
          <w:szCs w:val="20"/>
        </w:rPr>
      </w:pPr>
      <w:r>
        <w:rPr>
          <w:b/>
          <w:sz w:val="22"/>
          <w:szCs w:val="20"/>
        </w:rPr>
        <w:t xml:space="preserve">14.  </w:t>
      </w:r>
      <w:r w:rsidR="00545A02">
        <w:rPr>
          <w:b/>
          <w:sz w:val="22"/>
          <w:szCs w:val="20"/>
        </w:rPr>
        <w:t>O</w:t>
      </w:r>
      <w:r w:rsidR="00545A02" w:rsidRPr="00C74B4B">
        <w:rPr>
          <w:b/>
          <w:sz w:val="22"/>
          <w:szCs w:val="20"/>
        </w:rPr>
        <w:t xml:space="preserve">bligatoriedad de declarar </w:t>
      </w:r>
      <w:r w:rsidR="00545A02">
        <w:rPr>
          <w:b/>
          <w:sz w:val="22"/>
          <w:szCs w:val="20"/>
        </w:rPr>
        <w:t>I</w:t>
      </w:r>
      <w:r w:rsidR="00545A02" w:rsidRPr="00C74B4B">
        <w:rPr>
          <w:b/>
          <w:sz w:val="22"/>
          <w:szCs w:val="20"/>
        </w:rPr>
        <w:t>nformación</w:t>
      </w:r>
      <w:r w:rsidR="00545A02">
        <w:rPr>
          <w:b/>
          <w:sz w:val="22"/>
          <w:szCs w:val="20"/>
        </w:rPr>
        <w:t xml:space="preserve"> del P</w:t>
      </w:r>
      <w:r w:rsidR="00545A02" w:rsidRPr="00C74B4B">
        <w:rPr>
          <w:b/>
          <w:sz w:val="22"/>
          <w:szCs w:val="20"/>
        </w:rPr>
        <w:t>ersonal del contratista en el SICP.</w:t>
      </w:r>
    </w:p>
    <w:p w14:paraId="36E4387F" w14:textId="770F9107" w:rsidR="001E29FA" w:rsidRPr="00C74B4B" w:rsidRDefault="00732D17" w:rsidP="008056C5">
      <w:pPr>
        <w:pStyle w:val="Prrafodelista"/>
        <w:tabs>
          <w:tab w:val="left" w:leader="hyphen" w:pos="9180"/>
        </w:tabs>
        <w:spacing w:line="240" w:lineRule="auto"/>
        <w:ind w:left="454"/>
        <w:jc w:val="both"/>
        <w:rPr>
          <w:rFonts w:ascii="Arial" w:hAnsi="Arial" w:cs="Arial"/>
          <w:szCs w:val="20"/>
        </w:rPr>
      </w:pPr>
      <w:r>
        <w:rPr>
          <w:rFonts w:ascii="Arial" w:hAnsi="Arial" w:cs="Arial"/>
          <w:color w:val="000000"/>
          <w:szCs w:val="20"/>
        </w:rPr>
        <w:t>1</w:t>
      </w:r>
      <w:r w:rsidR="003C6D64">
        <w:rPr>
          <w:rFonts w:ascii="Arial" w:hAnsi="Arial" w:cs="Arial"/>
          <w:color w:val="000000"/>
          <w:szCs w:val="20"/>
        </w:rPr>
        <w:t>4</w:t>
      </w:r>
      <w:r w:rsidR="001E29FA" w:rsidRPr="00C74B4B">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C74B4B">
        <w:rPr>
          <w:szCs w:val="20"/>
        </w:rPr>
        <w:t xml:space="preserve"> </w:t>
      </w:r>
    </w:p>
    <w:p w14:paraId="6C5841FE" w14:textId="2B3BA49E" w:rsidR="001E29FA" w:rsidRPr="00C74B4B" w:rsidRDefault="00732D17" w:rsidP="008056C5">
      <w:pPr>
        <w:pStyle w:val="Default"/>
        <w:ind w:left="397"/>
        <w:jc w:val="both"/>
        <w:rPr>
          <w:sz w:val="22"/>
          <w:szCs w:val="20"/>
        </w:rPr>
      </w:pPr>
      <w:r>
        <w:rPr>
          <w:sz w:val="22"/>
          <w:szCs w:val="20"/>
        </w:rPr>
        <w:t>1</w:t>
      </w:r>
      <w:r w:rsidR="003C6D64">
        <w:rPr>
          <w:sz w:val="22"/>
          <w:szCs w:val="20"/>
        </w:rPr>
        <w:t>4</w:t>
      </w:r>
      <w:r w:rsidR="001E29FA" w:rsidRPr="00C74B4B">
        <w:rPr>
          <w:sz w:val="22"/>
          <w:szCs w:val="20"/>
        </w:rPr>
        <w:t>.2 Cuando ocurra algún cambio en la nómina del personal o de los subcontratistas propuestos, el proveedor o contratista está obligado a actualizar el FIP.</w:t>
      </w:r>
    </w:p>
    <w:p w14:paraId="10E88FA8" w14:textId="77777777" w:rsidR="001E29FA" w:rsidRPr="00C74B4B" w:rsidRDefault="001E29FA" w:rsidP="007A270F">
      <w:pPr>
        <w:pStyle w:val="Default"/>
        <w:ind w:left="720"/>
        <w:jc w:val="both"/>
        <w:rPr>
          <w:sz w:val="22"/>
          <w:szCs w:val="20"/>
        </w:rPr>
      </w:pPr>
    </w:p>
    <w:p w14:paraId="44DBE68A" w14:textId="2A270A9B" w:rsidR="001E29FA" w:rsidRPr="00C74B4B" w:rsidRDefault="00732D17" w:rsidP="008056C5">
      <w:pPr>
        <w:pStyle w:val="Default"/>
        <w:ind w:left="454"/>
        <w:jc w:val="both"/>
        <w:rPr>
          <w:sz w:val="22"/>
          <w:szCs w:val="20"/>
          <w:highlight w:val="yellow"/>
        </w:rPr>
      </w:pPr>
      <w:r>
        <w:rPr>
          <w:sz w:val="22"/>
          <w:szCs w:val="20"/>
        </w:rPr>
        <w:lastRenderedPageBreak/>
        <w:t>1</w:t>
      </w:r>
      <w:r w:rsidR="003C6D64">
        <w:rPr>
          <w:sz w:val="22"/>
          <w:szCs w:val="20"/>
        </w:rPr>
        <w:t>4</w:t>
      </w:r>
      <w:r w:rsidR="001E29FA" w:rsidRPr="00C74B4B">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C74B4B" w:rsidRDefault="001E29FA" w:rsidP="007A270F">
      <w:pPr>
        <w:pStyle w:val="Default"/>
        <w:ind w:left="720"/>
        <w:jc w:val="both"/>
        <w:rPr>
          <w:sz w:val="22"/>
          <w:szCs w:val="20"/>
          <w:highlight w:val="yellow"/>
        </w:rPr>
      </w:pPr>
    </w:p>
    <w:p w14:paraId="736FA82B" w14:textId="36CEA18B" w:rsidR="001E29FA" w:rsidRPr="00C74B4B" w:rsidRDefault="00732D17" w:rsidP="008056C5">
      <w:pPr>
        <w:pStyle w:val="Default"/>
        <w:ind w:left="454"/>
        <w:jc w:val="both"/>
        <w:rPr>
          <w:sz w:val="22"/>
          <w:szCs w:val="20"/>
          <w:highlight w:val="yellow"/>
        </w:rPr>
      </w:pPr>
      <w:r>
        <w:rPr>
          <w:sz w:val="22"/>
          <w:szCs w:val="20"/>
        </w:rPr>
        <w:t>1</w:t>
      </w:r>
      <w:r w:rsidR="003C6D64">
        <w:rPr>
          <w:sz w:val="22"/>
          <w:szCs w:val="20"/>
        </w:rPr>
        <w:t>4</w:t>
      </w:r>
      <w:r w:rsidR="001E29FA" w:rsidRPr="00C74B4B">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C74B4B">
        <w:rPr>
          <w:sz w:val="22"/>
          <w:szCs w:val="20"/>
          <w:highlight w:val="yellow"/>
        </w:rPr>
        <w:t xml:space="preserve"> </w:t>
      </w:r>
    </w:p>
    <w:p w14:paraId="1D9380A5" w14:textId="77777777" w:rsidR="001E29FA" w:rsidRPr="00C74B4B" w:rsidRDefault="001E29FA" w:rsidP="007A270F">
      <w:pPr>
        <w:pStyle w:val="Default"/>
        <w:ind w:left="720"/>
        <w:jc w:val="both"/>
        <w:rPr>
          <w:sz w:val="22"/>
          <w:szCs w:val="20"/>
          <w:highlight w:val="yellow"/>
        </w:rPr>
      </w:pPr>
    </w:p>
    <w:p w14:paraId="3EBAF9B5" w14:textId="3018250B" w:rsidR="001E29FA" w:rsidRPr="00C74B4B" w:rsidRDefault="00732D17" w:rsidP="008056C5">
      <w:pPr>
        <w:pStyle w:val="Default"/>
        <w:ind w:left="454"/>
        <w:jc w:val="both"/>
        <w:rPr>
          <w:sz w:val="22"/>
          <w:szCs w:val="20"/>
        </w:rPr>
      </w:pPr>
      <w:r>
        <w:rPr>
          <w:sz w:val="22"/>
          <w:szCs w:val="20"/>
        </w:rPr>
        <w:t>1</w:t>
      </w:r>
      <w:r w:rsidR="003C6D64">
        <w:rPr>
          <w:sz w:val="22"/>
          <w:szCs w:val="20"/>
        </w:rPr>
        <w:t>4</w:t>
      </w:r>
      <w:r w:rsidR="001E29FA" w:rsidRPr="00C74B4B">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C74B4B" w:rsidRDefault="00B208ED" w:rsidP="007A270F">
      <w:pPr>
        <w:pStyle w:val="Default"/>
        <w:ind w:left="720"/>
        <w:jc w:val="both"/>
        <w:rPr>
          <w:sz w:val="22"/>
          <w:szCs w:val="20"/>
          <w:highlight w:val="yellow"/>
        </w:rPr>
      </w:pPr>
    </w:p>
    <w:p w14:paraId="260A5E56" w14:textId="21A03039" w:rsidR="001E29FA" w:rsidRPr="00C74B4B" w:rsidRDefault="003C6D64" w:rsidP="00EB0971">
      <w:pPr>
        <w:pStyle w:val="Default"/>
        <w:ind w:left="426"/>
        <w:jc w:val="both"/>
        <w:rPr>
          <w:sz w:val="22"/>
          <w:szCs w:val="20"/>
          <w:highlight w:val="yellow"/>
        </w:rPr>
      </w:pPr>
      <w:r>
        <w:rPr>
          <w:sz w:val="22"/>
          <w:szCs w:val="20"/>
        </w:rPr>
        <w:t xml:space="preserve">14.6 </w:t>
      </w:r>
      <w:r w:rsidR="001E29FA" w:rsidRPr="00C74B4B">
        <w:rPr>
          <w:sz w:val="22"/>
          <w:szCs w:val="20"/>
        </w:rPr>
        <w:t>El proveedor o contratista deberá permitir y facilitar los controles de cumplimiento</w:t>
      </w:r>
      <w:r w:rsidR="00732D17">
        <w:rPr>
          <w:sz w:val="22"/>
          <w:szCs w:val="20"/>
        </w:rPr>
        <w:t xml:space="preserve"> </w:t>
      </w:r>
      <w:r w:rsidR="001E29FA" w:rsidRPr="00C74B4B">
        <w:rPr>
          <w:sz w:val="22"/>
          <w:szCs w:val="20"/>
        </w:rPr>
        <w:t>de</w:t>
      </w:r>
      <w:r w:rsidR="002C78B5" w:rsidRPr="00C74B4B">
        <w:rPr>
          <w:sz w:val="22"/>
          <w:szCs w:val="20"/>
        </w:rPr>
        <w:t xml:space="preserve"> </w:t>
      </w:r>
      <w:r w:rsidR="001E29FA" w:rsidRPr="00C74B4B">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C74B4B" w:rsidRDefault="00B208ED" w:rsidP="007A270F">
      <w:pPr>
        <w:pStyle w:val="Default"/>
        <w:ind w:left="1185"/>
        <w:jc w:val="both"/>
        <w:rPr>
          <w:sz w:val="22"/>
          <w:szCs w:val="20"/>
          <w:highlight w:val="yellow"/>
        </w:rPr>
      </w:pPr>
    </w:p>
    <w:p w14:paraId="20F60B1A" w14:textId="2951DEC7" w:rsidR="0052768D" w:rsidRPr="00C74B4B" w:rsidRDefault="00732D17" w:rsidP="008056C5">
      <w:pPr>
        <w:pStyle w:val="Default"/>
        <w:ind w:left="454"/>
        <w:jc w:val="both"/>
        <w:rPr>
          <w:szCs w:val="22"/>
        </w:rPr>
      </w:pPr>
      <w:r>
        <w:rPr>
          <w:sz w:val="22"/>
          <w:szCs w:val="20"/>
        </w:rPr>
        <w:t>1</w:t>
      </w:r>
      <w:r w:rsidR="003C6D64">
        <w:rPr>
          <w:sz w:val="22"/>
          <w:szCs w:val="20"/>
        </w:rPr>
        <w:t>4</w:t>
      </w:r>
      <w:r w:rsidR="001E29FA" w:rsidRPr="00C74B4B">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C74B4B">
        <w:rPr>
          <w:szCs w:val="22"/>
        </w:rPr>
        <w:t>.</w:t>
      </w:r>
    </w:p>
    <w:p w14:paraId="6EEC9182" w14:textId="2AD613DC" w:rsidR="009F1056" w:rsidRPr="00EB0971" w:rsidRDefault="003C6D64" w:rsidP="00EB0971">
      <w:pPr>
        <w:spacing w:before="240" w:after="240" w:line="240" w:lineRule="auto"/>
        <w:ind w:left="426" w:hanging="426"/>
        <w:jc w:val="both"/>
        <w:rPr>
          <w:rFonts w:ascii="Arial" w:hAnsi="Arial" w:cs="Arial"/>
          <w:b/>
        </w:rPr>
      </w:pPr>
      <w:r>
        <w:rPr>
          <w:rFonts w:ascii="Arial" w:hAnsi="Arial" w:cs="Arial"/>
          <w:b/>
        </w:rPr>
        <w:t xml:space="preserve">15. </w:t>
      </w:r>
      <w:r w:rsidR="009F1056" w:rsidRPr="00EB0971">
        <w:rPr>
          <w:rFonts w:ascii="Arial" w:hAnsi="Arial" w:cs="Arial"/>
          <w:b/>
        </w:rPr>
        <w:t>El valor de las multas será:</w:t>
      </w:r>
      <w:r w:rsidR="00AF1635" w:rsidRPr="00AF1635">
        <w:rPr>
          <w:rFonts w:ascii="Arial" w:hAnsi="Arial" w:cs="Arial"/>
          <w:i/>
        </w:rPr>
        <w:t xml:space="preserve"> </w:t>
      </w:r>
      <w:r w:rsidR="00AF1635" w:rsidRPr="00AF1635">
        <w:rPr>
          <w:rFonts w:ascii="Arial" w:hAnsi="Arial" w:cs="Arial"/>
          <w:b/>
          <w:i/>
        </w:rPr>
        <w:t>1</w:t>
      </w:r>
      <w:r w:rsidR="00AF1635" w:rsidRPr="00AF1635">
        <w:rPr>
          <w:rFonts w:ascii="Arial" w:hAnsi="Arial" w:cs="Arial"/>
          <w:b/>
        </w:rPr>
        <w:t xml:space="preserve"> % (un porciento)</w:t>
      </w:r>
      <w:r w:rsidR="00AF1635">
        <w:rPr>
          <w:rFonts w:ascii="Arial" w:hAnsi="Arial" w:cs="Arial"/>
          <w:b/>
        </w:rPr>
        <w:t xml:space="preserve"> </w:t>
      </w:r>
      <w:r w:rsidR="009F1056" w:rsidRPr="00EB0971">
        <w:rPr>
          <w:rFonts w:ascii="Arial" w:hAnsi="Arial" w:cs="Arial"/>
          <w:b/>
        </w:rPr>
        <w:t xml:space="preserve">por cada día de atraso en la prestación de los servicios contratados. </w:t>
      </w:r>
    </w:p>
    <w:p w14:paraId="2B40793C" w14:textId="173CCF66" w:rsidR="0052768D" w:rsidRPr="0098062C" w:rsidRDefault="003C6D64" w:rsidP="0098062C">
      <w:pPr>
        <w:suppressAutoHyphens/>
        <w:spacing w:before="60" w:after="140" w:line="240" w:lineRule="auto"/>
        <w:ind w:right="-72"/>
        <w:jc w:val="both"/>
        <w:rPr>
          <w:rFonts w:ascii="Arial" w:hAnsi="Arial" w:cs="Arial"/>
          <w:b/>
          <w:lang w:val="es-ES"/>
        </w:rPr>
      </w:pPr>
      <w:r>
        <w:rPr>
          <w:rFonts w:ascii="Arial" w:hAnsi="Arial" w:cs="Arial"/>
          <w:b/>
        </w:rPr>
        <w:t xml:space="preserve">16.  </w:t>
      </w:r>
      <w:r w:rsidR="0052768D" w:rsidRPr="00EB0971">
        <w:rPr>
          <w:rFonts w:ascii="Arial" w:hAnsi="Arial" w:cs="Arial"/>
          <w:b/>
          <w:lang w:val="es-ES"/>
        </w:rPr>
        <w:t>Los medios establecidos para la solicitud de pasajes serán a través de:</w:t>
      </w:r>
      <w:r w:rsidR="0098062C">
        <w:rPr>
          <w:rFonts w:ascii="Arial" w:hAnsi="Arial" w:cs="Arial"/>
          <w:b/>
          <w:lang w:val="es-ES"/>
        </w:rPr>
        <w:t xml:space="preserve"> </w:t>
      </w:r>
      <w:r w:rsidR="0098062C" w:rsidRPr="0098062C">
        <w:rPr>
          <w:rFonts w:ascii="Arial" w:hAnsi="Arial" w:cs="Arial"/>
          <w:i/>
          <w:lang w:val="es-ES"/>
        </w:rPr>
        <w:t xml:space="preserve">Orden de servicios, </w:t>
      </w:r>
      <w:r w:rsidR="0098062C">
        <w:rPr>
          <w:rFonts w:ascii="Arial" w:hAnsi="Arial" w:cs="Arial"/>
          <w:i/>
          <w:lang w:val="es-ES"/>
        </w:rPr>
        <w:t>el cual será emitido por el administrador del contrato, según necesidad; el cual será remitido vía</w:t>
      </w:r>
      <w:r w:rsidR="0098062C" w:rsidRPr="0098062C">
        <w:rPr>
          <w:rFonts w:ascii="Arial" w:hAnsi="Arial" w:cs="Arial"/>
          <w:i/>
          <w:lang w:val="es-ES"/>
        </w:rPr>
        <w:t xml:space="preserve"> correo electrónico o en su defecto de manera física, como mejor le resulte a la contratante según sea la urgencia del servicio.</w:t>
      </w:r>
    </w:p>
    <w:p w14:paraId="6A87A42B" w14:textId="77777777" w:rsidR="00E0471E" w:rsidRPr="0098062C" w:rsidRDefault="00E0471E" w:rsidP="00EB0971">
      <w:pPr>
        <w:spacing w:after="0" w:line="240" w:lineRule="auto"/>
        <w:rPr>
          <w:rFonts w:ascii="Arial" w:eastAsia="Times New Roman" w:hAnsi="Arial" w:cs="Arial"/>
          <w:b/>
          <w:sz w:val="44"/>
          <w:szCs w:val="20"/>
          <w:lang w:val="es-ES"/>
        </w:rPr>
      </w:pPr>
    </w:p>
    <w:p w14:paraId="70B20525" w14:textId="77777777" w:rsidR="00E0471E" w:rsidRDefault="00E0471E" w:rsidP="00C82218">
      <w:pPr>
        <w:spacing w:after="0" w:line="240" w:lineRule="auto"/>
        <w:jc w:val="center"/>
        <w:rPr>
          <w:rFonts w:ascii="Arial" w:eastAsia="Times New Roman" w:hAnsi="Arial" w:cs="Arial"/>
          <w:b/>
          <w:sz w:val="44"/>
          <w:szCs w:val="20"/>
          <w:lang w:val="es-ES"/>
        </w:rPr>
      </w:pPr>
    </w:p>
    <w:p w14:paraId="787C627C" w14:textId="77777777" w:rsidR="00E0471E" w:rsidRDefault="00E0471E" w:rsidP="00C82218">
      <w:pPr>
        <w:spacing w:after="0" w:line="240" w:lineRule="auto"/>
        <w:jc w:val="center"/>
        <w:rPr>
          <w:rFonts w:ascii="Arial" w:eastAsia="Times New Roman" w:hAnsi="Arial" w:cs="Arial"/>
          <w:b/>
          <w:sz w:val="44"/>
          <w:szCs w:val="20"/>
          <w:lang w:val="es-ES"/>
        </w:rPr>
      </w:pPr>
    </w:p>
    <w:p w14:paraId="56DB2D9A" w14:textId="77777777" w:rsidR="00E0471E" w:rsidRDefault="00E0471E" w:rsidP="00C82218">
      <w:pPr>
        <w:spacing w:after="0" w:line="240" w:lineRule="auto"/>
        <w:jc w:val="center"/>
        <w:rPr>
          <w:rFonts w:ascii="Arial" w:eastAsia="Times New Roman" w:hAnsi="Arial" w:cs="Arial"/>
          <w:b/>
          <w:sz w:val="44"/>
          <w:szCs w:val="20"/>
          <w:lang w:val="es-ES"/>
        </w:rPr>
      </w:pPr>
    </w:p>
    <w:p w14:paraId="31713ED8" w14:textId="77777777" w:rsidR="00E0471E" w:rsidRDefault="00E0471E" w:rsidP="00C82218">
      <w:pPr>
        <w:spacing w:after="0" w:line="240" w:lineRule="auto"/>
        <w:jc w:val="center"/>
        <w:rPr>
          <w:rFonts w:ascii="Arial" w:eastAsia="Times New Roman" w:hAnsi="Arial" w:cs="Arial"/>
          <w:b/>
          <w:sz w:val="44"/>
          <w:szCs w:val="20"/>
          <w:lang w:val="es-ES"/>
        </w:rPr>
      </w:pPr>
    </w:p>
    <w:p w14:paraId="6084AC66" w14:textId="77777777" w:rsidR="00E0471E" w:rsidRDefault="00E0471E" w:rsidP="00C82218">
      <w:pPr>
        <w:spacing w:after="0" w:line="240" w:lineRule="auto"/>
        <w:jc w:val="center"/>
        <w:rPr>
          <w:rFonts w:ascii="Arial" w:eastAsia="Times New Roman" w:hAnsi="Arial" w:cs="Arial"/>
          <w:b/>
          <w:sz w:val="44"/>
          <w:szCs w:val="20"/>
          <w:lang w:val="es-ES"/>
        </w:rPr>
      </w:pPr>
    </w:p>
    <w:p w14:paraId="5CD6AD47" w14:textId="77777777" w:rsidR="00E0471E" w:rsidRDefault="00E0471E" w:rsidP="00C82218">
      <w:pPr>
        <w:spacing w:after="0" w:line="240" w:lineRule="auto"/>
        <w:jc w:val="center"/>
        <w:rPr>
          <w:rFonts w:ascii="Arial" w:eastAsia="Times New Roman" w:hAnsi="Arial" w:cs="Arial"/>
          <w:b/>
          <w:sz w:val="44"/>
          <w:szCs w:val="20"/>
          <w:lang w:val="es-ES"/>
        </w:rPr>
      </w:pPr>
    </w:p>
    <w:p w14:paraId="32C27009" w14:textId="77777777" w:rsidR="00E0471E" w:rsidRDefault="00E0471E" w:rsidP="00C82218">
      <w:pPr>
        <w:spacing w:after="0" w:line="240" w:lineRule="auto"/>
        <w:jc w:val="center"/>
        <w:rPr>
          <w:rFonts w:ascii="Arial" w:eastAsia="Times New Roman" w:hAnsi="Arial" w:cs="Arial"/>
          <w:b/>
          <w:sz w:val="44"/>
          <w:szCs w:val="20"/>
          <w:lang w:val="es-ES"/>
        </w:rPr>
      </w:pPr>
    </w:p>
    <w:p w14:paraId="6850CAAE" w14:textId="77777777" w:rsidR="00E0471E" w:rsidRDefault="00E0471E" w:rsidP="00C82218">
      <w:pPr>
        <w:spacing w:after="0" w:line="240" w:lineRule="auto"/>
        <w:jc w:val="center"/>
        <w:rPr>
          <w:rFonts w:ascii="Arial" w:eastAsia="Times New Roman" w:hAnsi="Arial" w:cs="Arial"/>
          <w:b/>
          <w:sz w:val="44"/>
          <w:szCs w:val="20"/>
          <w:lang w:val="es-ES"/>
        </w:rPr>
      </w:pPr>
    </w:p>
    <w:p w14:paraId="7E7C6500" w14:textId="77777777" w:rsidR="00E0471E" w:rsidRDefault="00E0471E" w:rsidP="00C82218">
      <w:pPr>
        <w:spacing w:after="0" w:line="240" w:lineRule="auto"/>
        <w:jc w:val="center"/>
        <w:rPr>
          <w:rFonts w:ascii="Arial" w:eastAsia="Times New Roman" w:hAnsi="Arial" w:cs="Arial"/>
          <w:b/>
          <w:sz w:val="44"/>
          <w:szCs w:val="20"/>
          <w:lang w:val="es-ES"/>
        </w:rPr>
      </w:pPr>
    </w:p>
    <w:p w14:paraId="053BB182" w14:textId="77777777" w:rsidR="00E0471E" w:rsidRDefault="00E0471E" w:rsidP="00C82218">
      <w:pPr>
        <w:spacing w:after="0" w:line="240" w:lineRule="auto"/>
        <w:jc w:val="center"/>
        <w:rPr>
          <w:rFonts w:ascii="Arial" w:eastAsia="Times New Roman" w:hAnsi="Arial" w:cs="Arial"/>
          <w:b/>
          <w:sz w:val="44"/>
          <w:szCs w:val="20"/>
          <w:lang w:val="es-ES"/>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14:paraId="51A543BD" w14:textId="77777777" w:rsidR="00E0471E" w:rsidRPr="00240D27" w:rsidRDefault="00E0471E" w:rsidP="00C82218">
      <w:pPr>
        <w:spacing w:after="0" w:line="240" w:lineRule="auto"/>
        <w:jc w:val="center"/>
        <w:rPr>
          <w:rFonts w:ascii="Arial" w:eastAsia="Times New Roman" w:hAnsi="Arial" w:cs="Arial"/>
          <w:b/>
          <w:lang w:val="es-ES"/>
        </w:rPr>
      </w:pPr>
    </w:p>
    <w:p w14:paraId="28A4B642" w14:textId="77777777" w:rsidR="00E0471E" w:rsidRPr="0096505D" w:rsidRDefault="00E0471E" w:rsidP="00E0471E">
      <w:pPr>
        <w:pStyle w:val="SectionVIHeader"/>
        <w:suppressAutoHyphens/>
        <w:spacing w:line="240" w:lineRule="auto"/>
        <w:rPr>
          <w:rFonts w:ascii="Arial" w:hAnsi="Arial" w:cs="Arial"/>
          <w:bCs w:val="0"/>
          <w:sz w:val="32"/>
          <w:szCs w:val="28"/>
          <w:lang w:val="es-ES"/>
        </w:rPr>
      </w:pPr>
      <w:r w:rsidRPr="00327DEA">
        <w:rPr>
          <w:rFonts w:ascii="Arial" w:hAnsi="Arial" w:cs="Arial"/>
          <w:sz w:val="32"/>
          <w:szCs w:val="28"/>
          <w:lang w:val="es-ES"/>
        </w:rPr>
        <w:t>LISTA</w:t>
      </w:r>
      <w:r w:rsidRPr="00327DEA">
        <w:rPr>
          <w:rFonts w:ascii="Arial" w:hAnsi="Arial" w:cs="Arial"/>
          <w:sz w:val="32"/>
          <w:szCs w:val="28"/>
          <w:lang w:val="es-PY"/>
        </w:rPr>
        <w:t xml:space="preserve"> DE </w:t>
      </w:r>
      <w:r w:rsidRPr="00327DEA">
        <w:rPr>
          <w:rFonts w:ascii="Arial" w:hAnsi="Arial" w:cs="Arial"/>
          <w:sz w:val="32"/>
          <w:szCs w:val="28"/>
          <w:lang w:val="es-ES"/>
        </w:rPr>
        <w:t xml:space="preserve">SERVICIOS </w:t>
      </w:r>
    </w:p>
    <w:tbl>
      <w:tblPr>
        <w:tblW w:w="8766"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81"/>
        <w:gridCol w:w="2160"/>
        <w:gridCol w:w="5925"/>
      </w:tblGrid>
      <w:tr w:rsidR="00E0471E" w:rsidRPr="00840B55" w14:paraId="793CDD3E" w14:textId="77777777" w:rsidTr="002440C0">
        <w:trPr>
          <w:cantSplit/>
          <w:trHeight w:val="249"/>
          <w:jc w:val="center"/>
        </w:trPr>
        <w:tc>
          <w:tcPr>
            <w:tcW w:w="681" w:type="dxa"/>
            <w:tcBorders>
              <w:top w:val="double" w:sz="6" w:space="0" w:color="auto"/>
              <w:left w:val="double" w:sz="6" w:space="0" w:color="auto"/>
              <w:bottom w:val="double" w:sz="6" w:space="0" w:color="auto"/>
              <w:right w:val="single" w:sz="6" w:space="0" w:color="auto"/>
            </w:tcBorders>
          </w:tcPr>
          <w:p w14:paraId="51F0D55F" w14:textId="77777777" w:rsidR="00E0471E" w:rsidRPr="0096505D" w:rsidRDefault="00E0471E" w:rsidP="002440C0">
            <w:pPr>
              <w:suppressAutoHyphens/>
              <w:spacing w:line="240" w:lineRule="auto"/>
              <w:jc w:val="center"/>
              <w:rPr>
                <w:rFonts w:ascii="Arial" w:hAnsi="Arial" w:cs="Arial"/>
                <w:lang w:val="es-ES"/>
              </w:rPr>
            </w:pPr>
            <w:r w:rsidRPr="0096505D">
              <w:rPr>
                <w:rFonts w:ascii="Arial" w:hAnsi="Arial" w:cs="Arial"/>
                <w:lang w:val="es-ES"/>
              </w:rPr>
              <w:t>1</w:t>
            </w:r>
          </w:p>
        </w:tc>
        <w:tc>
          <w:tcPr>
            <w:tcW w:w="2160" w:type="dxa"/>
            <w:tcBorders>
              <w:top w:val="double" w:sz="6" w:space="0" w:color="auto"/>
              <w:left w:val="single" w:sz="6" w:space="0" w:color="auto"/>
              <w:bottom w:val="double" w:sz="6" w:space="0" w:color="auto"/>
              <w:right w:val="single" w:sz="6" w:space="0" w:color="auto"/>
            </w:tcBorders>
          </w:tcPr>
          <w:p w14:paraId="1F367DB9" w14:textId="77777777" w:rsidR="00E0471E" w:rsidRPr="0096505D" w:rsidRDefault="00E0471E" w:rsidP="002440C0">
            <w:pPr>
              <w:suppressAutoHyphens/>
              <w:spacing w:line="240" w:lineRule="auto"/>
              <w:jc w:val="center"/>
              <w:rPr>
                <w:rFonts w:ascii="Arial" w:hAnsi="Arial" w:cs="Arial"/>
                <w:lang w:val="es-ES"/>
              </w:rPr>
            </w:pPr>
            <w:r w:rsidRPr="0096505D">
              <w:rPr>
                <w:rFonts w:ascii="Arial" w:hAnsi="Arial" w:cs="Arial"/>
                <w:lang w:val="es-ES"/>
              </w:rPr>
              <w:t>2</w:t>
            </w:r>
          </w:p>
        </w:tc>
        <w:tc>
          <w:tcPr>
            <w:tcW w:w="5925" w:type="dxa"/>
            <w:tcBorders>
              <w:top w:val="double" w:sz="6" w:space="0" w:color="auto"/>
              <w:left w:val="single" w:sz="6" w:space="0" w:color="auto"/>
              <w:bottom w:val="double" w:sz="6" w:space="0" w:color="auto"/>
              <w:right w:val="single" w:sz="6" w:space="0" w:color="auto"/>
            </w:tcBorders>
          </w:tcPr>
          <w:p w14:paraId="0881DE61" w14:textId="77777777" w:rsidR="00E0471E" w:rsidRPr="0096505D" w:rsidRDefault="00E0471E" w:rsidP="002440C0">
            <w:pPr>
              <w:suppressAutoHyphens/>
              <w:spacing w:line="240" w:lineRule="auto"/>
              <w:jc w:val="center"/>
              <w:rPr>
                <w:rFonts w:ascii="Arial" w:hAnsi="Arial" w:cs="Arial"/>
                <w:lang w:val="es-ES"/>
              </w:rPr>
            </w:pPr>
            <w:r w:rsidRPr="0096505D">
              <w:rPr>
                <w:rFonts w:ascii="Arial" w:hAnsi="Arial" w:cs="Arial"/>
                <w:lang w:val="es-ES"/>
              </w:rPr>
              <w:t>3</w:t>
            </w:r>
          </w:p>
        </w:tc>
      </w:tr>
      <w:tr w:rsidR="00E0471E" w:rsidRPr="00840B55" w14:paraId="3EBD7875" w14:textId="77777777" w:rsidTr="002440C0">
        <w:trPr>
          <w:cantSplit/>
          <w:trHeight w:val="720"/>
          <w:jc w:val="center"/>
        </w:trPr>
        <w:tc>
          <w:tcPr>
            <w:tcW w:w="681" w:type="dxa"/>
            <w:tcBorders>
              <w:top w:val="double" w:sz="6" w:space="0" w:color="auto"/>
              <w:left w:val="double" w:sz="6" w:space="0" w:color="auto"/>
              <w:bottom w:val="single" w:sz="6" w:space="0" w:color="auto"/>
              <w:right w:val="single" w:sz="6" w:space="0" w:color="auto"/>
            </w:tcBorders>
          </w:tcPr>
          <w:p w14:paraId="2F008198" w14:textId="77777777" w:rsidR="00E0471E" w:rsidRPr="0096505D" w:rsidRDefault="00E0471E" w:rsidP="002440C0">
            <w:pPr>
              <w:suppressAutoHyphens/>
              <w:spacing w:line="240" w:lineRule="auto"/>
              <w:jc w:val="center"/>
              <w:rPr>
                <w:rFonts w:ascii="Arial" w:hAnsi="Arial" w:cs="Arial"/>
                <w:b/>
                <w:lang w:val="es-ES"/>
              </w:rPr>
            </w:pPr>
            <w:r w:rsidRPr="0096505D">
              <w:rPr>
                <w:rFonts w:ascii="Arial" w:hAnsi="Arial" w:cs="Arial"/>
                <w:b/>
                <w:lang w:val="es-ES"/>
              </w:rPr>
              <w:t>Ítem</w:t>
            </w:r>
          </w:p>
          <w:p w14:paraId="4178779D" w14:textId="77777777" w:rsidR="00E0471E" w:rsidRPr="0096505D" w:rsidRDefault="00E0471E" w:rsidP="002440C0">
            <w:pPr>
              <w:suppressAutoHyphens/>
              <w:spacing w:line="240" w:lineRule="auto"/>
              <w:rPr>
                <w:rFonts w:ascii="Arial" w:hAnsi="Arial" w:cs="Arial"/>
                <w:b/>
                <w:lang w:val="es-ES"/>
              </w:rPr>
            </w:pPr>
          </w:p>
        </w:tc>
        <w:tc>
          <w:tcPr>
            <w:tcW w:w="2160" w:type="dxa"/>
            <w:tcBorders>
              <w:top w:val="double" w:sz="6" w:space="0" w:color="auto"/>
              <w:left w:val="single" w:sz="6" w:space="0" w:color="auto"/>
              <w:bottom w:val="single" w:sz="6" w:space="0" w:color="auto"/>
              <w:right w:val="single" w:sz="6" w:space="0" w:color="auto"/>
            </w:tcBorders>
          </w:tcPr>
          <w:p w14:paraId="4591A23E" w14:textId="77777777" w:rsidR="00E0471E" w:rsidRPr="0096505D" w:rsidRDefault="00E0471E" w:rsidP="002440C0">
            <w:pPr>
              <w:suppressAutoHyphens/>
              <w:spacing w:line="240" w:lineRule="auto"/>
              <w:ind w:right="69"/>
              <w:jc w:val="center"/>
              <w:rPr>
                <w:rFonts w:ascii="Arial" w:hAnsi="Arial" w:cs="Arial"/>
                <w:b/>
                <w:lang w:val="es-ES"/>
              </w:rPr>
            </w:pPr>
            <w:r w:rsidRPr="0096505D">
              <w:rPr>
                <w:rFonts w:ascii="Arial" w:hAnsi="Arial" w:cs="Arial"/>
                <w:b/>
                <w:lang w:val="es-ES"/>
              </w:rPr>
              <w:t xml:space="preserve">Código de Catálogo </w:t>
            </w:r>
          </w:p>
        </w:tc>
        <w:tc>
          <w:tcPr>
            <w:tcW w:w="5925" w:type="dxa"/>
            <w:tcBorders>
              <w:top w:val="double" w:sz="6" w:space="0" w:color="auto"/>
              <w:left w:val="single" w:sz="6" w:space="0" w:color="auto"/>
              <w:bottom w:val="single" w:sz="6" w:space="0" w:color="auto"/>
              <w:right w:val="single" w:sz="6" w:space="0" w:color="auto"/>
            </w:tcBorders>
          </w:tcPr>
          <w:p w14:paraId="7F0A070D" w14:textId="77777777" w:rsidR="00E0471E" w:rsidRPr="0096505D" w:rsidRDefault="00E0471E" w:rsidP="002440C0">
            <w:pPr>
              <w:suppressAutoHyphens/>
              <w:spacing w:line="240" w:lineRule="auto"/>
              <w:jc w:val="center"/>
              <w:rPr>
                <w:rFonts w:ascii="Arial" w:hAnsi="Arial" w:cs="Arial"/>
                <w:b/>
                <w:lang w:val="es-ES"/>
              </w:rPr>
            </w:pPr>
            <w:r w:rsidRPr="0096505D">
              <w:rPr>
                <w:rFonts w:ascii="Arial" w:hAnsi="Arial" w:cs="Arial"/>
                <w:b/>
                <w:lang w:val="es-ES"/>
              </w:rPr>
              <w:t>Descripción – Cobertura Requerida</w:t>
            </w:r>
          </w:p>
        </w:tc>
      </w:tr>
      <w:tr w:rsidR="00E0471E" w:rsidRPr="0096505D" w14:paraId="26E04C61" w14:textId="77777777" w:rsidTr="002440C0">
        <w:trPr>
          <w:cantSplit/>
          <w:trHeight w:val="434"/>
          <w:jc w:val="center"/>
        </w:trPr>
        <w:tc>
          <w:tcPr>
            <w:tcW w:w="681" w:type="dxa"/>
            <w:tcBorders>
              <w:top w:val="single" w:sz="6" w:space="0" w:color="auto"/>
              <w:left w:val="double" w:sz="6" w:space="0" w:color="auto"/>
              <w:bottom w:val="single" w:sz="4" w:space="0" w:color="auto"/>
              <w:right w:val="single" w:sz="6" w:space="0" w:color="auto"/>
            </w:tcBorders>
            <w:vAlign w:val="center"/>
          </w:tcPr>
          <w:p w14:paraId="6A651D5D" w14:textId="1FE5E590" w:rsidR="00E0471E" w:rsidRPr="0096505D" w:rsidRDefault="00AF1635" w:rsidP="00AF1635">
            <w:pPr>
              <w:suppressAutoHyphens/>
              <w:spacing w:line="240" w:lineRule="auto"/>
              <w:rPr>
                <w:rFonts w:ascii="Arial" w:hAnsi="Arial" w:cs="Arial"/>
                <w:iCs/>
                <w:lang w:val="es-ES"/>
              </w:rPr>
            </w:pPr>
            <w:r>
              <w:rPr>
                <w:rFonts w:ascii="Arial" w:hAnsi="Arial" w:cs="Arial"/>
                <w:iCs/>
                <w:lang w:val="es-ES"/>
              </w:rPr>
              <w:t>1</w:t>
            </w:r>
          </w:p>
        </w:tc>
        <w:tc>
          <w:tcPr>
            <w:tcW w:w="2160" w:type="dxa"/>
            <w:tcBorders>
              <w:top w:val="single" w:sz="6" w:space="0" w:color="auto"/>
              <w:left w:val="single" w:sz="6" w:space="0" w:color="auto"/>
              <w:bottom w:val="single" w:sz="4" w:space="0" w:color="auto"/>
              <w:right w:val="single" w:sz="6" w:space="0" w:color="auto"/>
            </w:tcBorders>
            <w:vAlign w:val="center"/>
          </w:tcPr>
          <w:p w14:paraId="442477B7" w14:textId="77777777" w:rsidR="00E0471E" w:rsidRPr="0096505D" w:rsidRDefault="00E0471E" w:rsidP="002440C0">
            <w:pPr>
              <w:suppressAutoHyphens/>
              <w:spacing w:line="240" w:lineRule="auto"/>
              <w:rPr>
                <w:rFonts w:ascii="Arial" w:hAnsi="Arial" w:cs="Arial"/>
                <w:i/>
                <w:iCs/>
                <w:lang w:val="es-ES"/>
              </w:rPr>
            </w:pPr>
            <w:r>
              <w:rPr>
                <w:rFonts w:ascii="Arial" w:hAnsi="Arial" w:cs="Arial"/>
                <w:i/>
                <w:iCs/>
                <w:lang w:val="es-ES"/>
              </w:rPr>
              <w:t>78111502-002</w:t>
            </w:r>
          </w:p>
        </w:tc>
        <w:tc>
          <w:tcPr>
            <w:tcW w:w="5925" w:type="dxa"/>
            <w:tcBorders>
              <w:top w:val="single" w:sz="6" w:space="0" w:color="auto"/>
              <w:left w:val="single" w:sz="6" w:space="0" w:color="auto"/>
              <w:bottom w:val="single" w:sz="4" w:space="0" w:color="auto"/>
              <w:right w:val="single" w:sz="6" w:space="0" w:color="auto"/>
            </w:tcBorders>
            <w:vAlign w:val="center"/>
          </w:tcPr>
          <w:p w14:paraId="461175C8" w14:textId="77777777" w:rsidR="00E0471E" w:rsidRPr="00EB28C3" w:rsidRDefault="00E0471E" w:rsidP="005C79A1">
            <w:pPr>
              <w:suppressAutoHyphens/>
              <w:spacing w:line="240" w:lineRule="auto"/>
              <w:jc w:val="both"/>
              <w:rPr>
                <w:rFonts w:ascii="Arial" w:hAnsi="Arial" w:cs="Arial"/>
                <w:iCs/>
                <w:lang w:val="es-ES"/>
              </w:rPr>
            </w:pPr>
            <w:r w:rsidRPr="0096505D">
              <w:rPr>
                <w:rFonts w:ascii="Arial" w:hAnsi="Arial" w:cs="Arial"/>
                <w:iCs/>
                <w:lang w:val="es-ES"/>
              </w:rPr>
              <w:t>Pasajes aéreos con itinerario solicitado por el Administrador del Contrato, según  necesidad de la Institución, con cobertura a cualquier parte del mundo.</w:t>
            </w:r>
          </w:p>
        </w:tc>
      </w:tr>
    </w:tbl>
    <w:p w14:paraId="35E915AC" w14:textId="77777777" w:rsidR="00E0471E" w:rsidRPr="00240D27" w:rsidRDefault="00E0471E" w:rsidP="00240D27">
      <w:pPr>
        <w:spacing w:after="0" w:line="240" w:lineRule="auto"/>
        <w:rPr>
          <w:rFonts w:ascii="Arial" w:eastAsia="Times New Roman" w:hAnsi="Arial" w:cs="Arial"/>
          <w:b/>
          <w:lang w:val="es-ES"/>
        </w:rPr>
      </w:pPr>
    </w:p>
    <w:p w14:paraId="4516E60D" w14:textId="4C1ED02D" w:rsidR="00626F10" w:rsidRPr="00240D27" w:rsidRDefault="0012194C" w:rsidP="00240D27">
      <w:pPr>
        <w:spacing w:after="0" w:line="240" w:lineRule="auto"/>
        <w:jc w:val="center"/>
        <w:rPr>
          <w:rFonts w:ascii="Arial" w:eastAsia="Times New Roman" w:hAnsi="Arial" w:cs="Arial"/>
          <w:b/>
          <w:sz w:val="36"/>
          <w:szCs w:val="20"/>
          <w:lang w:val="es-ES"/>
        </w:rPr>
      </w:pPr>
      <w:r w:rsidRPr="008056C5">
        <w:rPr>
          <w:rFonts w:ascii="Arial" w:eastAsia="Times New Roman" w:hAnsi="Arial" w:cs="Arial"/>
          <w:b/>
          <w:sz w:val="36"/>
          <w:szCs w:val="20"/>
          <w:lang w:val="es-ES"/>
        </w:rPr>
        <w:t xml:space="preserve"> ESPECIFICACIONES TÉCNICAS DE LOS SERVICIOS A SER ADQUIRIDOS</w:t>
      </w:r>
    </w:p>
    <w:p w14:paraId="3C14A417" w14:textId="77777777" w:rsidR="002440C0" w:rsidRPr="0096505D" w:rsidRDefault="002440C0" w:rsidP="00EB0971">
      <w:pPr>
        <w:autoSpaceDE w:val="0"/>
        <w:autoSpaceDN w:val="0"/>
        <w:jc w:val="both"/>
        <w:textAlignment w:val="baseline"/>
        <w:rPr>
          <w:rFonts w:ascii="Arial" w:hAnsi="Arial" w:cs="Arial"/>
          <w:b/>
          <w:szCs w:val="20"/>
          <w:lang w:val="es-ES"/>
        </w:rPr>
      </w:pPr>
      <w:r w:rsidRPr="00973A5C">
        <w:rPr>
          <w:rFonts w:ascii="Arial" w:hAnsi="Arial" w:cs="Arial"/>
          <w:b/>
          <w:szCs w:val="20"/>
          <w:u w:val="single"/>
          <w:lang w:val="es-ES"/>
        </w:rPr>
        <w:t>A. CONDICIONES DE PRESTACIÓN DE LOS SERVICIOS</w:t>
      </w:r>
      <w:r w:rsidRPr="0096505D">
        <w:rPr>
          <w:rFonts w:ascii="Arial" w:hAnsi="Arial" w:cs="Arial"/>
          <w:b/>
          <w:szCs w:val="20"/>
          <w:lang w:val="es-ES"/>
        </w:rPr>
        <w:t>:</w:t>
      </w:r>
    </w:p>
    <w:p w14:paraId="7EE7DC85" w14:textId="5395DE21" w:rsidR="002440C0" w:rsidRDefault="002440C0" w:rsidP="00EB0971">
      <w:pPr>
        <w:autoSpaceDE w:val="0"/>
        <w:autoSpaceDN w:val="0"/>
        <w:jc w:val="both"/>
        <w:textAlignment w:val="baseline"/>
        <w:rPr>
          <w:rFonts w:ascii="Arial" w:hAnsi="Arial" w:cs="Arial"/>
          <w:szCs w:val="20"/>
          <w:lang w:val="es-ES"/>
        </w:rPr>
      </w:pPr>
      <w:r>
        <w:rPr>
          <w:rFonts w:ascii="Arial" w:hAnsi="Arial" w:cs="Arial"/>
          <w:b/>
          <w:szCs w:val="20"/>
          <w:lang w:val="es-ES"/>
        </w:rPr>
        <w:t>L</w:t>
      </w:r>
      <w:r w:rsidRPr="00973A5C">
        <w:rPr>
          <w:rFonts w:ascii="Arial" w:hAnsi="Arial" w:cs="Arial"/>
          <w:b/>
          <w:szCs w:val="20"/>
          <w:lang w:val="es-ES"/>
        </w:rPr>
        <w:t xml:space="preserve">a agencia de viajes </w:t>
      </w:r>
      <w:r>
        <w:rPr>
          <w:rFonts w:ascii="Arial" w:hAnsi="Arial" w:cs="Arial"/>
          <w:b/>
          <w:szCs w:val="20"/>
          <w:lang w:val="es-ES"/>
        </w:rPr>
        <w:t>deberá indicar el cumplimiento, a través del Formulario N° 4 de</w:t>
      </w:r>
      <w:r w:rsidR="00911E24">
        <w:rPr>
          <w:rFonts w:ascii="Arial" w:hAnsi="Arial" w:cs="Arial"/>
          <w:b/>
          <w:szCs w:val="20"/>
          <w:lang w:val="es-ES"/>
        </w:rPr>
        <w:t>l Anexo D- Formularios</w:t>
      </w:r>
      <w:r>
        <w:rPr>
          <w:rFonts w:ascii="Arial" w:hAnsi="Arial" w:cs="Arial"/>
          <w:b/>
          <w:szCs w:val="20"/>
          <w:lang w:val="es-ES"/>
        </w:rPr>
        <w:t xml:space="preserve">, </w:t>
      </w:r>
      <w:r w:rsidRPr="00973A5C">
        <w:rPr>
          <w:rFonts w:ascii="Arial" w:hAnsi="Arial" w:cs="Arial"/>
          <w:b/>
          <w:szCs w:val="20"/>
          <w:lang w:val="es-ES"/>
        </w:rPr>
        <w:t>en cuanto a su capacidad en la provisión de pasajes aéreos; el oferente deberá cumplir y manifestarse expresamente sobre los siguientes requerimientos mínimos</w:t>
      </w:r>
      <w:r>
        <w:rPr>
          <w:rFonts w:ascii="Arial" w:hAnsi="Arial" w:cs="Arial"/>
          <w:szCs w:val="20"/>
          <w:lang w:val="es-ES"/>
        </w:rPr>
        <w:t>:</w:t>
      </w:r>
    </w:p>
    <w:p w14:paraId="4E3C3990" w14:textId="77777777" w:rsidR="002440C0" w:rsidRPr="00973A5C" w:rsidRDefault="002440C0" w:rsidP="00EB0971">
      <w:pPr>
        <w:autoSpaceDE w:val="0"/>
        <w:autoSpaceDN w:val="0"/>
        <w:jc w:val="both"/>
        <w:textAlignment w:val="baseline"/>
        <w:rPr>
          <w:rFonts w:ascii="Arial" w:hAnsi="Arial" w:cs="Arial"/>
          <w:szCs w:val="20"/>
        </w:rPr>
      </w:pPr>
      <w:r>
        <w:rPr>
          <w:rFonts w:ascii="Arial" w:hAnsi="Arial" w:cs="Arial"/>
          <w:szCs w:val="20"/>
          <w:lang w:val="es-ES"/>
        </w:rPr>
        <w:t xml:space="preserve">1) </w:t>
      </w:r>
      <w:r w:rsidRPr="00973A5C">
        <w:rPr>
          <w:rFonts w:ascii="Arial" w:hAnsi="Arial" w:cs="Arial"/>
          <w:b/>
          <w:szCs w:val="20"/>
          <w:u w:val="single"/>
          <w:lang w:val="es-ES"/>
        </w:rPr>
        <w:t>Horas de Operación</w:t>
      </w:r>
      <w:r w:rsidRPr="002665FE">
        <w:rPr>
          <w:rFonts w:ascii="Arial" w:hAnsi="Arial" w:cs="Arial"/>
          <w:szCs w:val="20"/>
          <w:u w:val="single"/>
          <w:lang w:val="es-ES"/>
        </w:rPr>
        <w:t>:</w:t>
      </w:r>
      <w:r w:rsidRPr="0096505D">
        <w:rPr>
          <w:rFonts w:ascii="Arial" w:hAnsi="Arial" w:cs="Arial"/>
          <w:szCs w:val="20"/>
          <w:lang w:val="es-ES"/>
        </w:rPr>
        <w:t xml:space="preserve"> </w:t>
      </w:r>
      <w:r>
        <w:rPr>
          <w:rFonts w:ascii="Arial" w:hAnsi="Arial" w:cs="Arial"/>
          <w:szCs w:val="20"/>
          <w:lang w:val="es-ES"/>
        </w:rPr>
        <w:t>Se</w:t>
      </w:r>
      <w:r w:rsidRPr="0096505D">
        <w:rPr>
          <w:rFonts w:ascii="Arial" w:hAnsi="Arial" w:cs="Arial"/>
          <w:szCs w:val="20"/>
          <w:lang w:val="es-ES"/>
        </w:rPr>
        <w:t xml:space="preserve"> debe garantizar un servicio las 24 horas del día, todos los días del año. </w:t>
      </w:r>
      <w:r>
        <w:rPr>
          <w:rFonts w:ascii="Arial" w:hAnsi="Arial" w:cs="Arial"/>
          <w:szCs w:val="20"/>
          <w:lang w:val="es-ES"/>
        </w:rPr>
        <w:t xml:space="preserve">Se </w:t>
      </w:r>
      <w:r w:rsidRPr="0096505D">
        <w:rPr>
          <w:rFonts w:ascii="Arial" w:hAnsi="Arial" w:cs="Arial"/>
          <w:szCs w:val="20"/>
          <w:lang w:val="es-ES"/>
        </w:rPr>
        <w:t>deberá asignar un ejecutivo de cuentas</w:t>
      </w:r>
      <w:r>
        <w:rPr>
          <w:rFonts w:ascii="Arial" w:hAnsi="Arial" w:cs="Arial"/>
          <w:szCs w:val="20"/>
          <w:lang w:val="es-ES"/>
        </w:rPr>
        <w:t xml:space="preserve"> titular y un suplente,</w:t>
      </w:r>
      <w:r w:rsidRPr="0096505D">
        <w:rPr>
          <w:rFonts w:ascii="Arial" w:hAnsi="Arial" w:cs="Arial"/>
          <w:szCs w:val="20"/>
          <w:lang w:val="es-ES"/>
        </w:rPr>
        <w:t xml:space="preserve"> </w:t>
      </w:r>
      <w:r>
        <w:rPr>
          <w:rFonts w:ascii="Arial" w:hAnsi="Arial" w:cs="Arial"/>
          <w:szCs w:val="20"/>
          <w:lang w:val="es-ES"/>
        </w:rPr>
        <w:t xml:space="preserve">cada uno </w:t>
      </w:r>
      <w:r w:rsidRPr="0096505D">
        <w:rPr>
          <w:rFonts w:ascii="Arial" w:hAnsi="Arial" w:cs="Arial"/>
          <w:szCs w:val="20"/>
          <w:lang w:val="es-ES"/>
        </w:rPr>
        <w:t>con experiencia mínima de</w:t>
      </w:r>
      <w:r>
        <w:rPr>
          <w:rFonts w:ascii="Arial" w:hAnsi="Arial" w:cs="Arial"/>
          <w:szCs w:val="20"/>
          <w:lang w:val="es-ES"/>
        </w:rPr>
        <w:t xml:space="preserve"> 2 años</w:t>
      </w:r>
      <w:r w:rsidRPr="0096505D">
        <w:rPr>
          <w:rFonts w:ascii="Arial" w:hAnsi="Arial" w:cs="Arial"/>
          <w:szCs w:val="20"/>
          <w:lang w:val="es-ES"/>
        </w:rPr>
        <w:t xml:space="preserve">, a fin de que atienda las necesidades de la Convocante. </w:t>
      </w:r>
    </w:p>
    <w:p w14:paraId="77793282" w14:textId="77777777" w:rsidR="002440C0" w:rsidRPr="0096505D" w:rsidRDefault="002440C0" w:rsidP="00EB0971">
      <w:pPr>
        <w:autoSpaceDE w:val="0"/>
        <w:autoSpaceDN w:val="0"/>
        <w:jc w:val="both"/>
        <w:textAlignment w:val="baseline"/>
        <w:rPr>
          <w:rFonts w:ascii="Arial" w:hAnsi="Arial" w:cs="Arial"/>
          <w:szCs w:val="20"/>
          <w:lang w:val="es-ES"/>
        </w:rPr>
      </w:pPr>
      <w:r>
        <w:rPr>
          <w:rFonts w:ascii="Arial" w:hAnsi="Arial" w:cs="Arial"/>
          <w:szCs w:val="20"/>
          <w:lang w:val="es-ES"/>
        </w:rPr>
        <w:t xml:space="preserve">2) </w:t>
      </w:r>
      <w:r w:rsidRPr="00973A5C">
        <w:rPr>
          <w:rFonts w:ascii="Arial" w:hAnsi="Arial" w:cs="Arial"/>
          <w:b/>
          <w:szCs w:val="20"/>
          <w:u w:val="single"/>
          <w:lang w:val="es-ES"/>
        </w:rPr>
        <w:t>Servicio de emergencia 24/7 para el viajero</w:t>
      </w:r>
      <w:r w:rsidRPr="0096505D">
        <w:rPr>
          <w:rFonts w:ascii="Arial" w:hAnsi="Arial" w:cs="Arial"/>
          <w:szCs w:val="20"/>
          <w:lang w:val="es-ES"/>
        </w:rPr>
        <w:t xml:space="preserve">: </w:t>
      </w:r>
      <w:r>
        <w:rPr>
          <w:rFonts w:ascii="Arial" w:hAnsi="Arial" w:cs="Arial"/>
          <w:szCs w:val="20"/>
          <w:lang w:val="es-ES"/>
        </w:rPr>
        <w:t>Se</w:t>
      </w:r>
      <w:r w:rsidRPr="0096505D">
        <w:rPr>
          <w:rFonts w:ascii="Arial" w:hAnsi="Arial" w:cs="Arial"/>
          <w:szCs w:val="20"/>
          <w:lang w:val="es-ES"/>
        </w:rPr>
        <w:t xml:space="preserve"> debe garantizar un servicio de emergencia </w:t>
      </w:r>
      <w:r>
        <w:rPr>
          <w:rFonts w:ascii="Arial" w:hAnsi="Arial" w:cs="Arial"/>
          <w:szCs w:val="20"/>
          <w:lang w:val="es-ES"/>
        </w:rPr>
        <w:t>24/7</w:t>
      </w:r>
      <w:r w:rsidRPr="0096505D">
        <w:rPr>
          <w:rFonts w:ascii="Arial" w:hAnsi="Arial" w:cs="Arial"/>
          <w:szCs w:val="20"/>
          <w:lang w:val="es-ES"/>
        </w:rPr>
        <w:t xml:space="preserve"> en horas fuera de la oficina para poder contactar al ejecutivo de cuenta, el cual deberá contar en</w:t>
      </w:r>
      <w:r>
        <w:rPr>
          <w:rFonts w:ascii="Arial" w:hAnsi="Arial" w:cs="Arial"/>
          <w:szCs w:val="20"/>
          <w:lang w:val="es-ES"/>
        </w:rPr>
        <w:t xml:space="preserve"> su domicilio</w:t>
      </w:r>
      <w:r w:rsidRPr="0096505D">
        <w:rPr>
          <w:rFonts w:ascii="Arial" w:hAnsi="Arial" w:cs="Arial"/>
          <w:szCs w:val="20"/>
          <w:lang w:val="es-ES"/>
        </w:rPr>
        <w:t xml:space="preserve"> con </w:t>
      </w:r>
      <w:r>
        <w:rPr>
          <w:rFonts w:ascii="Arial" w:hAnsi="Arial" w:cs="Arial"/>
          <w:szCs w:val="20"/>
          <w:lang w:val="es-ES"/>
        </w:rPr>
        <w:t xml:space="preserve">el </w:t>
      </w:r>
      <w:r w:rsidRPr="0096505D">
        <w:rPr>
          <w:rFonts w:ascii="Arial" w:hAnsi="Arial" w:cs="Arial"/>
          <w:szCs w:val="20"/>
          <w:lang w:val="es-ES"/>
        </w:rPr>
        <w:t>sistema de reservaciones para que puedan cubrir y ayudar ante eventuales emergencias que la Convocante solicite</w:t>
      </w:r>
      <w:r>
        <w:rPr>
          <w:rFonts w:ascii="Arial" w:hAnsi="Arial" w:cs="Arial"/>
          <w:szCs w:val="20"/>
          <w:lang w:val="es-ES"/>
        </w:rPr>
        <w:t>.</w:t>
      </w:r>
    </w:p>
    <w:p w14:paraId="7F93A653" w14:textId="77777777" w:rsidR="002440C0" w:rsidRPr="0096505D" w:rsidRDefault="002440C0" w:rsidP="00EB0971">
      <w:pPr>
        <w:autoSpaceDE w:val="0"/>
        <w:autoSpaceDN w:val="0"/>
        <w:jc w:val="both"/>
        <w:textAlignment w:val="baseline"/>
        <w:rPr>
          <w:rFonts w:ascii="Arial" w:hAnsi="Arial" w:cs="Arial"/>
          <w:szCs w:val="20"/>
          <w:lang w:val="es-ES"/>
        </w:rPr>
      </w:pPr>
      <w:r>
        <w:rPr>
          <w:rFonts w:ascii="Arial" w:hAnsi="Arial" w:cs="Arial"/>
          <w:szCs w:val="20"/>
          <w:lang w:val="es-ES"/>
        </w:rPr>
        <w:t xml:space="preserve">3) </w:t>
      </w:r>
      <w:r w:rsidRPr="00973A5C">
        <w:rPr>
          <w:rFonts w:ascii="Arial" w:hAnsi="Arial" w:cs="Arial"/>
          <w:b/>
          <w:szCs w:val="20"/>
          <w:u w:val="single"/>
          <w:lang w:val="es-ES"/>
        </w:rPr>
        <w:t>Rango de acción</w:t>
      </w:r>
      <w:r w:rsidRPr="002665FE">
        <w:rPr>
          <w:rFonts w:ascii="Arial" w:hAnsi="Arial" w:cs="Arial"/>
          <w:szCs w:val="20"/>
          <w:u w:val="single"/>
          <w:lang w:val="es-ES"/>
        </w:rPr>
        <w:t>:</w:t>
      </w:r>
      <w:r w:rsidRPr="0096505D">
        <w:rPr>
          <w:rFonts w:ascii="Arial" w:hAnsi="Arial" w:cs="Arial"/>
          <w:szCs w:val="20"/>
          <w:lang w:val="es-ES"/>
        </w:rPr>
        <w:t xml:space="preserve"> </w:t>
      </w:r>
      <w:r>
        <w:rPr>
          <w:rFonts w:ascii="Arial" w:hAnsi="Arial" w:cs="Arial"/>
          <w:szCs w:val="20"/>
          <w:lang w:val="es-ES"/>
        </w:rPr>
        <w:t xml:space="preserve">se </w:t>
      </w:r>
      <w:r w:rsidRPr="0096505D">
        <w:rPr>
          <w:rFonts w:ascii="Arial" w:hAnsi="Arial" w:cs="Arial"/>
          <w:szCs w:val="20"/>
          <w:lang w:val="es-ES"/>
        </w:rPr>
        <w:t>deberá operar con todas y cada una de las líneas aéreas que presta</w:t>
      </w:r>
      <w:r>
        <w:rPr>
          <w:rFonts w:ascii="Arial" w:hAnsi="Arial" w:cs="Arial"/>
          <w:szCs w:val="20"/>
          <w:lang w:val="es-ES"/>
        </w:rPr>
        <w:t>n</w:t>
      </w:r>
      <w:r w:rsidRPr="0096505D">
        <w:rPr>
          <w:rFonts w:ascii="Arial" w:hAnsi="Arial" w:cs="Arial"/>
          <w:szCs w:val="20"/>
          <w:lang w:val="es-ES"/>
        </w:rPr>
        <w:t xml:space="preserve"> servicios aéreos</w:t>
      </w:r>
      <w:r>
        <w:rPr>
          <w:rFonts w:ascii="Arial" w:hAnsi="Arial" w:cs="Arial"/>
          <w:szCs w:val="20"/>
          <w:lang w:val="es-ES"/>
        </w:rPr>
        <w:t xml:space="preserve">. </w:t>
      </w:r>
      <w:r w:rsidRPr="0096505D">
        <w:rPr>
          <w:rFonts w:ascii="Arial" w:hAnsi="Arial" w:cs="Arial"/>
          <w:szCs w:val="20"/>
          <w:lang w:val="es-ES"/>
        </w:rPr>
        <w:t>Este punto deberá ser claramente indicado en la oferta.</w:t>
      </w:r>
    </w:p>
    <w:p w14:paraId="5E60BD27" w14:textId="429E725B" w:rsidR="002440C0" w:rsidRPr="0096505D" w:rsidRDefault="002440C0" w:rsidP="00EB0971">
      <w:pPr>
        <w:autoSpaceDE w:val="0"/>
        <w:autoSpaceDN w:val="0"/>
        <w:jc w:val="both"/>
        <w:textAlignment w:val="baseline"/>
        <w:rPr>
          <w:rFonts w:ascii="Arial" w:hAnsi="Arial" w:cs="Arial"/>
          <w:szCs w:val="20"/>
          <w:lang w:val="es-ES"/>
        </w:rPr>
      </w:pPr>
      <w:r>
        <w:rPr>
          <w:rFonts w:ascii="Arial" w:hAnsi="Arial" w:cs="Arial"/>
          <w:szCs w:val="20"/>
          <w:lang w:val="es-ES"/>
        </w:rPr>
        <w:t xml:space="preserve">4) </w:t>
      </w:r>
      <w:r w:rsidRPr="00973A5C">
        <w:rPr>
          <w:rFonts w:ascii="Arial" w:hAnsi="Arial" w:cs="Arial"/>
          <w:b/>
          <w:szCs w:val="20"/>
          <w:u w:val="single"/>
          <w:lang w:val="es-ES"/>
        </w:rPr>
        <w:t>Capacidad tecnológica</w:t>
      </w:r>
      <w:r w:rsidRPr="0096505D">
        <w:rPr>
          <w:rFonts w:ascii="Arial" w:hAnsi="Arial" w:cs="Arial"/>
          <w:szCs w:val="20"/>
          <w:lang w:val="es-ES"/>
        </w:rPr>
        <w:t xml:space="preserve">: </w:t>
      </w:r>
      <w:r>
        <w:rPr>
          <w:rFonts w:ascii="Arial" w:hAnsi="Arial" w:cs="Arial"/>
          <w:szCs w:val="20"/>
          <w:lang w:val="es-ES"/>
        </w:rPr>
        <w:t>se deberá operar</w:t>
      </w:r>
      <w:r w:rsidRPr="0096505D">
        <w:rPr>
          <w:rFonts w:ascii="Arial" w:hAnsi="Arial" w:cs="Arial"/>
          <w:szCs w:val="20"/>
          <w:lang w:val="es-ES"/>
        </w:rPr>
        <w:t xml:space="preserve"> con al menos un sistema automatizado de reservas (GDS), </w:t>
      </w:r>
      <w:r w:rsidR="00240D27" w:rsidRPr="0096505D">
        <w:rPr>
          <w:rFonts w:ascii="Arial" w:hAnsi="Arial" w:cs="Arial"/>
          <w:szCs w:val="20"/>
          <w:lang w:val="es-ES"/>
        </w:rPr>
        <w:t>incluyendo,</w:t>
      </w:r>
      <w:r w:rsidRPr="0096505D">
        <w:rPr>
          <w:rFonts w:ascii="Arial" w:hAnsi="Arial" w:cs="Arial"/>
          <w:szCs w:val="20"/>
          <w:lang w:val="es-ES"/>
        </w:rPr>
        <w:t xml:space="preserve"> pero sin limitarse a </w:t>
      </w:r>
      <w:proofErr w:type="spellStart"/>
      <w:r w:rsidRPr="0096505D">
        <w:rPr>
          <w:rFonts w:ascii="Arial" w:hAnsi="Arial" w:cs="Arial"/>
          <w:szCs w:val="20"/>
          <w:lang w:val="es-ES"/>
        </w:rPr>
        <w:t>Sabre</w:t>
      </w:r>
      <w:proofErr w:type="spellEnd"/>
      <w:r w:rsidRPr="0096505D">
        <w:rPr>
          <w:rFonts w:ascii="Arial" w:hAnsi="Arial" w:cs="Arial"/>
          <w:szCs w:val="20"/>
          <w:lang w:val="es-ES"/>
        </w:rPr>
        <w:t xml:space="preserve">, Amadeus, </w:t>
      </w:r>
      <w:proofErr w:type="spellStart"/>
      <w:r w:rsidRPr="0096505D">
        <w:rPr>
          <w:rFonts w:ascii="Arial" w:hAnsi="Arial" w:cs="Arial"/>
          <w:szCs w:val="20"/>
          <w:lang w:val="es-ES"/>
        </w:rPr>
        <w:t>Travel</w:t>
      </w:r>
      <w:proofErr w:type="spellEnd"/>
      <w:r w:rsidRPr="0096505D">
        <w:rPr>
          <w:rFonts w:ascii="Arial" w:hAnsi="Arial" w:cs="Arial"/>
          <w:szCs w:val="20"/>
          <w:lang w:val="es-ES"/>
        </w:rPr>
        <w:t xml:space="preserve"> Port con Galileo. </w:t>
      </w:r>
    </w:p>
    <w:p w14:paraId="40457CE0" w14:textId="1C3D2DE2" w:rsidR="002440C0" w:rsidRPr="0096505D" w:rsidRDefault="002440C0" w:rsidP="00EB0971">
      <w:pPr>
        <w:autoSpaceDE w:val="0"/>
        <w:autoSpaceDN w:val="0"/>
        <w:jc w:val="both"/>
        <w:textAlignment w:val="baseline"/>
        <w:rPr>
          <w:rFonts w:ascii="Arial" w:hAnsi="Arial" w:cs="Arial"/>
          <w:szCs w:val="20"/>
          <w:lang w:val="es-ES"/>
        </w:rPr>
      </w:pPr>
      <w:r>
        <w:rPr>
          <w:rFonts w:ascii="Arial" w:hAnsi="Arial" w:cs="Arial"/>
          <w:szCs w:val="20"/>
          <w:u w:val="single"/>
          <w:lang w:val="es-ES"/>
        </w:rPr>
        <w:t xml:space="preserve">5) </w:t>
      </w:r>
      <w:r w:rsidRPr="00973A5C">
        <w:rPr>
          <w:rFonts w:ascii="Arial" w:hAnsi="Arial" w:cs="Arial"/>
          <w:b/>
          <w:szCs w:val="20"/>
          <w:u w:val="single"/>
          <w:lang w:val="es-ES"/>
        </w:rPr>
        <w:t>Tiempo de turno</w:t>
      </w:r>
      <w:r w:rsidRPr="002665FE">
        <w:rPr>
          <w:rFonts w:ascii="Arial" w:hAnsi="Arial" w:cs="Arial"/>
          <w:szCs w:val="20"/>
          <w:u w:val="single"/>
          <w:lang w:val="es-ES"/>
        </w:rPr>
        <w:t>:</w:t>
      </w:r>
      <w:r w:rsidRPr="0096505D">
        <w:rPr>
          <w:rFonts w:ascii="Arial" w:hAnsi="Arial" w:cs="Arial"/>
          <w:szCs w:val="20"/>
          <w:lang w:val="es-ES"/>
        </w:rPr>
        <w:t xml:space="preserve"> </w:t>
      </w:r>
      <w:r>
        <w:rPr>
          <w:rFonts w:ascii="Arial" w:hAnsi="Arial" w:cs="Arial"/>
          <w:szCs w:val="20"/>
          <w:lang w:val="es-ES"/>
        </w:rPr>
        <w:t>Se</w:t>
      </w:r>
      <w:r w:rsidRPr="0096505D">
        <w:rPr>
          <w:rFonts w:ascii="Arial" w:hAnsi="Arial" w:cs="Arial"/>
          <w:szCs w:val="20"/>
          <w:lang w:val="es-ES"/>
        </w:rPr>
        <w:t xml:space="preserve"> deberá disponer de un servicio de turno las 24 horas, posibilitando la efectiva solución para eventuales situaciones que </w:t>
      </w:r>
      <w:r>
        <w:rPr>
          <w:rFonts w:ascii="Arial" w:hAnsi="Arial" w:cs="Arial"/>
          <w:szCs w:val="20"/>
          <w:lang w:val="es-ES"/>
        </w:rPr>
        <w:t>sucedan</w:t>
      </w:r>
      <w:r w:rsidRPr="0096505D">
        <w:rPr>
          <w:rFonts w:ascii="Arial" w:hAnsi="Arial" w:cs="Arial"/>
          <w:szCs w:val="20"/>
          <w:lang w:val="es-ES"/>
        </w:rPr>
        <w:t xml:space="preserve"> previ</w:t>
      </w:r>
      <w:r>
        <w:rPr>
          <w:rFonts w:ascii="Arial" w:hAnsi="Arial" w:cs="Arial"/>
          <w:szCs w:val="20"/>
          <w:lang w:val="es-ES"/>
        </w:rPr>
        <w:t>a</w:t>
      </w:r>
      <w:r w:rsidRPr="0096505D">
        <w:rPr>
          <w:rFonts w:ascii="Arial" w:hAnsi="Arial" w:cs="Arial"/>
          <w:szCs w:val="20"/>
          <w:lang w:val="es-ES"/>
        </w:rPr>
        <w:t xml:space="preserve">s a la prestación del servicio, por </w:t>
      </w:r>
      <w:r w:rsidR="00240D27" w:rsidRPr="0096505D">
        <w:rPr>
          <w:rFonts w:ascii="Arial" w:hAnsi="Arial" w:cs="Arial"/>
          <w:szCs w:val="20"/>
          <w:lang w:val="es-ES"/>
        </w:rPr>
        <w:t>ejemplo,</w:t>
      </w:r>
      <w:r w:rsidRPr="0096505D">
        <w:rPr>
          <w:rFonts w:ascii="Arial" w:hAnsi="Arial" w:cs="Arial"/>
          <w:szCs w:val="20"/>
          <w:lang w:val="es-ES"/>
        </w:rPr>
        <w:t xml:space="preserve"> emisión de pasajes aéreos en forma urgente</w:t>
      </w:r>
      <w:r>
        <w:rPr>
          <w:rFonts w:ascii="Arial" w:hAnsi="Arial" w:cs="Arial"/>
          <w:szCs w:val="20"/>
          <w:lang w:val="es-ES"/>
        </w:rPr>
        <w:t>.</w:t>
      </w:r>
    </w:p>
    <w:p w14:paraId="44D472F1" w14:textId="77777777" w:rsidR="002440C0" w:rsidRPr="0096505D" w:rsidRDefault="002440C0" w:rsidP="00EB0971">
      <w:pPr>
        <w:autoSpaceDE w:val="0"/>
        <w:autoSpaceDN w:val="0"/>
        <w:jc w:val="both"/>
        <w:textAlignment w:val="baseline"/>
        <w:rPr>
          <w:rFonts w:ascii="Arial" w:hAnsi="Arial" w:cs="Arial"/>
          <w:szCs w:val="20"/>
          <w:lang w:val="es-ES"/>
        </w:rPr>
      </w:pPr>
      <w:r>
        <w:rPr>
          <w:rFonts w:ascii="Arial" w:hAnsi="Arial" w:cs="Arial"/>
          <w:szCs w:val="20"/>
          <w:lang w:val="es-ES"/>
        </w:rPr>
        <w:t xml:space="preserve">6) </w:t>
      </w:r>
      <w:r w:rsidRPr="00973A5C">
        <w:rPr>
          <w:rFonts w:ascii="Arial" w:hAnsi="Arial" w:cs="Arial"/>
          <w:b/>
          <w:szCs w:val="20"/>
          <w:u w:val="single"/>
          <w:lang w:val="es-ES"/>
        </w:rPr>
        <w:t>Servicios varios</w:t>
      </w:r>
      <w:r w:rsidRPr="002665FE">
        <w:rPr>
          <w:rFonts w:ascii="Arial" w:hAnsi="Arial" w:cs="Arial"/>
          <w:szCs w:val="20"/>
          <w:u w:val="single"/>
          <w:lang w:val="es-ES"/>
        </w:rPr>
        <w:t>:</w:t>
      </w:r>
      <w:r w:rsidRPr="0096505D">
        <w:rPr>
          <w:rFonts w:ascii="Arial" w:hAnsi="Arial" w:cs="Arial"/>
          <w:szCs w:val="20"/>
          <w:lang w:val="es-ES"/>
        </w:rPr>
        <w:t xml:space="preserve"> deberá asistir, sin costo alguno a la Convocante en materias relacionadas con requisitos migratorios de los diferentes países</w:t>
      </w:r>
      <w:r>
        <w:rPr>
          <w:rFonts w:ascii="Arial" w:hAnsi="Arial" w:cs="Arial"/>
          <w:szCs w:val="20"/>
          <w:lang w:val="es-ES"/>
        </w:rPr>
        <w:t xml:space="preserve"> y</w:t>
      </w:r>
      <w:r w:rsidRPr="0096505D">
        <w:rPr>
          <w:rFonts w:ascii="Arial" w:hAnsi="Arial" w:cs="Arial"/>
          <w:szCs w:val="20"/>
          <w:lang w:val="es-ES"/>
        </w:rPr>
        <w:t xml:space="preserve"> requisitos para la obtención de vacunación de acuerdo con cada país.</w:t>
      </w:r>
    </w:p>
    <w:p w14:paraId="45CDAC1E" w14:textId="6ADFA425" w:rsidR="002440C0" w:rsidRDefault="002440C0" w:rsidP="00BF3DB3">
      <w:pPr>
        <w:autoSpaceDE w:val="0"/>
        <w:autoSpaceDN w:val="0"/>
        <w:jc w:val="both"/>
        <w:textAlignment w:val="baseline"/>
        <w:rPr>
          <w:rFonts w:ascii="Arial" w:hAnsi="Arial" w:cs="Arial"/>
          <w:b/>
          <w:lang w:val="es-ES" w:eastAsia="es-PY"/>
        </w:rPr>
      </w:pPr>
      <w:r>
        <w:rPr>
          <w:rFonts w:ascii="Arial" w:hAnsi="Arial" w:cs="Arial"/>
          <w:szCs w:val="20"/>
          <w:lang w:val="es-ES"/>
        </w:rPr>
        <w:t xml:space="preserve">6) </w:t>
      </w:r>
      <w:r w:rsidRPr="00973A5C">
        <w:rPr>
          <w:rFonts w:ascii="Arial" w:hAnsi="Arial" w:cs="Arial"/>
          <w:b/>
          <w:szCs w:val="20"/>
          <w:u w:val="single"/>
          <w:lang w:val="es-ES"/>
        </w:rPr>
        <w:t>Declaración sobre tarifas</w:t>
      </w:r>
      <w:r w:rsidRPr="002665FE">
        <w:rPr>
          <w:rFonts w:ascii="Arial" w:hAnsi="Arial" w:cs="Arial"/>
          <w:szCs w:val="20"/>
          <w:u w:val="single"/>
          <w:lang w:val="es-ES"/>
        </w:rPr>
        <w:t>:</w:t>
      </w:r>
      <w:r w:rsidRPr="0096505D">
        <w:rPr>
          <w:rFonts w:ascii="Arial" w:hAnsi="Arial" w:cs="Arial"/>
          <w:szCs w:val="20"/>
          <w:lang w:val="es-ES"/>
        </w:rPr>
        <w:t xml:space="preserve"> en</w:t>
      </w:r>
      <w:r>
        <w:rPr>
          <w:rFonts w:ascii="Arial" w:hAnsi="Arial" w:cs="Arial"/>
          <w:szCs w:val="20"/>
          <w:lang w:val="es-ES"/>
        </w:rPr>
        <w:t xml:space="preserve"> ningún </w:t>
      </w:r>
      <w:r w:rsidRPr="0096505D">
        <w:rPr>
          <w:rFonts w:ascii="Arial" w:hAnsi="Arial" w:cs="Arial"/>
          <w:szCs w:val="20"/>
          <w:lang w:val="es-ES"/>
        </w:rPr>
        <w:t xml:space="preserve">momento </w:t>
      </w:r>
      <w:r>
        <w:rPr>
          <w:rFonts w:ascii="Arial" w:hAnsi="Arial" w:cs="Arial"/>
          <w:szCs w:val="20"/>
          <w:lang w:val="es-ES"/>
        </w:rPr>
        <w:t>se</w:t>
      </w:r>
      <w:r w:rsidRPr="0096505D">
        <w:rPr>
          <w:rFonts w:ascii="Arial" w:hAnsi="Arial" w:cs="Arial"/>
          <w:szCs w:val="20"/>
          <w:lang w:val="es-ES"/>
        </w:rPr>
        <w:t xml:space="preserve"> ofrecerá a la Convocante una tarifa por un pasaje aéreo cuyo monto sea superior al precio de la tarifa facturada por la línea aérea al oferente. La </w:t>
      </w:r>
      <w:r>
        <w:rPr>
          <w:rFonts w:ascii="Arial" w:hAnsi="Arial" w:cs="Arial"/>
          <w:szCs w:val="20"/>
          <w:lang w:val="es-ES"/>
        </w:rPr>
        <w:t>contratante</w:t>
      </w:r>
      <w:r w:rsidRPr="0096505D">
        <w:rPr>
          <w:rFonts w:ascii="Arial" w:hAnsi="Arial" w:cs="Arial"/>
          <w:szCs w:val="20"/>
          <w:lang w:val="es-ES"/>
        </w:rPr>
        <w:t xml:space="preserve"> u otros organismos gubernamentales</w:t>
      </w:r>
      <w:r>
        <w:rPr>
          <w:rFonts w:ascii="Arial" w:hAnsi="Arial" w:cs="Arial"/>
          <w:szCs w:val="20"/>
          <w:lang w:val="es-ES"/>
        </w:rPr>
        <w:t xml:space="preserve"> o municipales, según corresponda</w:t>
      </w:r>
      <w:r w:rsidRPr="0096505D">
        <w:rPr>
          <w:rFonts w:ascii="Arial" w:hAnsi="Arial" w:cs="Arial"/>
          <w:szCs w:val="20"/>
          <w:lang w:val="es-ES"/>
        </w:rPr>
        <w:t xml:space="preserve"> se reservan el derecho a realizar auditorías periódicas</w:t>
      </w:r>
      <w:r>
        <w:rPr>
          <w:rFonts w:ascii="Arial" w:hAnsi="Arial" w:cs="Arial"/>
          <w:szCs w:val="20"/>
          <w:lang w:val="es-ES"/>
        </w:rPr>
        <w:t>;</w:t>
      </w:r>
      <w:r w:rsidRPr="0096505D">
        <w:rPr>
          <w:rFonts w:ascii="Arial" w:hAnsi="Arial" w:cs="Arial"/>
          <w:szCs w:val="20"/>
          <w:lang w:val="es-ES"/>
        </w:rPr>
        <w:t xml:space="preserve"> </w:t>
      </w:r>
      <w:r>
        <w:rPr>
          <w:rFonts w:ascii="Arial" w:hAnsi="Arial" w:cs="Arial"/>
          <w:szCs w:val="20"/>
          <w:lang w:val="es-ES"/>
        </w:rPr>
        <w:t>en</w:t>
      </w:r>
      <w:r w:rsidRPr="0096505D">
        <w:rPr>
          <w:rFonts w:ascii="Arial" w:hAnsi="Arial" w:cs="Arial"/>
          <w:szCs w:val="20"/>
          <w:lang w:val="es-ES"/>
        </w:rPr>
        <w:t xml:space="preserve"> caso </w:t>
      </w:r>
      <w:r>
        <w:rPr>
          <w:rFonts w:ascii="Arial" w:hAnsi="Arial" w:cs="Arial"/>
          <w:szCs w:val="20"/>
          <w:lang w:val="es-ES"/>
        </w:rPr>
        <w:t>de que los mismos</w:t>
      </w:r>
      <w:r w:rsidRPr="0096505D">
        <w:rPr>
          <w:rFonts w:ascii="Arial" w:hAnsi="Arial" w:cs="Arial"/>
          <w:szCs w:val="20"/>
          <w:lang w:val="es-ES"/>
        </w:rPr>
        <w:t xml:space="preserve"> detecten </w:t>
      </w:r>
      <w:r>
        <w:rPr>
          <w:rFonts w:ascii="Arial" w:hAnsi="Arial" w:cs="Arial"/>
          <w:szCs w:val="20"/>
          <w:lang w:val="es-ES"/>
        </w:rPr>
        <w:t xml:space="preserve">variaciones injustificadas sobre lo facturado por la línea aérea, </w:t>
      </w:r>
      <w:r w:rsidRPr="0096505D">
        <w:rPr>
          <w:rFonts w:ascii="Arial" w:hAnsi="Arial" w:cs="Arial"/>
          <w:szCs w:val="20"/>
          <w:lang w:val="es-ES"/>
        </w:rPr>
        <w:t xml:space="preserve">será causal de rescisión unilateral </w:t>
      </w:r>
      <w:r>
        <w:rPr>
          <w:rFonts w:ascii="Arial" w:hAnsi="Arial" w:cs="Arial"/>
          <w:szCs w:val="20"/>
          <w:lang w:val="es-ES"/>
        </w:rPr>
        <w:t>del contrato por causa imputable al proveedor</w:t>
      </w:r>
      <w:r w:rsidRPr="0096505D">
        <w:rPr>
          <w:rFonts w:ascii="Arial" w:hAnsi="Arial" w:cs="Arial"/>
          <w:szCs w:val="20"/>
          <w:lang w:val="es-ES"/>
        </w:rPr>
        <w:t xml:space="preserve">. </w:t>
      </w:r>
    </w:p>
    <w:p w14:paraId="7E50CF90" w14:textId="77777777" w:rsidR="002440C0" w:rsidRDefault="002440C0" w:rsidP="002440C0">
      <w:pPr>
        <w:suppressAutoHyphens/>
        <w:spacing w:line="200" w:lineRule="atLeast"/>
        <w:jc w:val="center"/>
        <w:rPr>
          <w:rFonts w:ascii="Arial" w:hAnsi="Arial" w:cs="Arial"/>
          <w:b/>
          <w:lang w:val="es-ES" w:eastAsia="es-PY"/>
        </w:rPr>
      </w:pPr>
      <w:r>
        <w:rPr>
          <w:rFonts w:ascii="Arial" w:hAnsi="Arial" w:cs="Arial"/>
          <w:b/>
          <w:lang w:val="es-ES" w:eastAsia="es-PY"/>
        </w:rPr>
        <w:lastRenderedPageBreak/>
        <w:t>B</w:t>
      </w:r>
      <w:r w:rsidRPr="0096505D">
        <w:rPr>
          <w:rFonts w:ascii="Arial" w:hAnsi="Arial" w:cs="Arial"/>
          <w:b/>
          <w:lang w:val="es-ES" w:eastAsia="es-PY"/>
        </w:rPr>
        <w:t>) PROGRAMA DE OPERACIÓN DEL SERVICIO</w:t>
      </w:r>
      <w:r>
        <w:rPr>
          <w:rFonts w:ascii="Arial" w:hAnsi="Arial" w:cs="Arial"/>
          <w:b/>
          <w:lang w:val="es-ES" w:eastAsia="es-PY"/>
        </w:rPr>
        <w:t xml:space="preserve"> – SOLICITUD DE PASAJES</w:t>
      </w:r>
    </w:p>
    <w:tbl>
      <w:tblPr>
        <w:tblStyle w:val="Tablaconcuadrcula"/>
        <w:tblW w:w="0" w:type="auto"/>
        <w:tblLook w:val="04A0" w:firstRow="1" w:lastRow="0" w:firstColumn="1" w:lastColumn="0" w:noHBand="0" w:noVBand="1"/>
      </w:tblPr>
      <w:tblGrid>
        <w:gridCol w:w="3691"/>
        <w:gridCol w:w="5139"/>
      </w:tblGrid>
      <w:tr w:rsidR="002440C0" w:rsidRPr="0016375F" w14:paraId="18F9454D" w14:textId="77777777" w:rsidTr="00BF3DB3">
        <w:trPr>
          <w:trHeight w:val="884"/>
        </w:trPr>
        <w:tc>
          <w:tcPr>
            <w:tcW w:w="3691" w:type="dxa"/>
          </w:tcPr>
          <w:p w14:paraId="616393E3" w14:textId="77777777" w:rsidR="002440C0" w:rsidRPr="00742305" w:rsidRDefault="002440C0" w:rsidP="002440C0">
            <w:pPr>
              <w:pStyle w:val="Prrafodelista"/>
              <w:numPr>
                <w:ilvl w:val="0"/>
                <w:numId w:val="53"/>
              </w:numPr>
              <w:suppressAutoHyphens/>
              <w:spacing w:line="200" w:lineRule="atLeast"/>
              <w:contextualSpacing w:val="0"/>
              <w:rPr>
                <w:rFonts w:ascii="Arial" w:hAnsi="Arial" w:cs="Arial"/>
                <w:b/>
                <w:sz w:val="20"/>
                <w:lang w:val="es-ES" w:eastAsia="es-PY"/>
              </w:rPr>
            </w:pPr>
            <w:r w:rsidRPr="00742305">
              <w:rPr>
                <w:rFonts w:ascii="Arial" w:hAnsi="Arial" w:cs="Arial"/>
                <w:b/>
                <w:sz w:val="20"/>
                <w:lang w:val="es-ES" w:eastAsia="es-PY"/>
              </w:rPr>
              <w:t xml:space="preserve">Solicitud de pasajes </w:t>
            </w:r>
          </w:p>
        </w:tc>
        <w:tc>
          <w:tcPr>
            <w:tcW w:w="5139" w:type="dxa"/>
          </w:tcPr>
          <w:p w14:paraId="442D4D3F" w14:textId="1B3ED0AF" w:rsidR="002440C0" w:rsidRPr="0096505D" w:rsidRDefault="002440C0" w:rsidP="00B9157D">
            <w:pPr>
              <w:suppressAutoHyphens/>
              <w:spacing w:line="200" w:lineRule="atLeast"/>
              <w:jc w:val="both"/>
              <w:rPr>
                <w:rFonts w:ascii="Arial" w:hAnsi="Arial" w:cs="Arial"/>
                <w:sz w:val="20"/>
                <w:lang w:val="es-ES" w:eastAsia="es-PY"/>
              </w:rPr>
            </w:pPr>
            <w:r w:rsidRPr="0096505D">
              <w:rPr>
                <w:rFonts w:ascii="Arial" w:hAnsi="Arial" w:cs="Arial"/>
                <w:sz w:val="20"/>
                <w:lang w:val="es-ES" w:eastAsia="es-PY"/>
              </w:rPr>
              <w:t>La Co</w:t>
            </w:r>
            <w:r>
              <w:rPr>
                <w:rFonts w:ascii="Arial" w:hAnsi="Arial" w:cs="Arial"/>
                <w:sz w:val="20"/>
                <w:lang w:val="es-ES" w:eastAsia="es-PY"/>
              </w:rPr>
              <w:t>ntratante</w:t>
            </w:r>
            <w:r w:rsidRPr="0096505D">
              <w:rPr>
                <w:rFonts w:ascii="Arial" w:hAnsi="Arial" w:cs="Arial"/>
                <w:sz w:val="20"/>
                <w:lang w:val="es-ES" w:eastAsia="es-PY"/>
              </w:rPr>
              <w:t xml:space="preserve"> se comunicará con </w:t>
            </w:r>
            <w:r>
              <w:rPr>
                <w:rFonts w:ascii="Arial" w:hAnsi="Arial" w:cs="Arial"/>
                <w:sz w:val="20"/>
                <w:lang w:val="es-ES" w:eastAsia="es-PY"/>
              </w:rPr>
              <w:t xml:space="preserve">el proveedor </w:t>
            </w:r>
            <w:r w:rsidRPr="0096505D">
              <w:rPr>
                <w:rFonts w:ascii="Arial" w:hAnsi="Arial" w:cs="Arial"/>
                <w:sz w:val="20"/>
                <w:lang w:val="es-ES" w:eastAsia="es-PY"/>
              </w:rPr>
              <w:t>por los medios o mecanismos indicados</w:t>
            </w:r>
            <w:r>
              <w:rPr>
                <w:rFonts w:ascii="Arial" w:hAnsi="Arial" w:cs="Arial"/>
                <w:sz w:val="20"/>
                <w:lang w:val="es-ES" w:eastAsia="es-PY"/>
              </w:rPr>
              <w:t xml:space="preserve"> en </w:t>
            </w:r>
            <w:r w:rsidR="00B9157D">
              <w:rPr>
                <w:rFonts w:ascii="Arial" w:hAnsi="Arial" w:cs="Arial"/>
                <w:sz w:val="20"/>
                <w:lang w:val="es-ES" w:eastAsia="es-PY"/>
              </w:rPr>
              <w:t>el numeral 16 del Anexo B</w:t>
            </w:r>
            <w:r w:rsidRPr="0096505D">
              <w:rPr>
                <w:rFonts w:ascii="Arial" w:hAnsi="Arial" w:cs="Arial"/>
                <w:sz w:val="20"/>
                <w:lang w:val="es-ES" w:eastAsia="es-PY"/>
              </w:rPr>
              <w:t>,</w:t>
            </w:r>
            <w:r>
              <w:rPr>
                <w:rFonts w:ascii="Arial" w:hAnsi="Arial" w:cs="Arial"/>
                <w:sz w:val="20"/>
                <w:lang w:val="es-ES" w:eastAsia="es-PY"/>
              </w:rPr>
              <w:t xml:space="preserve"> remitiendo su solicitud de pasaje de acuerdo a la proforma indicada en el </w:t>
            </w:r>
            <w:r w:rsidR="00AA4027">
              <w:rPr>
                <w:rFonts w:ascii="Arial" w:hAnsi="Arial" w:cs="Arial"/>
                <w:sz w:val="20"/>
                <w:lang w:val="es-ES" w:eastAsia="es-PY"/>
              </w:rPr>
              <w:t>formulario N° 9</w:t>
            </w:r>
            <w:r w:rsidRPr="0080315E">
              <w:rPr>
                <w:rFonts w:ascii="Arial" w:hAnsi="Arial" w:cs="Arial"/>
                <w:sz w:val="20"/>
                <w:lang w:val="es-ES" w:eastAsia="es-PY"/>
              </w:rPr>
              <w:t xml:space="preserve"> de</w:t>
            </w:r>
            <w:r w:rsidR="00B9157D">
              <w:rPr>
                <w:rFonts w:ascii="Arial" w:hAnsi="Arial" w:cs="Arial"/>
                <w:sz w:val="20"/>
                <w:lang w:val="es-ES" w:eastAsia="es-PY"/>
              </w:rPr>
              <w:t xml:space="preserve">l Anexo D – Formularios. </w:t>
            </w:r>
          </w:p>
        </w:tc>
      </w:tr>
      <w:tr w:rsidR="002440C0" w:rsidRPr="0016375F" w14:paraId="5F85727D" w14:textId="77777777" w:rsidTr="00BF3DB3">
        <w:tc>
          <w:tcPr>
            <w:tcW w:w="3691" w:type="dxa"/>
          </w:tcPr>
          <w:p w14:paraId="2DE46587" w14:textId="77777777" w:rsidR="002440C0" w:rsidRPr="00742305" w:rsidRDefault="002440C0" w:rsidP="002440C0">
            <w:pPr>
              <w:pStyle w:val="Prrafodelista"/>
              <w:numPr>
                <w:ilvl w:val="0"/>
                <w:numId w:val="53"/>
              </w:numPr>
              <w:suppressAutoHyphens/>
              <w:spacing w:line="200" w:lineRule="atLeast"/>
              <w:contextualSpacing w:val="0"/>
              <w:rPr>
                <w:rFonts w:ascii="Arial" w:hAnsi="Arial" w:cs="Arial"/>
                <w:b/>
                <w:sz w:val="20"/>
                <w:lang w:val="es-ES" w:eastAsia="es-PY"/>
              </w:rPr>
            </w:pPr>
            <w:r w:rsidRPr="00742305">
              <w:rPr>
                <w:rFonts w:ascii="Arial" w:hAnsi="Arial" w:cs="Arial"/>
                <w:b/>
                <w:sz w:val="20"/>
                <w:lang w:val="es-ES" w:eastAsia="es-PY"/>
              </w:rPr>
              <w:t>Tiempo de respuestas</w:t>
            </w:r>
          </w:p>
        </w:tc>
        <w:tc>
          <w:tcPr>
            <w:tcW w:w="5139" w:type="dxa"/>
          </w:tcPr>
          <w:p w14:paraId="2E17BB9E" w14:textId="37725D28" w:rsidR="002440C0" w:rsidRPr="0096505D" w:rsidRDefault="002440C0" w:rsidP="00AA4027">
            <w:pPr>
              <w:suppressAutoHyphens/>
              <w:spacing w:line="200" w:lineRule="atLeast"/>
              <w:jc w:val="both"/>
              <w:rPr>
                <w:rFonts w:ascii="Arial" w:hAnsi="Arial" w:cs="Arial"/>
                <w:sz w:val="20"/>
                <w:lang w:val="es-ES" w:eastAsia="es-PY"/>
              </w:rPr>
            </w:pPr>
            <w:r w:rsidRPr="0096505D">
              <w:rPr>
                <w:rFonts w:ascii="Arial" w:hAnsi="Arial" w:cs="Arial"/>
                <w:sz w:val="20"/>
                <w:lang w:val="es-ES" w:eastAsia="es-PY"/>
              </w:rPr>
              <w:t xml:space="preserve">Una vez recibida la solicitud de cotización del pasaje, y en el plazo máximo de </w:t>
            </w:r>
            <w:r>
              <w:rPr>
                <w:rFonts w:ascii="Arial" w:hAnsi="Arial" w:cs="Arial"/>
                <w:sz w:val="20"/>
                <w:lang w:val="es-ES" w:eastAsia="es-PY"/>
              </w:rPr>
              <w:t xml:space="preserve">24 horas, en </w:t>
            </w:r>
            <w:r w:rsidRPr="0096505D">
              <w:rPr>
                <w:rFonts w:ascii="Arial" w:hAnsi="Arial" w:cs="Arial"/>
                <w:sz w:val="20"/>
                <w:lang w:val="es-ES" w:eastAsia="es-PY"/>
              </w:rPr>
              <w:t xml:space="preserve">caso de emergencias el plazo máximo será de </w:t>
            </w:r>
            <w:r>
              <w:rPr>
                <w:rFonts w:ascii="Arial" w:hAnsi="Arial" w:cs="Arial"/>
                <w:sz w:val="20"/>
                <w:lang w:val="es-ES" w:eastAsia="es-PY"/>
              </w:rPr>
              <w:t xml:space="preserve">tres </w:t>
            </w:r>
            <w:r w:rsidRPr="0096505D">
              <w:rPr>
                <w:rFonts w:ascii="Arial" w:hAnsi="Arial" w:cs="Arial"/>
                <w:sz w:val="20"/>
                <w:lang w:val="es-ES" w:eastAsia="es-PY"/>
              </w:rPr>
              <w:t>horas</w:t>
            </w:r>
            <w:r>
              <w:rPr>
                <w:rFonts w:ascii="Arial" w:hAnsi="Arial" w:cs="Arial"/>
                <w:sz w:val="20"/>
                <w:lang w:val="es-ES" w:eastAsia="es-PY"/>
              </w:rPr>
              <w:t xml:space="preserve"> </w:t>
            </w:r>
            <w:r w:rsidRPr="0096505D">
              <w:rPr>
                <w:rFonts w:ascii="Arial" w:hAnsi="Arial" w:cs="Arial"/>
                <w:sz w:val="20"/>
                <w:lang w:val="es-ES" w:eastAsia="es-PY"/>
              </w:rPr>
              <w:t xml:space="preserve">después de </w:t>
            </w:r>
            <w:r>
              <w:rPr>
                <w:rFonts w:ascii="Arial" w:hAnsi="Arial" w:cs="Arial"/>
                <w:sz w:val="20"/>
                <w:lang w:val="es-ES" w:eastAsia="es-PY"/>
              </w:rPr>
              <w:t>recibida</w:t>
            </w:r>
            <w:r w:rsidRPr="0096505D">
              <w:rPr>
                <w:rFonts w:ascii="Arial" w:hAnsi="Arial" w:cs="Arial"/>
                <w:sz w:val="20"/>
                <w:lang w:val="es-ES" w:eastAsia="es-PY"/>
              </w:rPr>
              <w:t xml:space="preserve"> la solicitud, el ejecutivo designado enviará la oferta de al menos </w:t>
            </w:r>
            <w:r w:rsidRPr="00F23756">
              <w:rPr>
                <w:rFonts w:ascii="Arial" w:hAnsi="Arial" w:cs="Arial"/>
                <w:sz w:val="20"/>
                <w:lang w:val="es-ES" w:eastAsia="es-PY"/>
              </w:rPr>
              <w:t>3 opciones de viajes (alternativas con distintas conexiones, h</w:t>
            </w:r>
            <w:r>
              <w:rPr>
                <w:rFonts w:ascii="Arial" w:hAnsi="Arial" w:cs="Arial"/>
                <w:sz w:val="20"/>
                <w:lang w:val="es-ES" w:eastAsia="es-PY"/>
              </w:rPr>
              <w:t>orarios o aerolíneas),</w:t>
            </w:r>
            <w:r w:rsidRPr="0096505D">
              <w:rPr>
                <w:rFonts w:ascii="Arial" w:hAnsi="Arial" w:cs="Arial"/>
                <w:sz w:val="20"/>
                <w:lang w:val="es-ES" w:eastAsia="es-PY"/>
              </w:rPr>
              <w:t xml:space="preserve"> según lo </w:t>
            </w:r>
            <w:r>
              <w:rPr>
                <w:rFonts w:ascii="Arial" w:hAnsi="Arial" w:cs="Arial"/>
                <w:sz w:val="20"/>
                <w:lang w:val="es-ES" w:eastAsia="es-PY"/>
              </w:rPr>
              <w:t xml:space="preserve">remitido en la </w:t>
            </w:r>
            <w:r w:rsidRPr="0080315E">
              <w:rPr>
                <w:rFonts w:ascii="Arial" w:hAnsi="Arial" w:cs="Arial"/>
                <w:sz w:val="20"/>
                <w:lang w:val="es-ES" w:eastAsia="es-PY"/>
              </w:rPr>
              <w:t>solicitud y de acuerdo a la proforma establecida en el formulario N° 1</w:t>
            </w:r>
            <w:r w:rsidR="00AA4027">
              <w:rPr>
                <w:rFonts w:ascii="Arial" w:hAnsi="Arial" w:cs="Arial"/>
                <w:sz w:val="20"/>
                <w:lang w:val="es-ES" w:eastAsia="es-PY"/>
              </w:rPr>
              <w:t>0</w:t>
            </w:r>
            <w:r w:rsidRPr="0080315E">
              <w:rPr>
                <w:rFonts w:ascii="Arial" w:hAnsi="Arial" w:cs="Arial"/>
                <w:sz w:val="20"/>
                <w:lang w:val="es-ES" w:eastAsia="es-PY"/>
              </w:rPr>
              <w:t xml:space="preserve"> </w:t>
            </w:r>
            <w:r w:rsidR="00B9157D">
              <w:rPr>
                <w:rFonts w:ascii="Arial" w:hAnsi="Arial" w:cs="Arial"/>
                <w:sz w:val="20"/>
                <w:lang w:val="es-ES" w:eastAsia="es-PY"/>
              </w:rPr>
              <w:t>del Anexo D - Formularios</w:t>
            </w:r>
            <w:r>
              <w:rPr>
                <w:rFonts w:ascii="Arial" w:hAnsi="Arial" w:cs="Arial"/>
                <w:sz w:val="20"/>
                <w:lang w:val="es-ES" w:eastAsia="es-PY"/>
              </w:rPr>
              <w:t xml:space="preserve">, </w:t>
            </w:r>
            <w:r w:rsidRPr="00082638">
              <w:rPr>
                <w:rFonts w:ascii="Arial" w:hAnsi="Arial" w:cs="Arial"/>
                <w:sz w:val="20"/>
                <w:lang w:val="es-ES" w:eastAsia="es-PY"/>
              </w:rPr>
              <w:t>salvo que no se den las condiciones para poder presentar estas opciones</w:t>
            </w:r>
            <w:r w:rsidRPr="0080315E">
              <w:rPr>
                <w:rFonts w:ascii="Arial" w:hAnsi="Arial" w:cs="Arial"/>
                <w:sz w:val="20"/>
                <w:lang w:val="es-ES" w:eastAsia="es-PY"/>
              </w:rPr>
              <w:t>. Estas opciones deberán ser las más</w:t>
            </w:r>
            <w:r>
              <w:rPr>
                <w:rFonts w:ascii="Arial" w:hAnsi="Arial" w:cs="Arial"/>
                <w:sz w:val="20"/>
                <w:lang w:val="es-ES" w:eastAsia="es-PY"/>
              </w:rPr>
              <w:t xml:space="preserve"> económicas que el proveedor encuentre disponible en esa fecha. Se deberá además indicar</w:t>
            </w:r>
            <w:r w:rsidRPr="0096505D">
              <w:rPr>
                <w:rFonts w:ascii="Arial" w:hAnsi="Arial" w:cs="Arial"/>
                <w:sz w:val="20"/>
                <w:lang w:val="es-ES" w:eastAsia="es-PY"/>
              </w:rPr>
              <w:t xml:space="preserve"> las condiciones a tomar </w:t>
            </w:r>
            <w:r>
              <w:rPr>
                <w:rFonts w:ascii="Arial" w:hAnsi="Arial" w:cs="Arial"/>
                <w:sz w:val="20"/>
                <w:lang w:val="es-ES" w:eastAsia="es-PY"/>
              </w:rPr>
              <w:t>como</w:t>
            </w:r>
            <w:r w:rsidRPr="0096505D">
              <w:rPr>
                <w:rFonts w:ascii="Arial" w:hAnsi="Arial" w:cs="Arial"/>
                <w:sz w:val="20"/>
                <w:lang w:val="es-ES" w:eastAsia="es-PY"/>
              </w:rPr>
              <w:t xml:space="preserve"> requisitos migratorios del proceso requeridos tales como visas, siempre y cuando la Administración presente la información completa. </w:t>
            </w:r>
          </w:p>
        </w:tc>
      </w:tr>
      <w:tr w:rsidR="002440C0" w:rsidRPr="0016375F" w14:paraId="238788A8" w14:textId="77777777" w:rsidTr="00BF3DB3">
        <w:tc>
          <w:tcPr>
            <w:tcW w:w="3691" w:type="dxa"/>
          </w:tcPr>
          <w:p w14:paraId="1D861A4D" w14:textId="77777777" w:rsidR="002440C0" w:rsidRPr="00742305" w:rsidRDefault="002440C0" w:rsidP="002440C0">
            <w:pPr>
              <w:pStyle w:val="Prrafodelista"/>
              <w:numPr>
                <w:ilvl w:val="0"/>
                <w:numId w:val="53"/>
              </w:numPr>
              <w:suppressAutoHyphens/>
              <w:spacing w:line="200" w:lineRule="atLeast"/>
              <w:contextualSpacing w:val="0"/>
              <w:rPr>
                <w:rFonts w:ascii="Arial" w:hAnsi="Arial" w:cs="Arial"/>
                <w:b/>
                <w:sz w:val="20"/>
                <w:lang w:val="es-ES" w:eastAsia="es-PY"/>
              </w:rPr>
            </w:pPr>
            <w:r w:rsidRPr="00742305">
              <w:rPr>
                <w:rFonts w:ascii="Arial" w:hAnsi="Arial" w:cs="Arial"/>
                <w:b/>
                <w:sz w:val="20"/>
                <w:lang w:val="es-ES" w:eastAsia="es-PY"/>
              </w:rPr>
              <w:t xml:space="preserve">Cambios de itinerarios </w:t>
            </w:r>
          </w:p>
        </w:tc>
        <w:tc>
          <w:tcPr>
            <w:tcW w:w="5139" w:type="dxa"/>
          </w:tcPr>
          <w:p w14:paraId="3CABBD3C" w14:textId="77777777" w:rsidR="002440C0" w:rsidRPr="0096505D" w:rsidRDefault="002440C0" w:rsidP="00EB0971">
            <w:pPr>
              <w:suppressAutoHyphens/>
              <w:spacing w:line="200" w:lineRule="atLeast"/>
              <w:jc w:val="both"/>
              <w:rPr>
                <w:rFonts w:ascii="Arial" w:hAnsi="Arial" w:cs="Arial"/>
                <w:sz w:val="20"/>
                <w:lang w:val="es-ES" w:eastAsia="es-PY"/>
              </w:rPr>
            </w:pPr>
            <w:r>
              <w:rPr>
                <w:rFonts w:ascii="Arial" w:hAnsi="Arial" w:cs="Arial"/>
                <w:sz w:val="20"/>
                <w:lang w:val="es-ES" w:eastAsia="es-PY"/>
              </w:rPr>
              <w:t>L</w:t>
            </w:r>
            <w:r w:rsidRPr="007B5797">
              <w:rPr>
                <w:rFonts w:ascii="Arial" w:hAnsi="Arial" w:cs="Arial"/>
                <w:sz w:val="20"/>
                <w:lang w:val="es-ES" w:eastAsia="es-PY"/>
              </w:rPr>
              <w:t>a Contratante podrá</w:t>
            </w:r>
            <w:r>
              <w:rPr>
                <w:rFonts w:ascii="Arial" w:hAnsi="Arial" w:cs="Arial"/>
                <w:sz w:val="20"/>
                <w:lang w:val="es-ES" w:eastAsia="es-PY"/>
              </w:rPr>
              <w:t>, sin costo alguno,</w:t>
            </w:r>
            <w:r w:rsidRPr="007B5797">
              <w:rPr>
                <w:rFonts w:ascii="Arial" w:hAnsi="Arial" w:cs="Arial"/>
                <w:sz w:val="20"/>
                <w:lang w:val="es-ES" w:eastAsia="es-PY"/>
              </w:rPr>
              <w:t xml:space="preserve"> solicitar </w:t>
            </w:r>
            <w:r>
              <w:rPr>
                <w:rFonts w:ascii="Arial" w:hAnsi="Arial" w:cs="Arial"/>
                <w:sz w:val="20"/>
                <w:lang w:val="es-ES" w:eastAsia="es-PY"/>
              </w:rPr>
              <w:t xml:space="preserve">el </w:t>
            </w:r>
            <w:r w:rsidRPr="007B5797">
              <w:rPr>
                <w:rFonts w:ascii="Arial" w:hAnsi="Arial" w:cs="Arial"/>
                <w:sz w:val="20"/>
                <w:lang w:val="es-ES" w:eastAsia="es-PY"/>
              </w:rPr>
              <w:t>cambio de itinerarios</w:t>
            </w:r>
            <w:r>
              <w:rPr>
                <w:rFonts w:ascii="Arial" w:hAnsi="Arial" w:cs="Arial"/>
                <w:sz w:val="20"/>
                <w:lang w:val="es-ES" w:eastAsia="es-PY"/>
              </w:rPr>
              <w:t xml:space="preserve"> conforme a n</w:t>
            </w:r>
            <w:r w:rsidRPr="007B5797">
              <w:rPr>
                <w:rFonts w:ascii="Arial" w:hAnsi="Arial" w:cs="Arial"/>
                <w:sz w:val="20"/>
                <w:lang w:val="es-ES" w:eastAsia="es-PY"/>
              </w:rPr>
              <w:t>ecesidades</w:t>
            </w:r>
            <w:r>
              <w:rPr>
                <w:rFonts w:ascii="Arial" w:hAnsi="Arial" w:cs="Arial"/>
                <w:sz w:val="20"/>
                <w:lang w:val="es-ES" w:eastAsia="es-PY"/>
              </w:rPr>
              <w:t xml:space="preserve"> </w:t>
            </w:r>
            <w:r w:rsidRPr="007B5797">
              <w:rPr>
                <w:rFonts w:ascii="Arial" w:hAnsi="Arial" w:cs="Arial"/>
                <w:sz w:val="20"/>
                <w:lang w:val="es-ES" w:eastAsia="es-PY"/>
              </w:rPr>
              <w:t>institucionales</w:t>
            </w:r>
            <w:r>
              <w:rPr>
                <w:rFonts w:ascii="Arial" w:hAnsi="Arial" w:cs="Arial"/>
                <w:sz w:val="20"/>
                <w:lang w:val="es-ES" w:eastAsia="es-PY"/>
              </w:rPr>
              <w:t>, las veces que sea necesario y antes  de la reserva en firme.</w:t>
            </w:r>
          </w:p>
        </w:tc>
      </w:tr>
      <w:tr w:rsidR="002440C0" w:rsidRPr="0016375F" w14:paraId="58CDB70B" w14:textId="77777777" w:rsidTr="00BF3DB3">
        <w:tc>
          <w:tcPr>
            <w:tcW w:w="3691" w:type="dxa"/>
          </w:tcPr>
          <w:p w14:paraId="2192510D" w14:textId="77777777" w:rsidR="002440C0" w:rsidRPr="00742305" w:rsidRDefault="002440C0" w:rsidP="002440C0">
            <w:pPr>
              <w:pStyle w:val="Prrafodelista"/>
              <w:numPr>
                <w:ilvl w:val="0"/>
                <w:numId w:val="53"/>
              </w:numPr>
              <w:suppressAutoHyphens/>
              <w:spacing w:line="200" w:lineRule="atLeast"/>
              <w:contextualSpacing w:val="0"/>
              <w:rPr>
                <w:rFonts w:ascii="Arial" w:hAnsi="Arial" w:cs="Arial"/>
                <w:b/>
                <w:sz w:val="20"/>
                <w:lang w:val="es-ES" w:eastAsia="es-PY"/>
              </w:rPr>
            </w:pPr>
            <w:r w:rsidRPr="00742305">
              <w:rPr>
                <w:rFonts w:ascii="Arial" w:hAnsi="Arial" w:cs="Arial"/>
                <w:b/>
                <w:sz w:val="20"/>
                <w:lang w:val="es-ES" w:eastAsia="es-PY"/>
              </w:rPr>
              <w:t>Autorización de boletos</w:t>
            </w:r>
          </w:p>
        </w:tc>
        <w:tc>
          <w:tcPr>
            <w:tcW w:w="5139" w:type="dxa"/>
          </w:tcPr>
          <w:p w14:paraId="053C2629" w14:textId="77777777" w:rsidR="002440C0" w:rsidRDefault="002440C0" w:rsidP="00EB0971">
            <w:pPr>
              <w:suppressAutoHyphens/>
              <w:spacing w:line="200" w:lineRule="atLeast"/>
              <w:jc w:val="both"/>
              <w:rPr>
                <w:rFonts w:ascii="Arial" w:hAnsi="Arial" w:cs="Arial"/>
                <w:sz w:val="20"/>
                <w:lang w:val="es-ES" w:eastAsia="es-PY"/>
              </w:rPr>
            </w:pPr>
            <w:r w:rsidRPr="007B5797">
              <w:rPr>
                <w:rFonts w:ascii="Arial" w:hAnsi="Arial" w:cs="Arial"/>
                <w:sz w:val="20"/>
                <w:lang w:val="es-ES" w:eastAsia="es-PY"/>
              </w:rPr>
              <w:t>La Contratante, procederá a confirmar el pedido, remitiendo la opción que más le favorezca</w:t>
            </w:r>
            <w:r>
              <w:rPr>
                <w:rFonts w:ascii="Arial" w:hAnsi="Arial" w:cs="Arial"/>
                <w:sz w:val="20"/>
                <w:lang w:val="es-ES" w:eastAsia="es-PY"/>
              </w:rPr>
              <w:t xml:space="preserve">, dentro del plazo establecido por la aerolínea para la vigencia de la reserva existente. Pasado este plazo, la agencia deberá re-cotizar el itinerario en las mismas condiciones establecidas en los puntos </w:t>
            </w:r>
          </w:p>
          <w:p w14:paraId="6F909C7A" w14:textId="77777777" w:rsidR="002440C0" w:rsidRDefault="002440C0" w:rsidP="00EB0971">
            <w:pPr>
              <w:suppressAutoHyphens/>
              <w:spacing w:line="200" w:lineRule="atLeast"/>
              <w:jc w:val="both"/>
              <w:rPr>
                <w:rFonts w:ascii="Arial" w:hAnsi="Arial" w:cs="Arial"/>
                <w:sz w:val="20"/>
                <w:lang w:val="es-ES" w:eastAsia="es-PY"/>
              </w:rPr>
            </w:pPr>
            <w:r>
              <w:rPr>
                <w:rFonts w:ascii="Arial" w:hAnsi="Arial" w:cs="Arial"/>
                <w:sz w:val="20"/>
                <w:lang w:val="es-ES" w:eastAsia="es-PY"/>
              </w:rPr>
              <w:t>1 y 2.</w:t>
            </w:r>
            <w:r w:rsidRPr="007B5797">
              <w:rPr>
                <w:rFonts w:ascii="Arial" w:hAnsi="Arial" w:cs="Arial"/>
                <w:sz w:val="20"/>
                <w:lang w:val="es-ES" w:eastAsia="es-PY"/>
              </w:rPr>
              <w:t xml:space="preserve"> La contratante designará el departamento asignado para emitir las solicitudes de pasajes. Las compras de pasajes serán efectivas por medio de</w:t>
            </w:r>
            <w:r>
              <w:rPr>
                <w:rFonts w:ascii="Arial" w:hAnsi="Arial" w:cs="Arial"/>
                <w:sz w:val="20"/>
                <w:lang w:val="es-ES" w:eastAsia="es-PY"/>
              </w:rPr>
              <w:t xml:space="preserve"> </w:t>
            </w:r>
            <w:r w:rsidRPr="007B5797">
              <w:rPr>
                <w:rFonts w:ascii="Arial" w:hAnsi="Arial" w:cs="Arial"/>
                <w:sz w:val="20"/>
                <w:lang w:val="es-ES" w:eastAsia="es-PY"/>
              </w:rPr>
              <w:t>l</w:t>
            </w:r>
            <w:r>
              <w:rPr>
                <w:rFonts w:ascii="Arial" w:hAnsi="Arial" w:cs="Arial"/>
                <w:sz w:val="20"/>
                <w:lang w:val="es-ES" w:eastAsia="es-PY"/>
              </w:rPr>
              <w:t>a orden de compra o servicios</w:t>
            </w:r>
            <w:r w:rsidRPr="007B5797">
              <w:rPr>
                <w:rFonts w:ascii="Arial" w:hAnsi="Arial" w:cs="Arial"/>
                <w:sz w:val="20"/>
                <w:lang w:val="es-ES" w:eastAsia="es-PY"/>
              </w:rPr>
              <w:t xml:space="preserve"> correspondiente</w:t>
            </w:r>
            <w:r>
              <w:rPr>
                <w:rFonts w:ascii="Arial" w:hAnsi="Arial" w:cs="Arial"/>
                <w:sz w:val="20"/>
                <w:lang w:val="es-ES" w:eastAsia="es-PY"/>
              </w:rPr>
              <w:t>, una vez notificada la empresa contratada, deberá emitir el pasaje en el plazo indicado en la orden de compra o servicio.</w:t>
            </w:r>
          </w:p>
          <w:p w14:paraId="19CFED42" w14:textId="77777777" w:rsidR="002440C0" w:rsidRDefault="002440C0" w:rsidP="00EB0971">
            <w:pPr>
              <w:suppressAutoHyphens/>
              <w:spacing w:line="200" w:lineRule="atLeast"/>
              <w:jc w:val="both"/>
              <w:rPr>
                <w:rFonts w:ascii="Arial" w:hAnsi="Arial" w:cs="Arial"/>
                <w:sz w:val="20"/>
                <w:lang w:val="es-ES" w:eastAsia="es-PY"/>
              </w:rPr>
            </w:pPr>
            <w:r>
              <w:rPr>
                <w:rFonts w:ascii="Arial" w:hAnsi="Arial" w:cs="Arial"/>
                <w:sz w:val="20"/>
                <w:lang w:val="es-ES" w:eastAsia="es-PY"/>
              </w:rPr>
              <w:t xml:space="preserve">Si la convocante o el Estado cuenta con un convenio con  aerolíneas comerciales que operan en el país, la agencia deberá emitir los pasajes con el código proporcionado en el marco del convenio, a los efectos de la aplicación del beneficio otorgado por la o las aerolíneas. </w:t>
            </w:r>
          </w:p>
        </w:tc>
      </w:tr>
      <w:tr w:rsidR="002440C0" w:rsidRPr="0016375F" w14:paraId="62AD912A" w14:textId="77777777" w:rsidTr="00BF3DB3">
        <w:tc>
          <w:tcPr>
            <w:tcW w:w="3691" w:type="dxa"/>
          </w:tcPr>
          <w:p w14:paraId="66F4186E" w14:textId="77777777" w:rsidR="002440C0" w:rsidRPr="00742305" w:rsidRDefault="002440C0" w:rsidP="002440C0">
            <w:pPr>
              <w:pStyle w:val="Prrafodelista"/>
              <w:numPr>
                <w:ilvl w:val="0"/>
                <w:numId w:val="53"/>
              </w:numPr>
              <w:suppressAutoHyphens/>
              <w:spacing w:line="200" w:lineRule="atLeast"/>
              <w:contextualSpacing w:val="0"/>
              <w:rPr>
                <w:rFonts w:ascii="Arial" w:hAnsi="Arial" w:cs="Arial"/>
                <w:b/>
                <w:sz w:val="20"/>
                <w:lang w:val="es-ES" w:eastAsia="es-PY"/>
              </w:rPr>
            </w:pPr>
            <w:r w:rsidRPr="00742305">
              <w:rPr>
                <w:rFonts w:ascii="Arial" w:hAnsi="Arial" w:cs="Arial"/>
                <w:b/>
                <w:sz w:val="20"/>
                <w:lang w:val="es-ES" w:eastAsia="es-PY"/>
              </w:rPr>
              <w:t>Cancelación de boletos ya emitidos</w:t>
            </w:r>
          </w:p>
        </w:tc>
        <w:tc>
          <w:tcPr>
            <w:tcW w:w="5139" w:type="dxa"/>
          </w:tcPr>
          <w:p w14:paraId="3D5A2255" w14:textId="77777777" w:rsidR="002440C0" w:rsidRDefault="002440C0" w:rsidP="00EB0971">
            <w:pPr>
              <w:suppressAutoHyphens/>
              <w:spacing w:line="200" w:lineRule="atLeast"/>
              <w:jc w:val="both"/>
              <w:rPr>
                <w:rFonts w:ascii="Arial" w:hAnsi="Arial" w:cs="Arial"/>
                <w:sz w:val="20"/>
                <w:lang w:val="es-ES" w:eastAsia="es-PY"/>
              </w:rPr>
            </w:pPr>
            <w:r>
              <w:rPr>
                <w:rFonts w:ascii="Arial" w:hAnsi="Arial" w:cs="Arial"/>
                <w:sz w:val="20"/>
                <w:lang w:val="es-ES" w:eastAsia="es-PY"/>
              </w:rPr>
              <w:t>L</w:t>
            </w:r>
            <w:r w:rsidRPr="007B5797">
              <w:rPr>
                <w:rFonts w:ascii="Arial" w:hAnsi="Arial" w:cs="Arial"/>
                <w:sz w:val="20"/>
                <w:lang w:val="es-ES" w:eastAsia="es-PY"/>
              </w:rPr>
              <w:t xml:space="preserve">os pedidos de </w:t>
            </w:r>
            <w:r>
              <w:rPr>
                <w:rFonts w:ascii="Arial" w:hAnsi="Arial" w:cs="Arial"/>
                <w:sz w:val="20"/>
                <w:lang w:val="es-ES" w:eastAsia="es-PY"/>
              </w:rPr>
              <w:t>cancela</w:t>
            </w:r>
            <w:r w:rsidRPr="007B5797">
              <w:rPr>
                <w:rFonts w:ascii="Arial" w:hAnsi="Arial" w:cs="Arial"/>
                <w:sz w:val="20"/>
                <w:lang w:val="es-ES" w:eastAsia="es-PY"/>
              </w:rPr>
              <w:t xml:space="preserve">ción de los pasajes aéreos no utilizados o de utilización parcial se realizarán según las reglas establecidas por las compañías aéreas. El </w:t>
            </w:r>
            <w:r>
              <w:rPr>
                <w:rFonts w:ascii="Arial" w:hAnsi="Arial" w:cs="Arial"/>
                <w:sz w:val="20"/>
                <w:lang w:val="es-ES" w:eastAsia="es-PY"/>
              </w:rPr>
              <w:t>adjudicatario</w:t>
            </w:r>
            <w:r w:rsidRPr="007B5797">
              <w:rPr>
                <w:rFonts w:ascii="Arial" w:hAnsi="Arial" w:cs="Arial"/>
                <w:sz w:val="20"/>
                <w:lang w:val="es-ES" w:eastAsia="es-PY"/>
              </w:rPr>
              <w:t xml:space="preserve"> deberá enviar </w:t>
            </w:r>
            <w:r>
              <w:rPr>
                <w:rFonts w:ascii="Arial" w:hAnsi="Arial" w:cs="Arial"/>
                <w:sz w:val="20"/>
                <w:lang w:val="es-ES" w:eastAsia="es-PY"/>
              </w:rPr>
              <w:t xml:space="preserve">a la contratante, </w:t>
            </w:r>
            <w:r w:rsidRPr="007B5797">
              <w:rPr>
                <w:rFonts w:ascii="Arial" w:hAnsi="Arial" w:cs="Arial"/>
                <w:sz w:val="20"/>
                <w:lang w:val="es-ES" w:eastAsia="es-PY"/>
              </w:rPr>
              <w:t xml:space="preserve">el documento actualizado </w:t>
            </w:r>
            <w:r>
              <w:rPr>
                <w:rFonts w:ascii="Arial" w:hAnsi="Arial" w:cs="Arial"/>
                <w:sz w:val="20"/>
                <w:lang w:val="es-ES" w:eastAsia="es-PY"/>
              </w:rPr>
              <w:t>de</w:t>
            </w:r>
            <w:r w:rsidRPr="007B5797">
              <w:rPr>
                <w:rFonts w:ascii="Arial" w:hAnsi="Arial" w:cs="Arial"/>
                <w:sz w:val="20"/>
                <w:lang w:val="es-ES" w:eastAsia="es-PY"/>
              </w:rPr>
              <w:t xml:space="preserve"> la compañía aérea donde se establecen las reglas de la cancelación de pasajes aéreos según tipo de boleto (nivel de restricción)</w:t>
            </w:r>
            <w:r>
              <w:rPr>
                <w:rFonts w:ascii="Arial" w:hAnsi="Arial" w:cs="Arial"/>
                <w:sz w:val="20"/>
                <w:lang w:val="es-ES" w:eastAsia="es-PY"/>
              </w:rPr>
              <w:t>.</w:t>
            </w:r>
          </w:p>
          <w:p w14:paraId="45E3DFB6" w14:textId="77777777" w:rsidR="002440C0" w:rsidRPr="00742305" w:rsidRDefault="002440C0">
            <w:pPr>
              <w:pStyle w:val="Prrafodelista"/>
              <w:widowControl w:val="0"/>
              <w:numPr>
                <w:ilvl w:val="0"/>
                <w:numId w:val="63"/>
              </w:numPr>
              <w:suppressAutoHyphens/>
              <w:adjustRightInd w:val="0"/>
              <w:spacing w:after="100" w:afterAutospacing="1"/>
              <w:ind w:right="-74"/>
              <w:contextualSpacing w:val="0"/>
              <w:jc w:val="both"/>
              <w:rPr>
                <w:rFonts w:ascii="Arial" w:hAnsi="Arial" w:cs="Arial"/>
                <w:sz w:val="20"/>
                <w:szCs w:val="20"/>
                <w:lang w:val="es-ES"/>
              </w:rPr>
            </w:pPr>
            <w:r w:rsidRPr="00742305">
              <w:rPr>
                <w:rFonts w:ascii="Arial" w:hAnsi="Arial" w:cs="Arial"/>
                <w:b/>
                <w:sz w:val="20"/>
                <w:szCs w:val="20"/>
                <w:u w:val="single"/>
                <w:lang w:val="es-ES"/>
              </w:rPr>
              <w:t>Anulación del Boleto en el mismo día de la emisión</w:t>
            </w:r>
            <w:r w:rsidRPr="00742305">
              <w:rPr>
                <w:rFonts w:ascii="Arial" w:hAnsi="Arial" w:cs="Arial"/>
                <w:sz w:val="20"/>
                <w:szCs w:val="20"/>
                <w:lang w:val="es-ES"/>
              </w:rPr>
              <w:t>: una vez emitido el boleto y si el mismo fuese luego anulado, el mismo día hábil antes de las 17:30 hs.  la agencia facturará a la convocante los gastos y penalidades si correspondieren, según lo establecido por las compañías aéreas. Esta cláusula no será aplicable si la compañía aérea con la cual fue emitido el boleto, no permita la anulación una vez emitido.</w:t>
            </w:r>
          </w:p>
          <w:p w14:paraId="520A11DF" w14:textId="77777777" w:rsidR="002440C0" w:rsidRPr="00742305" w:rsidRDefault="002440C0">
            <w:pPr>
              <w:pStyle w:val="Prrafodelista"/>
              <w:widowControl w:val="0"/>
              <w:numPr>
                <w:ilvl w:val="0"/>
                <w:numId w:val="63"/>
              </w:numPr>
              <w:suppressAutoHyphens/>
              <w:adjustRightInd w:val="0"/>
              <w:spacing w:after="100" w:afterAutospacing="1"/>
              <w:ind w:right="-74"/>
              <w:contextualSpacing w:val="0"/>
              <w:jc w:val="both"/>
              <w:rPr>
                <w:rFonts w:ascii="Arial" w:hAnsi="Arial" w:cs="Arial"/>
                <w:sz w:val="20"/>
                <w:szCs w:val="20"/>
                <w:lang w:val="es-ES"/>
              </w:rPr>
            </w:pPr>
            <w:r w:rsidRPr="00742305">
              <w:rPr>
                <w:rFonts w:ascii="Arial" w:hAnsi="Arial" w:cs="Arial"/>
                <w:b/>
                <w:sz w:val="20"/>
                <w:szCs w:val="20"/>
                <w:u w:val="single"/>
                <w:lang w:val="es-ES"/>
              </w:rPr>
              <w:t>Cancelación del Boleto posterior al día de la emisión</w:t>
            </w:r>
            <w:r w:rsidRPr="00742305">
              <w:rPr>
                <w:rFonts w:ascii="Arial" w:hAnsi="Arial" w:cs="Arial"/>
                <w:sz w:val="20"/>
                <w:szCs w:val="20"/>
                <w:lang w:val="es-ES"/>
              </w:rPr>
              <w:t xml:space="preserve">: si la Convocante decidiese no usar el </w:t>
            </w:r>
            <w:r w:rsidRPr="00742305">
              <w:rPr>
                <w:rFonts w:ascii="Arial" w:hAnsi="Arial" w:cs="Arial"/>
                <w:sz w:val="20"/>
                <w:szCs w:val="20"/>
                <w:lang w:val="es-ES"/>
              </w:rPr>
              <w:lastRenderedPageBreak/>
              <w:t>boleto, notificará por escrito o devolverá el boleto a la agencia de viajes, según corresponda, el primer día hábil, para que esta inicie los trámites de reembolso. La factura emitida por la agencia por ese boleto deberá ser abonada por la Contratante en el plazo estipulado. Una vez que la agencia reciba de la compañía aérea el reembolso de este boleto, si dicha condición hubiese estado contemplada en el boleto emitido, emitirá una Nota de Crédito descontándole las penalidades aplicables y gastos administrativos, si correspondieren.</w:t>
            </w:r>
          </w:p>
          <w:p w14:paraId="675C8029" w14:textId="77777777" w:rsidR="002440C0" w:rsidRPr="00742305" w:rsidRDefault="002440C0">
            <w:pPr>
              <w:pStyle w:val="Prrafodelista"/>
              <w:numPr>
                <w:ilvl w:val="0"/>
                <w:numId w:val="63"/>
              </w:numPr>
              <w:suppressAutoHyphens/>
              <w:spacing w:line="200" w:lineRule="atLeast"/>
              <w:contextualSpacing w:val="0"/>
              <w:jc w:val="both"/>
              <w:rPr>
                <w:rFonts w:ascii="Arial" w:hAnsi="Arial" w:cs="Arial"/>
                <w:sz w:val="20"/>
                <w:lang w:val="es-ES" w:eastAsia="es-PY"/>
              </w:rPr>
            </w:pPr>
            <w:r w:rsidRPr="00742305">
              <w:rPr>
                <w:rFonts w:ascii="Arial" w:hAnsi="Arial" w:cs="Arial"/>
                <w:b/>
                <w:sz w:val="20"/>
                <w:szCs w:val="20"/>
                <w:u w:val="single"/>
                <w:lang w:val="es-ES"/>
              </w:rPr>
              <w:t>Cambios en el boleto posteriores a su emisión</w:t>
            </w:r>
            <w:r w:rsidRPr="00742305">
              <w:rPr>
                <w:rFonts w:ascii="Arial" w:hAnsi="Arial" w:cs="Arial"/>
                <w:sz w:val="20"/>
                <w:szCs w:val="20"/>
                <w:lang w:val="es-ES"/>
              </w:rPr>
              <w:t>: cualquier modificación al boleto emitido deberá ser comunicado por escrito a la agencia de viajes; estos cambios implicarán penalidades y gastos según lo establecido por las compañías aéreas que la agencia facturará a la convocante.</w:t>
            </w:r>
          </w:p>
        </w:tc>
      </w:tr>
      <w:tr w:rsidR="002440C0" w:rsidRPr="0016375F" w14:paraId="3EDCA727" w14:textId="77777777" w:rsidTr="00BF3DB3">
        <w:tc>
          <w:tcPr>
            <w:tcW w:w="3691" w:type="dxa"/>
          </w:tcPr>
          <w:p w14:paraId="37A6E428" w14:textId="77777777" w:rsidR="002440C0" w:rsidRPr="00742305" w:rsidRDefault="002440C0" w:rsidP="002440C0">
            <w:pPr>
              <w:pStyle w:val="Prrafodelista"/>
              <w:numPr>
                <w:ilvl w:val="0"/>
                <w:numId w:val="53"/>
              </w:numPr>
              <w:suppressAutoHyphens/>
              <w:spacing w:line="200" w:lineRule="atLeast"/>
              <w:contextualSpacing w:val="0"/>
              <w:rPr>
                <w:rFonts w:ascii="Arial" w:hAnsi="Arial" w:cs="Arial"/>
                <w:b/>
                <w:sz w:val="20"/>
                <w:lang w:val="es-ES" w:eastAsia="es-PY"/>
              </w:rPr>
            </w:pPr>
            <w:r w:rsidRPr="00742305">
              <w:rPr>
                <w:rFonts w:ascii="Arial" w:hAnsi="Arial" w:cs="Arial"/>
                <w:b/>
                <w:sz w:val="20"/>
                <w:lang w:val="es-ES" w:eastAsia="es-PY"/>
              </w:rPr>
              <w:lastRenderedPageBreak/>
              <w:t>Procesos de comunicación (correo electrónico)</w:t>
            </w:r>
          </w:p>
        </w:tc>
        <w:tc>
          <w:tcPr>
            <w:tcW w:w="5139" w:type="dxa"/>
          </w:tcPr>
          <w:p w14:paraId="188B9B97" w14:textId="77777777" w:rsidR="002440C0" w:rsidRPr="007B5797" w:rsidRDefault="002440C0" w:rsidP="00EB0971">
            <w:pPr>
              <w:suppressAutoHyphens/>
              <w:spacing w:line="200" w:lineRule="atLeast"/>
              <w:jc w:val="both"/>
              <w:rPr>
                <w:rFonts w:ascii="Arial" w:hAnsi="Arial" w:cs="Arial"/>
                <w:sz w:val="20"/>
                <w:lang w:val="es-ES" w:eastAsia="es-PY"/>
              </w:rPr>
            </w:pPr>
            <w:r>
              <w:rPr>
                <w:rFonts w:ascii="Arial" w:hAnsi="Arial" w:cs="Arial"/>
                <w:sz w:val="20"/>
                <w:lang w:val="es-ES" w:eastAsia="es-PY"/>
              </w:rPr>
              <w:t>Los ejecutivos asignados por el proveedor responderán cualquier comunicación recibida a través de los correos electrónicos individualizados en el contrato, en un plazo de ___hora/s, después de recibido.</w:t>
            </w:r>
          </w:p>
        </w:tc>
      </w:tr>
      <w:tr w:rsidR="002440C0" w:rsidRPr="0016375F" w14:paraId="3359CE9A" w14:textId="77777777" w:rsidTr="00BF3DB3">
        <w:tc>
          <w:tcPr>
            <w:tcW w:w="3691" w:type="dxa"/>
          </w:tcPr>
          <w:p w14:paraId="32055EF5" w14:textId="77777777" w:rsidR="002440C0" w:rsidRPr="00742305" w:rsidRDefault="002440C0" w:rsidP="002440C0">
            <w:pPr>
              <w:pStyle w:val="Prrafodelista"/>
              <w:numPr>
                <w:ilvl w:val="0"/>
                <w:numId w:val="53"/>
              </w:numPr>
              <w:suppressAutoHyphens/>
              <w:spacing w:line="200" w:lineRule="atLeast"/>
              <w:contextualSpacing w:val="0"/>
              <w:rPr>
                <w:rFonts w:ascii="Arial" w:hAnsi="Arial" w:cs="Arial"/>
                <w:b/>
                <w:sz w:val="20"/>
                <w:lang w:val="es-ES" w:eastAsia="es-PY"/>
              </w:rPr>
            </w:pPr>
            <w:r w:rsidRPr="00742305">
              <w:rPr>
                <w:rFonts w:ascii="Arial" w:hAnsi="Arial" w:cs="Arial"/>
                <w:b/>
                <w:sz w:val="20"/>
                <w:lang w:val="es-ES" w:eastAsia="es-PY"/>
              </w:rPr>
              <w:t>Información de soporte al viajero</w:t>
            </w:r>
          </w:p>
        </w:tc>
        <w:tc>
          <w:tcPr>
            <w:tcW w:w="5139" w:type="dxa"/>
          </w:tcPr>
          <w:p w14:paraId="1318A40A" w14:textId="77777777" w:rsidR="002440C0" w:rsidRDefault="002440C0" w:rsidP="00EB0971">
            <w:pPr>
              <w:suppressAutoHyphens/>
              <w:spacing w:line="200" w:lineRule="atLeast"/>
              <w:jc w:val="both"/>
              <w:rPr>
                <w:rFonts w:ascii="Arial" w:hAnsi="Arial" w:cs="Arial"/>
                <w:sz w:val="20"/>
                <w:lang w:val="es-ES" w:eastAsia="es-PY"/>
              </w:rPr>
            </w:pPr>
            <w:r>
              <w:rPr>
                <w:rFonts w:ascii="Arial" w:hAnsi="Arial" w:cs="Arial"/>
                <w:sz w:val="20"/>
                <w:lang w:val="es-ES" w:eastAsia="es-PY"/>
              </w:rPr>
              <w:t>El proveedor enviará, vía correo electrónico, la información del viaje al pasajero, de modo a que pueda accederla de una manera gráfica y sencilla, los itinerarios pueden ser verificados tanto por los encargados del trámite, como por los mismos pasajeros dependiendo de la política que establezca la Administración. Se emitirán boletos electrónicos siempre y cuando sean aprobadas por la (s) línea (s) aérea (s) y la entidad requirente del servicio.</w:t>
            </w:r>
          </w:p>
        </w:tc>
      </w:tr>
      <w:tr w:rsidR="002440C0" w:rsidRPr="0016375F" w14:paraId="305F536D" w14:textId="77777777" w:rsidTr="00BF3DB3">
        <w:tc>
          <w:tcPr>
            <w:tcW w:w="3691" w:type="dxa"/>
          </w:tcPr>
          <w:p w14:paraId="1757C1EA" w14:textId="77777777" w:rsidR="002440C0" w:rsidRPr="00742305" w:rsidRDefault="002440C0" w:rsidP="002440C0">
            <w:pPr>
              <w:pStyle w:val="Prrafodelista"/>
              <w:numPr>
                <w:ilvl w:val="0"/>
                <w:numId w:val="53"/>
              </w:numPr>
              <w:suppressAutoHyphens/>
              <w:spacing w:line="200" w:lineRule="atLeast"/>
              <w:contextualSpacing w:val="0"/>
              <w:rPr>
                <w:rFonts w:ascii="Arial" w:hAnsi="Arial" w:cs="Arial"/>
                <w:b/>
                <w:sz w:val="20"/>
                <w:lang w:val="es-ES" w:eastAsia="es-PY"/>
              </w:rPr>
            </w:pPr>
            <w:r w:rsidRPr="00742305">
              <w:rPr>
                <w:rFonts w:ascii="Arial" w:hAnsi="Arial" w:cs="Arial"/>
                <w:b/>
                <w:sz w:val="20"/>
                <w:lang w:val="es-ES" w:eastAsia="es-PY"/>
              </w:rPr>
              <w:t xml:space="preserve">Envío de boletos </w:t>
            </w:r>
          </w:p>
        </w:tc>
        <w:tc>
          <w:tcPr>
            <w:tcW w:w="5139" w:type="dxa"/>
          </w:tcPr>
          <w:p w14:paraId="1CB6EAED" w14:textId="2A2FC65F" w:rsidR="002440C0" w:rsidRDefault="002440C0" w:rsidP="00EB0971">
            <w:pPr>
              <w:suppressAutoHyphens/>
              <w:spacing w:line="200" w:lineRule="atLeast"/>
              <w:jc w:val="both"/>
              <w:rPr>
                <w:rFonts w:ascii="Arial" w:hAnsi="Arial" w:cs="Arial"/>
                <w:sz w:val="20"/>
                <w:lang w:val="es-ES" w:eastAsia="es-PY"/>
              </w:rPr>
            </w:pPr>
            <w:r>
              <w:rPr>
                <w:rFonts w:ascii="Arial" w:hAnsi="Arial" w:cs="Arial"/>
                <w:sz w:val="20"/>
                <w:lang w:val="es-ES" w:eastAsia="es-PY"/>
              </w:rPr>
              <w:t>Los boletos se emitirán de forma electrónica, siempre que las reglas de la aerolínea así lo permitan. Los boletos emitidos,</w:t>
            </w:r>
            <w:r w:rsidR="00240D27">
              <w:rPr>
                <w:rFonts w:ascii="Arial" w:hAnsi="Arial" w:cs="Arial"/>
                <w:sz w:val="20"/>
                <w:lang w:val="es-ES" w:eastAsia="es-PY"/>
              </w:rPr>
              <w:t xml:space="preserve"> </w:t>
            </w:r>
            <w:r>
              <w:rPr>
                <w:rFonts w:ascii="Arial" w:hAnsi="Arial" w:cs="Arial"/>
                <w:sz w:val="20"/>
                <w:lang w:val="es-ES" w:eastAsia="es-PY"/>
              </w:rPr>
              <w:t xml:space="preserve">deberán ser entregados a la contratante, electrónicamente si fueron emitidos por esta vía o en el lugar que lo indique la contratante si la emisión fuere física. </w:t>
            </w:r>
          </w:p>
        </w:tc>
      </w:tr>
    </w:tbl>
    <w:p w14:paraId="54104175" w14:textId="77777777" w:rsidR="002440C0" w:rsidRDefault="002440C0" w:rsidP="002440C0">
      <w:pPr>
        <w:suppressAutoHyphens/>
        <w:spacing w:line="200" w:lineRule="atLeast"/>
        <w:rPr>
          <w:rFonts w:ascii="Arial" w:hAnsi="Arial" w:cs="Arial"/>
          <w:lang w:val="es-ES" w:eastAsia="es-PY"/>
        </w:rPr>
      </w:pPr>
    </w:p>
    <w:p w14:paraId="303D0CE4" w14:textId="05D9EC61" w:rsidR="002440C0" w:rsidRPr="006B2A56" w:rsidRDefault="002440C0" w:rsidP="00240D27">
      <w:pPr>
        <w:suppressAutoHyphens/>
        <w:spacing w:line="240" w:lineRule="auto"/>
        <w:jc w:val="center"/>
        <w:outlineLvl w:val="0"/>
        <w:rPr>
          <w:rFonts w:ascii="Arial" w:hAnsi="Arial" w:cs="Arial"/>
          <w:b/>
          <w:kern w:val="1"/>
          <w:lang w:val="es-ES" w:eastAsia="es-PY"/>
        </w:rPr>
      </w:pPr>
      <w:r>
        <w:rPr>
          <w:rFonts w:ascii="Arial" w:hAnsi="Arial" w:cs="Arial"/>
          <w:b/>
          <w:kern w:val="1"/>
          <w:lang w:val="es-ES" w:eastAsia="es-PY"/>
        </w:rPr>
        <w:t>C</w:t>
      </w:r>
      <w:r w:rsidRPr="006B2A56">
        <w:rPr>
          <w:rFonts w:ascii="Arial" w:hAnsi="Arial" w:cs="Arial"/>
          <w:b/>
          <w:kern w:val="1"/>
          <w:lang w:val="es-ES" w:eastAsia="es-PY"/>
        </w:rPr>
        <w:t xml:space="preserve">) SERVICIOS </w:t>
      </w:r>
      <w:r>
        <w:rPr>
          <w:rFonts w:ascii="Arial" w:hAnsi="Arial" w:cs="Arial"/>
          <w:b/>
          <w:kern w:val="1"/>
          <w:lang w:val="es-ES" w:eastAsia="es-PY"/>
        </w:rPr>
        <w:t xml:space="preserve">INCLUIDOS </w:t>
      </w:r>
      <w:r w:rsidRPr="006B2A56">
        <w:rPr>
          <w:rFonts w:ascii="Arial" w:hAnsi="Arial" w:cs="Arial"/>
          <w:b/>
          <w:kern w:val="1"/>
          <w:lang w:val="es-ES" w:eastAsia="es-PY"/>
        </w:rPr>
        <w:t>POR</w:t>
      </w:r>
      <w:r>
        <w:rPr>
          <w:rFonts w:ascii="Arial" w:hAnsi="Arial" w:cs="Arial"/>
          <w:b/>
          <w:kern w:val="1"/>
          <w:lang w:val="es-ES" w:eastAsia="es-PY"/>
        </w:rPr>
        <w:t xml:space="preserve"> </w:t>
      </w:r>
      <w:r w:rsidRPr="006B2A56">
        <w:rPr>
          <w:rFonts w:ascii="Arial" w:hAnsi="Arial" w:cs="Arial"/>
          <w:b/>
          <w:kern w:val="1"/>
          <w:lang w:val="es-ES" w:eastAsia="es-PY"/>
        </w:rPr>
        <w:t>LAS AGENCIAS DE VIAJES (Sin costo para las convocantes)</w:t>
      </w:r>
    </w:p>
    <w:p w14:paraId="31244DF0" w14:textId="77777777" w:rsidR="002440C0" w:rsidRPr="0096505D" w:rsidRDefault="002440C0" w:rsidP="002440C0">
      <w:pPr>
        <w:numPr>
          <w:ilvl w:val="0"/>
          <w:numId w:val="51"/>
        </w:numPr>
        <w:suppressAutoHyphens/>
        <w:spacing w:after="0" w:line="200" w:lineRule="atLeast"/>
        <w:rPr>
          <w:rFonts w:ascii="Arial" w:hAnsi="Arial" w:cs="Arial"/>
          <w:lang w:val="es-ES" w:eastAsia="es-PY"/>
        </w:rPr>
      </w:pPr>
      <w:r w:rsidRPr="0096505D">
        <w:rPr>
          <w:rFonts w:ascii="Arial" w:hAnsi="Arial" w:cs="Arial"/>
          <w:lang w:val="es-ES" w:eastAsia="es-PY"/>
        </w:rPr>
        <w:t xml:space="preserve">Reserva de pasajes. </w:t>
      </w:r>
    </w:p>
    <w:p w14:paraId="58CEB220" w14:textId="77777777" w:rsidR="002440C0" w:rsidRPr="0096505D" w:rsidRDefault="002440C0" w:rsidP="002440C0">
      <w:pPr>
        <w:numPr>
          <w:ilvl w:val="0"/>
          <w:numId w:val="51"/>
        </w:numPr>
        <w:suppressAutoHyphens/>
        <w:spacing w:after="0" w:line="200" w:lineRule="atLeast"/>
        <w:rPr>
          <w:rFonts w:ascii="Arial" w:hAnsi="Arial" w:cs="Arial"/>
          <w:lang w:val="es-ES" w:eastAsia="es-PY"/>
        </w:rPr>
      </w:pPr>
      <w:r w:rsidRPr="0096505D">
        <w:rPr>
          <w:rFonts w:ascii="Arial" w:hAnsi="Arial" w:cs="Arial"/>
          <w:lang w:val="es-ES" w:eastAsia="es-PY"/>
        </w:rPr>
        <w:t>Emisión de boletos en días no hábiles.</w:t>
      </w:r>
    </w:p>
    <w:p w14:paraId="0C944979" w14:textId="77777777" w:rsidR="002440C0" w:rsidRPr="0096505D" w:rsidRDefault="002440C0" w:rsidP="002440C0">
      <w:pPr>
        <w:numPr>
          <w:ilvl w:val="0"/>
          <w:numId w:val="51"/>
        </w:numPr>
        <w:suppressAutoHyphens/>
        <w:spacing w:after="0" w:line="200" w:lineRule="atLeast"/>
        <w:rPr>
          <w:rFonts w:ascii="Arial" w:hAnsi="Arial" w:cs="Arial"/>
          <w:lang w:val="es-ES" w:eastAsia="es-PY"/>
        </w:rPr>
      </w:pPr>
      <w:r w:rsidRPr="0096505D">
        <w:rPr>
          <w:rFonts w:ascii="Arial" w:hAnsi="Arial" w:cs="Arial"/>
          <w:lang w:val="es-ES" w:eastAsia="es-PY"/>
        </w:rPr>
        <w:t>Información y actualización sobre datos de vuelos para pasajes ya emitidos.</w:t>
      </w:r>
    </w:p>
    <w:p w14:paraId="2FD36440" w14:textId="77777777" w:rsidR="002440C0" w:rsidRPr="0096505D" w:rsidRDefault="002440C0" w:rsidP="002440C0">
      <w:pPr>
        <w:numPr>
          <w:ilvl w:val="0"/>
          <w:numId w:val="51"/>
        </w:numPr>
        <w:suppressAutoHyphens/>
        <w:spacing w:after="0" w:line="200" w:lineRule="atLeast"/>
        <w:rPr>
          <w:rFonts w:ascii="Arial" w:hAnsi="Arial" w:cs="Arial"/>
          <w:lang w:val="es-ES" w:eastAsia="es-PY"/>
        </w:rPr>
      </w:pPr>
      <w:r w:rsidRPr="0096505D">
        <w:rPr>
          <w:rFonts w:ascii="Arial" w:hAnsi="Arial" w:cs="Arial"/>
          <w:lang w:val="es-ES" w:eastAsia="es-PY"/>
        </w:rPr>
        <w:t>Información sobre la documentación requerida para el viaje (visas, vacunas y otros) y su obtención, siempre y cuando los mismos puedan ser tramitados por el Agente de Viaje.</w:t>
      </w:r>
    </w:p>
    <w:p w14:paraId="5BB9B50E" w14:textId="77777777" w:rsidR="002440C0" w:rsidRPr="0096505D" w:rsidRDefault="002440C0" w:rsidP="002440C0">
      <w:pPr>
        <w:numPr>
          <w:ilvl w:val="0"/>
          <w:numId w:val="51"/>
        </w:numPr>
        <w:suppressAutoHyphens/>
        <w:spacing w:after="0" w:line="200" w:lineRule="atLeast"/>
        <w:rPr>
          <w:rFonts w:ascii="Arial" w:hAnsi="Arial" w:cs="Arial"/>
          <w:lang w:val="es-ES" w:eastAsia="es-PY"/>
        </w:rPr>
      </w:pPr>
      <w:r w:rsidRPr="0096505D">
        <w:rPr>
          <w:rFonts w:ascii="Arial" w:hAnsi="Arial" w:cs="Arial"/>
          <w:lang w:val="es-ES" w:eastAsia="es-PY"/>
        </w:rPr>
        <w:t>Asesoramiento para la recuperación de equipajes extraviado.</w:t>
      </w:r>
    </w:p>
    <w:p w14:paraId="7E63B0B3" w14:textId="77777777" w:rsidR="002440C0" w:rsidRPr="0096505D" w:rsidRDefault="002440C0" w:rsidP="002440C0">
      <w:pPr>
        <w:numPr>
          <w:ilvl w:val="0"/>
          <w:numId w:val="51"/>
        </w:numPr>
        <w:suppressAutoHyphens/>
        <w:spacing w:after="0" w:line="200" w:lineRule="atLeast"/>
        <w:rPr>
          <w:rFonts w:ascii="Arial" w:hAnsi="Arial" w:cs="Arial"/>
          <w:lang w:val="es-ES" w:eastAsia="es-PY"/>
        </w:rPr>
      </w:pPr>
      <w:r w:rsidRPr="0096505D">
        <w:rPr>
          <w:rFonts w:ascii="Arial" w:hAnsi="Arial" w:cs="Arial"/>
          <w:lang w:val="es-ES" w:eastAsia="es-PY"/>
        </w:rPr>
        <w:t>Asesoramiento sobre las mejores alternativas de itinerarios y tarifas.</w:t>
      </w:r>
    </w:p>
    <w:p w14:paraId="517EC254" w14:textId="77777777" w:rsidR="002440C0" w:rsidRPr="0096505D" w:rsidRDefault="002440C0" w:rsidP="002440C0">
      <w:pPr>
        <w:numPr>
          <w:ilvl w:val="0"/>
          <w:numId w:val="51"/>
        </w:numPr>
        <w:suppressAutoHyphens/>
        <w:spacing w:after="0" w:line="200" w:lineRule="atLeast"/>
        <w:rPr>
          <w:rFonts w:ascii="Arial" w:hAnsi="Arial" w:cs="Arial"/>
          <w:lang w:val="es-ES" w:eastAsia="es-PY"/>
        </w:rPr>
      </w:pPr>
      <w:r w:rsidRPr="0096505D">
        <w:rPr>
          <w:rFonts w:ascii="Arial" w:hAnsi="Arial" w:cs="Arial"/>
          <w:lang w:val="es-ES" w:eastAsia="es-PY"/>
        </w:rPr>
        <w:t>Confidencialidad.</w:t>
      </w:r>
    </w:p>
    <w:p w14:paraId="06F201BC" w14:textId="77777777" w:rsidR="002440C0" w:rsidRPr="0096505D" w:rsidRDefault="002440C0" w:rsidP="002440C0">
      <w:pPr>
        <w:numPr>
          <w:ilvl w:val="0"/>
          <w:numId w:val="51"/>
        </w:numPr>
        <w:suppressAutoHyphens/>
        <w:spacing w:after="0" w:line="200" w:lineRule="atLeast"/>
        <w:rPr>
          <w:rFonts w:ascii="Arial" w:hAnsi="Arial" w:cs="Arial"/>
          <w:lang w:val="es-ES" w:eastAsia="es-PY"/>
        </w:rPr>
      </w:pPr>
      <w:r w:rsidRPr="0096505D">
        <w:rPr>
          <w:rFonts w:ascii="Arial" w:hAnsi="Arial" w:cs="Arial"/>
          <w:lang w:val="es-ES" w:eastAsia="es-PY"/>
        </w:rPr>
        <w:t>Horario de servicio al cliente y número de teléfono para los casos de emergencia.</w:t>
      </w:r>
    </w:p>
    <w:p w14:paraId="575E83AC" w14:textId="77777777" w:rsidR="00C64212" w:rsidRDefault="00C64212" w:rsidP="00C64212">
      <w:pPr>
        <w:suppressAutoHyphens/>
        <w:spacing w:line="240" w:lineRule="auto"/>
        <w:rPr>
          <w:b/>
          <w:i/>
          <w:u w:val="double"/>
          <w:lang w:val="es-ES" w:eastAsia="es-PY"/>
        </w:rPr>
      </w:pPr>
    </w:p>
    <w:p w14:paraId="0F2F63C4" w14:textId="5F9246B2" w:rsidR="00BA45AB" w:rsidRPr="002F74E4" w:rsidRDefault="00BA45AB" w:rsidP="00BA45AB">
      <w:pPr>
        <w:suppressAutoHyphens/>
        <w:spacing w:line="240" w:lineRule="auto"/>
        <w:outlineLvl w:val="0"/>
        <w:rPr>
          <w:rFonts w:ascii="Arial" w:hAnsi="Arial" w:cs="Arial"/>
          <w:i/>
          <w:kern w:val="1"/>
          <w:sz w:val="24"/>
          <w:szCs w:val="24"/>
          <w:lang w:val="es-ES" w:eastAsia="es-PY"/>
        </w:rPr>
      </w:pPr>
      <w:r w:rsidRPr="002070C4">
        <w:rPr>
          <w:rFonts w:ascii="Arial" w:hAnsi="Arial" w:cs="Arial"/>
          <w:b/>
          <w:kern w:val="1"/>
          <w:sz w:val="24"/>
          <w:szCs w:val="24"/>
          <w:lang w:val="es-ES" w:eastAsia="es-PY"/>
        </w:rPr>
        <w:t>D) Distribución en caso de abastecimiento simultáneo</w:t>
      </w:r>
      <w:r>
        <w:rPr>
          <w:rFonts w:ascii="Arial" w:hAnsi="Arial" w:cs="Arial"/>
          <w:b/>
          <w:kern w:val="1"/>
          <w:lang w:val="es-ES" w:eastAsia="es-PY"/>
        </w:rPr>
        <w:t>.</w:t>
      </w:r>
      <w:r w:rsidR="002F74E4">
        <w:rPr>
          <w:rFonts w:ascii="Arial" w:hAnsi="Arial" w:cs="Arial"/>
          <w:b/>
          <w:kern w:val="1"/>
          <w:lang w:val="es-ES" w:eastAsia="es-PY"/>
        </w:rPr>
        <w:t xml:space="preserve"> </w:t>
      </w:r>
      <w:r w:rsidR="002F74E4" w:rsidRPr="002F74E4">
        <w:rPr>
          <w:rFonts w:ascii="Arial" w:hAnsi="Arial" w:cs="Arial"/>
          <w:i/>
          <w:kern w:val="1"/>
          <w:lang w:val="es-ES" w:eastAsia="es-PY"/>
        </w:rPr>
        <w:t>NO APLICA.</w:t>
      </w:r>
    </w:p>
    <w:p w14:paraId="09AF08F6" w14:textId="77777777" w:rsidR="002F74E4" w:rsidRDefault="002F74E4" w:rsidP="005863AC">
      <w:pPr>
        <w:spacing w:after="0" w:line="240" w:lineRule="auto"/>
        <w:jc w:val="both"/>
        <w:rPr>
          <w:rFonts w:ascii="Arial" w:eastAsia="Times New Roman" w:hAnsi="Arial" w:cs="Arial"/>
          <w:b/>
          <w:sz w:val="28"/>
          <w:szCs w:val="20"/>
          <w:highlight w:val="yellow"/>
          <w:lang w:val="es-ES"/>
        </w:rPr>
      </w:pPr>
    </w:p>
    <w:p w14:paraId="1AF7873B" w14:textId="77777777" w:rsidR="002F74E4" w:rsidRDefault="002F74E4" w:rsidP="005863AC">
      <w:pPr>
        <w:spacing w:after="0" w:line="240" w:lineRule="auto"/>
        <w:jc w:val="both"/>
        <w:rPr>
          <w:rFonts w:ascii="Arial" w:eastAsia="Times New Roman" w:hAnsi="Arial" w:cs="Arial"/>
          <w:b/>
          <w:sz w:val="28"/>
          <w:szCs w:val="20"/>
          <w:highlight w:val="yellow"/>
          <w:lang w:val="es-ES"/>
        </w:rPr>
      </w:pPr>
    </w:p>
    <w:p w14:paraId="250BAF50" w14:textId="77777777" w:rsidR="002F74E4" w:rsidRDefault="002F74E4" w:rsidP="005863AC">
      <w:pPr>
        <w:spacing w:after="0" w:line="240" w:lineRule="auto"/>
        <w:jc w:val="both"/>
        <w:rPr>
          <w:rFonts w:ascii="Arial" w:eastAsia="Times New Roman" w:hAnsi="Arial" w:cs="Arial"/>
          <w:b/>
          <w:sz w:val="28"/>
          <w:szCs w:val="20"/>
          <w:highlight w:val="yellow"/>
          <w:lang w:val="es-ES"/>
        </w:rPr>
      </w:pPr>
    </w:p>
    <w:p w14:paraId="4C515179" w14:textId="77777777" w:rsidR="002F74E4" w:rsidRDefault="002F74E4" w:rsidP="005863AC">
      <w:pPr>
        <w:spacing w:after="0" w:line="240" w:lineRule="auto"/>
        <w:jc w:val="both"/>
        <w:rPr>
          <w:rFonts w:ascii="Arial" w:eastAsia="Times New Roman" w:hAnsi="Arial" w:cs="Arial"/>
          <w:b/>
          <w:sz w:val="28"/>
          <w:szCs w:val="20"/>
          <w:highlight w:val="yellow"/>
          <w:lang w:val="es-ES"/>
        </w:rPr>
      </w:pPr>
    </w:p>
    <w:p w14:paraId="6FF9A05F" w14:textId="607F940E" w:rsidR="00E4280A" w:rsidRPr="00EB0971" w:rsidRDefault="00E4280A" w:rsidP="005863AC">
      <w:pPr>
        <w:spacing w:after="0" w:line="240" w:lineRule="auto"/>
        <w:jc w:val="both"/>
        <w:rPr>
          <w:rFonts w:ascii="Arial" w:eastAsia="Times New Roman" w:hAnsi="Arial" w:cs="Arial"/>
          <w:b/>
          <w:szCs w:val="16"/>
          <w:lang w:val="es-ES" w:eastAsia="es-ES"/>
        </w:rPr>
        <w:sectPr w:rsidR="00E4280A" w:rsidRPr="00EB0971" w:rsidSect="005221F3">
          <w:headerReference w:type="default" r:id="rId8"/>
          <w:pgSz w:w="12242" w:h="18722" w:code="269"/>
          <w:pgMar w:top="1418" w:right="1701" w:bottom="1418" w:left="1701" w:header="709" w:footer="709" w:gutter="0"/>
          <w:cols w:space="708"/>
          <w:docGrid w:linePitch="360"/>
        </w:sectPr>
      </w:pPr>
      <w:r w:rsidRPr="00EB0971">
        <w:rPr>
          <w:rFonts w:ascii="Arial" w:eastAsia="Times New Roman" w:hAnsi="Arial" w:cs="Arial"/>
          <w:b/>
          <w:sz w:val="28"/>
          <w:szCs w:val="20"/>
          <w:highlight w:val="yellow"/>
          <w:lang w:val="es-ES"/>
        </w:rPr>
        <w:lastRenderedPageBreak/>
        <w:t>EL ANEXO  D FORMULARIOS SE ENCUENTRA EN  ARCHIVO APARTE, A TAL EFECTO LA CONVOCA</w:t>
      </w:r>
      <w:r w:rsidR="00C53A7F" w:rsidRPr="00EB0971">
        <w:rPr>
          <w:rFonts w:ascii="Arial" w:eastAsia="Times New Roman" w:hAnsi="Arial" w:cs="Arial"/>
          <w:b/>
          <w:sz w:val="28"/>
          <w:szCs w:val="20"/>
          <w:highlight w:val="yellow"/>
          <w:lang w:val="es-ES"/>
        </w:rPr>
        <w:t>N</w:t>
      </w:r>
      <w:r w:rsidRPr="00EB0971">
        <w:rPr>
          <w:rFonts w:ascii="Arial" w:eastAsia="Times New Roman" w:hAnsi="Arial" w:cs="Arial"/>
          <w:b/>
          <w:sz w:val="28"/>
          <w:szCs w:val="20"/>
          <w:highlight w:val="yellow"/>
          <w:lang w:val="es-ES"/>
        </w:rPr>
        <w:t>TE DEBERÁ MANTENERLO EN FORMATO WORD A FIN DE QUE E</w:t>
      </w:r>
      <w:r w:rsidR="00C53A7F" w:rsidRPr="00EB0971">
        <w:rPr>
          <w:rFonts w:ascii="Arial" w:eastAsia="Times New Roman" w:hAnsi="Arial" w:cs="Arial"/>
          <w:b/>
          <w:sz w:val="28"/>
          <w:szCs w:val="20"/>
          <w:highlight w:val="yellow"/>
          <w:lang w:val="es-ES"/>
        </w:rPr>
        <w:t>L</w:t>
      </w:r>
      <w:r w:rsidRPr="00EB0971">
        <w:rPr>
          <w:rFonts w:ascii="Arial" w:eastAsia="Times New Roman" w:hAnsi="Arial" w:cs="Arial"/>
          <w:b/>
          <w:sz w:val="28"/>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19052E9" w14:textId="77777777" w:rsidR="001C6DE3" w:rsidRPr="0096505D" w:rsidRDefault="001C6DE3" w:rsidP="001C6DE3">
      <w:pPr>
        <w:suppressAutoHyphens/>
        <w:spacing w:line="240" w:lineRule="auto"/>
        <w:jc w:val="center"/>
        <w:rPr>
          <w:rFonts w:ascii="Arial" w:hAnsi="Arial" w:cs="Arial"/>
          <w:b/>
          <w:sz w:val="36"/>
          <w:szCs w:val="36"/>
          <w:lang w:val="es-ES"/>
        </w:rPr>
      </w:pPr>
      <w:r>
        <w:rPr>
          <w:rFonts w:ascii="Arial" w:hAnsi="Arial" w:cs="Arial"/>
          <w:b/>
          <w:sz w:val="36"/>
          <w:szCs w:val="36"/>
          <w:lang w:val="es-ES"/>
        </w:rPr>
        <w:t xml:space="preserve">V. </w:t>
      </w:r>
      <w:r w:rsidRPr="0096505D">
        <w:rPr>
          <w:rFonts w:ascii="Arial" w:hAnsi="Arial" w:cs="Arial"/>
          <w:b/>
          <w:sz w:val="36"/>
          <w:szCs w:val="36"/>
          <w:lang w:val="es-ES"/>
        </w:rPr>
        <w:t>MODELO DE CONTRATO</w:t>
      </w:r>
    </w:p>
    <w:p w14:paraId="0358E858" w14:textId="2F65C791" w:rsidR="001C6DE3" w:rsidRDefault="001C6DE3" w:rsidP="008056C5">
      <w:pPr>
        <w:pStyle w:val="Style1"/>
        <w:keepNext w:val="0"/>
        <w:pageBreakBefore w:val="0"/>
        <w:suppressAutoHyphens/>
        <w:spacing w:before="0" w:after="0" w:line="240" w:lineRule="auto"/>
        <w:outlineLvl w:val="9"/>
        <w:rPr>
          <w:rFonts w:ascii="Arial" w:hAnsi="Arial" w:cs="Arial"/>
          <w:lang w:val="es-ES"/>
        </w:rPr>
      </w:pPr>
      <w:r w:rsidRPr="008056C5">
        <w:rPr>
          <w:rFonts w:ascii="Arial" w:hAnsi="Arial" w:cs="Arial"/>
          <w:sz w:val="22"/>
          <w:szCs w:val="22"/>
          <w:lang w:val="es-ES"/>
        </w:rPr>
        <w:t>Entre__________________________________________, domiciliada en ____________________, República del Paraguay, representada para este acto por________________________, con Cédula de Identidad N° ________, denominada en adelante el COMPRADOR, por una parte, y, por la otra, la firma ____________, domiciliada en _______________________, ____________, República del Paraguay, representada para este acto por _________________________________, con Cédula de Identidad N° ________________, según Poder Especial otorgado por __________________________, denominada en adelante el VENDEDOR, denominadas en conjunto "LAS PARTES" e, individualmente, "PARTE", acuerdan celebrar el presente "CONTRATO DE COMPRAVENTA DE _____________________", el cual estará sujeto a las siguientes cláusulas y condiciones:</w:t>
      </w:r>
    </w:p>
    <w:p w14:paraId="6EA5CDAE" w14:textId="77777777" w:rsidR="001C6DE3" w:rsidRPr="008056C5" w:rsidRDefault="001C6DE3" w:rsidP="008056C5">
      <w:pPr>
        <w:rPr>
          <w:lang w:val="es-ES" w:eastAsia="es-ES"/>
        </w:rPr>
      </w:pPr>
    </w:p>
    <w:p w14:paraId="253C9DE2" w14:textId="49CC306A" w:rsidR="001C6DE3" w:rsidRPr="0096505D" w:rsidRDefault="001C6DE3" w:rsidP="008056C5">
      <w:pPr>
        <w:suppressAutoHyphens/>
        <w:spacing w:line="240" w:lineRule="auto"/>
        <w:rPr>
          <w:rFonts w:ascii="Arial" w:hAnsi="Arial" w:cs="Arial"/>
        </w:rPr>
      </w:pPr>
      <w:r w:rsidRPr="0096505D">
        <w:rPr>
          <w:rFonts w:ascii="Arial" w:hAnsi="Arial" w:cs="Arial"/>
          <w:b/>
          <w:bCs/>
        </w:rPr>
        <w:t>1. OBJETO</w:t>
      </w:r>
      <w:r w:rsidRPr="0096505D">
        <w:rPr>
          <w:rFonts w:ascii="Arial" w:hAnsi="Arial" w:cs="Arial"/>
        </w:rPr>
        <w:t>.</w:t>
      </w:r>
    </w:p>
    <w:p w14:paraId="08697F85" w14:textId="29127803" w:rsidR="001C6DE3" w:rsidRPr="00240D27" w:rsidRDefault="00240D27">
      <w:pPr>
        <w:tabs>
          <w:tab w:val="num" w:pos="360"/>
          <w:tab w:val="num" w:pos="570"/>
        </w:tabs>
        <w:suppressAutoHyphens/>
        <w:spacing w:line="240" w:lineRule="auto"/>
        <w:ind w:left="567" w:hanging="567"/>
        <w:rPr>
          <w:rFonts w:ascii="Arial" w:hAnsi="Arial" w:cs="Arial"/>
        </w:rPr>
      </w:pPr>
      <w:r w:rsidRPr="00240D27">
        <w:rPr>
          <w:rFonts w:ascii="Arial" w:hAnsi="Arial" w:cs="Arial"/>
        </w:rPr>
        <w:t xml:space="preserve">Adquisición de Pasajes Internacionales para la Unidad Técnica del Gabinete Social </w:t>
      </w:r>
    </w:p>
    <w:p w14:paraId="0F85CEC3" w14:textId="42C435CE" w:rsidR="001C6DE3" w:rsidRPr="0096505D" w:rsidRDefault="001C6DE3" w:rsidP="008056C5">
      <w:pPr>
        <w:tabs>
          <w:tab w:val="num" w:pos="360"/>
          <w:tab w:val="num" w:pos="570"/>
        </w:tabs>
        <w:suppressAutoHyphens/>
        <w:spacing w:line="240" w:lineRule="auto"/>
        <w:ind w:left="567" w:hanging="567"/>
        <w:rPr>
          <w:rFonts w:ascii="Arial" w:hAnsi="Arial" w:cs="Arial"/>
          <w:b/>
          <w:bCs/>
        </w:rPr>
      </w:pPr>
      <w:r w:rsidRPr="0096505D">
        <w:rPr>
          <w:rFonts w:ascii="Arial" w:hAnsi="Arial" w:cs="Arial"/>
          <w:b/>
          <w:bCs/>
        </w:rPr>
        <w:t>2. DOCUMENTOS INTEGRANTES DEL CONTRATO.</w:t>
      </w:r>
    </w:p>
    <w:p w14:paraId="5EA5A1E8" w14:textId="7AC06A8A" w:rsidR="001C6DE3" w:rsidRPr="0096505D" w:rsidRDefault="001C6DE3" w:rsidP="001C6DE3">
      <w:pPr>
        <w:suppressAutoHyphens/>
        <w:spacing w:line="240" w:lineRule="auto"/>
        <w:rPr>
          <w:rFonts w:ascii="Arial" w:hAnsi="Arial" w:cs="Arial"/>
        </w:rPr>
      </w:pPr>
      <w:r w:rsidRPr="0096505D">
        <w:rPr>
          <w:rFonts w:ascii="Arial" w:hAnsi="Arial" w:cs="Arial"/>
        </w:rPr>
        <w:t xml:space="preserve">Los documentos contractuales firmados por las partes y que forman parte integral del contrato son los siguientes: </w:t>
      </w:r>
    </w:p>
    <w:p w14:paraId="13411C52" w14:textId="77777777" w:rsidR="001C6DE3" w:rsidRPr="008056C5" w:rsidRDefault="001C6DE3" w:rsidP="001C6DE3">
      <w:pPr>
        <w:pStyle w:val="Sangra3detindependiente"/>
        <w:widowControl w:val="0"/>
        <w:numPr>
          <w:ilvl w:val="0"/>
          <w:numId w:val="60"/>
        </w:numPr>
        <w:tabs>
          <w:tab w:val="left" w:pos="-720"/>
        </w:tabs>
        <w:suppressAutoHyphens/>
        <w:adjustRightInd w:val="0"/>
        <w:spacing w:after="0" w:line="240" w:lineRule="auto"/>
        <w:jc w:val="both"/>
        <w:rPr>
          <w:rFonts w:ascii="Arial" w:hAnsi="Arial" w:cs="Arial"/>
          <w:sz w:val="22"/>
          <w:szCs w:val="22"/>
        </w:rPr>
      </w:pPr>
      <w:r w:rsidRPr="008056C5">
        <w:rPr>
          <w:rFonts w:ascii="Arial" w:hAnsi="Arial" w:cs="Arial"/>
          <w:sz w:val="22"/>
          <w:szCs w:val="22"/>
        </w:rPr>
        <w:t>Contrato;</w:t>
      </w:r>
    </w:p>
    <w:p w14:paraId="43E843DD" w14:textId="5C40AACE" w:rsidR="001C6DE3" w:rsidRPr="008056C5" w:rsidRDefault="001C6DE3" w:rsidP="001C6DE3">
      <w:pPr>
        <w:pStyle w:val="Sangra3detindependiente"/>
        <w:widowControl w:val="0"/>
        <w:numPr>
          <w:ilvl w:val="0"/>
          <w:numId w:val="60"/>
        </w:numPr>
        <w:adjustRightInd w:val="0"/>
        <w:spacing w:after="0" w:line="240" w:lineRule="auto"/>
        <w:jc w:val="both"/>
        <w:rPr>
          <w:rFonts w:ascii="Arial" w:hAnsi="Arial" w:cs="Arial"/>
          <w:sz w:val="22"/>
          <w:szCs w:val="22"/>
        </w:rPr>
      </w:pPr>
      <w:r w:rsidRPr="008056C5">
        <w:rPr>
          <w:rFonts w:ascii="Arial" w:hAnsi="Arial" w:cs="Arial"/>
          <w:sz w:val="22"/>
          <w:szCs w:val="22"/>
        </w:rPr>
        <w:t>El pliego de bases y Condiciones y sus Adendas y modificaciones;</w:t>
      </w:r>
    </w:p>
    <w:p w14:paraId="40805977" w14:textId="6E8E2A14" w:rsidR="001C6DE3" w:rsidRPr="008056C5" w:rsidRDefault="001C6DE3" w:rsidP="001C6DE3">
      <w:pPr>
        <w:pStyle w:val="Sangra3detindependiente"/>
        <w:widowControl w:val="0"/>
        <w:numPr>
          <w:ilvl w:val="0"/>
          <w:numId w:val="60"/>
        </w:numPr>
        <w:adjustRightInd w:val="0"/>
        <w:spacing w:after="0" w:line="240" w:lineRule="auto"/>
        <w:jc w:val="both"/>
        <w:rPr>
          <w:rFonts w:ascii="Arial" w:hAnsi="Arial" w:cs="Arial"/>
          <w:sz w:val="22"/>
          <w:szCs w:val="22"/>
        </w:rPr>
      </w:pPr>
      <w:r w:rsidRPr="008056C5">
        <w:rPr>
          <w:rFonts w:ascii="Arial" w:hAnsi="Arial" w:cs="Arial"/>
          <w:sz w:val="22"/>
          <w:szCs w:val="22"/>
        </w:rPr>
        <w:t>Las Instrucciones a los Oferentes (IAO) y las Condiciones Generales del Contrato (CGC) publicadas en el portal de Contrataciones Públicas;</w:t>
      </w:r>
    </w:p>
    <w:p w14:paraId="16F4FE74" w14:textId="77777777" w:rsidR="001C6DE3" w:rsidRPr="008056C5" w:rsidRDefault="001C6DE3" w:rsidP="001C6DE3">
      <w:pPr>
        <w:pStyle w:val="Sangra3detindependiente"/>
        <w:widowControl w:val="0"/>
        <w:numPr>
          <w:ilvl w:val="0"/>
          <w:numId w:val="60"/>
        </w:numPr>
        <w:adjustRightInd w:val="0"/>
        <w:spacing w:after="0" w:line="240" w:lineRule="auto"/>
        <w:jc w:val="both"/>
        <w:rPr>
          <w:rFonts w:ascii="Arial" w:hAnsi="Arial" w:cs="Arial"/>
          <w:sz w:val="22"/>
          <w:szCs w:val="22"/>
        </w:rPr>
      </w:pPr>
      <w:r w:rsidRPr="008056C5">
        <w:rPr>
          <w:rFonts w:ascii="Arial" w:hAnsi="Arial" w:cs="Arial"/>
          <w:sz w:val="22"/>
          <w:szCs w:val="22"/>
        </w:rPr>
        <w:t>Los datos cargados en el SICP (reporte);</w:t>
      </w:r>
    </w:p>
    <w:p w14:paraId="4FD261E9" w14:textId="77777777" w:rsidR="001C6DE3" w:rsidRPr="008056C5" w:rsidRDefault="001C6DE3" w:rsidP="001C6DE3">
      <w:pPr>
        <w:pStyle w:val="Sangra3detindependiente"/>
        <w:widowControl w:val="0"/>
        <w:numPr>
          <w:ilvl w:val="0"/>
          <w:numId w:val="60"/>
        </w:numPr>
        <w:adjustRightInd w:val="0"/>
        <w:spacing w:after="0" w:line="240" w:lineRule="auto"/>
        <w:jc w:val="both"/>
        <w:rPr>
          <w:rFonts w:ascii="Arial" w:hAnsi="Arial" w:cs="Arial"/>
          <w:sz w:val="22"/>
          <w:szCs w:val="22"/>
        </w:rPr>
      </w:pPr>
      <w:r w:rsidRPr="008056C5">
        <w:rPr>
          <w:rFonts w:ascii="Arial" w:hAnsi="Arial" w:cs="Arial"/>
          <w:sz w:val="22"/>
          <w:szCs w:val="22"/>
        </w:rPr>
        <w:t>La oferta del proveedor;</w:t>
      </w:r>
    </w:p>
    <w:p w14:paraId="55030335" w14:textId="77777777" w:rsidR="001C6DE3" w:rsidRPr="008056C5" w:rsidRDefault="001C6DE3" w:rsidP="001C6DE3">
      <w:pPr>
        <w:pStyle w:val="Sangra3detindependiente"/>
        <w:widowControl w:val="0"/>
        <w:numPr>
          <w:ilvl w:val="0"/>
          <w:numId w:val="60"/>
        </w:numPr>
        <w:adjustRightInd w:val="0"/>
        <w:spacing w:after="0" w:line="240" w:lineRule="auto"/>
        <w:jc w:val="both"/>
        <w:rPr>
          <w:rFonts w:ascii="Arial" w:hAnsi="Arial" w:cs="Arial"/>
          <w:sz w:val="22"/>
          <w:szCs w:val="22"/>
        </w:rPr>
      </w:pPr>
      <w:r w:rsidRPr="008056C5">
        <w:rPr>
          <w:rFonts w:ascii="Arial" w:hAnsi="Arial" w:cs="Arial"/>
          <w:sz w:val="22"/>
          <w:szCs w:val="22"/>
        </w:rPr>
        <w:t>La Resolución de Adjudicación del Contrato emitida por la convocante y su respectiva notificación;</w:t>
      </w:r>
    </w:p>
    <w:p w14:paraId="6F9EE0BE" w14:textId="77777777" w:rsidR="001C6DE3" w:rsidRPr="008056C5" w:rsidRDefault="001C6DE3" w:rsidP="001C6DE3">
      <w:pPr>
        <w:pStyle w:val="Sangra3detindependiente"/>
        <w:widowControl w:val="0"/>
        <w:numPr>
          <w:ilvl w:val="0"/>
          <w:numId w:val="60"/>
        </w:numPr>
        <w:adjustRightInd w:val="0"/>
        <w:spacing w:after="0" w:line="240" w:lineRule="auto"/>
        <w:jc w:val="both"/>
        <w:rPr>
          <w:rFonts w:ascii="Arial" w:hAnsi="Arial" w:cs="Arial"/>
          <w:sz w:val="22"/>
          <w:szCs w:val="22"/>
        </w:rPr>
      </w:pPr>
      <w:r w:rsidRPr="008056C5" w:rsidDel="00E04304">
        <w:rPr>
          <w:rFonts w:ascii="Arial" w:hAnsi="Arial" w:cs="Arial"/>
          <w:sz w:val="22"/>
          <w:szCs w:val="22"/>
        </w:rPr>
        <w:t xml:space="preserve"> </w:t>
      </w:r>
      <w:r w:rsidRPr="008056C5">
        <w:rPr>
          <w:rFonts w:ascii="Arial" w:hAnsi="Arial" w:cs="Arial"/>
          <w:sz w:val="22"/>
          <w:szCs w:val="22"/>
        </w:rPr>
        <w:t>[(agregar aquí cualquier otro/s documento(s)].</w:t>
      </w:r>
    </w:p>
    <w:p w14:paraId="72A5C492" w14:textId="77777777" w:rsidR="001C6DE3" w:rsidRDefault="001C6DE3" w:rsidP="001C6DE3">
      <w:pPr>
        <w:tabs>
          <w:tab w:val="num" w:pos="-1843"/>
          <w:tab w:val="num" w:pos="-1701"/>
        </w:tabs>
        <w:suppressAutoHyphens/>
        <w:spacing w:line="240" w:lineRule="auto"/>
        <w:rPr>
          <w:rFonts w:ascii="Arial" w:hAnsi="Arial" w:cs="Arial"/>
        </w:rPr>
      </w:pPr>
    </w:p>
    <w:p w14:paraId="6354C26B" w14:textId="0CDD6722" w:rsidR="001C6DE3" w:rsidRPr="0096505D" w:rsidRDefault="001C6DE3" w:rsidP="008056C5">
      <w:pPr>
        <w:tabs>
          <w:tab w:val="num" w:pos="-1843"/>
          <w:tab w:val="num" w:pos="-1701"/>
        </w:tabs>
        <w:suppressAutoHyphens/>
        <w:spacing w:line="240" w:lineRule="auto"/>
        <w:jc w:val="both"/>
        <w:rPr>
          <w:rFonts w:ascii="Arial" w:hAnsi="Arial" w:cs="Arial"/>
          <w:lang w:val="es-ES"/>
        </w:rPr>
      </w:pPr>
      <w:r w:rsidRPr="0096505D">
        <w:rPr>
          <w:rFonts w:ascii="Arial" w:hAnsi="Arial" w:cs="Arial"/>
          <w:lang w:val="es-ES"/>
        </w:rPr>
        <w:t xml:space="preserve">Los documentos que forman parte del Contrato deberán considerarse mutuamente explicativos; en caso de contradicción o diferencia entre los </w:t>
      </w:r>
      <w:r w:rsidRPr="00840B55">
        <w:rPr>
          <w:rFonts w:ascii="Arial" w:hAnsi="Arial" w:cs="Arial"/>
          <w:lang w:val="es-ES"/>
        </w:rPr>
        <w:t xml:space="preserve">mismos, </w:t>
      </w:r>
      <w:r w:rsidRPr="0096505D">
        <w:rPr>
          <w:rFonts w:ascii="Arial" w:hAnsi="Arial" w:cs="Arial"/>
          <w:lang w:val="es-ES"/>
        </w:rPr>
        <w:t>la prioridad de los mismos será en el orden enunciado anteriormente</w:t>
      </w:r>
      <w:r w:rsidRPr="00840B55">
        <w:rPr>
          <w:rFonts w:ascii="Arial" w:hAnsi="Arial" w:cs="Arial"/>
          <w:lang w:val="es-ES"/>
        </w:rPr>
        <w:t>, siempre que no contradigan las disposiciones del Pliego de Bases y Condiciones, en cuyo caso prevalecerá lo dispuesto en este.</w:t>
      </w:r>
    </w:p>
    <w:p w14:paraId="0E9C30E9" w14:textId="24CA2A2B" w:rsidR="001C6DE3" w:rsidRPr="0096505D" w:rsidRDefault="001C6DE3" w:rsidP="001C6DE3">
      <w:pPr>
        <w:tabs>
          <w:tab w:val="num" w:pos="-1843"/>
          <w:tab w:val="num" w:pos="-1701"/>
        </w:tabs>
        <w:suppressAutoHyphens/>
        <w:spacing w:line="240" w:lineRule="auto"/>
        <w:rPr>
          <w:rFonts w:ascii="Arial" w:hAnsi="Arial" w:cs="Arial"/>
          <w:lang w:val="es-ES"/>
        </w:rPr>
      </w:pPr>
      <w:r w:rsidRPr="0096505D">
        <w:rPr>
          <w:rFonts w:ascii="Arial" w:hAnsi="Arial" w:cs="Arial"/>
          <w:b/>
          <w:lang w:val="es-ES"/>
        </w:rPr>
        <w:t>3. IDENTIFICACIÓN DEL CRÉDITO PRESUPUESTARIO PARA CUBRIR EL COMPROMISO DERIVADO DEL CONTRATO (Art. 37, a de la Ley N° 2051)</w:t>
      </w:r>
      <w:r w:rsidRPr="0096505D">
        <w:rPr>
          <w:rFonts w:ascii="Arial" w:hAnsi="Arial" w:cs="Arial"/>
          <w:lang w:val="es-ES"/>
        </w:rPr>
        <w:t>.</w:t>
      </w:r>
    </w:p>
    <w:p w14:paraId="26A3F8C3" w14:textId="64C5A1CF" w:rsidR="001C6DE3" w:rsidRPr="0096505D" w:rsidRDefault="001C6DE3" w:rsidP="008056C5">
      <w:pPr>
        <w:tabs>
          <w:tab w:val="num" w:pos="360"/>
        </w:tabs>
        <w:suppressAutoHyphens/>
        <w:spacing w:line="240" w:lineRule="auto"/>
        <w:jc w:val="both"/>
        <w:rPr>
          <w:rFonts w:ascii="Arial" w:hAnsi="Arial" w:cs="Arial"/>
          <w:lang w:val="es-ES"/>
        </w:rPr>
      </w:pPr>
      <w:r w:rsidRPr="0096505D">
        <w:rPr>
          <w:rFonts w:ascii="Arial" w:hAnsi="Arial" w:cs="Arial"/>
          <w:color w:val="000000"/>
          <w:lang w:val="es-ES"/>
        </w:rPr>
        <w:t xml:space="preserve">El crédito presupuestario para cubrir el compromiso derivado del presente contrato está previsto </w:t>
      </w:r>
      <w:r w:rsidRPr="00840B55">
        <w:rPr>
          <w:rFonts w:ascii="Arial" w:hAnsi="Arial" w:cs="Arial"/>
          <w:color w:val="000000"/>
          <w:lang w:val="es-ES"/>
        </w:rPr>
        <w:t xml:space="preserve">conforme al Certificado de Disponibilidad Presupuestaria vinculado al </w:t>
      </w:r>
      <w:r w:rsidRPr="0096505D">
        <w:rPr>
          <w:rFonts w:ascii="Arial" w:hAnsi="Arial" w:cs="Arial"/>
          <w:color w:val="000000"/>
          <w:lang w:val="es-ES"/>
        </w:rPr>
        <w:t>P</w:t>
      </w:r>
      <w:r w:rsidRPr="00840B55">
        <w:rPr>
          <w:rFonts w:ascii="Arial" w:hAnsi="Arial" w:cs="Arial"/>
          <w:color w:val="000000"/>
          <w:lang w:val="es-ES"/>
        </w:rPr>
        <w:t>rograma</w:t>
      </w:r>
      <w:r w:rsidRPr="0096505D">
        <w:rPr>
          <w:rFonts w:ascii="Arial" w:hAnsi="Arial" w:cs="Arial"/>
          <w:color w:val="000000"/>
          <w:lang w:val="es-ES"/>
        </w:rPr>
        <w:t xml:space="preserve"> Anual de Contrataciones (PAC) con el </w:t>
      </w:r>
      <w:r w:rsidRPr="00840B55">
        <w:rPr>
          <w:rFonts w:ascii="Arial" w:hAnsi="Arial" w:cs="Arial"/>
          <w:color w:val="000000"/>
          <w:lang w:val="es-ES"/>
        </w:rPr>
        <w:t xml:space="preserve">ID </w:t>
      </w:r>
      <w:r w:rsidRPr="0096505D">
        <w:rPr>
          <w:rFonts w:ascii="Arial" w:hAnsi="Arial" w:cs="Arial"/>
          <w:color w:val="000000"/>
          <w:lang w:val="es-ES"/>
        </w:rPr>
        <w:t>Nº _________________.</w:t>
      </w:r>
    </w:p>
    <w:p w14:paraId="208499D7" w14:textId="088B5842" w:rsidR="001C6DE3" w:rsidRPr="0096505D" w:rsidRDefault="001C6DE3" w:rsidP="001C6DE3">
      <w:pPr>
        <w:suppressAutoHyphens/>
        <w:spacing w:line="240" w:lineRule="auto"/>
        <w:rPr>
          <w:rFonts w:ascii="Arial" w:hAnsi="Arial" w:cs="Arial"/>
          <w:lang w:val="es-ES"/>
        </w:rPr>
      </w:pPr>
      <w:r w:rsidRPr="0096505D">
        <w:rPr>
          <w:rFonts w:ascii="Arial" w:hAnsi="Arial" w:cs="Arial"/>
          <w:b/>
          <w:lang w:val="es-ES"/>
        </w:rPr>
        <w:t>4. PROCEDIMIENTO DE CONTRATACIÓN (Art. 37, b de la Ley N° 2051)</w:t>
      </w:r>
    </w:p>
    <w:p w14:paraId="336B46F4" w14:textId="633D3EB1" w:rsidR="001C6DE3" w:rsidRPr="008056C5" w:rsidRDefault="001C6DE3" w:rsidP="008056C5">
      <w:pPr>
        <w:suppressAutoHyphens/>
        <w:spacing w:line="240" w:lineRule="auto"/>
        <w:jc w:val="both"/>
        <w:rPr>
          <w:rFonts w:ascii="Arial" w:hAnsi="Arial" w:cs="Arial"/>
          <w:lang w:val="es-ES"/>
        </w:rPr>
      </w:pPr>
      <w:r w:rsidRPr="0096505D">
        <w:rPr>
          <w:rFonts w:ascii="Arial" w:hAnsi="Arial" w:cs="Arial"/>
          <w:lang w:val="es-ES"/>
        </w:rPr>
        <w:t xml:space="preserve">El presente contrato es el resultado del procedimiento de </w:t>
      </w:r>
      <w:r w:rsidR="0085506E">
        <w:rPr>
          <w:rFonts w:ascii="Arial" w:hAnsi="Arial" w:cs="Arial"/>
          <w:lang w:val="es-ES"/>
        </w:rPr>
        <w:t>la CD</w:t>
      </w:r>
      <w:r w:rsidRPr="0096505D">
        <w:rPr>
          <w:rFonts w:ascii="Arial" w:hAnsi="Arial" w:cs="Arial"/>
          <w:lang w:val="es-ES"/>
        </w:rPr>
        <w:t xml:space="preserve"> N° ___________, convocado por ____________________, según resolución N°_____________. La adjudicación fue realizada por Resolución N°_______ </w:t>
      </w:r>
    </w:p>
    <w:p w14:paraId="358DD662" w14:textId="77777777" w:rsidR="001C6DE3" w:rsidRPr="0096505D" w:rsidRDefault="001C6DE3" w:rsidP="001C6DE3">
      <w:pPr>
        <w:tabs>
          <w:tab w:val="num" w:pos="360"/>
          <w:tab w:val="num" w:pos="570"/>
        </w:tabs>
        <w:suppressAutoHyphens/>
        <w:spacing w:line="240" w:lineRule="auto"/>
        <w:ind w:left="567" w:hanging="567"/>
        <w:rPr>
          <w:rFonts w:ascii="Arial" w:hAnsi="Arial" w:cs="Arial"/>
          <w:b/>
          <w:lang w:val="es-ES"/>
        </w:rPr>
      </w:pPr>
      <w:r w:rsidRPr="0096505D">
        <w:rPr>
          <w:rFonts w:ascii="Arial" w:hAnsi="Arial" w:cs="Arial"/>
          <w:b/>
          <w:lang w:val="es-ES"/>
        </w:rPr>
        <w:t>5.  VIGENCIA DEL CONTRATO</w:t>
      </w:r>
    </w:p>
    <w:p w14:paraId="7617BF82" w14:textId="264A9598" w:rsidR="001C6DE3" w:rsidRDefault="001C6DE3" w:rsidP="008056C5">
      <w:pPr>
        <w:suppressAutoHyphens/>
        <w:spacing w:line="240" w:lineRule="auto"/>
        <w:jc w:val="both"/>
        <w:rPr>
          <w:rFonts w:ascii="Arial" w:hAnsi="Arial" w:cs="Arial"/>
          <w:lang w:val="es-ES"/>
        </w:rPr>
      </w:pPr>
      <w:r w:rsidRPr="0096505D">
        <w:rPr>
          <w:rFonts w:ascii="Arial" w:hAnsi="Arial" w:cs="Arial"/>
          <w:lang w:val="es-ES"/>
        </w:rPr>
        <w:t xml:space="preserve">5.1. El plazo de vigencia de este Contrato </w:t>
      </w:r>
      <w:r>
        <w:rPr>
          <w:rFonts w:ascii="Arial" w:hAnsi="Arial" w:cs="Arial"/>
          <w:lang w:val="es-ES"/>
        </w:rPr>
        <w:t xml:space="preserve">será </w:t>
      </w:r>
      <w:r w:rsidRPr="0096505D">
        <w:rPr>
          <w:rFonts w:ascii="Arial" w:hAnsi="Arial" w:cs="Arial"/>
          <w:lang w:val="es-ES"/>
        </w:rPr>
        <w:t xml:space="preserve">hasta </w:t>
      </w:r>
      <w:r w:rsidRPr="00840B55">
        <w:rPr>
          <w:rFonts w:ascii="Arial" w:hAnsi="Arial" w:cs="Arial"/>
          <w:lang w:val="es-ES"/>
        </w:rPr>
        <w:t>el cumplimiento total de las obligaciones.</w:t>
      </w:r>
    </w:p>
    <w:p w14:paraId="0AD38D7A" w14:textId="70BEC955" w:rsidR="007151FF" w:rsidRPr="007151FF" w:rsidRDefault="0098405C" w:rsidP="007151FF">
      <w:pPr>
        <w:numPr>
          <w:ilvl w:val="12"/>
          <w:numId w:val="0"/>
        </w:numPr>
        <w:shd w:val="clear" w:color="auto" w:fill="FFFFFF"/>
        <w:suppressAutoHyphens/>
        <w:spacing w:before="120" w:line="240" w:lineRule="auto"/>
        <w:rPr>
          <w:rFonts w:ascii="Arial" w:eastAsia="Times New Roman" w:hAnsi="Arial" w:cs="Arial"/>
          <w:color w:val="FF0000"/>
          <w:sz w:val="24"/>
          <w:szCs w:val="20"/>
          <w:lang w:val="es-ES" w:eastAsia="es-ES"/>
        </w:rPr>
      </w:pPr>
      <w:r>
        <w:rPr>
          <w:rFonts w:ascii="Arial" w:hAnsi="Arial" w:cs="Arial"/>
          <w:i/>
          <w:color w:val="FF0000"/>
          <w:lang w:val="es-ES" w:eastAsia="es-ES"/>
        </w:rPr>
        <w:lastRenderedPageBreak/>
        <w:t xml:space="preserve">5.2 </w:t>
      </w:r>
      <w:r w:rsidR="001F50C5" w:rsidRPr="00A97564">
        <w:rPr>
          <w:rFonts w:ascii="Arial" w:hAnsi="Arial" w:cs="Arial"/>
          <w:i/>
          <w:color w:val="FF0000"/>
          <w:lang w:val="es-ES" w:eastAsia="es-ES"/>
        </w:rPr>
        <w:t>[</w:t>
      </w:r>
      <w:r w:rsidR="007151FF" w:rsidRPr="007151FF">
        <w:rPr>
          <w:rFonts w:ascii="Arial" w:eastAsia="Times New Roman" w:hAnsi="Arial" w:cs="Arial"/>
          <w:i/>
          <w:color w:val="FF0000"/>
          <w:sz w:val="24"/>
          <w:szCs w:val="20"/>
          <w:lang w:val="es-ES" w:eastAsia="es-ES"/>
        </w:rPr>
        <w:t xml:space="preserve">En los casos de contrato abierto, reemplazar la frase anterior por la fecha exacta de inicio y terminación de la vigencia del contrato]. </w:t>
      </w:r>
    </w:p>
    <w:p w14:paraId="0683F9CA" w14:textId="20B890F3" w:rsidR="001C6DE3" w:rsidRPr="008056C5" w:rsidRDefault="001C6DE3" w:rsidP="008056C5">
      <w:pPr>
        <w:suppressAutoHyphens/>
        <w:spacing w:line="240" w:lineRule="auto"/>
        <w:jc w:val="both"/>
        <w:rPr>
          <w:rFonts w:ascii="Arial" w:hAnsi="Arial" w:cs="Arial"/>
          <w:lang w:val="es-ES"/>
        </w:rPr>
      </w:pPr>
      <w:r w:rsidRPr="0096505D">
        <w:rPr>
          <w:rFonts w:ascii="Arial" w:hAnsi="Arial" w:cs="Arial"/>
          <w:lang w:val="es-ES"/>
        </w:rPr>
        <w:t>5.</w:t>
      </w:r>
      <w:r w:rsidR="0098405C">
        <w:rPr>
          <w:rFonts w:ascii="Arial" w:hAnsi="Arial" w:cs="Arial"/>
          <w:lang w:val="es-ES"/>
        </w:rPr>
        <w:t>3</w:t>
      </w:r>
      <w:r w:rsidRPr="0096505D">
        <w:rPr>
          <w:rFonts w:ascii="Arial" w:hAnsi="Arial" w:cs="Arial"/>
          <w:lang w:val="es-ES"/>
        </w:rPr>
        <w:t xml:space="preserve">.  </w:t>
      </w:r>
      <w:r w:rsidRPr="0096505D">
        <w:rPr>
          <w:rFonts w:ascii="Arial" w:hAnsi="Arial" w:cs="Arial"/>
          <w:i/>
          <w:lang w:val="es-ES"/>
        </w:rPr>
        <w:t>(Incluir una cláusula si el plazo excede el ejercicio presupuestario, indicando el número y fecha de la resolución del Ministerio de Hacienda. Además, deberá aclararse que la validez de la contratación quedará sujeta a la aprobación de la partida presupuestaria correspondiente).</w:t>
      </w:r>
      <w:r w:rsidRPr="0096505D">
        <w:rPr>
          <w:rFonts w:ascii="Arial" w:hAnsi="Arial" w:cs="Arial"/>
          <w:lang w:val="es-ES"/>
        </w:rPr>
        <w:t xml:space="preserve"> Artículo 14 de la Ley N° 2.051/03.</w:t>
      </w:r>
    </w:p>
    <w:p w14:paraId="10126180" w14:textId="77777777" w:rsidR="001C6DE3" w:rsidRPr="0096505D" w:rsidRDefault="001C6DE3" w:rsidP="008056C5">
      <w:pPr>
        <w:suppressAutoHyphens/>
        <w:spacing w:line="240" w:lineRule="auto"/>
        <w:jc w:val="both"/>
        <w:rPr>
          <w:rFonts w:ascii="Arial" w:hAnsi="Arial" w:cs="Arial"/>
          <w:i/>
          <w:lang w:val="es-ES"/>
        </w:rPr>
      </w:pPr>
      <w:r w:rsidRPr="0096505D">
        <w:rPr>
          <w:rFonts w:ascii="Arial" w:hAnsi="Arial" w:cs="Arial"/>
          <w:b/>
          <w:lang w:val="es-ES"/>
        </w:rPr>
        <w:t>6.  PRECIO UNITARIO Y EL IMPORTE TOTAL A PAGAR POR LOS SERVICIOS (Art. 37 c de la Ley N° 2051)</w:t>
      </w:r>
    </w:p>
    <w:p w14:paraId="3F29FAA6" w14:textId="2D796CAB" w:rsidR="001C6DE3" w:rsidRPr="008056C5" w:rsidRDefault="001C6DE3" w:rsidP="008056C5">
      <w:pPr>
        <w:suppressAutoHyphens/>
        <w:spacing w:line="240" w:lineRule="auto"/>
        <w:jc w:val="both"/>
        <w:rPr>
          <w:rFonts w:ascii="Arial" w:hAnsi="Arial" w:cs="Arial"/>
          <w:b/>
          <w:i/>
          <w:lang w:val="es-ES"/>
        </w:rPr>
      </w:pPr>
      <w:r w:rsidRPr="0096505D">
        <w:rPr>
          <w:rFonts w:ascii="Arial" w:hAnsi="Arial" w:cs="Arial"/>
          <w:i/>
          <w:lang w:val="es-ES"/>
        </w:rPr>
        <w:t>(Indicar el precio unitario y el importe total a pagar por los servicios, conforme a la Resolución de Adjudicación y a la oferta adjudicada)</w:t>
      </w:r>
    </w:p>
    <w:p w14:paraId="48818F71" w14:textId="77777777" w:rsidR="001C6DE3" w:rsidRPr="0096505D" w:rsidRDefault="001C6DE3">
      <w:pPr>
        <w:pStyle w:val="Textoindependiente"/>
        <w:spacing w:line="240" w:lineRule="auto"/>
        <w:rPr>
          <w:rFonts w:ascii="Arial" w:hAnsi="Arial" w:cs="Arial"/>
          <w:lang w:val="es-ES"/>
        </w:rPr>
      </w:pPr>
      <w:r w:rsidRPr="0096505D">
        <w:rPr>
          <w:rFonts w:ascii="Arial" w:hAnsi="Arial" w:cs="Arial"/>
          <w:lang w:val="es-ES"/>
        </w:rPr>
        <w:t>El Banco y Número de cuenta, del Contratista/Proveedor, en el que se realizará el pago, vía acreditación en cuenta Bancaria es ______________</w:t>
      </w:r>
    </w:p>
    <w:p w14:paraId="2D68B36D" w14:textId="77777777" w:rsidR="001C6DE3" w:rsidRPr="0096505D" w:rsidRDefault="001C6DE3" w:rsidP="001C6DE3">
      <w:pPr>
        <w:suppressAutoHyphens/>
        <w:spacing w:line="240" w:lineRule="auto"/>
        <w:rPr>
          <w:rFonts w:ascii="Arial" w:hAnsi="Arial" w:cs="Arial"/>
          <w:b/>
          <w:lang w:val="es-ES"/>
        </w:rPr>
      </w:pPr>
    </w:p>
    <w:p w14:paraId="24B81A1E" w14:textId="77777777" w:rsidR="001C6DE3" w:rsidRPr="0096505D" w:rsidRDefault="001C6DE3" w:rsidP="008056C5">
      <w:pPr>
        <w:suppressAutoHyphens/>
        <w:spacing w:line="240" w:lineRule="auto"/>
        <w:jc w:val="both"/>
        <w:rPr>
          <w:rFonts w:ascii="Arial" w:hAnsi="Arial" w:cs="Arial"/>
          <w:b/>
          <w:lang w:val="es-ES"/>
        </w:rPr>
      </w:pPr>
      <w:r w:rsidRPr="0096505D">
        <w:rPr>
          <w:rFonts w:ascii="Arial" w:hAnsi="Arial" w:cs="Arial"/>
          <w:b/>
          <w:lang w:val="es-ES"/>
        </w:rPr>
        <w:t>7. PLAZO, LUGAR Y CONDICIONES DE ENTREGA (Art. 37 d de la Ley N° 2051).</w:t>
      </w:r>
    </w:p>
    <w:p w14:paraId="45CEA93F" w14:textId="2D256D0F" w:rsidR="001C6DE3" w:rsidRPr="0096505D" w:rsidRDefault="001C6DE3">
      <w:pPr>
        <w:pStyle w:val="Textoindependiente"/>
        <w:spacing w:line="240" w:lineRule="auto"/>
        <w:rPr>
          <w:rFonts w:ascii="Arial" w:hAnsi="Arial" w:cs="Arial"/>
          <w:i/>
          <w:lang w:val="es-ES"/>
        </w:rPr>
      </w:pPr>
      <w:r w:rsidRPr="0096505D">
        <w:rPr>
          <w:rFonts w:ascii="Arial" w:hAnsi="Arial" w:cs="Arial"/>
          <w:lang w:val="es-ES"/>
        </w:rPr>
        <w:t xml:space="preserve">(Indicar el plazo, lugar y condiciones de prestación de los servicios a suministrar,  detallados en la Resolución de Adjudicación, </w:t>
      </w:r>
      <w:r w:rsidR="00365AF3">
        <w:rPr>
          <w:rFonts w:ascii="Arial" w:hAnsi="Arial" w:cs="Arial"/>
          <w:lang w:val="es-ES"/>
        </w:rPr>
        <w:t xml:space="preserve">y </w:t>
      </w:r>
      <w:r w:rsidR="004C19C5">
        <w:rPr>
          <w:rFonts w:ascii="Arial" w:hAnsi="Arial" w:cs="Arial"/>
          <w:lang w:val="es-ES"/>
        </w:rPr>
        <w:t>el Anexo C</w:t>
      </w:r>
      <w:r w:rsidRPr="0096505D">
        <w:rPr>
          <w:rFonts w:ascii="Arial" w:hAnsi="Arial" w:cs="Arial"/>
          <w:lang w:val="es-ES"/>
        </w:rPr>
        <w:t xml:space="preserve"> la Oferta Adjudicada</w:t>
      </w:r>
      <w:r w:rsidR="004C19C5">
        <w:rPr>
          <w:rFonts w:ascii="Arial" w:hAnsi="Arial" w:cs="Arial"/>
          <w:lang w:val="es-ES"/>
        </w:rPr>
        <w:t xml:space="preserve"> </w:t>
      </w:r>
      <w:r w:rsidRPr="0096505D">
        <w:rPr>
          <w:rFonts w:ascii="Arial" w:hAnsi="Arial" w:cs="Arial"/>
          <w:lang w:val="es-ES"/>
        </w:rPr>
        <w:t>y en las  Condiciones Generales y Especiales del Contrato).</w:t>
      </w:r>
    </w:p>
    <w:p w14:paraId="243FA025" w14:textId="77777777" w:rsidR="001C6DE3" w:rsidRPr="0096505D" w:rsidRDefault="001C6DE3" w:rsidP="008056C5">
      <w:pPr>
        <w:suppressAutoHyphens/>
        <w:spacing w:line="240" w:lineRule="auto"/>
        <w:jc w:val="both"/>
        <w:rPr>
          <w:rFonts w:ascii="Arial" w:hAnsi="Arial" w:cs="Arial"/>
          <w:b/>
          <w:lang w:val="es-ES"/>
        </w:rPr>
      </w:pPr>
    </w:p>
    <w:p w14:paraId="7521CEA7" w14:textId="0F22DA04" w:rsidR="001C6DE3" w:rsidRPr="0096505D" w:rsidRDefault="001C6DE3" w:rsidP="008056C5">
      <w:pPr>
        <w:suppressAutoHyphens/>
        <w:spacing w:line="240" w:lineRule="auto"/>
        <w:jc w:val="both"/>
        <w:rPr>
          <w:rFonts w:ascii="Arial" w:hAnsi="Arial" w:cs="Arial"/>
          <w:lang w:val="es-ES"/>
        </w:rPr>
      </w:pPr>
      <w:r w:rsidRPr="0096505D">
        <w:rPr>
          <w:rFonts w:ascii="Arial" w:hAnsi="Arial" w:cs="Arial"/>
          <w:b/>
          <w:lang w:val="es-ES"/>
        </w:rPr>
        <w:t>8. PROGRAMA DE EJECUCIÓN DE LOS TRABAJOS (Art. 37 e de la Ley N° 2051)</w:t>
      </w:r>
      <w:r w:rsidRPr="0096505D">
        <w:rPr>
          <w:rFonts w:ascii="Arial" w:hAnsi="Arial" w:cs="Arial"/>
          <w:lang w:val="es-ES"/>
        </w:rPr>
        <w:t>.</w:t>
      </w:r>
    </w:p>
    <w:p w14:paraId="39979ECD" w14:textId="5B968F1E" w:rsidR="001C6DE3" w:rsidRPr="008056C5" w:rsidRDefault="001C6DE3" w:rsidP="008056C5">
      <w:pPr>
        <w:suppressAutoHyphens/>
        <w:spacing w:line="240" w:lineRule="auto"/>
        <w:jc w:val="both"/>
        <w:rPr>
          <w:rFonts w:ascii="Arial" w:hAnsi="Arial" w:cs="Arial"/>
          <w:lang w:val="es-ES"/>
        </w:rPr>
      </w:pPr>
      <w:r w:rsidRPr="0096505D">
        <w:rPr>
          <w:rFonts w:ascii="Arial" w:hAnsi="Arial" w:cs="Arial"/>
          <w:lang w:val="es-ES"/>
        </w:rPr>
        <w:t xml:space="preserve">El Programa de ejecución de los trabajos a realizarse de acuerdo al presente contrato es el especificado </w:t>
      </w:r>
      <w:r w:rsidR="004C19C5">
        <w:rPr>
          <w:rFonts w:ascii="Arial" w:hAnsi="Arial" w:cs="Arial"/>
          <w:lang w:val="es-ES"/>
        </w:rPr>
        <w:t xml:space="preserve"> en el </w:t>
      </w:r>
      <w:r w:rsidR="001444C7">
        <w:rPr>
          <w:rFonts w:ascii="Arial" w:hAnsi="Arial" w:cs="Arial"/>
          <w:lang w:val="es-ES"/>
        </w:rPr>
        <w:t>Anexo “C”</w:t>
      </w:r>
      <w:r w:rsidRPr="0096505D">
        <w:rPr>
          <w:rFonts w:ascii="Arial" w:hAnsi="Arial" w:cs="Arial"/>
          <w:lang w:val="es-ES"/>
        </w:rPr>
        <w:t>, y en la Oferta Adjudicada, conforme con las Condiciones Generales y Especiales del Contrato).</w:t>
      </w:r>
    </w:p>
    <w:p w14:paraId="01AAB0B5" w14:textId="17447394" w:rsidR="001C6DE3" w:rsidRPr="006B15F9" w:rsidRDefault="00225BA8" w:rsidP="008056C5">
      <w:pPr>
        <w:suppressAutoHyphens/>
        <w:spacing w:line="240" w:lineRule="auto"/>
        <w:jc w:val="both"/>
        <w:rPr>
          <w:rFonts w:ascii="Arial" w:hAnsi="Arial" w:cs="Arial"/>
          <w:lang w:val="pt-BR"/>
        </w:rPr>
      </w:pPr>
      <w:r>
        <w:rPr>
          <w:rFonts w:ascii="Arial" w:hAnsi="Arial" w:cs="Arial"/>
          <w:b/>
          <w:lang w:val="es-ES"/>
        </w:rPr>
        <w:t>9</w:t>
      </w:r>
      <w:r w:rsidR="001C6DE3" w:rsidRPr="006B15F9">
        <w:rPr>
          <w:rFonts w:ascii="Arial" w:hAnsi="Arial" w:cs="Arial"/>
          <w:b/>
          <w:lang w:val="pt-BR"/>
        </w:rPr>
        <w:t xml:space="preserve">. MULTAS (Art. 37 i, </w:t>
      </w:r>
      <w:proofErr w:type="spellStart"/>
      <w:r w:rsidR="001C6DE3" w:rsidRPr="006B15F9">
        <w:rPr>
          <w:rFonts w:ascii="Arial" w:hAnsi="Arial" w:cs="Arial"/>
          <w:b/>
          <w:lang w:val="pt-BR"/>
        </w:rPr>
        <w:t>Ley</w:t>
      </w:r>
      <w:proofErr w:type="spellEnd"/>
      <w:r w:rsidR="001C6DE3" w:rsidRPr="006B15F9">
        <w:rPr>
          <w:rFonts w:ascii="Arial" w:hAnsi="Arial" w:cs="Arial"/>
          <w:b/>
          <w:lang w:val="pt-BR"/>
        </w:rPr>
        <w:t xml:space="preserve"> N° 2051).</w:t>
      </w:r>
    </w:p>
    <w:p w14:paraId="0529BC3B" w14:textId="7E1B0D88" w:rsidR="001C6DE3" w:rsidRPr="0096505D" w:rsidRDefault="001C6DE3" w:rsidP="008056C5">
      <w:pPr>
        <w:tabs>
          <w:tab w:val="num" w:pos="570"/>
        </w:tabs>
        <w:suppressAutoHyphens/>
        <w:spacing w:line="240" w:lineRule="auto"/>
        <w:jc w:val="both"/>
        <w:rPr>
          <w:rFonts w:ascii="Arial" w:hAnsi="Arial" w:cs="Arial"/>
          <w:lang w:val="es-ES"/>
        </w:rPr>
      </w:pPr>
      <w:r w:rsidRPr="0096505D">
        <w:rPr>
          <w:rFonts w:ascii="Arial" w:hAnsi="Arial" w:cs="Arial"/>
          <w:lang w:val="es-ES"/>
        </w:rPr>
        <w:t xml:space="preserve">Las multas por atraso serán aplicadas conforme con las Condiciones Especiales y Generales del Contrato. </w:t>
      </w:r>
    </w:p>
    <w:p w14:paraId="4828A626" w14:textId="3812AEC3" w:rsidR="001C6DE3" w:rsidRPr="008056C5" w:rsidRDefault="001C6DE3" w:rsidP="008056C5">
      <w:pPr>
        <w:tabs>
          <w:tab w:val="num" w:pos="570"/>
        </w:tabs>
        <w:suppressAutoHyphens/>
        <w:spacing w:line="240" w:lineRule="auto"/>
        <w:jc w:val="both"/>
        <w:rPr>
          <w:rFonts w:ascii="Arial" w:hAnsi="Arial" w:cs="Arial"/>
          <w:b/>
          <w:lang w:val="es-ES"/>
        </w:rPr>
      </w:pPr>
      <w:r w:rsidRPr="0096505D">
        <w:rPr>
          <w:rFonts w:ascii="Arial" w:hAnsi="Arial" w:cs="Arial"/>
          <w:b/>
          <w:lang w:val="es-ES"/>
        </w:rPr>
        <w:t>1</w:t>
      </w:r>
      <w:r w:rsidR="00225BA8">
        <w:rPr>
          <w:rFonts w:ascii="Arial" w:hAnsi="Arial" w:cs="Arial"/>
          <w:b/>
          <w:lang w:val="es-ES"/>
        </w:rPr>
        <w:t>0</w:t>
      </w:r>
      <w:r w:rsidRPr="0096505D">
        <w:rPr>
          <w:rFonts w:ascii="Arial" w:hAnsi="Arial" w:cs="Arial"/>
          <w:b/>
          <w:lang w:val="es-ES"/>
        </w:rPr>
        <w:t>. DESCRIPCIÓN DE LOS SERVICIOS (Art. 37 j, Ley N° 2051).</w:t>
      </w:r>
    </w:p>
    <w:p w14:paraId="3635DE07" w14:textId="58E0680A" w:rsidR="001C6DE3" w:rsidRPr="00EB0971" w:rsidRDefault="001C6DE3" w:rsidP="008056C5">
      <w:pPr>
        <w:pStyle w:val="Textoindependiente"/>
        <w:tabs>
          <w:tab w:val="num" w:pos="570"/>
        </w:tabs>
        <w:spacing w:line="240" w:lineRule="auto"/>
        <w:rPr>
          <w:rFonts w:ascii="Arial" w:hAnsi="Arial" w:cs="Arial"/>
          <w:i/>
          <w:sz w:val="22"/>
          <w:lang w:val="es-ES"/>
        </w:rPr>
      </w:pPr>
      <w:r w:rsidRPr="00EB0971">
        <w:rPr>
          <w:rFonts w:ascii="Arial" w:hAnsi="Arial" w:cs="Arial"/>
          <w:sz w:val="22"/>
          <w:lang w:val="es-ES"/>
        </w:rPr>
        <w:t xml:space="preserve">(Indicar los </w:t>
      </w:r>
      <w:r w:rsidR="00EA7A26" w:rsidRPr="00EB0971">
        <w:rPr>
          <w:rFonts w:ascii="Arial" w:hAnsi="Arial" w:cs="Arial"/>
          <w:sz w:val="22"/>
          <w:lang w:val="es-ES"/>
        </w:rPr>
        <w:t xml:space="preserve">servicios </w:t>
      </w:r>
      <w:r w:rsidRPr="00EB0971">
        <w:rPr>
          <w:rFonts w:ascii="Arial" w:hAnsi="Arial" w:cs="Arial"/>
          <w:sz w:val="22"/>
          <w:lang w:val="es-ES"/>
        </w:rPr>
        <w:t xml:space="preserve">a </w:t>
      </w:r>
      <w:r w:rsidR="00EA7A26" w:rsidRPr="00EB0971">
        <w:rPr>
          <w:rFonts w:ascii="Arial" w:hAnsi="Arial" w:cs="Arial"/>
          <w:sz w:val="22"/>
          <w:lang w:val="es-ES"/>
        </w:rPr>
        <w:t>ser prestados</w:t>
      </w:r>
      <w:r w:rsidRPr="00EB0971">
        <w:rPr>
          <w:rFonts w:ascii="Arial" w:hAnsi="Arial" w:cs="Arial"/>
          <w:sz w:val="22"/>
          <w:lang w:val="es-ES"/>
        </w:rPr>
        <w:t xml:space="preserve"> en virtud del presente contrato conforme a la Resolución de Adjudicación y a la oferta adjudicada). </w:t>
      </w:r>
    </w:p>
    <w:p w14:paraId="4B93863D" w14:textId="34043674" w:rsidR="001C6DE3" w:rsidRPr="0096505D" w:rsidRDefault="001C6DE3" w:rsidP="008056C5">
      <w:pPr>
        <w:tabs>
          <w:tab w:val="num" w:pos="570"/>
        </w:tabs>
        <w:suppressAutoHyphens/>
        <w:spacing w:line="240" w:lineRule="auto"/>
        <w:jc w:val="both"/>
        <w:rPr>
          <w:rFonts w:ascii="Arial" w:hAnsi="Arial" w:cs="Arial"/>
          <w:b/>
          <w:lang w:val="es-ES"/>
        </w:rPr>
      </w:pPr>
      <w:r w:rsidRPr="0096505D">
        <w:rPr>
          <w:rFonts w:ascii="Arial" w:hAnsi="Arial" w:cs="Arial"/>
          <w:b/>
          <w:lang w:val="es-ES"/>
        </w:rPr>
        <w:t>1</w:t>
      </w:r>
      <w:r w:rsidR="00225BA8">
        <w:rPr>
          <w:rFonts w:ascii="Arial" w:hAnsi="Arial" w:cs="Arial"/>
          <w:b/>
          <w:lang w:val="es-ES"/>
        </w:rPr>
        <w:t>1</w:t>
      </w:r>
      <w:r w:rsidRPr="0096505D">
        <w:rPr>
          <w:rFonts w:ascii="Arial" w:hAnsi="Arial" w:cs="Arial"/>
          <w:b/>
          <w:lang w:val="es-ES"/>
        </w:rPr>
        <w:t>. CAUSALES Y PROCEDIMIENTO PARA SUSPENDER TEMPORALMENTE, DAR POR TERMINADO ANTICIPADAMENTE O RESCINDIR EL CONTRATO (Art. 37 k, Ley N° 2051).</w:t>
      </w:r>
    </w:p>
    <w:p w14:paraId="6FE234C8" w14:textId="7F4FB19E" w:rsidR="001C6DE3" w:rsidRPr="00EB0971" w:rsidRDefault="001C6DE3" w:rsidP="008056C5">
      <w:pPr>
        <w:pStyle w:val="Textoindependiente"/>
        <w:tabs>
          <w:tab w:val="num" w:pos="570"/>
        </w:tabs>
        <w:spacing w:line="240" w:lineRule="auto"/>
        <w:rPr>
          <w:rFonts w:ascii="Arial" w:hAnsi="Arial" w:cs="Arial"/>
          <w:sz w:val="22"/>
          <w:lang w:val="es-ES"/>
        </w:rPr>
      </w:pPr>
      <w:r w:rsidRPr="00EB0971">
        <w:rPr>
          <w:rFonts w:ascii="Arial" w:hAnsi="Arial" w:cs="Arial"/>
          <w:sz w:val="22"/>
          <w:lang w:val="es-ES"/>
        </w:rPr>
        <w:t xml:space="preserve">Las causales y el procedimiento para suspender temporalmente, dar por terminado en forma anticipada o rescindir el contrato, son las establecidas en la Ley N° 2.051/03 y en las Condiciones Generales del Contrato. </w:t>
      </w:r>
    </w:p>
    <w:p w14:paraId="14CBB9F7" w14:textId="796EB02A" w:rsidR="002440C0" w:rsidRPr="00225BA8" w:rsidRDefault="00225BA8" w:rsidP="00EB0971">
      <w:pPr>
        <w:suppressAutoHyphens/>
        <w:spacing w:line="240" w:lineRule="auto"/>
        <w:jc w:val="both"/>
        <w:rPr>
          <w:rFonts w:ascii="Arial" w:hAnsi="Arial" w:cs="Arial"/>
          <w:b/>
          <w:lang w:val="es-ES"/>
        </w:rPr>
      </w:pPr>
      <w:r w:rsidRPr="00EB0971">
        <w:rPr>
          <w:rFonts w:ascii="Arial" w:hAnsi="Arial" w:cs="Arial"/>
          <w:b/>
          <w:lang w:val="es-ES"/>
        </w:rPr>
        <w:t>12</w:t>
      </w:r>
      <w:r w:rsidR="002440C0" w:rsidRPr="00225BA8">
        <w:rPr>
          <w:rFonts w:ascii="Arial" w:hAnsi="Arial" w:cs="Arial"/>
          <w:b/>
          <w:lang w:val="es-ES"/>
        </w:rPr>
        <w:t>. AUTORIZACIÓN PARA REQUERIR INFORMES A LAS AEROLINEAS.</w:t>
      </w:r>
    </w:p>
    <w:p w14:paraId="22C2F44E" w14:textId="77777777" w:rsidR="002440C0" w:rsidRPr="00225BA8" w:rsidRDefault="002440C0" w:rsidP="00EB0971">
      <w:pPr>
        <w:suppressAutoHyphens/>
        <w:spacing w:line="240" w:lineRule="auto"/>
        <w:jc w:val="both"/>
        <w:rPr>
          <w:rFonts w:ascii="Arial" w:hAnsi="Arial" w:cs="Arial"/>
          <w:lang w:val="es-ES"/>
        </w:rPr>
      </w:pPr>
      <w:r w:rsidRPr="00225BA8">
        <w:rPr>
          <w:rFonts w:ascii="Arial" w:hAnsi="Arial" w:cs="Arial"/>
          <w:lang w:val="es-ES"/>
        </w:rPr>
        <w:t xml:space="preserve">Por el presente instrumento autorizo suficientemente a la CONTRATANTE y a la DNCP, a recabar de las compañías aéreas información referente al valor de los boletos emitidos por nuestra agencia en el marco de la ejecución del presente contrato, utilizando para ello la información por nosotros remitida con la solicitud de pago, cuando las mismas consideren pertinentes. </w:t>
      </w:r>
    </w:p>
    <w:p w14:paraId="540FD8F6" w14:textId="20A9CC6B" w:rsidR="001C6DE3" w:rsidRPr="0096505D" w:rsidRDefault="001C6DE3" w:rsidP="008056C5">
      <w:pPr>
        <w:suppressAutoHyphens/>
        <w:spacing w:line="240" w:lineRule="auto"/>
        <w:jc w:val="both"/>
        <w:rPr>
          <w:rFonts w:ascii="Arial" w:hAnsi="Arial" w:cs="Arial"/>
          <w:b/>
          <w:lang w:val="es-ES"/>
        </w:rPr>
      </w:pPr>
      <w:r w:rsidRPr="0096505D">
        <w:rPr>
          <w:rFonts w:ascii="Arial" w:hAnsi="Arial" w:cs="Arial"/>
          <w:b/>
          <w:lang w:val="es-ES"/>
        </w:rPr>
        <w:t>1</w:t>
      </w:r>
      <w:r w:rsidR="00225BA8">
        <w:rPr>
          <w:rFonts w:ascii="Arial" w:hAnsi="Arial" w:cs="Arial"/>
          <w:b/>
          <w:lang w:val="es-ES"/>
        </w:rPr>
        <w:t>3</w:t>
      </w:r>
      <w:r w:rsidRPr="0096505D">
        <w:rPr>
          <w:rFonts w:ascii="Arial" w:hAnsi="Arial" w:cs="Arial"/>
          <w:b/>
          <w:lang w:val="es-ES"/>
        </w:rPr>
        <w:t>. SOLUCIÓN DE CONTROVERSIAS (Art. 37 l, Ley N° 2051)</w:t>
      </w:r>
    </w:p>
    <w:p w14:paraId="3A30BF2A" w14:textId="1C067F73" w:rsidR="001C6DE3" w:rsidRPr="008056C5" w:rsidRDefault="001C6DE3" w:rsidP="008056C5">
      <w:pPr>
        <w:suppressAutoHyphens/>
        <w:spacing w:line="240" w:lineRule="auto"/>
        <w:jc w:val="both"/>
        <w:rPr>
          <w:rFonts w:ascii="Arial" w:hAnsi="Arial" w:cs="Arial"/>
          <w:lang w:val="es-ES"/>
        </w:rPr>
      </w:pPr>
      <w:r w:rsidRPr="0096505D">
        <w:rPr>
          <w:rFonts w:ascii="Arial" w:hAnsi="Arial" w:cs="Arial"/>
          <w:lang w:val="es-ES"/>
        </w:rPr>
        <w:t>Cualquier diferencia que surja durante la ejecución de los contratos regulados por esta ley se dirimirá conforme con las reglas establecidas en la Ley N° 2051 y en las Condiciones Generales y Especiales del Contrato</w:t>
      </w:r>
      <w:r w:rsidR="004C19C5">
        <w:rPr>
          <w:rFonts w:ascii="Arial" w:hAnsi="Arial" w:cs="Arial"/>
          <w:lang w:val="es-ES"/>
        </w:rPr>
        <w:t>.</w:t>
      </w:r>
    </w:p>
    <w:p w14:paraId="774A730F" w14:textId="14081193" w:rsidR="001C6DE3" w:rsidRPr="008056C5" w:rsidRDefault="001C6DE3" w:rsidP="008056C5">
      <w:pPr>
        <w:suppressAutoHyphens/>
        <w:spacing w:line="240" w:lineRule="auto"/>
        <w:jc w:val="both"/>
        <w:rPr>
          <w:rFonts w:ascii="Arial" w:hAnsi="Arial" w:cs="Arial"/>
          <w:i/>
          <w:lang w:val="es-ES"/>
        </w:rPr>
      </w:pPr>
      <w:r w:rsidRPr="0096505D">
        <w:rPr>
          <w:rFonts w:ascii="Arial" w:hAnsi="Arial" w:cs="Arial"/>
          <w:i/>
          <w:lang w:val="es-ES"/>
        </w:rPr>
        <w:lastRenderedPageBreak/>
        <w:t>(Si se acuerda el arbitraje puede agregarse la siguiente cláusula</w:t>
      </w:r>
    </w:p>
    <w:p w14:paraId="7E2D10D7" w14:textId="77777777" w:rsidR="001C6DE3" w:rsidRPr="0096505D" w:rsidRDefault="001C6DE3" w:rsidP="008056C5">
      <w:pPr>
        <w:suppressAutoHyphens/>
        <w:spacing w:line="240" w:lineRule="auto"/>
        <w:jc w:val="both"/>
        <w:rPr>
          <w:rFonts w:ascii="Arial" w:hAnsi="Arial" w:cs="Arial"/>
          <w:i/>
          <w:lang w:val="es-ES"/>
        </w:rPr>
      </w:pPr>
      <w:r w:rsidRPr="0096505D">
        <w:rPr>
          <w:rFonts w:ascii="Arial" w:hAnsi="Arial" w:cs="Arial"/>
          <w:i/>
          <w:lang w:val="es-ES"/>
        </w:rPr>
        <w:t xml:space="preserve">“Para el caso que las Partes no resuelvan las controversias mediante negociación directa o avenimiento, éstas se obligan a someter sus diferencias a arbitraje conforme a las disposiciones de la Ley N° 1879/02 de Arbitraje y Mediación y de la Ley N° 2.051/03 de Contrataciones Públicas, siempre que la materia sea arbitrable. A tales efectos, las Partes someterán el arbitraje ante un tribunal arbitral conformado por tres árbitros designados de la lista del Cuerpo Arbitral del Centro de Arbitraje y Mediación del Paraguay, que decidirá conforme a derecho, siendo el laudo definitivo vinculante para las Partes. Se aplicará el reglamento respectivo y demás disposiciones que regule dicho procedimiento al momento de ser requerido, declarando las Partes conocer y aceptar los vigentes, incluso en orden a su régimen de gastos y costas, considerándolos parte integrante del presente contrato. </w:t>
      </w:r>
    </w:p>
    <w:p w14:paraId="78B9BA32" w14:textId="2FD185D5" w:rsidR="001C6DE3" w:rsidRPr="008056C5" w:rsidRDefault="001C6DE3" w:rsidP="008056C5">
      <w:pPr>
        <w:suppressAutoHyphens/>
        <w:spacing w:line="240" w:lineRule="auto"/>
        <w:jc w:val="both"/>
        <w:rPr>
          <w:rFonts w:ascii="Arial" w:hAnsi="Arial" w:cs="Arial"/>
          <w:i/>
          <w:lang w:val="es-ES"/>
        </w:rPr>
      </w:pPr>
      <w:r w:rsidRPr="0096505D">
        <w:rPr>
          <w:rFonts w:ascii="Arial" w:hAnsi="Arial" w:cs="Arial"/>
          <w:i/>
          <w:lang w:val="es-ES"/>
        </w:rPr>
        <w:t>Para la ejecución del laudo arbitral o para dirimir cuestiones que no sean arbitrables, las Partes establecen la competencia de los tribunales de la ciudad de Asunción, República del Paraguay”.</w:t>
      </w:r>
      <w:r w:rsidRPr="00840B55">
        <w:rPr>
          <w:rFonts w:ascii="Arial" w:hAnsi="Arial" w:cs="Arial"/>
          <w:i/>
          <w:lang w:val="es-ES"/>
        </w:rPr>
        <w:t>)</w:t>
      </w:r>
      <w:r w:rsidRPr="0096505D">
        <w:rPr>
          <w:rFonts w:ascii="Arial" w:hAnsi="Arial" w:cs="Arial"/>
          <w:lang w:val="es-ES"/>
        </w:rPr>
        <w:t>  </w:t>
      </w:r>
    </w:p>
    <w:p w14:paraId="2B00417D" w14:textId="7E7A2B06" w:rsidR="001C6DE3" w:rsidRPr="0096505D" w:rsidRDefault="001C6DE3" w:rsidP="008056C5">
      <w:pPr>
        <w:pStyle w:val="Sangradetextonormal"/>
        <w:suppressAutoHyphens/>
        <w:spacing w:line="240" w:lineRule="auto"/>
        <w:ind w:left="0"/>
        <w:jc w:val="both"/>
        <w:rPr>
          <w:rFonts w:ascii="Arial" w:hAnsi="Arial" w:cs="Arial"/>
          <w:lang w:val="es-ES"/>
        </w:rPr>
      </w:pPr>
      <w:r w:rsidRPr="0096505D">
        <w:rPr>
          <w:rFonts w:ascii="Arial" w:hAnsi="Arial" w:cs="Arial"/>
          <w:lang w:val="es-ES"/>
        </w:rPr>
        <w:t xml:space="preserve">En prueba de conformidad se suscriben 2 (dos) ejemplares de un mismo tenor y a un solo efecto en la Ciudad de ________________, República del Paraguay, a los _________ días del mes de ___________ </w:t>
      </w:r>
      <w:proofErr w:type="spellStart"/>
      <w:r w:rsidRPr="0096505D">
        <w:rPr>
          <w:rFonts w:ascii="Arial" w:hAnsi="Arial" w:cs="Arial"/>
          <w:lang w:val="es-ES"/>
        </w:rPr>
        <w:t>de</w:t>
      </w:r>
      <w:proofErr w:type="spellEnd"/>
      <w:r w:rsidRPr="0096505D">
        <w:rPr>
          <w:rFonts w:ascii="Arial" w:hAnsi="Arial" w:cs="Arial"/>
          <w:lang w:val="es-ES"/>
        </w:rPr>
        <w:t xml:space="preserve"> 20___.</w:t>
      </w:r>
    </w:p>
    <w:p w14:paraId="43DD2D01" w14:textId="77777777" w:rsidR="001C6DE3" w:rsidRPr="0096505D" w:rsidRDefault="001C6DE3" w:rsidP="008056C5">
      <w:pPr>
        <w:pStyle w:val="Sangradetextonormal"/>
        <w:suppressAutoHyphens/>
        <w:spacing w:line="240" w:lineRule="auto"/>
        <w:ind w:left="0"/>
        <w:jc w:val="both"/>
        <w:rPr>
          <w:rFonts w:ascii="Arial" w:hAnsi="Arial" w:cs="Arial"/>
          <w:lang w:val="es-ES"/>
        </w:rPr>
      </w:pPr>
    </w:p>
    <w:p w14:paraId="17145BFA" w14:textId="77777777" w:rsidR="001C6DE3" w:rsidRPr="002665FE" w:rsidRDefault="001C6DE3" w:rsidP="008056C5">
      <w:pPr>
        <w:suppressAutoHyphens/>
        <w:jc w:val="both"/>
        <w:rPr>
          <w:rFonts w:ascii="Arial" w:hAnsi="Arial" w:cs="Arial"/>
          <w:i/>
          <w:color w:val="FF0000"/>
          <w:lang w:val="es-ES"/>
        </w:rPr>
      </w:pPr>
      <w:r w:rsidRPr="0096505D">
        <w:rPr>
          <w:rFonts w:ascii="Arial" w:hAnsi="Arial" w:cs="Arial"/>
          <w:lang w:val="es-ES"/>
        </w:rPr>
        <w:t xml:space="preserve">Firmado por _____________________________ </w:t>
      </w:r>
      <w:r w:rsidRPr="002665FE">
        <w:rPr>
          <w:rFonts w:ascii="Arial" w:hAnsi="Arial" w:cs="Arial"/>
          <w:i/>
          <w:lang w:val="es-ES"/>
        </w:rPr>
        <w:t xml:space="preserve"> </w:t>
      </w:r>
      <w:r w:rsidRPr="002665FE">
        <w:rPr>
          <w:rFonts w:ascii="Arial" w:hAnsi="Arial" w:cs="Arial"/>
          <w:i/>
          <w:color w:val="FF0000"/>
          <w:lang w:val="es-ES"/>
        </w:rPr>
        <w:t>(en nombre del Contratante)</w:t>
      </w:r>
    </w:p>
    <w:p w14:paraId="03194CC8" w14:textId="77777777" w:rsidR="001C6DE3" w:rsidRPr="002665FE" w:rsidRDefault="001C6DE3" w:rsidP="008056C5">
      <w:pPr>
        <w:suppressAutoHyphens/>
        <w:jc w:val="both"/>
        <w:rPr>
          <w:rFonts w:ascii="Arial" w:hAnsi="Arial" w:cs="Arial"/>
          <w:i/>
          <w:color w:val="FF0000"/>
          <w:lang w:val="es-ES"/>
        </w:rPr>
      </w:pPr>
      <w:r w:rsidRPr="0096505D">
        <w:rPr>
          <w:rFonts w:ascii="Arial" w:hAnsi="Arial" w:cs="Arial"/>
          <w:lang w:val="es-ES"/>
        </w:rPr>
        <w:t xml:space="preserve">Firmado por _____________________________ </w:t>
      </w:r>
      <w:r w:rsidRPr="002665FE">
        <w:rPr>
          <w:rFonts w:ascii="Arial" w:hAnsi="Arial" w:cs="Arial"/>
          <w:i/>
          <w:color w:val="FF0000"/>
          <w:lang w:val="es-ES"/>
        </w:rPr>
        <w:t>(en nombre del Contratista)</w:t>
      </w:r>
    </w:p>
    <w:p w14:paraId="7CA348A7" w14:textId="77777777" w:rsidR="001C6DE3" w:rsidRPr="0096505D" w:rsidRDefault="001C6DE3" w:rsidP="008056C5">
      <w:pPr>
        <w:pStyle w:val="Sangradetextonormal"/>
        <w:suppressAutoHyphens/>
        <w:spacing w:line="240" w:lineRule="auto"/>
        <w:ind w:left="0"/>
        <w:jc w:val="both"/>
        <w:rPr>
          <w:rFonts w:ascii="Arial" w:hAnsi="Arial" w:cs="Arial"/>
          <w:b/>
          <w:lang w:val="es-ES"/>
        </w:rPr>
      </w:pPr>
    </w:p>
    <w:p w14:paraId="1F27311F" w14:textId="77777777" w:rsidR="001C6DE3" w:rsidRPr="0096505D" w:rsidRDefault="001C6DE3" w:rsidP="008056C5">
      <w:pPr>
        <w:pStyle w:val="Sangradetextonormal"/>
        <w:suppressAutoHyphens/>
        <w:spacing w:line="240" w:lineRule="auto"/>
        <w:ind w:left="0"/>
        <w:jc w:val="both"/>
        <w:rPr>
          <w:rFonts w:ascii="Arial" w:hAnsi="Arial" w:cs="Arial"/>
          <w:b/>
          <w:lang w:val="es-ES"/>
        </w:rPr>
      </w:pPr>
    </w:p>
    <w:p w14:paraId="7D8739D7" w14:textId="77777777" w:rsidR="006175B3" w:rsidRDefault="006175B3" w:rsidP="008056C5">
      <w:pPr>
        <w:jc w:val="both"/>
        <w:rPr>
          <w:rFonts w:ascii="Arial" w:hAnsi="Arial" w:cs="Arial"/>
          <w:b/>
          <w:sz w:val="40"/>
          <w:u w:val="single"/>
        </w:rPr>
      </w:pPr>
      <w:r>
        <w:rPr>
          <w:rFonts w:ascii="Arial" w:hAnsi="Arial" w:cs="Arial"/>
          <w:b/>
          <w:sz w:val="40"/>
          <w:u w:val="single"/>
        </w:rPr>
        <w:br w:type="page"/>
      </w:r>
    </w:p>
    <w:p w14:paraId="21ED5EDE" w14:textId="56BA6559" w:rsidR="006175B3" w:rsidRPr="008056C5" w:rsidRDefault="006175B3" w:rsidP="006175B3">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0"/>
          <w:szCs w:val="20"/>
          <w:lang w:val="es-ES"/>
        </w:rPr>
      </w:pPr>
      <w:r w:rsidRPr="008056C5">
        <w:rPr>
          <w:rFonts w:ascii="Arial" w:eastAsia="Times New Roman" w:hAnsi="Arial" w:cs="Arial"/>
          <w:b/>
          <w:sz w:val="40"/>
          <w:szCs w:val="20"/>
          <w:lang w:val="es-ES"/>
        </w:rPr>
        <w:lastRenderedPageBreak/>
        <w:t>ANEXO F</w:t>
      </w:r>
    </w:p>
    <w:p w14:paraId="433EDFDE" w14:textId="398112C6" w:rsidR="00115CBA" w:rsidRPr="00840B55" w:rsidRDefault="00115CBA" w:rsidP="00115CBA">
      <w:pPr>
        <w:pStyle w:val="Textodebloque"/>
        <w:tabs>
          <w:tab w:val="clear" w:pos="612"/>
        </w:tabs>
        <w:spacing w:after="200"/>
        <w:ind w:left="180" w:firstLine="0"/>
        <w:jc w:val="center"/>
        <w:rPr>
          <w:rFonts w:ascii="Arial" w:hAnsi="Arial" w:cs="Arial"/>
          <w:b/>
          <w:sz w:val="32"/>
          <w:szCs w:val="32"/>
          <w:u w:val="single"/>
          <w:lang w:val="es-ES"/>
        </w:rPr>
      </w:pPr>
      <w:r>
        <w:rPr>
          <w:rFonts w:ascii="Arial" w:hAnsi="Arial" w:cs="Arial"/>
          <w:b/>
          <w:sz w:val="32"/>
          <w:szCs w:val="32"/>
          <w:u w:val="single"/>
          <w:lang w:val="es-ES"/>
        </w:rPr>
        <w:t xml:space="preserve">1. </w:t>
      </w:r>
      <w:r w:rsidRPr="00840B55">
        <w:rPr>
          <w:rFonts w:ascii="Arial" w:hAnsi="Arial" w:cs="Arial"/>
          <w:b/>
          <w:sz w:val="32"/>
          <w:szCs w:val="32"/>
          <w:u w:val="single"/>
          <w:lang w:val="es-ES"/>
        </w:rPr>
        <w:t>DOCUMENTOS QUE COMPONEN LA  OFERTA</w:t>
      </w: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115CBA" w:rsidRPr="00840B55" w14:paraId="5C36AA4D" w14:textId="77777777" w:rsidTr="00090603">
        <w:trPr>
          <w:jc w:val="center"/>
        </w:trPr>
        <w:tc>
          <w:tcPr>
            <w:tcW w:w="10231" w:type="dxa"/>
          </w:tcPr>
          <w:p w14:paraId="5E1F28D4" w14:textId="77777777" w:rsidR="00115CBA" w:rsidRPr="00840B55" w:rsidRDefault="00115CBA" w:rsidP="00115CBA">
            <w:pPr>
              <w:numPr>
                <w:ilvl w:val="3"/>
                <w:numId w:val="5"/>
              </w:numPr>
              <w:spacing w:after="0" w:line="240" w:lineRule="auto"/>
              <w:ind w:left="407" w:hanging="426"/>
              <w:rPr>
                <w:rFonts w:ascii="Arial" w:hAnsi="Arial" w:cs="Arial"/>
                <w:b/>
              </w:rPr>
            </w:pPr>
            <w:r w:rsidRPr="00840B55">
              <w:rPr>
                <w:rFonts w:ascii="Arial" w:hAnsi="Arial" w:cs="Arial"/>
                <w:b/>
              </w:rPr>
              <w:t>FORMULARIO DE OFERTA *</w:t>
            </w:r>
          </w:p>
          <w:p w14:paraId="6C6E3D68" w14:textId="77777777" w:rsidR="00115CBA" w:rsidRPr="00840B55" w:rsidRDefault="00115CBA" w:rsidP="00090603">
            <w:pPr>
              <w:rPr>
                <w:rFonts w:ascii="Arial" w:hAnsi="Arial" w:cs="Arial"/>
              </w:rPr>
            </w:pPr>
            <w:r w:rsidRPr="00240D27">
              <w:rPr>
                <w:rFonts w:ascii="Arial" w:hAnsi="Arial" w:cs="Arial"/>
                <w:i/>
              </w:rPr>
              <w:t xml:space="preserve">[El formulario de oferta debe ser completado y firmado por el oferente conforme al modelo indicado en la Sección VI] </w:t>
            </w:r>
          </w:p>
        </w:tc>
      </w:tr>
      <w:tr w:rsidR="00115CBA" w:rsidRPr="00840B55" w14:paraId="4B41BCCB" w14:textId="77777777" w:rsidTr="00090603">
        <w:trPr>
          <w:jc w:val="center"/>
        </w:trPr>
        <w:tc>
          <w:tcPr>
            <w:tcW w:w="10231" w:type="dxa"/>
          </w:tcPr>
          <w:p w14:paraId="38303EFD" w14:textId="77777777" w:rsidR="00115CBA" w:rsidRPr="00840B55" w:rsidRDefault="00115CBA" w:rsidP="00115CBA">
            <w:pPr>
              <w:numPr>
                <w:ilvl w:val="3"/>
                <w:numId w:val="5"/>
              </w:numPr>
              <w:spacing w:after="0" w:line="240" w:lineRule="auto"/>
              <w:ind w:left="407" w:hanging="426"/>
              <w:rPr>
                <w:rFonts w:ascii="Arial" w:hAnsi="Arial" w:cs="Arial"/>
                <w:b/>
              </w:rPr>
            </w:pPr>
            <w:r w:rsidRPr="00840B55">
              <w:rPr>
                <w:rFonts w:ascii="Arial" w:hAnsi="Arial" w:cs="Arial"/>
                <w:b/>
              </w:rPr>
              <w:t>GARANTÍA DE MANTENIMIENTO DE OFERTA*</w:t>
            </w:r>
          </w:p>
          <w:p w14:paraId="0227C874" w14:textId="4492E6E1" w:rsidR="00115CBA" w:rsidRPr="00840B55" w:rsidRDefault="00115CBA" w:rsidP="00240D27">
            <w:pPr>
              <w:rPr>
                <w:rFonts w:ascii="Arial" w:hAnsi="Arial" w:cs="Arial"/>
              </w:rPr>
            </w:pPr>
            <w:r w:rsidRPr="00840B55">
              <w:rPr>
                <w:rFonts w:ascii="Arial" w:hAnsi="Arial" w:cs="Arial"/>
                <w:i/>
              </w:rPr>
              <w:t>[La garantía de mantenimiento de oferta debe ser extendida conforme al modelo indicado en la Sección VI, bajo la forma de una garantía bancaria o póliza de seguro de caución. Debe cumplir con los requisitos indicados en las Instrucciones al Oferente]</w:t>
            </w:r>
          </w:p>
        </w:tc>
      </w:tr>
      <w:tr w:rsidR="00115CBA" w:rsidRPr="00840B55" w14:paraId="474B9E22" w14:textId="77777777" w:rsidTr="00090603">
        <w:trPr>
          <w:jc w:val="center"/>
        </w:trPr>
        <w:tc>
          <w:tcPr>
            <w:tcW w:w="10231" w:type="dxa"/>
            <w:tcBorders>
              <w:left w:val="nil"/>
              <w:right w:val="nil"/>
            </w:tcBorders>
          </w:tcPr>
          <w:p w14:paraId="33F4897F" w14:textId="77777777" w:rsidR="00115CBA" w:rsidRPr="00840B55" w:rsidRDefault="00115CBA" w:rsidP="00090603">
            <w:pPr>
              <w:jc w:val="center"/>
              <w:rPr>
                <w:rFonts w:ascii="Arial" w:hAnsi="Arial" w:cs="Arial"/>
              </w:rPr>
            </w:pPr>
          </w:p>
        </w:tc>
      </w:tr>
      <w:tr w:rsidR="00115CBA" w:rsidRPr="00840B55" w14:paraId="4C926A10" w14:textId="77777777" w:rsidTr="00090603">
        <w:trPr>
          <w:trHeight w:val="210"/>
          <w:jc w:val="center"/>
        </w:trPr>
        <w:tc>
          <w:tcPr>
            <w:tcW w:w="10231" w:type="dxa"/>
            <w:tcBorders>
              <w:bottom w:val="nil"/>
            </w:tcBorders>
          </w:tcPr>
          <w:p w14:paraId="3AFE65C1" w14:textId="77777777" w:rsidR="00115CBA" w:rsidRPr="0096505D" w:rsidRDefault="00115CBA" w:rsidP="00115CBA">
            <w:pPr>
              <w:numPr>
                <w:ilvl w:val="3"/>
                <w:numId w:val="5"/>
              </w:numPr>
              <w:spacing w:after="0" w:line="240" w:lineRule="auto"/>
              <w:ind w:left="407" w:hanging="426"/>
              <w:rPr>
                <w:rFonts w:ascii="Arial" w:hAnsi="Arial" w:cs="Arial"/>
                <w:b/>
                <w:lang w:val="es-MX"/>
              </w:rPr>
            </w:pPr>
            <w:r w:rsidRPr="00840B55">
              <w:rPr>
                <w:rFonts w:ascii="Arial" w:hAnsi="Arial" w:cs="Arial"/>
                <w:b/>
              </w:rPr>
              <w:t xml:space="preserve">DOCUMENTOS LEGALES </w:t>
            </w:r>
          </w:p>
        </w:tc>
      </w:tr>
      <w:tr w:rsidR="00115CBA" w:rsidRPr="00840B55" w14:paraId="0362F143" w14:textId="77777777" w:rsidTr="00090603">
        <w:trPr>
          <w:trHeight w:val="375"/>
          <w:jc w:val="center"/>
        </w:trPr>
        <w:tc>
          <w:tcPr>
            <w:tcW w:w="10231" w:type="dxa"/>
            <w:tcBorders>
              <w:top w:val="nil"/>
              <w:bottom w:val="single" w:sz="2" w:space="0" w:color="auto"/>
            </w:tcBorders>
          </w:tcPr>
          <w:p w14:paraId="27FBD68F" w14:textId="77777777" w:rsidR="00115CBA" w:rsidRPr="0096505D" w:rsidRDefault="00115CBA" w:rsidP="007F5FBA">
            <w:pPr>
              <w:pStyle w:val="Listaconvietas"/>
            </w:pPr>
            <w:r w:rsidRPr="0096505D">
              <w:t>Oferentes Individuales. Personas Físicas.</w:t>
            </w:r>
          </w:p>
        </w:tc>
      </w:tr>
      <w:tr w:rsidR="00115CBA" w:rsidRPr="00840B55" w14:paraId="5632E46F" w14:textId="77777777" w:rsidTr="00090603">
        <w:trPr>
          <w:trHeight w:val="330"/>
          <w:jc w:val="center"/>
        </w:trPr>
        <w:tc>
          <w:tcPr>
            <w:tcW w:w="10231" w:type="dxa"/>
            <w:tcBorders>
              <w:top w:val="single" w:sz="2" w:space="0" w:color="auto"/>
              <w:bottom w:val="single" w:sz="2" w:space="0" w:color="auto"/>
            </w:tcBorders>
          </w:tcPr>
          <w:p w14:paraId="05CE4B7E" w14:textId="77777777" w:rsidR="00115CBA" w:rsidRPr="0096505D" w:rsidRDefault="00115CBA" w:rsidP="007F5FBA">
            <w:pPr>
              <w:pStyle w:val="Listaconvietas"/>
            </w:pPr>
            <w:r w:rsidRPr="00840B55">
              <w:t xml:space="preserve">1) </w:t>
            </w:r>
            <w:r w:rsidRPr="0096505D">
              <w:t>Fotocopia simple de la Cédula de Identidad del firmante de la oferta.</w:t>
            </w:r>
            <w:r w:rsidRPr="0024202C">
              <w:rPr>
                <w:color w:val="FF0000"/>
              </w:rPr>
              <w:t>*</w:t>
            </w:r>
          </w:p>
        </w:tc>
      </w:tr>
      <w:tr w:rsidR="00115CBA" w:rsidRPr="00840B55" w14:paraId="3199CB82" w14:textId="77777777" w:rsidTr="00090603">
        <w:trPr>
          <w:trHeight w:val="420"/>
          <w:jc w:val="center"/>
        </w:trPr>
        <w:tc>
          <w:tcPr>
            <w:tcW w:w="10231" w:type="dxa"/>
            <w:tcBorders>
              <w:top w:val="single" w:sz="2" w:space="0" w:color="auto"/>
              <w:bottom w:val="single" w:sz="2" w:space="0" w:color="auto"/>
            </w:tcBorders>
          </w:tcPr>
          <w:p w14:paraId="797250FC" w14:textId="77777777" w:rsidR="00115CBA" w:rsidRPr="0096505D" w:rsidRDefault="00115CBA" w:rsidP="007F5FBA">
            <w:pPr>
              <w:pStyle w:val="Listaconvietas"/>
            </w:pPr>
            <w:r w:rsidRPr="00840B55">
              <w:rPr>
                <w:lang w:val="es-ES_tradnl"/>
              </w:rPr>
              <w:t xml:space="preserve">2) </w:t>
            </w:r>
            <w:r w:rsidRPr="0096505D">
              <w:t>Constancia de inscripción en el Registro Único de Contribuyentes</w:t>
            </w:r>
            <w:r w:rsidRPr="00840B55">
              <w:t xml:space="preserve"> </w:t>
            </w:r>
            <w:r>
              <w:t>–</w:t>
            </w:r>
            <w:r w:rsidRPr="00840B55">
              <w:t xml:space="preserve"> RUC</w:t>
            </w:r>
          </w:p>
        </w:tc>
      </w:tr>
      <w:tr w:rsidR="00115CBA" w:rsidRPr="00840B55" w14:paraId="32F1EE86" w14:textId="77777777" w:rsidTr="00090603">
        <w:trPr>
          <w:trHeight w:val="1140"/>
          <w:jc w:val="center"/>
        </w:trPr>
        <w:tc>
          <w:tcPr>
            <w:tcW w:w="10231" w:type="dxa"/>
            <w:tcBorders>
              <w:top w:val="single" w:sz="2" w:space="0" w:color="auto"/>
              <w:bottom w:val="single" w:sz="2" w:space="0" w:color="auto"/>
            </w:tcBorders>
          </w:tcPr>
          <w:p w14:paraId="74210CB8" w14:textId="77777777" w:rsidR="00115CBA" w:rsidRPr="0096505D" w:rsidRDefault="00115CBA" w:rsidP="007F5FBA">
            <w:pPr>
              <w:pStyle w:val="Listaconvietas"/>
            </w:pPr>
            <w:r w:rsidRPr="00840B55">
              <w:rPr>
                <w:lang w:val="es-ES_tradnl"/>
              </w:rPr>
              <w:t xml:space="preserve">3) </w:t>
            </w:r>
            <w:r w:rsidRPr="0096505D">
              <w:t>En el caso que suscriba la oferta otra persona en su representación, deberá acompañar una fotocopia simple de su cédula de identidad y una fotocopia simple del poder suficiente otorgado por Escritura Pública para presentar la oferta y representarlo en los actos de la licitación. No es necesario que el Poder esté inscripto en el Registro de Poderes.</w:t>
            </w:r>
            <w:r w:rsidRPr="0024202C">
              <w:rPr>
                <w:color w:val="FF0000"/>
              </w:rPr>
              <w:t>*</w:t>
            </w:r>
          </w:p>
        </w:tc>
      </w:tr>
      <w:tr w:rsidR="00115CBA" w:rsidRPr="00840B55" w14:paraId="054C3411" w14:textId="77777777" w:rsidTr="00090603">
        <w:trPr>
          <w:trHeight w:val="945"/>
          <w:jc w:val="center"/>
        </w:trPr>
        <w:tc>
          <w:tcPr>
            <w:tcW w:w="10231" w:type="dxa"/>
            <w:tcBorders>
              <w:top w:val="single" w:sz="2" w:space="0" w:color="auto"/>
              <w:bottom w:val="single" w:sz="2" w:space="0" w:color="auto"/>
            </w:tcBorders>
          </w:tcPr>
          <w:p w14:paraId="065851F1" w14:textId="77777777" w:rsidR="00115CBA" w:rsidRPr="0096505D" w:rsidRDefault="00115CBA" w:rsidP="007F5FBA">
            <w:pPr>
              <w:pStyle w:val="Listaconvietas"/>
            </w:pPr>
            <w:r w:rsidRPr="00840B55">
              <w:t xml:space="preserve">4) </w:t>
            </w:r>
            <w:r w:rsidRPr="0096505D">
              <w:t>Declaración jurada de no hallarse comprendido en las prohibiciones  o limitaciones para  contratar establecidas en el artículo 40 y de integridad</w:t>
            </w:r>
            <w:r>
              <w:t xml:space="preserve"> conforme al artículo 20, inc. </w:t>
            </w:r>
            <w:r w:rsidRPr="0096505D">
              <w:t>w</w:t>
            </w:r>
            <w:r>
              <w:t>)</w:t>
            </w:r>
            <w:r w:rsidRPr="0096505D">
              <w:t xml:space="preserve">, ambos de la Ley N° 2051/03, de acuerdo con lo dispuesto en la Resolución N° 330/07 de la Dirección General de Contrataciones Públicas. </w:t>
            </w:r>
            <w:r w:rsidRPr="0024202C">
              <w:rPr>
                <w:color w:val="FF0000"/>
              </w:rPr>
              <w:t>*</w:t>
            </w:r>
          </w:p>
        </w:tc>
      </w:tr>
      <w:tr w:rsidR="00115CBA" w:rsidRPr="00840B55" w14:paraId="682067E9" w14:textId="77777777" w:rsidTr="00090603">
        <w:trPr>
          <w:trHeight w:val="1680"/>
          <w:jc w:val="center"/>
        </w:trPr>
        <w:tc>
          <w:tcPr>
            <w:tcW w:w="10231" w:type="dxa"/>
            <w:tcBorders>
              <w:top w:val="single" w:sz="2" w:space="0" w:color="auto"/>
              <w:bottom w:val="single" w:sz="2" w:space="0" w:color="auto"/>
            </w:tcBorders>
          </w:tcPr>
          <w:p w14:paraId="5776156A" w14:textId="77777777" w:rsidR="00115CBA" w:rsidRPr="0096505D" w:rsidRDefault="00115CBA" w:rsidP="007F5FBA">
            <w:pPr>
              <w:pStyle w:val="Listaconvietas"/>
            </w:pPr>
            <w:r w:rsidRPr="00840B55">
              <w:t xml:space="preserve">5) </w:t>
            </w:r>
            <w:r w:rsidRPr="0096505D">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r w:rsidR="00115CBA" w:rsidRPr="00840B55" w14:paraId="1B57DF57" w14:textId="77777777" w:rsidTr="00090603">
        <w:trPr>
          <w:trHeight w:val="440"/>
          <w:jc w:val="center"/>
        </w:trPr>
        <w:tc>
          <w:tcPr>
            <w:tcW w:w="10231" w:type="dxa"/>
            <w:tcBorders>
              <w:top w:val="single" w:sz="2" w:space="0" w:color="auto"/>
              <w:bottom w:val="single" w:sz="2" w:space="0" w:color="auto"/>
            </w:tcBorders>
          </w:tcPr>
          <w:p w14:paraId="3E3F3EC5" w14:textId="77777777" w:rsidR="00115CBA" w:rsidRPr="0096505D" w:rsidRDefault="00115CBA" w:rsidP="007F5FBA">
            <w:pPr>
              <w:pStyle w:val="Listaconvietas"/>
            </w:pPr>
            <w:r w:rsidRPr="00840B55">
              <w:t xml:space="preserve">6) </w:t>
            </w:r>
            <w:r w:rsidRPr="0096505D">
              <w:t>Certificado de Cumplimiento Tributario vigente</w:t>
            </w:r>
          </w:p>
        </w:tc>
      </w:tr>
      <w:tr w:rsidR="00115CBA" w:rsidRPr="00840B55" w14:paraId="7E85F262" w14:textId="77777777" w:rsidTr="00090603">
        <w:trPr>
          <w:trHeight w:val="440"/>
          <w:jc w:val="center"/>
        </w:trPr>
        <w:tc>
          <w:tcPr>
            <w:tcW w:w="10231" w:type="dxa"/>
            <w:tcBorders>
              <w:top w:val="single" w:sz="2" w:space="0" w:color="auto"/>
              <w:bottom w:val="single" w:sz="2" w:space="0" w:color="auto"/>
            </w:tcBorders>
          </w:tcPr>
          <w:p w14:paraId="151FC2EE" w14:textId="77777777" w:rsidR="00115CBA" w:rsidRPr="0096505D" w:rsidRDefault="00115CBA" w:rsidP="007F5FBA">
            <w:pPr>
              <w:pStyle w:val="Listaconvietas"/>
            </w:pPr>
            <w:r w:rsidRPr="00840B55">
              <w:rPr>
                <w:lang w:val="es-ES_tradnl"/>
              </w:rPr>
              <w:t xml:space="preserve">7) </w:t>
            </w:r>
            <w:r>
              <w:rPr>
                <w:lang w:val="es-ES_tradnl"/>
              </w:rPr>
              <w:t xml:space="preserve">fotocopia simple de la </w:t>
            </w:r>
            <w:r>
              <w:t>p</w:t>
            </w:r>
            <w:r w:rsidRPr="0096505D">
              <w:t xml:space="preserve">atente municipal vigente </w:t>
            </w:r>
          </w:p>
        </w:tc>
      </w:tr>
      <w:tr w:rsidR="00115CBA" w:rsidRPr="00840B55" w14:paraId="587F4BCA" w14:textId="77777777" w:rsidTr="00090603">
        <w:trPr>
          <w:trHeight w:val="366"/>
          <w:jc w:val="center"/>
        </w:trPr>
        <w:tc>
          <w:tcPr>
            <w:tcW w:w="10231" w:type="dxa"/>
            <w:tcBorders>
              <w:top w:val="single" w:sz="2" w:space="0" w:color="auto"/>
              <w:left w:val="nil"/>
              <w:bottom w:val="nil"/>
              <w:right w:val="nil"/>
            </w:tcBorders>
          </w:tcPr>
          <w:p w14:paraId="73B09634" w14:textId="77777777" w:rsidR="00115CBA" w:rsidRPr="0096505D" w:rsidRDefault="00115CBA" w:rsidP="007F5FBA">
            <w:pPr>
              <w:pStyle w:val="Listaconvietas"/>
            </w:pPr>
          </w:p>
        </w:tc>
      </w:tr>
      <w:tr w:rsidR="00115CBA" w:rsidRPr="00840B55" w14:paraId="4D8D6CA7" w14:textId="77777777" w:rsidTr="00090603">
        <w:trPr>
          <w:trHeight w:val="237"/>
          <w:jc w:val="center"/>
        </w:trPr>
        <w:tc>
          <w:tcPr>
            <w:tcW w:w="10231" w:type="dxa"/>
            <w:tcBorders>
              <w:top w:val="single" w:sz="2" w:space="0" w:color="auto"/>
              <w:bottom w:val="nil"/>
            </w:tcBorders>
          </w:tcPr>
          <w:p w14:paraId="268B6AD0" w14:textId="77777777" w:rsidR="00115CBA" w:rsidRPr="0096505D" w:rsidRDefault="00115CBA" w:rsidP="00115CBA">
            <w:pPr>
              <w:numPr>
                <w:ilvl w:val="3"/>
                <w:numId w:val="5"/>
              </w:numPr>
              <w:spacing w:after="0" w:line="240" w:lineRule="auto"/>
              <w:ind w:left="407" w:hanging="426"/>
              <w:rPr>
                <w:rFonts w:ascii="Arial" w:hAnsi="Arial" w:cs="Arial"/>
                <w:b/>
                <w:lang w:val="es-MX"/>
              </w:rPr>
            </w:pPr>
            <w:r w:rsidRPr="00840B55">
              <w:rPr>
                <w:rFonts w:ascii="Arial" w:hAnsi="Arial" w:cs="Arial"/>
                <w:b/>
              </w:rPr>
              <w:t xml:space="preserve">DOCUMENTOS LEGALES </w:t>
            </w:r>
          </w:p>
        </w:tc>
      </w:tr>
      <w:tr w:rsidR="00115CBA" w:rsidRPr="00840B55" w14:paraId="77923CC6" w14:textId="77777777" w:rsidTr="00090603">
        <w:trPr>
          <w:trHeight w:val="315"/>
          <w:jc w:val="center"/>
        </w:trPr>
        <w:tc>
          <w:tcPr>
            <w:tcW w:w="10231" w:type="dxa"/>
            <w:tcBorders>
              <w:top w:val="nil"/>
              <w:bottom w:val="single" w:sz="2" w:space="0" w:color="auto"/>
            </w:tcBorders>
          </w:tcPr>
          <w:p w14:paraId="458E1A42" w14:textId="77777777" w:rsidR="00115CBA" w:rsidRPr="0096505D" w:rsidRDefault="00115CBA" w:rsidP="007F5FBA">
            <w:pPr>
              <w:pStyle w:val="Listaconvietas"/>
              <w:rPr>
                <w:b/>
              </w:rPr>
            </w:pPr>
            <w:r w:rsidRPr="0096505D">
              <w:t>Oferentes Individuales. Personas Jurídicas</w:t>
            </w:r>
            <w:r w:rsidRPr="0096505D">
              <w:rPr>
                <w:b/>
              </w:rPr>
              <w:t>.</w:t>
            </w:r>
          </w:p>
        </w:tc>
      </w:tr>
      <w:tr w:rsidR="00115CBA" w:rsidRPr="00840B55" w14:paraId="6C6DF421" w14:textId="77777777" w:rsidTr="00090603">
        <w:trPr>
          <w:trHeight w:val="1097"/>
          <w:jc w:val="center"/>
        </w:trPr>
        <w:tc>
          <w:tcPr>
            <w:tcW w:w="10231" w:type="dxa"/>
            <w:tcBorders>
              <w:top w:val="single" w:sz="2" w:space="0" w:color="auto"/>
              <w:bottom w:val="single" w:sz="2" w:space="0" w:color="auto"/>
            </w:tcBorders>
          </w:tcPr>
          <w:p w14:paraId="40328039" w14:textId="77777777" w:rsidR="00115CBA" w:rsidRPr="0096505D" w:rsidRDefault="00115CBA" w:rsidP="00090603">
            <w:pPr>
              <w:spacing w:line="240" w:lineRule="auto"/>
              <w:rPr>
                <w:rFonts w:ascii="Arial" w:hAnsi="Arial" w:cs="Arial"/>
                <w:lang w:val="es-MX"/>
              </w:rPr>
            </w:pPr>
            <w:r w:rsidRPr="00840B55">
              <w:rPr>
                <w:rFonts w:ascii="Arial" w:hAnsi="Arial" w:cs="Arial"/>
              </w:rPr>
              <w:t xml:space="preserve">1) </w:t>
            </w:r>
            <w:r w:rsidRPr="0096505D">
              <w:rPr>
                <w:rFonts w:ascii="Arial" w:hAnsi="Arial" w:cs="Arial"/>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r w:rsidRPr="0024202C">
              <w:rPr>
                <w:rFonts w:ascii="Arial" w:hAnsi="Arial" w:cs="Arial"/>
                <w:color w:val="FF0000"/>
              </w:rPr>
              <w:t>*</w:t>
            </w:r>
          </w:p>
        </w:tc>
      </w:tr>
      <w:tr w:rsidR="00115CBA" w:rsidRPr="00840B55" w14:paraId="73826433" w14:textId="77777777" w:rsidTr="00090603">
        <w:trPr>
          <w:trHeight w:val="570"/>
          <w:jc w:val="center"/>
        </w:trPr>
        <w:tc>
          <w:tcPr>
            <w:tcW w:w="10231" w:type="dxa"/>
            <w:tcBorders>
              <w:top w:val="single" w:sz="2" w:space="0" w:color="auto"/>
              <w:bottom w:val="single" w:sz="2" w:space="0" w:color="auto"/>
            </w:tcBorders>
          </w:tcPr>
          <w:p w14:paraId="513B85A1" w14:textId="77777777" w:rsidR="00115CBA" w:rsidRPr="0096505D" w:rsidRDefault="00115CBA" w:rsidP="00090603">
            <w:pPr>
              <w:rPr>
                <w:rFonts w:ascii="Arial" w:hAnsi="Arial" w:cs="Arial"/>
              </w:rPr>
            </w:pPr>
            <w:r w:rsidRPr="00840B55">
              <w:rPr>
                <w:rFonts w:ascii="Arial" w:hAnsi="Arial" w:cs="Arial"/>
              </w:rPr>
              <w:t xml:space="preserve">2) </w:t>
            </w:r>
            <w:r w:rsidRPr="0096505D">
              <w:rPr>
                <w:rFonts w:ascii="Arial" w:hAnsi="Arial" w:cs="Arial"/>
              </w:rPr>
              <w:t xml:space="preserve">Constancia de inscripción en el Registro Único de Contribuyentes   </w:t>
            </w:r>
          </w:p>
        </w:tc>
      </w:tr>
      <w:tr w:rsidR="00115CBA" w:rsidRPr="00840B55" w14:paraId="13BC09AE" w14:textId="77777777" w:rsidTr="00240D27">
        <w:trPr>
          <w:trHeight w:val="1446"/>
          <w:jc w:val="center"/>
        </w:trPr>
        <w:tc>
          <w:tcPr>
            <w:tcW w:w="10231" w:type="dxa"/>
            <w:tcBorders>
              <w:top w:val="single" w:sz="2" w:space="0" w:color="auto"/>
              <w:bottom w:val="single" w:sz="2" w:space="0" w:color="auto"/>
            </w:tcBorders>
          </w:tcPr>
          <w:p w14:paraId="6C4AFC40" w14:textId="77777777" w:rsidR="00115CBA" w:rsidRPr="0096505D" w:rsidRDefault="00115CBA" w:rsidP="007F5FBA">
            <w:pPr>
              <w:pStyle w:val="Listaconvietas"/>
            </w:pPr>
            <w:r w:rsidRPr="00840B55">
              <w:t xml:space="preserve">3) </w:t>
            </w:r>
            <w:r w:rsidRPr="0096505D">
              <w:t>Fotocopia simple de los documentos que acrediten las facultades del firmante de la oferta para comprometer al oferente. Estos documentos pueden consistir en: un poder suficiente otorgado por Escritura Pública (no es necesario que esté inscripto en el Registro de Poderes); o los documentos societarios que justifiquen la representación del firmante, tales como las actas de asamblea y de directorio en el caso de las sociedades anónimas.</w:t>
            </w:r>
            <w:r w:rsidRPr="0024202C">
              <w:rPr>
                <w:color w:val="FF0000"/>
              </w:rPr>
              <w:t>*</w:t>
            </w:r>
          </w:p>
        </w:tc>
      </w:tr>
      <w:tr w:rsidR="00115CBA" w:rsidRPr="00840B55" w14:paraId="43A99C6F" w14:textId="77777777" w:rsidTr="00090603">
        <w:trPr>
          <w:trHeight w:val="460"/>
          <w:jc w:val="center"/>
        </w:trPr>
        <w:tc>
          <w:tcPr>
            <w:tcW w:w="10231" w:type="dxa"/>
            <w:tcBorders>
              <w:top w:val="single" w:sz="2" w:space="0" w:color="auto"/>
              <w:bottom w:val="single" w:sz="2" w:space="0" w:color="auto"/>
            </w:tcBorders>
          </w:tcPr>
          <w:p w14:paraId="2FCC1760" w14:textId="77777777" w:rsidR="00115CBA" w:rsidRPr="0096505D" w:rsidRDefault="00115CBA" w:rsidP="007F5FBA">
            <w:pPr>
              <w:pStyle w:val="Listaconvietas"/>
            </w:pPr>
            <w:r w:rsidRPr="00840B55">
              <w:t xml:space="preserve">4) </w:t>
            </w:r>
            <w:r w:rsidRPr="0096505D">
              <w:t>Documentos de Identidad de los representantes o apoderados de la Sociedad.</w:t>
            </w:r>
            <w:r w:rsidRPr="0024202C">
              <w:rPr>
                <w:color w:val="FF0000"/>
              </w:rPr>
              <w:t>*</w:t>
            </w:r>
          </w:p>
        </w:tc>
      </w:tr>
      <w:tr w:rsidR="00115CBA" w:rsidRPr="00840B55" w14:paraId="12DBD5AC" w14:textId="77777777" w:rsidTr="00090603">
        <w:trPr>
          <w:trHeight w:val="1121"/>
          <w:jc w:val="center"/>
        </w:trPr>
        <w:tc>
          <w:tcPr>
            <w:tcW w:w="10231" w:type="dxa"/>
            <w:tcBorders>
              <w:top w:val="single" w:sz="2" w:space="0" w:color="auto"/>
              <w:bottom w:val="single" w:sz="2" w:space="0" w:color="auto"/>
            </w:tcBorders>
          </w:tcPr>
          <w:p w14:paraId="5CE33101" w14:textId="77777777" w:rsidR="00115CBA" w:rsidRPr="0096505D" w:rsidRDefault="00115CBA" w:rsidP="007F5FBA">
            <w:pPr>
              <w:pStyle w:val="Listaconvietas"/>
            </w:pPr>
            <w:r w:rsidRPr="00840B55">
              <w:rPr>
                <w:lang w:val="es-ES_tradnl"/>
              </w:rPr>
              <w:lastRenderedPageBreak/>
              <w:t xml:space="preserve">5) </w:t>
            </w:r>
            <w:r w:rsidRPr="0096505D">
              <w:t>Declaración jurada de no hallarse comprendido en las prohibiciones  o limitaciones para  contratar establecidas en el artículo 40 y de integridad</w:t>
            </w:r>
            <w:r>
              <w:t xml:space="preserve"> conforme al artículo 20, inc. </w:t>
            </w:r>
            <w:r w:rsidRPr="0096505D">
              <w:t>w</w:t>
            </w:r>
            <w:r>
              <w:t>)</w:t>
            </w:r>
            <w:r w:rsidRPr="0096505D">
              <w:t xml:space="preserve">, ambos de la Ley N° 2051/03, de acuerdo con lo dispuesto en la Resolución N° 330/07 de la Dirección General de Contrataciones Públicas. </w:t>
            </w:r>
            <w:r w:rsidRPr="0024202C">
              <w:rPr>
                <w:color w:val="FF0000"/>
              </w:rPr>
              <w:t>*</w:t>
            </w:r>
          </w:p>
        </w:tc>
      </w:tr>
      <w:tr w:rsidR="00115CBA" w:rsidRPr="00840B55" w14:paraId="35C8CC59" w14:textId="77777777" w:rsidTr="00090603">
        <w:trPr>
          <w:trHeight w:val="1549"/>
          <w:jc w:val="center"/>
        </w:trPr>
        <w:tc>
          <w:tcPr>
            <w:tcW w:w="10231" w:type="dxa"/>
            <w:tcBorders>
              <w:top w:val="single" w:sz="2" w:space="0" w:color="auto"/>
              <w:bottom w:val="single" w:sz="2" w:space="0" w:color="auto"/>
            </w:tcBorders>
          </w:tcPr>
          <w:p w14:paraId="16A0E6F4" w14:textId="77777777" w:rsidR="00115CBA" w:rsidRPr="0096505D" w:rsidRDefault="00115CBA" w:rsidP="007F5FBA">
            <w:pPr>
              <w:pStyle w:val="Listaconvietas"/>
            </w:pPr>
            <w:r w:rsidRPr="00840B55">
              <w:t xml:space="preserve">6) </w:t>
            </w:r>
            <w:r w:rsidRPr="0096505D">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r w:rsidR="00115CBA" w:rsidRPr="00840B55" w14:paraId="02D5D2DA" w14:textId="77777777" w:rsidTr="00090603">
        <w:trPr>
          <w:trHeight w:val="394"/>
          <w:jc w:val="center"/>
        </w:trPr>
        <w:tc>
          <w:tcPr>
            <w:tcW w:w="10231" w:type="dxa"/>
            <w:tcBorders>
              <w:top w:val="single" w:sz="2" w:space="0" w:color="auto"/>
              <w:bottom w:val="single" w:sz="2" w:space="0" w:color="auto"/>
            </w:tcBorders>
          </w:tcPr>
          <w:p w14:paraId="73544487" w14:textId="77777777" w:rsidR="00115CBA" w:rsidRPr="0096505D" w:rsidRDefault="00115CBA" w:rsidP="007F5FBA">
            <w:pPr>
              <w:pStyle w:val="Listaconvietas"/>
            </w:pPr>
            <w:r w:rsidRPr="00840B55">
              <w:t xml:space="preserve">7) </w:t>
            </w:r>
            <w:r w:rsidRPr="0096505D">
              <w:t>Certificado de Cumplimiento Tributario vigente.</w:t>
            </w:r>
          </w:p>
        </w:tc>
      </w:tr>
      <w:tr w:rsidR="00115CBA" w:rsidRPr="00840B55" w14:paraId="7A3123C7" w14:textId="77777777" w:rsidTr="00090603">
        <w:trPr>
          <w:trHeight w:val="394"/>
          <w:jc w:val="center"/>
        </w:trPr>
        <w:tc>
          <w:tcPr>
            <w:tcW w:w="10231" w:type="dxa"/>
            <w:tcBorders>
              <w:top w:val="single" w:sz="2" w:space="0" w:color="auto"/>
              <w:bottom w:val="single" w:sz="2" w:space="0" w:color="auto"/>
            </w:tcBorders>
          </w:tcPr>
          <w:p w14:paraId="6006A692" w14:textId="77777777" w:rsidR="00115CBA" w:rsidRPr="0096505D" w:rsidRDefault="00115CBA" w:rsidP="007F5FBA">
            <w:pPr>
              <w:pStyle w:val="Listaconvietas"/>
            </w:pPr>
            <w:r w:rsidRPr="00840B55">
              <w:t xml:space="preserve">8) </w:t>
            </w:r>
            <w:r>
              <w:rPr>
                <w:lang w:val="es-ES_tradnl"/>
              </w:rPr>
              <w:t xml:space="preserve">fotocopia simple de la </w:t>
            </w:r>
            <w:r>
              <w:t>p</w:t>
            </w:r>
            <w:r w:rsidRPr="0096505D">
              <w:t>atente municipal vigente</w:t>
            </w:r>
          </w:p>
        </w:tc>
      </w:tr>
      <w:tr w:rsidR="00115CBA" w:rsidRPr="00840B55" w14:paraId="26F29995" w14:textId="77777777" w:rsidTr="00090603">
        <w:trPr>
          <w:trHeight w:val="507"/>
          <w:jc w:val="center"/>
        </w:trPr>
        <w:tc>
          <w:tcPr>
            <w:tcW w:w="10231" w:type="dxa"/>
            <w:tcBorders>
              <w:top w:val="single" w:sz="2" w:space="0" w:color="auto"/>
              <w:left w:val="nil"/>
              <w:bottom w:val="single" w:sz="2" w:space="0" w:color="auto"/>
              <w:right w:val="nil"/>
            </w:tcBorders>
          </w:tcPr>
          <w:p w14:paraId="4A3679FC" w14:textId="77777777" w:rsidR="00115CBA" w:rsidRPr="0096505D" w:rsidRDefault="00115CBA" w:rsidP="007F5FBA">
            <w:pPr>
              <w:pStyle w:val="Listaconvietas"/>
            </w:pPr>
          </w:p>
        </w:tc>
      </w:tr>
      <w:tr w:rsidR="00115CBA" w:rsidRPr="00367DEF" w14:paraId="237E8300" w14:textId="77777777" w:rsidTr="00240D27">
        <w:trPr>
          <w:trHeight w:val="526"/>
          <w:jc w:val="center"/>
        </w:trPr>
        <w:tc>
          <w:tcPr>
            <w:tcW w:w="10231" w:type="dxa"/>
            <w:tcBorders>
              <w:top w:val="single" w:sz="2" w:space="0" w:color="auto"/>
              <w:left w:val="single" w:sz="2" w:space="0" w:color="auto"/>
              <w:bottom w:val="single" w:sz="2" w:space="0" w:color="auto"/>
              <w:right w:val="single" w:sz="2" w:space="0" w:color="auto"/>
            </w:tcBorders>
          </w:tcPr>
          <w:p w14:paraId="01A1491D" w14:textId="12F146C6" w:rsidR="00115CBA" w:rsidRPr="00240D27" w:rsidRDefault="00115CBA" w:rsidP="00240D27">
            <w:pPr>
              <w:numPr>
                <w:ilvl w:val="3"/>
                <w:numId w:val="5"/>
              </w:numPr>
              <w:spacing w:after="0" w:line="240" w:lineRule="auto"/>
              <w:ind w:left="407" w:hanging="426"/>
              <w:rPr>
                <w:rFonts w:ascii="Arial" w:hAnsi="Arial" w:cs="Arial"/>
                <w:b/>
                <w:lang w:val="es-MX"/>
              </w:rPr>
            </w:pPr>
            <w:r w:rsidRPr="00367DEF">
              <w:rPr>
                <w:rFonts w:ascii="Arial" w:hAnsi="Arial" w:cs="Arial"/>
                <w:b/>
              </w:rPr>
              <w:t>OFERENTES EN CONSORCIO.</w:t>
            </w:r>
          </w:p>
        </w:tc>
      </w:tr>
      <w:tr w:rsidR="00115CBA" w:rsidRPr="00367DEF" w14:paraId="5811512D" w14:textId="77777777" w:rsidTr="00090603">
        <w:trPr>
          <w:trHeight w:val="1256"/>
          <w:jc w:val="center"/>
        </w:trPr>
        <w:tc>
          <w:tcPr>
            <w:tcW w:w="10231" w:type="dxa"/>
            <w:tcBorders>
              <w:top w:val="single" w:sz="2" w:space="0" w:color="auto"/>
              <w:bottom w:val="single" w:sz="2" w:space="0" w:color="auto"/>
              <w:right w:val="single" w:sz="2" w:space="0" w:color="auto"/>
            </w:tcBorders>
          </w:tcPr>
          <w:p w14:paraId="477469F2" w14:textId="77777777" w:rsidR="00115CBA" w:rsidRPr="007F5FBA" w:rsidRDefault="00115CBA" w:rsidP="007F5FBA">
            <w:pPr>
              <w:pStyle w:val="Listaconvietas"/>
            </w:pPr>
            <w:r w:rsidRPr="007F5FBA">
              <w:t xml:space="preserve">1) Cada integrante del Consorcio que sea una persona física domiciliada en la República del Paraguay deberá presentar los documentos requeridos para Oferentes individuales especificados en el apartado (C) precedente. Cada integrante del Consorcio que sea una persona jurídica domiciliada en el Paraguay deberá presentar los documentos requeridos para Oferentes individuales en el apartado (D) precedente. </w:t>
            </w:r>
          </w:p>
        </w:tc>
      </w:tr>
      <w:tr w:rsidR="00115CBA" w:rsidRPr="00367DEF" w14:paraId="389AA36D" w14:textId="77777777" w:rsidTr="00090603">
        <w:trPr>
          <w:trHeight w:val="366"/>
          <w:jc w:val="center"/>
        </w:trPr>
        <w:tc>
          <w:tcPr>
            <w:tcW w:w="10231" w:type="dxa"/>
            <w:tcBorders>
              <w:top w:val="single" w:sz="2" w:space="0" w:color="auto"/>
              <w:bottom w:val="single" w:sz="2" w:space="0" w:color="auto"/>
            </w:tcBorders>
          </w:tcPr>
          <w:p w14:paraId="2B640EDB" w14:textId="77777777" w:rsidR="00115CBA" w:rsidRPr="00367DEF" w:rsidRDefault="00115CBA" w:rsidP="007F5FBA">
            <w:pPr>
              <w:pStyle w:val="Listaconvietas"/>
            </w:pPr>
            <w:r w:rsidRPr="00367DEF">
              <w:t xml:space="preserve">2) Original o Fotocopia </w:t>
            </w:r>
            <w:r>
              <w:t xml:space="preserve">autenticada </w:t>
            </w:r>
            <w:r w:rsidRPr="00367DEF">
              <w:t>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r w:rsidRPr="0024202C">
              <w:rPr>
                <w:color w:val="FF0000"/>
              </w:rPr>
              <w:t>*</w:t>
            </w:r>
          </w:p>
        </w:tc>
      </w:tr>
      <w:tr w:rsidR="00115CBA" w:rsidRPr="00367DEF" w14:paraId="243374DD" w14:textId="77777777" w:rsidTr="00240D27">
        <w:trPr>
          <w:trHeight w:val="2019"/>
          <w:jc w:val="center"/>
        </w:trPr>
        <w:tc>
          <w:tcPr>
            <w:tcW w:w="10231" w:type="dxa"/>
            <w:tcBorders>
              <w:top w:val="single" w:sz="2" w:space="0" w:color="auto"/>
              <w:bottom w:val="single" w:sz="2" w:space="0" w:color="auto"/>
            </w:tcBorders>
          </w:tcPr>
          <w:p w14:paraId="03333FB3" w14:textId="12983E46" w:rsidR="00115CBA" w:rsidRPr="00367DEF" w:rsidRDefault="00115CBA" w:rsidP="007F5FBA">
            <w:pPr>
              <w:spacing w:line="240" w:lineRule="auto"/>
              <w:ind w:left="738"/>
              <w:rPr>
                <w:rFonts w:ascii="Arial" w:hAnsi="Arial" w:cs="Arial"/>
              </w:rPr>
            </w:pPr>
            <w:r w:rsidRPr="00367DEF">
              <w:rPr>
                <w:rFonts w:ascii="Arial" w:hAnsi="Arial" w:cs="Arial"/>
              </w:rPr>
              <w:t xml:space="preserve">3) Fotocopia simple de los documentos que acrediten las facultades de los firmantes del acuerdo de intención de </w:t>
            </w:r>
            <w:proofErr w:type="spellStart"/>
            <w:r w:rsidRPr="00367DEF">
              <w:rPr>
                <w:rFonts w:ascii="Arial" w:hAnsi="Arial" w:cs="Arial"/>
              </w:rPr>
              <w:t>consorciarse</w:t>
            </w:r>
            <w:proofErr w:type="spellEnd"/>
            <w:r w:rsidRPr="00367DEF">
              <w:rPr>
                <w:rFonts w:ascii="Arial" w:hAnsi="Arial" w:cs="Arial"/>
              </w:rPr>
              <w:t>. Estos documentos pueden consistir en:</w:t>
            </w:r>
          </w:p>
          <w:p w14:paraId="601F617C" w14:textId="77777777" w:rsidR="00115CBA" w:rsidRPr="00367DEF" w:rsidRDefault="00115CBA" w:rsidP="00115CBA">
            <w:pPr>
              <w:widowControl w:val="0"/>
              <w:numPr>
                <w:ilvl w:val="4"/>
                <w:numId w:val="33"/>
              </w:numPr>
              <w:tabs>
                <w:tab w:val="clear" w:pos="1800"/>
                <w:tab w:val="num" w:pos="833"/>
              </w:tabs>
              <w:adjustRightInd w:val="0"/>
              <w:spacing w:after="0" w:line="240" w:lineRule="auto"/>
              <w:ind w:left="833" w:hanging="426"/>
              <w:jc w:val="both"/>
              <w:textAlignment w:val="baseline"/>
              <w:rPr>
                <w:rFonts w:ascii="Arial" w:hAnsi="Arial" w:cs="Arial"/>
                <w:lang w:val="es-ES_tradnl"/>
              </w:rPr>
            </w:pPr>
            <w:r w:rsidRPr="00367DEF">
              <w:rPr>
                <w:rFonts w:ascii="Arial" w:hAnsi="Arial" w:cs="Arial"/>
                <w:lang w:val="es-ES_tradnl"/>
              </w:rPr>
              <w:t xml:space="preserve">un poder suficiente otorgado por escritura pública por cada Miembro del consorcio (no es necesario que esté inscripto en el Registro de Poderes); o </w:t>
            </w:r>
          </w:p>
          <w:p w14:paraId="2EEBB960" w14:textId="77777777" w:rsidR="00115CBA" w:rsidRPr="00367DEF" w:rsidRDefault="00115CBA" w:rsidP="00115CBA">
            <w:pPr>
              <w:widowControl w:val="0"/>
              <w:numPr>
                <w:ilvl w:val="4"/>
                <w:numId w:val="33"/>
              </w:numPr>
              <w:tabs>
                <w:tab w:val="clear" w:pos="1800"/>
                <w:tab w:val="num" w:pos="833"/>
              </w:tabs>
              <w:adjustRightInd w:val="0"/>
              <w:spacing w:after="0" w:line="240" w:lineRule="auto"/>
              <w:ind w:left="833" w:hanging="426"/>
              <w:jc w:val="both"/>
              <w:textAlignment w:val="baseline"/>
              <w:rPr>
                <w:rFonts w:ascii="Arial" w:hAnsi="Arial" w:cs="Arial"/>
                <w:lang w:val="es-ES_tradnl"/>
              </w:rPr>
            </w:pPr>
            <w:r w:rsidRPr="00367DEF">
              <w:rPr>
                <w:rFonts w:ascii="Arial" w:hAnsi="Arial" w:cs="Arial"/>
                <w:lang w:val="es-ES_tradnl"/>
              </w:rPr>
              <w:t>los documentos societarios de cada Miembro del Consorcio, que justifiquen la representación del firmante, tales como actas de asamblea y de directorio en el caso de las sociedades anónimas.*</w:t>
            </w:r>
          </w:p>
        </w:tc>
      </w:tr>
      <w:tr w:rsidR="00115CBA" w:rsidRPr="00367DEF" w14:paraId="31D81B99" w14:textId="77777777" w:rsidTr="00090603">
        <w:trPr>
          <w:trHeight w:val="2122"/>
          <w:jc w:val="center"/>
        </w:trPr>
        <w:tc>
          <w:tcPr>
            <w:tcW w:w="10231" w:type="dxa"/>
            <w:tcBorders>
              <w:top w:val="single" w:sz="2" w:space="0" w:color="auto"/>
              <w:bottom w:val="single" w:sz="2" w:space="0" w:color="auto"/>
            </w:tcBorders>
          </w:tcPr>
          <w:p w14:paraId="651705B8" w14:textId="77777777" w:rsidR="00115CBA" w:rsidRPr="00367DEF" w:rsidRDefault="00115CBA" w:rsidP="00090603">
            <w:pPr>
              <w:spacing w:line="240" w:lineRule="auto"/>
              <w:rPr>
                <w:rFonts w:ascii="Arial" w:hAnsi="Arial" w:cs="Arial"/>
              </w:rPr>
            </w:pPr>
            <w:r w:rsidRPr="00367DEF">
              <w:rPr>
                <w:rFonts w:ascii="Arial" w:hAnsi="Arial" w:cs="Arial"/>
              </w:rPr>
              <w:t xml:space="preserve">4) Fotocopia simple de los documentos que acrediten las facultades del firmante de la oferta para comprometer al Consorcio, cuando se haya formalizado el Consorcio. Estos documentos pueden consistir en: </w:t>
            </w:r>
          </w:p>
          <w:p w14:paraId="3F434FF7" w14:textId="77777777" w:rsidR="00115CBA" w:rsidRPr="00367DEF" w:rsidRDefault="00115CBA" w:rsidP="00115CBA">
            <w:pPr>
              <w:pStyle w:val="Prrafodelista"/>
              <w:numPr>
                <w:ilvl w:val="1"/>
                <w:numId w:val="57"/>
              </w:numPr>
              <w:tabs>
                <w:tab w:val="num" w:pos="1440"/>
              </w:tabs>
              <w:spacing w:after="0" w:line="240" w:lineRule="auto"/>
              <w:ind w:left="700"/>
              <w:contextualSpacing w:val="0"/>
              <w:rPr>
                <w:rFonts w:ascii="Arial" w:hAnsi="Arial" w:cs="Arial"/>
              </w:rPr>
            </w:pPr>
            <w:r w:rsidRPr="00367DEF">
              <w:rPr>
                <w:rFonts w:ascii="Arial" w:hAnsi="Arial" w:cs="Arial"/>
              </w:rPr>
              <w:t>un poder suficiente otorgado por escritura pública por la Empresa Líder del consorcio (no es necesario que esté inscripto en el Registro de Poderes); o</w:t>
            </w:r>
          </w:p>
          <w:p w14:paraId="145F94B2" w14:textId="77777777" w:rsidR="00115CBA" w:rsidRPr="00367DEF" w:rsidRDefault="00115CBA" w:rsidP="007F5FBA">
            <w:pPr>
              <w:pStyle w:val="Listaconvietas"/>
              <w:numPr>
                <w:ilvl w:val="0"/>
                <w:numId w:val="57"/>
              </w:numPr>
            </w:pPr>
            <w:r w:rsidRPr="00367DEF">
              <w:t>los documentos societarios de la Empresa Líder, que justifiquen la representación del firmante, tales como actas de asamblea y de directorio en el caso de las sociedades anónimas.</w:t>
            </w:r>
          </w:p>
        </w:tc>
      </w:tr>
      <w:tr w:rsidR="00115CBA" w:rsidRPr="00367DEF" w14:paraId="1AB8599B" w14:textId="77777777" w:rsidTr="00240D27">
        <w:trPr>
          <w:trHeight w:val="986"/>
          <w:jc w:val="center"/>
        </w:trPr>
        <w:tc>
          <w:tcPr>
            <w:tcW w:w="10231" w:type="dxa"/>
            <w:tcBorders>
              <w:top w:val="single" w:sz="2" w:space="0" w:color="auto"/>
              <w:bottom w:val="single" w:sz="2" w:space="0" w:color="auto"/>
            </w:tcBorders>
          </w:tcPr>
          <w:p w14:paraId="4AA7997E" w14:textId="77777777" w:rsidR="00115CBA" w:rsidRPr="00367DEF" w:rsidRDefault="00115CBA" w:rsidP="007F5FBA">
            <w:pPr>
              <w:pStyle w:val="Listaconvietas"/>
            </w:pPr>
            <w:r w:rsidRPr="00367DEF">
              <w:t>5) Declaración jurada de no hallarse comprendido en las prohibiciones  o limitaciones para  contratar establecidas en el artículo 40 y de integridad</w:t>
            </w:r>
            <w:r>
              <w:t xml:space="preserve"> conforme al artículo 20, inc. </w:t>
            </w:r>
            <w:r w:rsidRPr="00367DEF">
              <w:t>w</w:t>
            </w:r>
            <w:r>
              <w:t>)</w:t>
            </w:r>
            <w:r w:rsidRPr="00367DEF">
              <w:t>, ambos de la Ley N° 2051/03, de acuerdo con lo dispuesto en la Resolución N° 330/07 de la Dirección General de Contrataciones Públicas.</w:t>
            </w:r>
            <w:r w:rsidRPr="0024202C">
              <w:rPr>
                <w:color w:val="FF0000"/>
              </w:rPr>
              <w:t xml:space="preserve"> *</w:t>
            </w:r>
          </w:p>
        </w:tc>
      </w:tr>
      <w:tr w:rsidR="00115CBA" w:rsidRPr="00367DEF" w14:paraId="4B346406" w14:textId="77777777" w:rsidTr="00090603">
        <w:trPr>
          <w:trHeight w:val="1420"/>
          <w:jc w:val="center"/>
        </w:trPr>
        <w:tc>
          <w:tcPr>
            <w:tcW w:w="10231" w:type="dxa"/>
            <w:tcBorders>
              <w:top w:val="single" w:sz="2" w:space="0" w:color="auto"/>
              <w:bottom w:val="single" w:sz="2" w:space="0" w:color="auto"/>
            </w:tcBorders>
          </w:tcPr>
          <w:p w14:paraId="2D525930" w14:textId="77777777" w:rsidR="00115CBA" w:rsidRPr="00367DEF" w:rsidRDefault="00115CBA" w:rsidP="007F5FBA">
            <w:pPr>
              <w:pStyle w:val="Listaconvietas"/>
            </w:pPr>
            <w:r w:rsidRPr="00367DEF">
              <w:t>6) 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r w:rsidR="00115CBA" w:rsidRPr="00367DEF" w14:paraId="4EC23E27" w14:textId="77777777" w:rsidTr="00090603">
        <w:trPr>
          <w:trHeight w:val="483"/>
          <w:jc w:val="center"/>
        </w:trPr>
        <w:tc>
          <w:tcPr>
            <w:tcW w:w="10231" w:type="dxa"/>
            <w:tcBorders>
              <w:top w:val="single" w:sz="2" w:space="0" w:color="auto"/>
              <w:left w:val="nil"/>
              <w:right w:val="nil"/>
            </w:tcBorders>
          </w:tcPr>
          <w:p w14:paraId="33EE0F00" w14:textId="77777777" w:rsidR="00115CBA" w:rsidRPr="00367DEF" w:rsidRDefault="00115CBA" w:rsidP="00090603">
            <w:pPr>
              <w:rPr>
                <w:rFonts w:ascii="Arial" w:hAnsi="Arial" w:cs="Arial"/>
                <w:lang w:val="es-MX"/>
              </w:rPr>
            </w:pPr>
          </w:p>
        </w:tc>
      </w:tr>
      <w:tr w:rsidR="00115CBA" w:rsidRPr="00367DEF" w14:paraId="389D8A1D" w14:textId="77777777" w:rsidTr="00090603">
        <w:trPr>
          <w:trHeight w:val="546"/>
          <w:jc w:val="center"/>
        </w:trPr>
        <w:tc>
          <w:tcPr>
            <w:tcW w:w="10231" w:type="dxa"/>
            <w:tcBorders>
              <w:top w:val="single" w:sz="2" w:space="0" w:color="auto"/>
              <w:bottom w:val="single" w:sz="2" w:space="0" w:color="auto"/>
            </w:tcBorders>
            <w:shd w:val="clear" w:color="auto" w:fill="auto"/>
          </w:tcPr>
          <w:p w14:paraId="0CD73F21" w14:textId="77777777" w:rsidR="00115CBA" w:rsidRPr="00367DEF" w:rsidRDefault="00115CBA" w:rsidP="00090603">
            <w:pPr>
              <w:rPr>
                <w:rFonts w:ascii="Arial" w:hAnsi="Arial" w:cs="Arial"/>
                <w:b/>
              </w:rPr>
            </w:pPr>
            <w:r w:rsidRPr="00367DEF">
              <w:rPr>
                <w:rFonts w:ascii="Arial" w:hAnsi="Arial" w:cs="Arial"/>
                <w:b/>
              </w:rPr>
              <w:lastRenderedPageBreak/>
              <w:t>F) DOCUMENTOS QUE DEMUESTREN QUE EL OFERENTE ESTÁ CALIFICADO PARA EJECUTAR EL CONTRATO.</w:t>
            </w:r>
          </w:p>
        </w:tc>
      </w:tr>
      <w:tr w:rsidR="00115CBA" w:rsidRPr="00367DEF" w14:paraId="3F0B1AF8" w14:textId="77777777" w:rsidTr="00090603">
        <w:trPr>
          <w:trHeight w:val="546"/>
          <w:jc w:val="center"/>
        </w:trPr>
        <w:tc>
          <w:tcPr>
            <w:tcW w:w="10231" w:type="dxa"/>
            <w:tcBorders>
              <w:top w:val="single" w:sz="2" w:space="0" w:color="auto"/>
              <w:bottom w:val="single" w:sz="2" w:space="0" w:color="auto"/>
            </w:tcBorders>
            <w:shd w:val="clear" w:color="auto" w:fill="auto"/>
          </w:tcPr>
          <w:p w14:paraId="5A81C262" w14:textId="244CF4A9" w:rsidR="00115CBA" w:rsidRPr="00367DEF" w:rsidRDefault="00115CBA" w:rsidP="00090603">
            <w:pPr>
              <w:suppressAutoHyphens/>
              <w:spacing w:line="240" w:lineRule="auto"/>
              <w:rPr>
                <w:rFonts w:ascii="Arial" w:hAnsi="Arial" w:cs="Arial"/>
                <w:b/>
                <w:lang w:val="es-ES"/>
              </w:rPr>
            </w:pPr>
            <w:r>
              <w:rPr>
                <w:rFonts w:ascii="Arial" w:hAnsi="Arial" w:cs="Arial"/>
                <w:kern w:val="1"/>
                <w:lang w:eastAsia="es-PY"/>
              </w:rPr>
              <w:t>1</w:t>
            </w:r>
            <w:r w:rsidRPr="00082638">
              <w:rPr>
                <w:rFonts w:ascii="Arial" w:hAnsi="Arial" w:cs="Arial"/>
                <w:kern w:val="1"/>
                <w:lang w:eastAsia="es-PY"/>
              </w:rPr>
              <w:t xml:space="preserve">) </w:t>
            </w:r>
            <w:r>
              <w:rPr>
                <w:rFonts w:ascii="Arial" w:hAnsi="Arial" w:cs="Arial"/>
                <w:kern w:val="1"/>
                <w:lang w:eastAsia="es-PY"/>
              </w:rPr>
              <w:t xml:space="preserve">Copia simple del </w:t>
            </w:r>
            <w:r w:rsidRPr="00082638">
              <w:rPr>
                <w:rFonts w:ascii="Arial" w:hAnsi="Arial" w:cs="Arial"/>
                <w:kern w:val="1"/>
                <w:lang w:val="es-ES" w:eastAsia="es-PY"/>
              </w:rPr>
              <w:t xml:space="preserve">Certificación </w:t>
            </w:r>
            <w:r>
              <w:rPr>
                <w:rFonts w:ascii="Arial" w:hAnsi="Arial" w:cs="Arial"/>
                <w:kern w:val="1"/>
                <w:lang w:val="es-ES" w:eastAsia="es-PY"/>
              </w:rPr>
              <w:t xml:space="preserve">de </w:t>
            </w:r>
            <w:r w:rsidRPr="00082638">
              <w:rPr>
                <w:rFonts w:ascii="Arial" w:hAnsi="Arial" w:cs="Arial"/>
                <w:kern w:val="1"/>
                <w:lang w:val="es-ES" w:eastAsia="es-PY"/>
              </w:rPr>
              <w:t xml:space="preserve">IATA;   </w:t>
            </w:r>
          </w:p>
        </w:tc>
      </w:tr>
      <w:tr w:rsidR="00115CBA" w:rsidRPr="00367DEF" w14:paraId="7FB18F43" w14:textId="77777777" w:rsidTr="00090603">
        <w:trPr>
          <w:trHeight w:val="546"/>
          <w:jc w:val="center"/>
        </w:trPr>
        <w:tc>
          <w:tcPr>
            <w:tcW w:w="10231" w:type="dxa"/>
            <w:tcBorders>
              <w:top w:val="single" w:sz="2" w:space="0" w:color="auto"/>
              <w:bottom w:val="single" w:sz="2" w:space="0" w:color="auto"/>
            </w:tcBorders>
            <w:shd w:val="clear" w:color="auto" w:fill="auto"/>
          </w:tcPr>
          <w:p w14:paraId="28166F1E" w14:textId="7AB9AFF0" w:rsidR="00115CBA" w:rsidRPr="00082638" w:rsidRDefault="00115CBA" w:rsidP="00090603">
            <w:pPr>
              <w:suppressAutoHyphens/>
              <w:spacing w:line="240" w:lineRule="auto"/>
              <w:rPr>
                <w:rFonts w:ascii="Arial" w:hAnsi="Arial" w:cs="Arial"/>
                <w:kern w:val="1"/>
                <w:lang w:val="es-ES" w:eastAsia="es-PY"/>
              </w:rPr>
            </w:pPr>
            <w:r>
              <w:rPr>
                <w:rFonts w:ascii="Arial" w:hAnsi="Arial" w:cs="Arial"/>
                <w:kern w:val="1"/>
                <w:lang w:eastAsia="es-PY"/>
              </w:rPr>
              <w:t>2</w:t>
            </w:r>
            <w:r w:rsidRPr="00082638">
              <w:rPr>
                <w:rFonts w:ascii="Arial" w:hAnsi="Arial" w:cs="Arial"/>
                <w:kern w:val="1"/>
                <w:lang w:eastAsia="es-PY"/>
              </w:rPr>
              <w:t>) Copia simple de la</w:t>
            </w:r>
            <w:r>
              <w:rPr>
                <w:rFonts w:ascii="Arial" w:hAnsi="Arial" w:cs="Arial"/>
                <w:kern w:val="1"/>
                <w:lang w:eastAsia="es-PY"/>
              </w:rPr>
              <w:t xml:space="preserve"> Resolución de Inscripción y</w:t>
            </w:r>
            <w:r w:rsidRPr="00082638">
              <w:rPr>
                <w:rFonts w:ascii="Arial" w:hAnsi="Arial" w:cs="Arial"/>
                <w:kern w:val="1"/>
                <w:lang w:eastAsia="es-PY"/>
              </w:rPr>
              <w:t xml:space="preserve"> habilitación al día expedida por la SECRETARÍA NACIONAL DE TURISMO</w:t>
            </w:r>
            <w:r>
              <w:rPr>
                <w:rFonts w:ascii="Arial" w:hAnsi="Arial" w:cs="Arial"/>
                <w:kern w:val="1"/>
                <w:lang w:eastAsia="es-PY"/>
              </w:rPr>
              <w:t xml:space="preserve"> - SENATUR</w:t>
            </w:r>
            <w:r w:rsidRPr="00082638">
              <w:rPr>
                <w:rFonts w:ascii="Arial" w:hAnsi="Arial" w:cs="Arial"/>
                <w:kern w:val="1"/>
                <w:lang w:eastAsia="es-PY"/>
              </w:rPr>
              <w:t>;</w:t>
            </w:r>
          </w:p>
        </w:tc>
      </w:tr>
      <w:tr w:rsidR="00115CBA" w:rsidRPr="00367DEF" w14:paraId="669CBEF7" w14:textId="77777777" w:rsidTr="00090603">
        <w:trPr>
          <w:trHeight w:val="546"/>
          <w:jc w:val="center"/>
        </w:trPr>
        <w:tc>
          <w:tcPr>
            <w:tcW w:w="10231" w:type="dxa"/>
            <w:tcBorders>
              <w:top w:val="single" w:sz="2" w:space="0" w:color="auto"/>
              <w:bottom w:val="single" w:sz="2" w:space="0" w:color="auto"/>
            </w:tcBorders>
            <w:shd w:val="clear" w:color="auto" w:fill="auto"/>
          </w:tcPr>
          <w:p w14:paraId="59D1F479" w14:textId="42118125" w:rsidR="00115CBA" w:rsidRPr="00082638" w:rsidRDefault="00115CBA" w:rsidP="00090603">
            <w:pPr>
              <w:pStyle w:val="2AutoList1"/>
              <w:suppressAutoHyphens/>
              <w:spacing w:before="120" w:after="120" w:line="240" w:lineRule="auto"/>
              <w:rPr>
                <w:rFonts w:ascii="Arial" w:hAnsi="Arial" w:cs="Arial"/>
                <w:lang w:val="es-ES"/>
              </w:rPr>
            </w:pPr>
            <w:r>
              <w:rPr>
                <w:rFonts w:ascii="Arial" w:hAnsi="Arial" w:cs="Arial"/>
                <w:kern w:val="1"/>
                <w:sz w:val="22"/>
                <w:szCs w:val="22"/>
                <w:lang w:eastAsia="es-PY"/>
              </w:rPr>
              <w:t>3</w:t>
            </w:r>
            <w:r w:rsidRPr="00082638">
              <w:rPr>
                <w:rFonts w:ascii="Arial" w:hAnsi="Arial" w:cs="Arial"/>
                <w:kern w:val="1"/>
                <w:sz w:val="22"/>
                <w:szCs w:val="22"/>
                <w:lang w:eastAsia="es-PY"/>
              </w:rPr>
              <w:t xml:space="preserve">) </w:t>
            </w:r>
            <w:r>
              <w:rPr>
                <w:rFonts w:ascii="Arial" w:hAnsi="Arial" w:cs="Arial"/>
                <w:kern w:val="1"/>
                <w:sz w:val="22"/>
                <w:szCs w:val="22"/>
                <w:lang w:eastAsia="es-PY"/>
              </w:rPr>
              <w:t xml:space="preserve">Copia simple </w:t>
            </w:r>
            <w:r>
              <w:rPr>
                <w:rFonts w:ascii="Arial" w:hAnsi="Arial" w:cs="Arial"/>
                <w:szCs w:val="24"/>
                <w:lang w:val="es-ES"/>
              </w:rPr>
              <w:t>de los contratos o certificados de buen servicio</w:t>
            </w:r>
            <w:r w:rsidRPr="0096505D">
              <w:rPr>
                <w:rFonts w:ascii="Arial" w:hAnsi="Arial" w:cs="Arial"/>
                <w:szCs w:val="24"/>
                <w:lang w:val="es-ES"/>
              </w:rPr>
              <w:t xml:space="preserve"> </w:t>
            </w:r>
            <w:r w:rsidRPr="00082638">
              <w:rPr>
                <w:rFonts w:ascii="Arial" w:hAnsi="Arial" w:cs="Arial"/>
                <w:kern w:val="1"/>
                <w:sz w:val="22"/>
                <w:szCs w:val="22"/>
                <w:lang w:eastAsia="es-PY"/>
              </w:rPr>
              <w:t>emitid</w:t>
            </w:r>
            <w:r>
              <w:rPr>
                <w:rFonts w:ascii="Arial" w:hAnsi="Arial" w:cs="Arial"/>
                <w:kern w:val="1"/>
                <w:sz w:val="22"/>
                <w:szCs w:val="22"/>
                <w:lang w:eastAsia="es-PY"/>
              </w:rPr>
              <w:t>o</w:t>
            </w:r>
            <w:r w:rsidRPr="00082638">
              <w:rPr>
                <w:rFonts w:ascii="Arial" w:hAnsi="Arial" w:cs="Arial"/>
                <w:kern w:val="1"/>
                <w:sz w:val="22"/>
                <w:szCs w:val="22"/>
                <w:lang w:eastAsia="es-PY"/>
              </w:rPr>
              <w:t>s por diferentes instituciones públicas o privadas, nacional o internacional, donde se demuestra que cuenta con tres años o más de experiencia (antigüedad en el mercado) en contrataciones de la misma o similar naturaleza a la solicitada en la presente licitación, que hayan concluido antes del día de la apertura de ofertas. Dichas certificaciones deben contener como mínimo nombre de la entidad o empresa que extiende la constancia, fecha de inicio y finalización de la contratación y plazo contractual, monto de la contratación, persona de contacto, teléfono y fax, el tipo de servicios prestados y la constancia de hacer referencia directa a</w:t>
            </w:r>
            <w:r>
              <w:rPr>
                <w:rFonts w:ascii="Arial" w:hAnsi="Arial" w:cs="Arial"/>
                <w:kern w:val="1"/>
                <w:sz w:val="22"/>
                <w:szCs w:val="22"/>
                <w:lang w:eastAsia="es-PY"/>
              </w:rPr>
              <w:t>l</w:t>
            </w:r>
            <w:r w:rsidRPr="00082638">
              <w:rPr>
                <w:rFonts w:ascii="Arial" w:hAnsi="Arial" w:cs="Arial"/>
                <w:kern w:val="1"/>
                <w:sz w:val="22"/>
                <w:szCs w:val="22"/>
                <w:lang w:eastAsia="es-PY"/>
              </w:rPr>
              <w:t xml:space="preserve"> oferente y en caso de consorcio, como mínimo a un de las empresas que la conforman. La convocante se reserva el derecho de verificar dichas constancias y podrá eventualmente solicitar cualquier aclaración sobre las mismas.</w:t>
            </w:r>
          </w:p>
        </w:tc>
      </w:tr>
      <w:tr w:rsidR="00115CBA" w:rsidRPr="00367DEF" w14:paraId="7643AF7C" w14:textId="77777777" w:rsidTr="00090603">
        <w:trPr>
          <w:trHeight w:val="546"/>
          <w:jc w:val="center"/>
        </w:trPr>
        <w:tc>
          <w:tcPr>
            <w:tcW w:w="10231" w:type="dxa"/>
            <w:tcBorders>
              <w:top w:val="single" w:sz="2" w:space="0" w:color="auto"/>
              <w:bottom w:val="single" w:sz="2" w:space="0" w:color="auto"/>
            </w:tcBorders>
            <w:shd w:val="clear" w:color="auto" w:fill="auto"/>
          </w:tcPr>
          <w:p w14:paraId="25923D3A" w14:textId="38C21EAE" w:rsidR="00115CBA" w:rsidRDefault="00115CBA" w:rsidP="00090603">
            <w:pPr>
              <w:suppressAutoHyphens/>
              <w:spacing w:line="240" w:lineRule="auto"/>
              <w:rPr>
                <w:rFonts w:ascii="Arial" w:hAnsi="Arial" w:cs="Arial"/>
                <w:kern w:val="1"/>
                <w:lang w:eastAsia="es-PY"/>
              </w:rPr>
            </w:pPr>
            <w:r>
              <w:rPr>
                <w:rFonts w:ascii="Arial" w:hAnsi="Arial" w:cs="Arial"/>
                <w:kern w:val="1"/>
                <w:lang w:eastAsia="es-PY"/>
              </w:rPr>
              <w:t xml:space="preserve">4) Nómina del personal, acompañada de los contratos, la planilla de IPS y la constancia de que los mismos cuentan con capacitación en </w:t>
            </w:r>
          </w:p>
        </w:tc>
      </w:tr>
      <w:tr w:rsidR="00115CBA" w:rsidRPr="00367DEF" w14:paraId="0A6C6C58" w14:textId="77777777" w:rsidTr="00090603">
        <w:trPr>
          <w:trHeight w:val="546"/>
          <w:jc w:val="center"/>
        </w:trPr>
        <w:tc>
          <w:tcPr>
            <w:tcW w:w="10231" w:type="dxa"/>
            <w:tcBorders>
              <w:top w:val="single" w:sz="4" w:space="0" w:color="auto"/>
              <w:left w:val="single" w:sz="4" w:space="0" w:color="auto"/>
              <w:bottom w:val="single" w:sz="4" w:space="0" w:color="auto"/>
              <w:right w:val="single" w:sz="4" w:space="0" w:color="auto"/>
            </w:tcBorders>
          </w:tcPr>
          <w:p w14:paraId="1DB02AF3" w14:textId="77777777" w:rsidR="00115CBA" w:rsidRPr="00367DEF" w:rsidRDefault="00115CBA" w:rsidP="00090603">
            <w:pPr>
              <w:rPr>
                <w:rFonts w:ascii="Arial" w:hAnsi="Arial" w:cs="Arial"/>
              </w:rPr>
            </w:pPr>
            <w:r w:rsidRPr="00367DEF">
              <w:rPr>
                <w:rFonts w:ascii="Arial" w:hAnsi="Arial" w:cs="Arial"/>
                <w:b/>
              </w:rPr>
              <w:t xml:space="preserve">G) DOCUMENTOS QUE DEMUESTREN QUE EL SERVICIO OFERTADO CUMPLE CON LOS REQUERIMIENTOS DE LA SECCION </w:t>
            </w:r>
            <w:r>
              <w:rPr>
                <w:rFonts w:ascii="Arial" w:hAnsi="Arial" w:cs="Arial"/>
                <w:b/>
              </w:rPr>
              <w:t>III</w:t>
            </w:r>
            <w:r w:rsidRPr="00367DEF">
              <w:rPr>
                <w:rFonts w:ascii="Arial" w:hAnsi="Arial" w:cs="Arial"/>
                <w:b/>
              </w:rPr>
              <w:t xml:space="preserve"> – PROGRAMA DE S</w:t>
            </w:r>
            <w:r>
              <w:rPr>
                <w:rFonts w:ascii="Arial" w:hAnsi="Arial" w:cs="Arial"/>
                <w:b/>
              </w:rPr>
              <w:t>ERVICIOS.</w:t>
            </w:r>
          </w:p>
        </w:tc>
      </w:tr>
      <w:tr w:rsidR="00115CBA" w:rsidRPr="00367DEF" w14:paraId="1BD1B60B" w14:textId="77777777" w:rsidTr="00090603">
        <w:trPr>
          <w:trHeight w:val="546"/>
          <w:jc w:val="center"/>
        </w:trPr>
        <w:tc>
          <w:tcPr>
            <w:tcW w:w="10231" w:type="dxa"/>
            <w:tcBorders>
              <w:top w:val="single" w:sz="4" w:space="0" w:color="auto"/>
              <w:bottom w:val="single" w:sz="2" w:space="0" w:color="auto"/>
            </w:tcBorders>
          </w:tcPr>
          <w:p w14:paraId="7C852B0E" w14:textId="77777777" w:rsidR="00115CBA" w:rsidRPr="00082638" w:rsidRDefault="00115CBA" w:rsidP="00115CBA">
            <w:pPr>
              <w:jc w:val="both"/>
              <w:rPr>
                <w:rFonts w:ascii="Arial" w:hAnsi="Arial" w:cs="Arial"/>
              </w:rPr>
            </w:pPr>
            <w:r w:rsidRPr="00082638">
              <w:rPr>
                <w:rFonts w:ascii="Arial" w:hAnsi="Arial" w:cs="Arial"/>
              </w:rPr>
              <w:t>1)</w:t>
            </w:r>
            <w:r w:rsidRPr="00082638">
              <w:rPr>
                <w:rFonts w:ascii="Arial" w:hAnsi="Arial" w:cs="Arial"/>
                <w:b/>
              </w:rPr>
              <w:t xml:space="preserve"> </w:t>
            </w:r>
            <w:r w:rsidRPr="00082638">
              <w:rPr>
                <w:rFonts w:ascii="Arial" w:hAnsi="Arial" w:cs="Arial"/>
                <w:kern w:val="1"/>
                <w:lang w:val="es-ES" w:eastAsia="es-PY"/>
              </w:rPr>
              <w:t xml:space="preserve">Declaración Jurada </w:t>
            </w:r>
            <w:r w:rsidRPr="00EB0971">
              <w:rPr>
                <w:rFonts w:ascii="Arial" w:hAnsi="Arial" w:cs="Arial"/>
                <w:lang w:val="es-ES"/>
              </w:rPr>
              <w:t>de que cuenta con capacidad para la provisión de pasajes aéreos – A) CONDICIONES DE PRESTACIÓN DE LOS SERVICIOS, a través del Formulario N° 4 de la Sección VI - FORMULARIOS.</w:t>
            </w:r>
          </w:p>
        </w:tc>
      </w:tr>
      <w:tr w:rsidR="00115CBA" w:rsidRPr="00367DEF" w14:paraId="07855821" w14:textId="77777777" w:rsidTr="00090603">
        <w:trPr>
          <w:trHeight w:val="546"/>
          <w:jc w:val="center"/>
        </w:trPr>
        <w:tc>
          <w:tcPr>
            <w:tcW w:w="10231" w:type="dxa"/>
            <w:tcBorders>
              <w:top w:val="single" w:sz="2" w:space="0" w:color="auto"/>
            </w:tcBorders>
          </w:tcPr>
          <w:p w14:paraId="57418482" w14:textId="77777777" w:rsidR="00115CBA" w:rsidRPr="00082638" w:rsidRDefault="00115CBA" w:rsidP="00090603">
            <w:pPr>
              <w:suppressAutoHyphens/>
              <w:spacing w:line="240" w:lineRule="auto"/>
              <w:rPr>
                <w:rFonts w:ascii="Arial" w:hAnsi="Arial" w:cs="Arial"/>
                <w:kern w:val="1"/>
                <w:lang w:eastAsia="es-PY"/>
              </w:rPr>
            </w:pPr>
            <w:r w:rsidRPr="00367DEF">
              <w:rPr>
                <w:rFonts w:ascii="Arial" w:hAnsi="Arial" w:cs="Arial"/>
                <w:i/>
              </w:rPr>
              <w:t xml:space="preserve">(Indicar lista de documentos si corresponde) </w:t>
            </w:r>
          </w:p>
        </w:tc>
      </w:tr>
    </w:tbl>
    <w:p w14:paraId="2192A8DB" w14:textId="77777777" w:rsidR="00115CBA" w:rsidRPr="00367DEF" w:rsidRDefault="00115CBA" w:rsidP="007F5FBA">
      <w:pPr>
        <w:pStyle w:val="Listaconvietas"/>
      </w:pPr>
    </w:p>
    <w:p w14:paraId="12649C3F" w14:textId="77777777" w:rsidR="00115CBA" w:rsidRPr="0024202C" w:rsidRDefault="00115CBA" w:rsidP="007F5FBA">
      <w:pPr>
        <w:pStyle w:val="Listaconvietas"/>
      </w:pPr>
      <w:r w:rsidRPr="0024202C">
        <w:t>*</w:t>
      </w:r>
      <w:r w:rsidRPr="0024202C">
        <w:rPr>
          <w:highlight w:val="yellow"/>
        </w:rPr>
        <w:t xml:space="preserve">Documentos Sustanciales </w:t>
      </w:r>
    </w:p>
    <w:p w14:paraId="38CAE9B0" w14:textId="77777777" w:rsidR="00115CBA" w:rsidRPr="0096505D" w:rsidRDefault="00115CBA" w:rsidP="007F5FBA">
      <w:pPr>
        <w:pStyle w:val="Listaconvietas"/>
      </w:pPr>
    </w:p>
    <w:p w14:paraId="5B73E5BE" w14:textId="172AE411" w:rsidR="00115CBA" w:rsidRPr="004E638A" w:rsidRDefault="00115CBA" w:rsidP="00115CBA">
      <w:pPr>
        <w:suppressAutoHyphens/>
        <w:jc w:val="both"/>
        <w:rPr>
          <w:rFonts w:ascii="Arial" w:hAnsi="Arial" w:cs="Arial"/>
          <w:b/>
          <w:lang w:val="es-MX"/>
        </w:rPr>
      </w:pPr>
      <w:r w:rsidRPr="004E638A">
        <w:rPr>
          <w:rFonts w:ascii="Arial" w:hAnsi="Arial" w:cs="Arial"/>
          <w:b/>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w:t>
      </w:r>
      <w:r w:rsidR="00C255E3">
        <w:rPr>
          <w:rFonts w:ascii="Arial" w:hAnsi="Arial" w:cs="Arial"/>
          <w:b/>
          <w:lang w:val="es-MX"/>
        </w:rPr>
        <w:t>os documentos se hallen “ACTIVO e HISTÓRICO</w:t>
      </w:r>
      <w:r w:rsidRPr="004E638A">
        <w:rPr>
          <w:rFonts w:ascii="Arial" w:hAnsi="Arial" w:cs="Arial"/>
          <w:b/>
          <w:lang w:val="es-MX"/>
        </w:rPr>
        <w:t>”.</w:t>
      </w:r>
    </w:p>
    <w:p w14:paraId="206FE508" w14:textId="6B543796" w:rsidR="00115CBA" w:rsidRPr="00240D27" w:rsidRDefault="00115CBA" w:rsidP="00240D27">
      <w:pPr>
        <w:suppressAutoHyphens/>
        <w:jc w:val="both"/>
        <w:rPr>
          <w:rFonts w:ascii="Arial" w:hAnsi="Arial" w:cs="Arial"/>
          <w:lang w:val="es-MX"/>
        </w:rPr>
      </w:pPr>
      <w:r w:rsidRPr="0096505D">
        <w:rPr>
          <w:rFonts w:ascii="Arial" w:hAnsi="Arial" w:cs="Arial"/>
          <w:lang w:val="es-MX"/>
        </w:rPr>
        <w:t xml:space="preserve">La inscripción en el SIPE  no constituirá requisito previo para la presentación ni adjudicación de los oferentes; no obstante los adjudicatarios deberán inscribirse al SIPE como requisito previo a la obtención del Código de Contratación. </w:t>
      </w:r>
    </w:p>
    <w:p w14:paraId="1B0C3A5C" w14:textId="77777777" w:rsidR="00115CBA" w:rsidRPr="00115CBA" w:rsidRDefault="00115CBA" w:rsidP="00115CBA">
      <w:pPr>
        <w:pStyle w:val="Textodebloque"/>
        <w:tabs>
          <w:tab w:val="clear" w:pos="612"/>
        </w:tabs>
        <w:spacing w:after="200"/>
        <w:ind w:left="180" w:firstLine="0"/>
        <w:jc w:val="center"/>
        <w:rPr>
          <w:rFonts w:ascii="Arial" w:hAnsi="Arial" w:cs="Arial"/>
          <w:b/>
          <w:sz w:val="28"/>
          <w:szCs w:val="32"/>
          <w:lang w:val="es-ES"/>
        </w:rPr>
      </w:pPr>
      <w:r w:rsidRPr="00115CBA">
        <w:rPr>
          <w:rFonts w:ascii="Arial" w:hAnsi="Arial" w:cs="Arial"/>
          <w:b/>
          <w:sz w:val="28"/>
          <w:szCs w:val="32"/>
          <w:lang w:val="es-ES"/>
        </w:rPr>
        <w:t>DOCUMENTOS A PRESENTAR PARA LA FIRMA DEL CONTRATO</w:t>
      </w:r>
    </w:p>
    <w:p w14:paraId="3F27986A" w14:textId="77937F09" w:rsidR="00115CBA" w:rsidRPr="00840B55" w:rsidRDefault="00115CBA" w:rsidP="00115CBA">
      <w:pPr>
        <w:pStyle w:val="Textodebloque"/>
        <w:tabs>
          <w:tab w:val="clear" w:pos="612"/>
        </w:tabs>
        <w:spacing w:after="200"/>
        <w:ind w:left="180" w:firstLine="0"/>
        <w:rPr>
          <w:rFonts w:ascii="Arial" w:hAnsi="Arial" w:cs="Arial"/>
          <w:b/>
          <w:sz w:val="22"/>
          <w:lang w:val="es-ES"/>
        </w:rPr>
      </w:pPr>
      <w:r w:rsidRPr="00840B55">
        <w:rPr>
          <w:rFonts w:ascii="Arial" w:hAnsi="Arial" w:cs="Arial"/>
          <w:b/>
          <w:sz w:val="22"/>
          <w:lang w:val="es-ES"/>
        </w:rPr>
        <w:t>Los siguientes documentos deberán ser para la firma del contrato cuando no hayan sido presentados junto con la oferta, y no consten como “activo</w:t>
      </w:r>
      <w:r w:rsidR="00C255E3">
        <w:rPr>
          <w:rFonts w:ascii="Arial" w:hAnsi="Arial" w:cs="Arial"/>
          <w:b/>
          <w:sz w:val="22"/>
          <w:lang w:val="es-ES"/>
        </w:rPr>
        <w:t xml:space="preserve">  e histórico</w:t>
      </w:r>
      <w:r w:rsidRPr="00840B55">
        <w:rPr>
          <w:rFonts w:ascii="Arial" w:hAnsi="Arial" w:cs="Arial"/>
          <w:b/>
          <w:sz w:val="22"/>
          <w:lang w:val="es-ES"/>
        </w:rPr>
        <w:t>” en el SIPE.</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115CBA" w:rsidRPr="00840B55" w14:paraId="7313FCBE" w14:textId="77777777" w:rsidTr="00090603">
        <w:trPr>
          <w:jc w:val="center"/>
        </w:trPr>
        <w:tc>
          <w:tcPr>
            <w:tcW w:w="9498" w:type="dxa"/>
            <w:tcBorders>
              <w:right w:val="single" w:sz="2" w:space="0" w:color="auto"/>
            </w:tcBorders>
          </w:tcPr>
          <w:p w14:paraId="6D0EFD30" w14:textId="77777777" w:rsidR="00115CBA" w:rsidRPr="00840B55" w:rsidRDefault="00115CBA" w:rsidP="00115CBA">
            <w:pPr>
              <w:numPr>
                <w:ilvl w:val="3"/>
                <w:numId w:val="6"/>
              </w:numPr>
              <w:spacing w:after="0" w:line="240" w:lineRule="auto"/>
              <w:ind w:left="407"/>
              <w:rPr>
                <w:rFonts w:ascii="Arial" w:hAnsi="Arial" w:cs="Arial"/>
                <w:b/>
              </w:rPr>
            </w:pPr>
            <w:r w:rsidRPr="00840B55">
              <w:rPr>
                <w:rFonts w:ascii="Arial" w:hAnsi="Arial" w:cs="Arial"/>
                <w:b/>
              </w:rPr>
              <w:t>Personas Físicas / Jurídicas</w:t>
            </w:r>
          </w:p>
        </w:tc>
      </w:tr>
      <w:tr w:rsidR="00115CBA" w:rsidRPr="00840B55" w14:paraId="3CE58157" w14:textId="77777777" w:rsidTr="00090603">
        <w:trPr>
          <w:jc w:val="center"/>
        </w:trPr>
        <w:tc>
          <w:tcPr>
            <w:tcW w:w="9498" w:type="dxa"/>
            <w:tcBorders>
              <w:right w:val="single" w:sz="2" w:space="0" w:color="auto"/>
            </w:tcBorders>
          </w:tcPr>
          <w:p w14:paraId="60D3EAD9" w14:textId="77777777" w:rsidR="00115CBA" w:rsidRPr="00840B55" w:rsidRDefault="00115CBA" w:rsidP="00115CBA">
            <w:pPr>
              <w:pStyle w:val="Textodebloque"/>
              <w:widowControl w:val="0"/>
              <w:numPr>
                <w:ilvl w:val="0"/>
                <w:numId w:val="27"/>
              </w:numPr>
              <w:tabs>
                <w:tab w:val="clear" w:pos="612"/>
                <w:tab w:val="clear" w:pos="720"/>
                <w:tab w:val="left" w:pos="407"/>
              </w:tabs>
              <w:adjustRightInd w:val="0"/>
              <w:spacing w:before="120" w:after="120"/>
              <w:ind w:left="402" w:right="86" w:hanging="357"/>
              <w:textAlignment w:val="baseline"/>
              <w:rPr>
                <w:rFonts w:ascii="Arial" w:hAnsi="Arial" w:cs="Arial"/>
                <w:sz w:val="22"/>
              </w:rPr>
            </w:pPr>
            <w:r w:rsidRPr="00840B55">
              <w:rPr>
                <w:rFonts w:ascii="Arial" w:hAnsi="Arial" w:cs="Arial"/>
                <w:sz w:val="22"/>
              </w:rPr>
              <w:t>Certificado de no encontrarse en quiebra o en convocatoria de acreedores expedido por la Dirección General de Registros Públicos;</w:t>
            </w:r>
          </w:p>
        </w:tc>
      </w:tr>
      <w:tr w:rsidR="00115CBA" w:rsidRPr="00840B55" w14:paraId="4A8CC840" w14:textId="77777777" w:rsidTr="00090603">
        <w:trPr>
          <w:jc w:val="center"/>
        </w:trPr>
        <w:tc>
          <w:tcPr>
            <w:tcW w:w="9498" w:type="dxa"/>
            <w:tcBorders>
              <w:right w:val="single" w:sz="2" w:space="0" w:color="auto"/>
            </w:tcBorders>
          </w:tcPr>
          <w:p w14:paraId="4B9FBFC5" w14:textId="77777777" w:rsidR="00115CBA" w:rsidRPr="00840B55" w:rsidRDefault="00115CBA" w:rsidP="00115CBA">
            <w:pPr>
              <w:pStyle w:val="Textodebloque"/>
              <w:widowControl w:val="0"/>
              <w:numPr>
                <w:ilvl w:val="0"/>
                <w:numId w:val="27"/>
              </w:numPr>
              <w:tabs>
                <w:tab w:val="clear" w:pos="612"/>
                <w:tab w:val="clear" w:pos="720"/>
                <w:tab w:val="left" w:pos="407"/>
              </w:tabs>
              <w:adjustRightInd w:val="0"/>
              <w:spacing w:before="120" w:after="120"/>
              <w:ind w:left="402" w:right="86" w:hanging="357"/>
              <w:textAlignment w:val="baseline"/>
              <w:rPr>
                <w:rFonts w:ascii="Arial" w:hAnsi="Arial" w:cs="Arial"/>
                <w:sz w:val="22"/>
              </w:rPr>
            </w:pPr>
            <w:r w:rsidRPr="00840B55">
              <w:rPr>
                <w:rFonts w:ascii="Arial" w:hAnsi="Arial" w:cs="Arial"/>
                <w:sz w:val="22"/>
              </w:rPr>
              <w:t xml:space="preserve">Certificado de no hallarse en interdicción judicial expedido por </w:t>
            </w:r>
            <w:smartTag w:uri="urn:schemas-microsoft-com:office:smarttags" w:element="PersonName">
              <w:smartTagPr>
                <w:attr w:name="ProductID" w:val="la Dirección General"/>
              </w:smartTagPr>
              <w:r w:rsidRPr="00840B55">
                <w:rPr>
                  <w:rFonts w:ascii="Arial" w:hAnsi="Arial" w:cs="Arial"/>
                  <w:sz w:val="22"/>
                </w:rPr>
                <w:t>la Dirección General</w:t>
              </w:r>
            </w:smartTag>
            <w:r w:rsidRPr="00840B55">
              <w:rPr>
                <w:rFonts w:ascii="Arial" w:hAnsi="Arial" w:cs="Arial"/>
                <w:sz w:val="22"/>
              </w:rPr>
              <w:t xml:space="preserve"> de Registros Públicos; </w:t>
            </w:r>
          </w:p>
        </w:tc>
      </w:tr>
      <w:tr w:rsidR="00115CBA" w:rsidRPr="00840B55" w14:paraId="76EC3C00" w14:textId="77777777" w:rsidTr="00090603">
        <w:trPr>
          <w:jc w:val="center"/>
        </w:trPr>
        <w:tc>
          <w:tcPr>
            <w:tcW w:w="9498" w:type="dxa"/>
            <w:tcBorders>
              <w:right w:val="single" w:sz="2" w:space="0" w:color="auto"/>
            </w:tcBorders>
          </w:tcPr>
          <w:p w14:paraId="15EB175E" w14:textId="77777777" w:rsidR="00115CBA" w:rsidRPr="00840B55" w:rsidRDefault="00115CBA" w:rsidP="00115CBA">
            <w:pPr>
              <w:pStyle w:val="Textodebloque"/>
              <w:widowControl w:val="0"/>
              <w:numPr>
                <w:ilvl w:val="0"/>
                <w:numId w:val="27"/>
              </w:numPr>
              <w:tabs>
                <w:tab w:val="clear" w:pos="612"/>
                <w:tab w:val="clear" w:pos="720"/>
                <w:tab w:val="left" w:pos="407"/>
              </w:tabs>
              <w:adjustRightInd w:val="0"/>
              <w:spacing w:before="120" w:after="120"/>
              <w:ind w:left="402" w:right="86" w:hanging="357"/>
              <w:textAlignment w:val="baseline"/>
              <w:rPr>
                <w:rFonts w:ascii="Arial" w:hAnsi="Arial" w:cs="Arial"/>
                <w:sz w:val="22"/>
              </w:rPr>
            </w:pPr>
            <w:r w:rsidRPr="00840B55">
              <w:rPr>
                <w:rFonts w:ascii="Arial" w:hAnsi="Arial" w:cs="Arial"/>
                <w:sz w:val="22"/>
              </w:rPr>
              <w:t xml:space="preserve">Constancia de no adeudar aporte obrero patronal expedida por el Instituto de Previsión </w:t>
            </w:r>
            <w:r w:rsidRPr="00840B55">
              <w:rPr>
                <w:rFonts w:ascii="Arial" w:hAnsi="Arial" w:cs="Arial"/>
                <w:sz w:val="22"/>
              </w:rPr>
              <w:lastRenderedPageBreak/>
              <w:t>Social.</w:t>
            </w:r>
          </w:p>
        </w:tc>
      </w:tr>
      <w:tr w:rsidR="00115CBA" w:rsidRPr="00840B55" w14:paraId="65787C89" w14:textId="77777777" w:rsidTr="00090603">
        <w:trPr>
          <w:jc w:val="center"/>
        </w:trPr>
        <w:tc>
          <w:tcPr>
            <w:tcW w:w="9498" w:type="dxa"/>
            <w:tcBorders>
              <w:right w:val="single" w:sz="2" w:space="0" w:color="auto"/>
            </w:tcBorders>
          </w:tcPr>
          <w:p w14:paraId="5FC6B772" w14:textId="77777777" w:rsidR="00115CBA" w:rsidRPr="00840B55" w:rsidRDefault="00115CBA" w:rsidP="00115CBA">
            <w:pPr>
              <w:pStyle w:val="Textodebloque"/>
              <w:widowControl w:val="0"/>
              <w:numPr>
                <w:ilvl w:val="0"/>
                <w:numId w:val="27"/>
              </w:numPr>
              <w:tabs>
                <w:tab w:val="clear" w:pos="612"/>
                <w:tab w:val="clear" w:pos="720"/>
                <w:tab w:val="left" w:pos="407"/>
              </w:tabs>
              <w:adjustRightInd w:val="0"/>
              <w:spacing w:before="120" w:after="120"/>
              <w:ind w:left="402" w:right="86" w:hanging="357"/>
              <w:textAlignment w:val="baseline"/>
              <w:rPr>
                <w:rFonts w:ascii="Arial" w:hAnsi="Arial" w:cs="Arial"/>
                <w:sz w:val="22"/>
              </w:rPr>
            </w:pPr>
            <w:r w:rsidRPr="00840B55">
              <w:rPr>
                <w:rFonts w:ascii="Arial" w:hAnsi="Arial" w:cs="Arial"/>
                <w:sz w:val="22"/>
              </w:rPr>
              <w:lastRenderedPageBreak/>
              <w:t xml:space="preserve">En el caso que suscriba el contrato otra persona en su representación, acompañar poder suficiente del apoderado para asumir todas las obligaciones emergentes del contrato hasta su terminación. </w:t>
            </w:r>
          </w:p>
        </w:tc>
      </w:tr>
    </w:tbl>
    <w:p w14:paraId="5A4E71BA" w14:textId="77777777" w:rsidR="00115CBA" w:rsidRPr="00840B55" w:rsidRDefault="00115CBA" w:rsidP="00115CBA">
      <w:pPr>
        <w:rPr>
          <w:rFonts w:ascii="Arial" w:hAnsi="Arial" w:cs="Arial"/>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26"/>
      </w:tblGrid>
      <w:tr w:rsidR="00115CBA" w:rsidRPr="00840B55" w14:paraId="28D98859" w14:textId="77777777" w:rsidTr="00090603">
        <w:trPr>
          <w:jc w:val="center"/>
        </w:trPr>
        <w:tc>
          <w:tcPr>
            <w:tcW w:w="9426" w:type="dxa"/>
            <w:tcBorders>
              <w:right w:val="single" w:sz="2" w:space="0" w:color="auto"/>
            </w:tcBorders>
          </w:tcPr>
          <w:p w14:paraId="0E6DE43C" w14:textId="77777777" w:rsidR="00115CBA" w:rsidRPr="00840B55" w:rsidRDefault="00115CBA" w:rsidP="00115CBA">
            <w:pPr>
              <w:numPr>
                <w:ilvl w:val="3"/>
                <w:numId w:val="6"/>
              </w:numPr>
              <w:spacing w:after="0" w:line="240" w:lineRule="auto"/>
              <w:ind w:left="407"/>
              <w:rPr>
                <w:rFonts w:ascii="Arial" w:hAnsi="Arial" w:cs="Arial"/>
                <w:b/>
              </w:rPr>
            </w:pPr>
            <w:r w:rsidRPr="00840B55">
              <w:rPr>
                <w:rFonts w:ascii="Arial" w:hAnsi="Arial" w:cs="Arial"/>
                <w:b/>
              </w:rPr>
              <w:t>Documentos. Consorcios</w:t>
            </w:r>
          </w:p>
        </w:tc>
      </w:tr>
      <w:tr w:rsidR="00115CBA" w:rsidRPr="00840B55" w14:paraId="7683D459" w14:textId="77777777" w:rsidTr="00090603">
        <w:trPr>
          <w:jc w:val="center"/>
        </w:trPr>
        <w:tc>
          <w:tcPr>
            <w:tcW w:w="9426" w:type="dxa"/>
            <w:tcBorders>
              <w:right w:val="single" w:sz="2" w:space="0" w:color="auto"/>
            </w:tcBorders>
          </w:tcPr>
          <w:p w14:paraId="3C507ACD" w14:textId="77777777" w:rsidR="00115CBA" w:rsidRPr="00840B55" w:rsidRDefault="00115CBA" w:rsidP="00115CBA">
            <w:pPr>
              <w:pStyle w:val="Textodebloque"/>
              <w:widowControl w:val="0"/>
              <w:numPr>
                <w:ilvl w:val="0"/>
                <w:numId w:val="28"/>
              </w:numPr>
              <w:tabs>
                <w:tab w:val="clear" w:pos="612"/>
                <w:tab w:val="clear" w:pos="720"/>
                <w:tab w:val="left" w:pos="407"/>
              </w:tabs>
              <w:adjustRightInd w:val="0"/>
              <w:ind w:left="407" w:right="86"/>
              <w:textAlignment w:val="baseline"/>
              <w:rPr>
                <w:rFonts w:ascii="Arial" w:hAnsi="Arial" w:cs="Arial"/>
                <w:sz w:val="22"/>
              </w:rPr>
            </w:pPr>
            <w:r w:rsidRPr="00840B55">
              <w:rPr>
                <w:rFonts w:ascii="Arial" w:hAnsi="Arial" w:cs="Arial"/>
                <w:sz w:val="22"/>
              </w:rPr>
              <w:t>Cada integrante del Consorcio que sea una persona física o jurídica deberá presentar los documentos requeridos para oferentes individuales especificados en los incisos (a), (b), (c) y (d) del apartado 1 precedente.</w:t>
            </w:r>
          </w:p>
        </w:tc>
      </w:tr>
      <w:tr w:rsidR="00115CBA" w:rsidRPr="00840B55" w14:paraId="6A0BC50C" w14:textId="77777777" w:rsidTr="00090603">
        <w:trPr>
          <w:jc w:val="center"/>
        </w:trPr>
        <w:tc>
          <w:tcPr>
            <w:tcW w:w="9426" w:type="dxa"/>
            <w:tcBorders>
              <w:right w:val="single" w:sz="2" w:space="0" w:color="auto"/>
            </w:tcBorders>
          </w:tcPr>
          <w:p w14:paraId="3A765E48" w14:textId="77777777" w:rsidR="00115CBA" w:rsidRPr="00840B55" w:rsidRDefault="00115CBA" w:rsidP="00115CBA">
            <w:pPr>
              <w:pStyle w:val="Textodebloque"/>
              <w:widowControl w:val="0"/>
              <w:numPr>
                <w:ilvl w:val="0"/>
                <w:numId w:val="28"/>
              </w:numPr>
              <w:tabs>
                <w:tab w:val="clear" w:pos="612"/>
                <w:tab w:val="clear" w:pos="720"/>
                <w:tab w:val="left" w:pos="407"/>
              </w:tabs>
              <w:adjustRightInd w:val="0"/>
              <w:ind w:left="407" w:right="86"/>
              <w:textAlignment w:val="baseline"/>
              <w:rPr>
                <w:rFonts w:ascii="Arial" w:hAnsi="Arial" w:cs="Arial"/>
                <w:sz w:val="22"/>
              </w:rPr>
            </w:pPr>
            <w:r w:rsidRPr="00840B55">
              <w:rPr>
                <w:rFonts w:ascii="Arial" w:hAnsi="Arial" w:cs="Arial"/>
                <w:sz w:val="22"/>
              </w:rPr>
              <w:t>Consorcio constituido, en el que se establecerán con precisión los puntos establecidos en el artículo 48 inciso 4° del Decreto Reglamentario N° 5174/05. El Consorcio debe estar formalizado por Escritura Pública.</w:t>
            </w:r>
          </w:p>
        </w:tc>
      </w:tr>
      <w:tr w:rsidR="00115CBA" w:rsidRPr="00840B55" w14:paraId="0F511C4F" w14:textId="77777777" w:rsidTr="00090603">
        <w:trPr>
          <w:jc w:val="center"/>
        </w:trPr>
        <w:tc>
          <w:tcPr>
            <w:tcW w:w="9426" w:type="dxa"/>
            <w:tcBorders>
              <w:right w:val="single" w:sz="2" w:space="0" w:color="auto"/>
            </w:tcBorders>
          </w:tcPr>
          <w:p w14:paraId="609355D8" w14:textId="77777777" w:rsidR="00115CBA" w:rsidRPr="00840B55" w:rsidRDefault="00115CBA" w:rsidP="00115CBA">
            <w:pPr>
              <w:pStyle w:val="Textodebloque"/>
              <w:widowControl w:val="0"/>
              <w:numPr>
                <w:ilvl w:val="0"/>
                <w:numId w:val="28"/>
              </w:numPr>
              <w:tabs>
                <w:tab w:val="clear" w:pos="612"/>
                <w:tab w:val="clear" w:pos="720"/>
                <w:tab w:val="left" w:pos="407"/>
              </w:tabs>
              <w:adjustRightInd w:val="0"/>
              <w:ind w:left="407" w:right="86"/>
              <w:textAlignment w:val="baseline"/>
              <w:rPr>
                <w:rFonts w:ascii="Arial" w:hAnsi="Arial" w:cs="Arial"/>
                <w:sz w:val="22"/>
              </w:rPr>
            </w:pPr>
            <w:r w:rsidRPr="00840B55">
              <w:rPr>
                <w:rFonts w:ascii="Arial" w:hAnsi="Arial" w:cs="Arial"/>
                <w:sz w:val="22"/>
              </w:rPr>
              <w:t>Documentos que acrediten las facultades del firmante del contrato para comprometer solidariamente al Consorcio.</w:t>
            </w:r>
          </w:p>
        </w:tc>
      </w:tr>
      <w:tr w:rsidR="00115CBA" w:rsidRPr="00840B55" w14:paraId="64224A87" w14:textId="77777777" w:rsidTr="00090603">
        <w:trPr>
          <w:jc w:val="center"/>
        </w:trPr>
        <w:tc>
          <w:tcPr>
            <w:tcW w:w="9426" w:type="dxa"/>
            <w:tcBorders>
              <w:right w:val="single" w:sz="2" w:space="0" w:color="auto"/>
            </w:tcBorders>
          </w:tcPr>
          <w:p w14:paraId="35B7B833" w14:textId="77777777" w:rsidR="00115CBA" w:rsidRPr="00840B55" w:rsidRDefault="00115CBA" w:rsidP="00115CBA">
            <w:pPr>
              <w:pStyle w:val="Textodebloque"/>
              <w:widowControl w:val="0"/>
              <w:numPr>
                <w:ilvl w:val="0"/>
                <w:numId w:val="28"/>
              </w:numPr>
              <w:tabs>
                <w:tab w:val="clear" w:pos="612"/>
                <w:tab w:val="clear" w:pos="720"/>
                <w:tab w:val="left" w:pos="407"/>
              </w:tabs>
              <w:adjustRightInd w:val="0"/>
              <w:ind w:left="407" w:right="86"/>
              <w:textAlignment w:val="baseline"/>
              <w:rPr>
                <w:rFonts w:ascii="Arial" w:hAnsi="Arial" w:cs="Arial"/>
                <w:sz w:val="22"/>
              </w:rPr>
            </w:pPr>
            <w:r w:rsidRPr="00840B55">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tc>
      </w:tr>
    </w:tbl>
    <w:p w14:paraId="1291FA42" w14:textId="77777777" w:rsidR="00115CBA" w:rsidRPr="00840B55" w:rsidRDefault="00115CBA" w:rsidP="00115CBA">
      <w:pPr>
        <w:rPr>
          <w:rFonts w:ascii="Arial" w:hAnsi="Arial" w:cs="Arial"/>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115CBA" w:rsidRPr="00840B55" w14:paraId="2CB2DB67" w14:textId="77777777" w:rsidTr="00090603">
        <w:trPr>
          <w:jc w:val="center"/>
        </w:trPr>
        <w:tc>
          <w:tcPr>
            <w:tcW w:w="9498" w:type="dxa"/>
            <w:tcBorders>
              <w:right w:val="single" w:sz="2" w:space="0" w:color="auto"/>
            </w:tcBorders>
          </w:tcPr>
          <w:p w14:paraId="053A67F5" w14:textId="77777777" w:rsidR="00115CBA" w:rsidRPr="00840B55" w:rsidRDefault="00115CBA" w:rsidP="00115CBA">
            <w:pPr>
              <w:numPr>
                <w:ilvl w:val="3"/>
                <w:numId w:val="6"/>
              </w:numPr>
              <w:spacing w:after="0" w:line="240" w:lineRule="auto"/>
              <w:ind w:left="407"/>
              <w:jc w:val="both"/>
              <w:rPr>
                <w:rFonts w:ascii="Arial" w:hAnsi="Arial" w:cs="Arial"/>
                <w:b/>
              </w:rPr>
            </w:pPr>
            <w:r w:rsidRPr="00840B55">
              <w:rPr>
                <w:rFonts w:ascii="Arial" w:hAnsi="Arial" w:cs="Arial"/>
                <w:b/>
              </w:rPr>
              <w:t>Documentos de Origen Extranjero. Personas Físicas / Jurídicas y/o Consorcios</w:t>
            </w:r>
          </w:p>
        </w:tc>
      </w:tr>
      <w:tr w:rsidR="00115CBA" w:rsidRPr="00840B55" w14:paraId="29613F06" w14:textId="77777777" w:rsidTr="00090603">
        <w:trPr>
          <w:jc w:val="center"/>
        </w:trPr>
        <w:tc>
          <w:tcPr>
            <w:tcW w:w="9498" w:type="dxa"/>
            <w:tcBorders>
              <w:right w:val="single" w:sz="2" w:space="0" w:color="auto"/>
            </w:tcBorders>
          </w:tcPr>
          <w:p w14:paraId="6497B723" w14:textId="77777777" w:rsidR="00115CBA" w:rsidRPr="00840B55" w:rsidRDefault="00115CBA" w:rsidP="00115CBA">
            <w:pPr>
              <w:pStyle w:val="Textodebloque"/>
              <w:numPr>
                <w:ilvl w:val="0"/>
                <w:numId w:val="29"/>
              </w:numPr>
              <w:tabs>
                <w:tab w:val="clear" w:pos="612"/>
                <w:tab w:val="left" w:pos="407"/>
              </w:tabs>
              <w:spacing w:after="200"/>
              <w:ind w:right="86" w:hanging="451"/>
              <w:rPr>
                <w:rFonts w:ascii="Arial" w:hAnsi="Arial" w:cs="Arial"/>
              </w:rPr>
            </w:pPr>
            <w:r w:rsidRPr="00840B55">
              <w:rPr>
                <w:rFonts w:ascii="Arial" w:hAnsi="Arial" w:cs="Arial"/>
                <w:sz w:val="22"/>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2B59A6D0" w14:textId="77777777" w:rsidR="00115CBA" w:rsidRPr="00840B55" w:rsidRDefault="00115CBA" w:rsidP="00115CBA">
            <w:pPr>
              <w:pStyle w:val="Textodebloque"/>
              <w:numPr>
                <w:ilvl w:val="0"/>
                <w:numId w:val="29"/>
              </w:numPr>
              <w:tabs>
                <w:tab w:val="clear" w:pos="612"/>
                <w:tab w:val="left" w:pos="407"/>
              </w:tabs>
              <w:spacing w:after="200"/>
              <w:ind w:right="86" w:hanging="451"/>
              <w:rPr>
                <w:rFonts w:ascii="Arial" w:hAnsi="Arial" w:cs="Arial"/>
              </w:rPr>
            </w:pPr>
            <w:r w:rsidRPr="00840B55">
              <w:rPr>
                <w:rFonts w:ascii="Arial" w:hAnsi="Arial" w:cs="Arial"/>
                <w:sz w:val="22"/>
                <w:lang w:val="es-ES"/>
              </w:rPr>
              <w:t>Los documentos de origen privado emitidos en el extranjero,  deberán estar legalizados por el Consulado Paraguayo del país de emisión del documento y del Ministerio de Relaciones Exteriores de la República del Paraguay.</w:t>
            </w:r>
          </w:p>
        </w:tc>
      </w:tr>
    </w:tbl>
    <w:p w14:paraId="12BB8B45" w14:textId="77777777" w:rsidR="00115CBA" w:rsidRPr="00840B55" w:rsidRDefault="00115CBA" w:rsidP="00115CBA">
      <w:pPr>
        <w:rPr>
          <w:rFonts w:ascii="Arial" w:hAnsi="Arial" w:cs="Arial"/>
        </w:rPr>
      </w:pPr>
    </w:p>
    <w:p w14:paraId="3FDA917C" w14:textId="77777777" w:rsidR="00115CBA" w:rsidRPr="00840B55" w:rsidRDefault="00115CBA" w:rsidP="00115CBA">
      <w:pPr>
        <w:rPr>
          <w:rFonts w:ascii="Arial" w:hAnsi="Arial" w:cs="Arial"/>
        </w:rPr>
      </w:pPr>
    </w:p>
    <w:p w14:paraId="3F0C1D76" w14:textId="77777777" w:rsidR="00115CBA" w:rsidRPr="00840B55" w:rsidRDefault="00115CBA" w:rsidP="00115CBA">
      <w:pPr>
        <w:pStyle w:val="Subttulo"/>
        <w:jc w:val="both"/>
        <w:rPr>
          <w:rFonts w:ascii="Arial" w:hAnsi="Arial" w:cs="Arial"/>
          <w:lang w:val="es-ES_tradnl"/>
        </w:rPr>
      </w:pPr>
    </w:p>
    <w:p w14:paraId="4ED3026C" w14:textId="77777777" w:rsidR="00115CBA" w:rsidRPr="0096505D" w:rsidRDefault="00115CBA" w:rsidP="00115CBA">
      <w:pPr>
        <w:pStyle w:val="Sangradetextonormal"/>
        <w:suppressAutoHyphens/>
        <w:spacing w:line="240" w:lineRule="auto"/>
        <w:ind w:left="0"/>
        <w:rPr>
          <w:rFonts w:ascii="Arial" w:hAnsi="Arial" w:cs="Arial"/>
          <w:b/>
          <w:lang w:val="es-ES_tradnl"/>
        </w:rPr>
      </w:pPr>
    </w:p>
    <w:p w14:paraId="6A42072C" w14:textId="77777777" w:rsidR="007A6B48" w:rsidRPr="003429BB" w:rsidRDefault="007A6B48" w:rsidP="006119A4">
      <w:pPr>
        <w:spacing w:after="0" w:line="240" w:lineRule="auto"/>
        <w:jc w:val="center"/>
        <w:rPr>
          <w:rFonts w:ascii="Arial" w:hAnsi="Arial" w:cs="Arial"/>
          <w:b/>
          <w:sz w:val="32"/>
          <w:u w:val="single"/>
          <w:lang w:val="es-ES_tradnl"/>
        </w:rPr>
      </w:pPr>
    </w:p>
    <w:sectPr w:rsidR="007A6B48" w:rsidRPr="003429B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DDF89A" w14:textId="77777777" w:rsidR="00A611A7" w:rsidRDefault="00A611A7" w:rsidP="003D1C8A">
      <w:pPr>
        <w:spacing w:after="0" w:line="240" w:lineRule="auto"/>
      </w:pPr>
      <w:r>
        <w:separator/>
      </w:r>
    </w:p>
  </w:endnote>
  <w:endnote w:type="continuationSeparator" w:id="0">
    <w:p w14:paraId="5C598BAA" w14:textId="77777777" w:rsidR="00A611A7" w:rsidRDefault="00A611A7"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8C9A58" w14:textId="77777777" w:rsidR="00A611A7" w:rsidRDefault="00A611A7" w:rsidP="003D1C8A">
      <w:pPr>
        <w:spacing w:after="0" w:line="240" w:lineRule="auto"/>
      </w:pPr>
      <w:r>
        <w:separator/>
      </w:r>
    </w:p>
  </w:footnote>
  <w:footnote w:type="continuationSeparator" w:id="0">
    <w:p w14:paraId="537DF551" w14:textId="77777777" w:rsidR="00A611A7" w:rsidRDefault="00A611A7"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287B5" w14:textId="6F9B0545" w:rsidR="00BF3DB3" w:rsidRDefault="00BF3DB3" w:rsidP="00BF3DB3">
    <w:pPr>
      <w:pStyle w:val="Encabezado"/>
      <w:jc w:val="center"/>
    </w:pPr>
    <w:r w:rsidRPr="00D761B2">
      <w:rPr>
        <w:noProof/>
        <w:lang w:val="es-ES" w:eastAsia="es-ES"/>
      </w:rPr>
      <w:drawing>
        <wp:inline distT="0" distB="0" distL="0" distR="0" wp14:anchorId="395C2A60" wp14:editId="41EE5761">
          <wp:extent cx="6391275" cy="7429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742950"/>
                  </a:xfrm>
                  <a:prstGeom prst="rect">
                    <a:avLst/>
                  </a:prstGeom>
                  <a:noFill/>
                  <a:ln>
                    <a:noFill/>
                  </a:ln>
                </pic:spPr>
              </pic:pic>
            </a:graphicData>
          </a:graphic>
        </wp:inline>
      </w:drawing>
    </w:r>
  </w:p>
  <w:p w14:paraId="3A283BA9" w14:textId="77777777" w:rsidR="00881762" w:rsidRDefault="0088176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7B849E7"/>
    <w:multiLevelType w:val="multilevel"/>
    <w:tmpl w:val="E8988D0A"/>
    <w:lvl w:ilvl="0">
      <w:start w:val="1"/>
      <w:numFmt w:val="bullet"/>
      <w:lvlText w:val=""/>
      <w:lvlJc w:val="left"/>
      <w:pPr>
        <w:ind w:left="720" w:hanging="360"/>
      </w:pPr>
      <w:rPr>
        <w:rFonts w:ascii="Symbol" w:hAnsi="Symbol"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082A75C8"/>
    <w:multiLevelType w:val="hybridMultilevel"/>
    <w:tmpl w:val="893C3DEA"/>
    <w:lvl w:ilvl="0" w:tplc="25E2D002">
      <w:start w:val="1"/>
      <w:numFmt w:val="decimal"/>
      <w:lvlText w:val="%1."/>
      <w:lvlJc w:val="center"/>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969362A"/>
    <w:multiLevelType w:val="hybridMultilevel"/>
    <w:tmpl w:val="A066E2DA"/>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8">
    <w:nsid w:val="10583C83"/>
    <w:multiLevelType w:val="hybridMultilevel"/>
    <w:tmpl w:val="5A28100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9">
    <w:nsid w:val="111D4A60"/>
    <w:multiLevelType w:val="hybridMultilevel"/>
    <w:tmpl w:val="1D6626CC"/>
    <w:lvl w:ilvl="0" w:tplc="FFFFFFFF">
      <w:start w:val="1"/>
      <w:numFmt w:val="bullet"/>
      <w:lvlText w:val=""/>
      <w:lvlJc w:val="left"/>
      <w:pPr>
        <w:tabs>
          <w:tab w:val="num" w:pos="720"/>
        </w:tabs>
        <w:ind w:left="720" w:hanging="360"/>
      </w:pPr>
      <w:rPr>
        <w:rFonts w:ascii="Symbol" w:hAnsi="Symbol" w:hint="default"/>
      </w:rPr>
    </w:lvl>
    <w:lvl w:ilvl="1" w:tplc="08003264">
      <w:start w:val="1"/>
      <w:numFmt w:val="lowerLetter"/>
      <w:lvlText w:val="(%2)"/>
      <w:lvlJc w:val="left"/>
      <w:pPr>
        <w:tabs>
          <w:tab w:val="num" w:pos="0"/>
        </w:tabs>
        <w:ind w:left="0" w:firstLine="0"/>
      </w:pPr>
      <w:rPr>
        <w:rFonts w:hint="default"/>
        <w:b w:val="0"/>
        <w:i w:val="0"/>
      </w:rPr>
    </w:lvl>
    <w:lvl w:ilvl="2" w:tplc="3C0A0005">
      <w:start w:val="1"/>
      <w:numFmt w:val="bullet"/>
      <w:lvlText w:val=""/>
      <w:lvlJc w:val="left"/>
      <w:pPr>
        <w:tabs>
          <w:tab w:val="num" w:pos="2340"/>
        </w:tabs>
        <w:ind w:left="2340" w:hanging="360"/>
      </w:pPr>
      <w:rPr>
        <w:rFonts w:ascii="Wingdings" w:hAnsi="Wingdings" w:hint="default"/>
      </w:rPr>
    </w:lvl>
    <w:lvl w:ilvl="3" w:tplc="0C0A0013">
      <w:start w:val="1"/>
      <w:numFmt w:val="upperRoman"/>
      <w:lvlText w:val="%4."/>
      <w:lvlJc w:val="righ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13">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79C3F47"/>
    <w:multiLevelType w:val="hybridMultilevel"/>
    <w:tmpl w:val="A29832C2"/>
    <w:lvl w:ilvl="0" w:tplc="B8DA143C">
      <w:start w:val="6"/>
      <w:numFmt w:val="lowerLetter"/>
      <w:lvlText w:val="%1)"/>
      <w:lvlJc w:val="left"/>
      <w:pPr>
        <w:ind w:left="607" w:hanging="360"/>
      </w:pPr>
      <w:rPr>
        <w:rFonts w:hint="default"/>
        <w:b/>
      </w:rPr>
    </w:lvl>
    <w:lvl w:ilvl="1" w:tplc="3C0A0019" w:tentative="1">
      <w:start w:val="1"/>
      <w:numFmt w:val="lowerLetter"/>
      <w:lvlText w:val="%2."/>
      <w:lvlJc w:val="left"/>
      <w:pPr>
        <w:ind w:left="1327" w:hanging="360"/>
      </w:pPr>
    </w:lvl>
    <w:lvl w:ilvl="2" w:tplc="3C0A001B" w:tentative="1">
      <w:start w:val="1"/>
      <w:numFmt w:val="lowerRoman"/>
      <w:lvlText w:val="%3."/>
      <w:lvlJc w:val="right"/>
      <w:pPr>
        <w:ind w:left="2047" w:hanging="180"/>
      </w:pPr>
    </w:lvl>
    <w:lvl w:ilvl="3" w:tplc="3C0A000F" w:tentative="1">
      <w:start w:val="1"/>
      <w:numFmt w:val="decimal"/>
      <w:lvlText w:val="%4."/>
      <w:lvlJc w:val="left"/>
      <w:pPr>
        <w:ind w:left="2767" w:hanging="360"/>
      </w:pPr>
    </w:lvl>
    <w:lvl w:ilvl="4" w:tplc="3C0A0019" w:tentative="1">
      <w:start w:val="1"/>
      <w:numFmt w:val="lowerLetter"/>
      <w:lvlText w:val="%5."/>
      <w:lvlJc w:val="left"/>
      <w:pPr>
        <w:ind w:left="3487" w:hanging="360"/>
      </w:pPr>
    </w:lvl>
    <w:lvl w:ilvl="5" w:tplc="3C0A001B" w:tentative="1">
      <w:start w:val="1"/>
      <w:numFmt w:val="lowerRoman"/>
      <w:lvlText w:val="%6."/>
      <w:lvlJc w:val="right"/>
      <w:pPr>
        <w:ind w:left="4207" w:hanging="180"/>
      </w:pPr>
    </w:lvl>
    <w:lvl w:ilvl="6" w:tplc="3C0A000F" w:tentative="1">
      <w:start w:val="1"/>
      <w:numFmt w:val="decimal"/>
      <w:lvlText w:val="%7."/>
      <w:lvlJc w:val="left"/>
      <w:pPr>
        <w:ind w:left="4927" w:hanging="360"/>
      </w:pPr>
    </w:lvl>
    <w:lvl w:ilvl="7" w:tplc="3C0A0019" w:tentative="1">
      <w:start w:val="1"/>
      <w:numFmt w:val="lowerLetter"/>
      <w:lvlText w:val="%8."/>
      <w:lvlJc w:val="left"/>
      <w:pPr>
        <w:ind w:left="5647" w:hanging="360"/>
      </w:pPr>
    </w:lvl>
    <w:lvl w:ilvl="8" w:tplc="3C0A001B" w:tentative="1">
      <w:start w:val="1"/>
      <w:numFmt w:val="lowerRoman"/>
      <w:lvlText w:val="%9."/>
      <w:lvlJc w:val="right"/>
      <w:pPr>
        <w:ind w:left="6367" w:hanging="180"/>
      </w:pPr>
    </w:lvl>
  </w:abstractNum>
  <w:abstractNum w:abstractNumId="16">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29914B22"/>
    <w:multiLevelType w:val="hybridMultilevel"/>
    <w:tmpl w:val="3B70A786"/>
    <w:lvl w:ilvl="0" w:tplc="2DAC98B8">
      <w:start w:val="1"/>
      <w:numFmt w:val="lowerLetter"/>
      <w:lvlText w:val="%1)"/>
      <w:lvlJc w:val="left"/>
      <w:pPr>
        <w:ind w:left="720" w:hanging="360"/>
      </w:pPr>
      <w:rPr>
        <w:sz w:val="2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2C242B3D"/>
    <w:multiLevelType w:val="hybridMultilevel"/>
    <w:tmpl w:val="DE8E9DC6"/>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0">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8AB3B38"/>
    <w:multiLevelType w:val="hybridMultilevel"/>
    <w:tmpl w:val="C4546E14"/>
    <w:lvl w:ilvl="0" w:tplc="3C0A0017">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24">
    <w:nsid w:val="3F265B08"/>
    <w:multiLevelType w:val="hybridMultilevel"/>
    <w:tmpl w:val="F176E9CA"/>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nsid w:val="42EF01FA"/>
    <w:multiLevelType w:val="hybridMultilevel"/>
    <w:tmpl w:val="077EDFC4"/>
    <w:lvl w:ilvl="0" w:tplc="2BDE5BBE">
      <w:start w:val="1"/>
      <w:numFmt w:val="lowerLetter"/>
      <w:lvlText w:val="(%1)"/>
      <w:lvlJc w:val="left"/>
      <w:pPr>
        <w:ind w:left="824" w:hanging="360"/>
      </w:pPr>
      <w:rPr>
        <w:rFonts w:ascii="Times New Roman" w:hAnsi="Times New Roman" w:cs="Times New Roman" w:hint="default"/>
        <w:b/>
      </w:rPr>
    </w:lvl>
    <w:lvl w:ilvl="1" w:tplc="0660EBBC">
      <w:start w:val="1816"/>
      <w:numFmt w:val="decimal"/>
      <w:lvlText w:val="%2."/>
      <w:lvlJc w:val="left"/>
      <w:pPr>
        <w:tabs>
          <w:tab w:val="num" w:pos="1724"/>
        </w:tabs>
        <w:ind w:left="1724" w:hanging="540"/>
      </w:pPr>
      <w:rPr>
        <w:rFonts w:hint="default"/>
      </w:rPr>
    </w:lvl>
    <w:lvl w:ilvl="2" w:tplc="3C0A001B" w:tentative="1">
      <w:start w:val="1"/>
      <w:numFmt w:val="lowerRoman"/>
      <w:lvlText w:val="%3."/>
      <w:lvlJc w:val="right"/>
      <w:pPr>
        <w:ind w:left="2264" w:hanging="180"/>
      </w:pPr>
    </w:lvl>
    <w:lvl w:ilvl="3" w:tplc="3C0A000F" w:tentative="1">
      <w:start w:val="1"/>
      <w:numFmt w:val="decimal"/>
      <w:lvlText w:val="%4."/>
      <w:lvlJc w:val="left"/>
      <w:pPr>
        <w:ind w:left="2984" w:hanging="360"/>
      </w:pPr>
    </w:lvl>
    <w:lvl w:ilvl="4" w:tplc="3C0A0019" w:tentative="1">
      <w:start w:val="1"/>
      <w:numFmt w:val="lowerLetter"/>
      <w:lvlText w:val="%5."/>
      <w:lvlJc w:val="left"/>
      <w:pPr>
        <w:ind w:left="3704" w:hanging="360"/>
      </w:pPr>
    </w:lvl>
    <w:lvl w:ilvl="5" w:tplc="3C0A001B" w:tentative="1">
      <w:start w:val="1"/>
      <w:numFmt w:val="lowerRoman"/>
      <w:lvlText w:val="%6."/>
      <w:lvlJc w:val="right"/>
      <w:pPr>
        <w:ind w:left="4424" w:hanging="180"/>
      </w:pPr>
    </w:lvl>
    <w:lvl w:ilvl="6" w:tplc="3C0A000F" w:tentative="1">
      <w:start w:val="1"/>
      <w:numFmt w:val="decimal"/>
      <w:lvlText w:val="%7."/>
      <w:lvlJc w:val="left"/>
      <w:pPr>
        <w:ind w:left="5144" w:hanging="360"/>
      </w:pPr>
    </w:lvl>
    <w:lvl w:ilvl="7" w:tplc="3C0A0019" w:tentative="1">
      <w:start w:val="1"/>
      <w:numFmt w:val="lowerLetter"/>
      <w:lvlText w:val="%8."/>
      <w:lvlJc w:val="left"/>
      <w:pPr>
        <w:ind w:left="5864" w:hanging="360"/>
      </w:pPr>
    </w:lvl>
    <w:lvl w:ilvl="8" w:tplc="3C0A001B" w:tentative="1">
      <w:start w:val="1"/>
      <w:numFmt w:val="lowerRoman"/>
      <w:lvlText w:val="%9."/>
      <w:lvlJc w:val="right"/>
      <w:pPr>
        <w:ind w:left="6584" w:hanging="180"/>
      </w:pPr>
    </w:lvl>
  </w:abstractNum>
  <w:abstractNum w:abstractNumId="26">
    <w:nsid w:val="43E62357"/>
    <w:multiLevelType w:val="hybridMultilevel"/>
    <w:tmpl w:val="0A98AB1A"/>
    <w:lvl w:ilvl="0" w:tplc="3C0A000F">
      <w:start w:val="1"/>
      <w:numFmt w:val="decimal"/>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7">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nsid w:val="48273E24"/>
    <w:multiLevelType w:val="hybridMultilevel"/>
    <w:tmpl w:val="1DD0F6C0"/>
    <w:lvl w:ilvl="0" w:tplc="681A2F68">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2">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33">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34">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35">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6">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7">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9">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40">
    <w:nsid w:val="5EA76ED5"/>
    <w:multiLevelType w:val="hybridMultilevel"/>
    <w:tmpl w:val="A3EE886A"/>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B">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1">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42">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3">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44">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45">
    <w:nsid w:val="63516317"/>
    <w:multiLevelType w:val="hybridMultilevel"/>
    <w:tmpl w:val="198A2D0E"/>
    <w:lvl w:ilvl="0" w:tplc="C1A20478">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6">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7">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48">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9">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0">
    <w:nsid w:val="6A563EE4"/>
    <w:multiLevelType w:val="hybridMultilevel"/>
    <w:tmpl w:val="EB163B8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1">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52">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5">
    <w:nsid w:val="71620C7D"/>
    <w:multiLevelType w:val="hybridMultilevel"/>
    <w:tmpl w:val="AD8C6376"/>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6">
    <w:nsid w:val="72306F5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7">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58">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59">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6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1">
    <w:nsid w:val="7C7B5C01"/>
    <w:multiLevelType w:val="hybridMultilevel"/>
    <w:tmpl w:val="CC348714"/>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9"/>
  </w:num>
  <w:num w:numId="2">
    <w:abstractNumId w:val="43"/>
  </w:num>
  <w:num w:numId="3">
    <w:abstractNumId w:val="7"/>
  </w:num>
  <w:num w:numId="4">
    <w:abstractNumId w:val="38"/>
  </w:num>
  <w:num w:numId="5">
    <w:abstractNumId w:val="39"/>
  </w:num>
  <w:num w:numId="6">
    <w:abstractNumId w:val="5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5"/>
  </w:num>
  <w:num w:numId="10">
    <w:abstractNumId w:val="42"/>
  </w:num>
  <w:num w:numId="11">
    <w:abstractNumId w:val="49"/>
  </w:num>
  <w:num w:numId="12">
    <w:abstractNumId w:val="47"/>
  </w:num>
  <w:num w:numId="13">
    <w:abstractNumId w:val="46"/>
  </w:num>
  <w:num w:numId="14">
    <w:abstractNumId w:val="48"/>
  </w:num>
  <w:num w:numId="15">
    <w:abstractNumId w:val="27"/>
  </w:num>
  <w:num w:numId="16">
    <w:abstractNumId w:val="35"/>
  </w:num>
  <w:num w:numId="17">
    <w:abstractNumId w:val="54"/>
  </w:num>
  <w:num w:numId="18">
    <w:abstractNumId w:val="30"/>
  </w:num>
  <w:num w:numId="19">
    <w:abstractNumId w:val="11"/>
  </w:num>
  <w:num w:numId="20">
    <w:abstractNumId w:val="33"/>
  </w:num>
  <w:num w:numId="21">
    <w:abstractNumId w:val="1"/>
  </w:num>
  <w:num w:numId="22">
    <w:abstractNumId w:val="34"/>
  </w:num>
  <w:num w:numId="23">
    <w:abstractNumId w:val="56"/>
  </w:num>
  <w:num w:numId="24">
    <w:abstractNumId w:val="37"/>
  </w:num>
  <w:num w:numId="25">
    <w:abstractNumId w:val="59"/>
  </w:num>
  <w:num w:numId="26">
    <w:abstractNumId w:val="22"/>
  </w:num>
  <w:num w:numId="27">
    <w:abstractNumId w:val="28"/>
  </w:num>
  <w:num w:numId="28">
    <w:abstractNumId w:val="36"/>
  </w:num>
  <w:num w:numId="29">
    <w:abstractNumId w:val="41"/>
  </w:num>
  <w:num w:numId="30">
    <w:abstractNumId w:val="0"/>
  </w:num>
  <w:num w:numId="31">
    <w:abstractNumId w:val="32"/>
  </w:num>
  <w:num w:numId="32">
    <w:abstractNumId w:val="51"/>
  </w:num>
  <w:num w:numId="33">
    <w:abstractNumId w:val="13"/>
  </w:num>
  <w:num w:numId="34">
    <w:abstractNumId w:val="12"/>
  </w:num>
  <w:num w:numId="35">
    <w:abstractNumId w:val="57"/>
  </w:num>
  <w:num w:numId="36">
    <w:abstractNumId w:val="10"/>
  </w:num>
  <w:num w:numId="37">
    <w:abstractNumId w:val="60"/>
  </w:num>
  <w:num w:numId="38">
    <w:abstractNumId w:val="16"/>
  </w:num>
  <w:num w:numId="39">
    <w:abstractNumId w:val="23"/>
  </w:num>
  <w:num w:numId="40">
    <w:abstractNumId w:val="58"/>
  </w:num>
  <w:num w:numId="41">
    <w:abstractNumId w:val="44"/>
  </w:num>
  <w:num w:numId="42">
    <w:abstractNumId w:val="20"/>
  </w:num>
  <w:num w:numId="43">
    <w:abstractNumId w:val="45"/>
  </w:num>
  <w:num w:numId="44">
    <w:abstractNumId w:val="17"/>
  </w:num>
  <w:num w:numId="45">
    <w:abstractNumId w:val="52"/>
  </w:num>
  <w:num w:numId="46">
    <w:abstractNumId w:val="8"/>
  </w:num>
  <w:num w:numId="47">
    <w:abstractNumId w:val="19"/>
  </w:num>
  <w:num w:numId="48">
    <w:abstractNumId w:val="40"/>
  </w:num>
  <w:num w:numId="49">
    <w:abstractNumId w:val="9"/>
  </w:num>
  <w:num w:numId="50">
    <w:abstractNumId w:val="3"/>
  </w:num>
  <w:num w:numId="51">
    <w:abstractNumId w:val="61"/>
  </w:num>
  <w:num w:numId="52">
    <w:abstractNumId w:val="26"/>
  </w:num>
  <w:num w:numId="53">
    <w:abstractNumId w:val="24"/>
  </w:num>
  <w:num w:numId="54">
    <w:abstractNumId w:val="15"/>
  </w:num>
  <w:num w:numId="55">
    <w:abstractNumId w:val="21"/>
  </w:num>
  <w:num w:numId="56">
    <w:abstractNumId w:val="25"/>
  </w:num>
  <w:num w:numId="57">
    <w:abstractNumId w:val="18"/>
  </w:num>
  <w:num w:numId="58">
    <w:abstractNumId w:val="31"/>
  </w:num>
  <w:num w:numId="59">
    <w:abstractNumId w:val="55"/>
  </w:num>
  <w:num w:numId="60">
    <w:abstractNumId w:val="50"/>
  </w:num>
  <w:num w:numId="61">
    <w:abstractNumId w:val="40"/>
  </w:num>
  <w:num w:numId="62">
    <w:abstractNumId w:val="55"/>
  </w:num>
  <w:num w:numId="63">
    <w:abstractNumId w:val="4"/>
  </w:num>
  <w:num w:numId="64">
    <w:abstractNumId w:val="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 w:vendorID="64" w:dllVersion="6" w:nlCheck="1" w:checkStyle="1"/>
  <w:activeWritingStyle w:appName="MSWord" w:lang="es-PY" w:vendorID="64" w:dllVersion="6" w:nlCheck="1" w:checkStyle="1"/>
  <w:activeWritingStyle w:appName="MSWord" w:lang="es-AR" w:vendorID="64" w:dllVersion="6" w:nlCheck="1" w:checkStyle="1"/>
  <w:activeWritingStyle w:appName="MSWord" w:lang="en-U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PY"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es-AR" w:vendorID="64" w:dllVersion="4096" w:nlCheck="1" w:checkStyle="0"/>
  <w:activeWritingStyle w:appName="MSWord" w:lang="en-US" w:vendorID="64" w:dllVersion="4096" w:nlCheck="1" w:checkStyle="0"/>
  <w:activeWritingStyle w:appName="MSWord" w:lang="es-PY" w:vendorID="64" w:dllVersion="131078" w:nlCheck="1" w:checkStyle="1"/>
  <w:activeWritingStyle w:appName="MSWord" w:lang="es-AR" w:vendorID="64" w:dllVersion="131078" w:nlCheck="1" w:checkStyle="1"/>
  <w:activeWritingStyle w:appName="MSWord" w:lang="es-ES"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8ED"/>
    <w:rsid w:val="00023171"/>
    <w:rsid w:val="0003412D"/>
    <w:rsid w:val="00035CEB"/>
    <w:rsid w:val="00051144"/>
    <w:rsid w:val="00052A48"/>
    <w:rsid w:val="0006050F"/>
    <w:rsid w:val="00060B64"/>
    <w:rsid w:val="00061E4F"/>
    <w:rsid w:val="00067764"/>
    <w:rsid w:val="00074656"/>
    <w:rsid w:val="0008485D"/>
    <w:rsid w:val="00085035"/>
    <w:rsid w:val="00090603"/>
    <w:rsid w:val="000A45A3"/>
    <w:rsid w:val="000A4BCF"/>
    <w:rsid w:val="000B3799"/>
    <w:rsid w:val="000B3804"/>
    <w:rsid w:val="000B7024"/>
    <w:rsid w:val="000C6691"/>
    <w:rsid w:val="000D313C"/>
    <w:rsid w:val="000D5C09"/>
    <w:rsid w:val="000D76A7"/>
    <w:rsid w:val="000E1351"/>
    <w:rsid w:val="000E169C"/>
    <w:rsid w:val="000E4893"/>
    <w:rsid w:val="000E4D4B"/>
    <w:rsid w:val="000E5A80"/>
    <w:rsid w:val="000F0BC1"/>
    <w:rsid w:val="000F6F8F"/>
    <w:rsid w:val="0010139B"/>
    <w:rsid w:val="001047BD"/>
    <w:rsid w:val="00106362"/>
    <w:rsid w:val="00107965"/>
    <w:rsid w:val="00112AFD"/>
    <w:rsid w:val="0011515B"/>
    <w:rsid w:val="00115CBA"/>
    <w:rsid w:val="00115E06"/>
    <w:rsid w:val="00120899"/>
    <w:rsid w:val="0012194C"/>
    <w:rsid w:val="0012233D"/>
    <w:rsid w:val="0012358F"/>
    <w:rsid w:val="00134709"/>
    <w:rsid w:val="001400F6"/>
    <w:rsid w:val="00140563"/>
    <w:rsid w:val="0014333C"/>
    <w:rsid w:val="001444C7"/>
    <w:rsid w:val="00146CCC"/>
    <w:rsid w:val="00171F72"/>
    <w:rsid w:val="00173C9E"/>
    <w:rsid w:val="00174AF2"/>
    <w:rsid w:val="00182ECD"/>
    <w:rsid w:val="00182FAF"/>
    <w:rsid w:val="001A3568"/>
    <w:rsid w:val="001A56E7"/>
    <w:rsid w:val="001B32CF"/>
    <w:rsid w:val="001B5298"/>
    <w:rsid w:val="001C252A"/>
    <w:rsid w:val="001C3235"/>
    <w:rsid w:val="001C5439"/>
    <w:rsid w:val="001C6DE3"/>
    <w:rsid w:val="001D4E10"/>
    <w:rsid w:val="001D7681"/>
    <w:rsid w:val="001E29FA"/>
    <w:rsid w:val="001E42A2"/>
    <w:rsid w:val="001F50C5"/>
    <w:rsid w:val="001F62A3"/>
    <w:rsid w:val="001F6D72"/>
    <w:rsid w:val="00200A95"/>
    <w:rsid w:val="00210E7D"/>
    <w:rsid w:val="00213656"/>
    <w:rsid w:val="00215499"/>
    <w:rsid w:val="00217A6B"/>
    <w:rsid w:val="00224944"/>
    <w:rsid w:val="00225BA8"/>
    <w:rsid w:val="00240D27"/>
    <w:rsid w:val="00243D51"/>
    <w:rsid w:val="002440C0"/>
    <w:rsid w:val="00250F3A"/>
    <w:rsid w:val="00253492"/>
    <w:rsid w:val="00256866"/>
    <w:rsid w:val="00273794"/>
    <w:rsid w:val="002740B2"/>
    <w:rsid w:val="00281F66"/>
    <w:rsid w:val="0028397F"/>
    <w:rsid w:val="00285DC9"/>
    <w:rsid w:val="00285FF9"/>
    <w:rsid w:val="00290681"/>
    <w:rsid w:val="00290AC5"/>
    <w:rsid w:val="00292A53"/>
    <w:rsid w:val="002B18F0"/>
    <w:rsid w:val="002B5DA8"/>
    <w:rsid w:val="002B6401"/>
    <w:rsid w:val="002C623B"/>
    <w:rsid w:val="002C78B5"/>
    <w:rsid w:val="002D06F8"/>
    <w:rsid w:val="002D2BC9"/>
    <w:rsid w:val="002D4C87"/>
    <w:rsid w:val="002E3389"/>
    <w:rsid w:val="002F7114"/>
    <w:rsid w:val="002F74E4"/>
    <w:rsid w:val="003023D1"/>
    <w:rsid w:val="0031013D"/>
    <w:rsid w:val="00310AED"/>
    <w:rsid w:val="00317E49"/>
    <w:rsid w:val="00320350"/>
    <w:rsid w:val="0033013E"/>
    <w:rsid w:val="003303C3"/>
    <w:rsid w:val="003429BB"/>
    <w:rsid w:val="00344823"/>
    <w:rsid w:val="00347F90"/>
    <w:rsid w:val="0035189F"/>
    <w:rsid w:val="003640C8"/>
    <w:rsid w:val="00365AF3"/>
    <w:rsid w:val="003815D1"/>
    <w:rsid w:val="003842CB"/>
    <w:rsid w:val="003A178E"/>
    <w:rsid w:val="003A3EE0"/>
    <w:rsid w:val="003B5283"/>
    <w:rsid w:val="003C0B8F"/>
    <w:rsid w:val="003C1CAC"/>
    <w:rsid w:val="003C368D"/>
    <w:rsid w:val="003C6D64"/>
    <w:rsid w:val="003D1C8A"/>
    <w:rsid w:val="003D5BEE"/>
    <w:rsid w:val="003D6B6F"/>
    <w:rsid w:val="003D7E4E"/>
    <w:rsid w:val="003F0230"/>
    <w:rsid w:val="003F53A7"/>
    <w:rsid w:val="003F5F1A"/>
    <w:rsid w:val="00403559"/>
    <w:rsid w:val="004038B8"/>
    <w:rsid w:val="0041444B"/>
    <w:rsid w:val="0042209C"/>
    <w:rsid w:val="00422221"/>
    <w:rsid w:val="0042360A"/>
    <w:rsid w:val="0043038A"/>
    <w:rsid w:val="00434103"/>
    <w:rsid w:val="00440F84"/>
    <w:rsid w:val="004447C3"/>
    <w:rsid w:val="004547B4"/>
    <w:rsid w:val="004638BB"/>
    <w:rsid w:val="00475497"/>
    <w:rsid w:val="00483BC5"/>
    <w:rsid w:val="00490EE4"/>
    <w:rsid w:val="004A0799"/>
    <w:rsid w:val="004A1290"/>
    <w:rsid w:val="004A7D22"/>
    <w:rsid w:val="004B187B"/>
    <w:rsid w:val="004B2EEE"/>
    <w:rsid w:val="004B59A6"/>
    <w:rsid w:val="004B7E23"/>
    <w:rsid w:val="004C039D"/>
    <w:rsid w:val="004C19C5"/>
    <w:rsid w:val="004C62A9"/>
    <w:rsid w:val="004D377C"/>
    <w:rsid w:val="004D3D6D"/>
    <w:rsid w:val="004D7F5F"/>
    <w:rsid w:val="004E13B2"/>
    <w:rsid w:val="004E4203"/>
    <w:rsid w:val="004E4EE9"/>
    <w:rsid w:val="004E69A3"/>
    <w:rsid w:val="004F587D"/>
    <w:rsid w:val="00511A0D"/>
    <w:rsid w:val="005154A6"/>
    <w:rsid w:val="005221F3"/>
    <w:rsid w:val="005232FC"/>
    <w:rsid w:val="0052494A"/>
    <w:rsid w:val="0052768D"/>
    <w:rsid w:val="00532884"/>
    <w:rsid w:val="0054325C"/>
    <w:rsid w:val="00543486"/>
    <w:rsid w:val="00545A02"/>
    <w:rsid w:val="005526B7"/>
    <w:rsid w:val="005541FE"/>
    <w:rsid w:val="0056090E"/>
    <w:rsid w:val="005664D8"/>
    <w:rsid w:val="00567FAC"/>
    <w:rsid w:val="00570376"/>
    <w:rsid w:val="00571234"/>
    <w:rsid w:val="005723D3"/>
    <w:rsid w:val="0057393C"/>
    <w:rsid w:val="00574786"/>
    <w:rsid w:val="00574B37"/>
    <w:rsid w:val="005820F5"/>
    <w:rsid w:val="005863AC"/>
    <w:rsid w:val="005A2AC0"/>
    <w:rsid w:val="005A3612"/>
    <w:rsid w:val="005B153B"/>
    <w:rsid w:val="005B77D3"/>
    <w:rsid w:val="005C08D5"/>
    <w:rsid w:val="005C10A3"/>
    <w:rsid w:val="005C1D3E"/>
    <w:rsid w:val="005C5317"/>
    <w:rsid w:val="005C79A1"/>
    <w:rsid w:val="005D2DAA"/>
    <w:rsid w:val="005E131D"/>
    <w:rsid w:val="005E3589"/>
    <w:rsid w:val="005E3769"/>
    <w:rsid w:val="005E4798"/>
    <w:rsid w:val="005E47CB"/>
    <w:rsid w:val="005E7C9F"/>
    <w:rsid w:val="005F2E2C"/>
    <w:rsid w:val="005F6D7A"/>
    <w:rsid w:val="00606947"/>
    <w:rsid w:val="00610735"/>
    <w:rsid w:val="006119A4"/>
    <w:rsid w:val="00612304"/>
    <w:rsid w:val="00615527"/>
    <w:rsid w:val="00616EED"/>
    <w:rsid w:val="006175B3"/>
    <w:rsid w:val="006235A1"/>
    <w:rsid w:val="00626F10"/>
    <w:rsid w:val="006302A5"/>
    <w:rsid w:val="006333B2"/>
    <w:rsid w:val="00636C94"/>
    <w:rsid w:val="006420FC"/>
    <w:rsid w:val="006452F6"/>
    <w:rsid w:val="00652C9E"/>
    <w:rsid w:val="00661C90"/>
    <w:rsid w:val="00667C00"/>
    <w:rsid w:val="0067437B"/>
    <w:rsid w:val="006761E4"/>
    <w:rsid w:val="00685C80"/>
    <w:rsid w:val="00694378"/>
    <w:rsid w:val="00695D65"/>
    <w:rsid w:val="006B0D43"/>
    <w:rsid w:val="006B2735"/>
    <w:rsid w:val="006B3670"/>
    <w:rsid w:val="006D0B4A"/>
    <w:rsid w:val="006D1AEA"/>
    <w:rsid w:val="006E0CFD"/>
    <w:rsid w:val="006E3233"/>
    <w:rsid w:val="006F5655"/>
    <w:rsid w:val="00707DD9"/>
    <w:rsid w:val="007151FF"/>
    <w:rsid w:val="00725768"/>
    <w:rsid w:val="007262B6"/>
    <w:rsid w:val="00732D17"/>
    <w:rsid w:val="00734360"/>
    <w:rsid w:val="00741391"/>
    <w:rsid w:val="00742522"/>
    <w:rsid w:val="007458B9"/>
    <w:rsid w:val="00753286"/>
    <w:rsid w:val="007547B5"/>
    <w:rsid w:val="00761A1F"/>
    <w:rsid w:val="00770832"/>
    <w:rsid w:val="007714ED"/>
    <w:rsid w:val="00774386"/>
    <w:rsid w:val="007807B2"/>
    <w:rsid w:val="007851BA"/>
    <w:rsid w:val="00787D0D"/>
    <w:rsid w:val="007903E6"/>
    <w:rsid w:val="007A270F"/>
    <w:rsid w:val="007A393D"/>
    <w:rsid w:val="007A6B30"/>
    <w:rsid w:val="007A6B48"/>
    <w:rsid w:val="007B3660"/>
    <w:rsid w:val="007C1970"/>
    <w:rsid w:val="007C20D8"/>
    <w:rsid w:val="007D2766"/>
    <w:rsid w:val="007E5119"/>
    <w:rsid w:val="007F310D"/>
    <w:rsid w:val="007F5CA5"/>
    <w:rsid w:val="007F5FBA"/>
    <w:rsid w:val="00804B3B"/>
    <w:rsid w:val="008056C5"/>
    <w:rsid w:val="008116BF"/>
    <w:rsid w:val="00814337"/>
    <w:rsid w:val="008215ED"/>
    <w:rsid w:val="008318D7"/>
    <w:rsid w:val="00840AE0"/>
    <w:rsid w:val="00846659"/>
    <w:rsid w:val="0085506E"/>
    <w:rsid w:val="0086474A"/>
    <w:rsid w:val="00866147"/>
    <w:rsid w:val="0087278F"/>
    <w:rsid w:val="00873EC5"/>
    <w:rsid w:val="00880949"/>
    <w:rsid w:val="00880D90"/>
    <w:rsid w:val="00881762"/>
    <w:rsid w:val="008840BA"/>
    <w:rsid w:val="0088453E"/>
    <w:rsid w:val="00887A41"/>
    <w:rsid w:val="0089138F"/>
    <w:rsid w:val="0089633B"/>
    <w:rsid w:val="008A7BFD"/>
    <w:rsid w:val="008B110A"/>
    <w:rsid w:val="008B712A"/>
    <w:rsid w:val="008C1B4A"/>
    <w:rsid w:val="008D2059"/>
    <w:rsid w:val="008E5B81"/>
    <w:rsid w:val="008F200B"/>
    <w:rsid w:val="008F5766"/>
    <w:rsid w:val="008F622A"/>
    <w:rsid w:val="00900483"/>
    <w:rsid w:val="00900976"/>
    <w:rsid w:val="00905882"/>
    <w:rsid w:val="0091091C"/>
    <w:rsid w:val="00911E24"/>
    <w:rsid w:val="00914581"/>
    <w:rsid w:val="0092019F"/>
    <w:rsid w:val="00920931"/>
    <w:rsid w:val="009216F0"/>
    <w:rsid w:val="00921766"/>
    <w:rsid w:val="009319C9"/>
    <w:rsid w:val="00933A27"/>
    <w:rsid w:val="00943C47"/>
    <w:rsid w:val="009453A3"/>
    <w:rsid w:val="00947242"/>
    <w:rsid w:val="00964A64"/>
    <w:rsid w:val="0096502F"/>
    <w:rsid w:val="0098062C"/>
    <w:rsid w:val="0098405C"/>
    <w:rsid w:val="0099442E"/>
    <w:rsid w:val="0099500D"/>
    <w:rsid w:val="0099524A"/>
    <w:rsid w:val="009A3BD0"/>
    <w:rsid w:val="009A556A"/>
    <w:rsid w:val="009B1AE4"/>
    <w:rsid w:val="009B3554"/>
    <w:rsid w:val="009B44B0"/>
    <w:rsid w:val="009B6122"/>
    <w:rsid w:val="009C0579"/>
    <w:rsid w:val="009C3D6E"/>
    <w:rsid w:val="009C5465"/>
    <w:rsid w:val="009F1056"/>
    <w:rsid w:val="009F536E"/>
    <w:rsid w:val="009F5ACF"/>
    <w:rsid w:val="00A00107"/>
    <w:rsid w:val="00A00B4F"/>
    <w:rsid w:val="00A040A2"/>
    <w:rsid w:val="00A12FD7"/>
    <w:rsid w:val="00A1743F"/>
    <w:rsid w:val="00A21F67"/>
    <w:rsid w:val="00A35CDC"/>
    <w:rsid w:val="00A37692"/>
    <w:rsid w:val="00A41D06"/>
    <w:rsid w:val="00A4217C"/>
    <w:rsid w:val="00A44612"/>
    <w:rsid w:val="00A46315"/>
    <w:rsid w:val="00A555C5"/>
    <w:rsid w:val="00A611A7"/>
    <w:rsid w:val="00A64641"/>
    <w:rsid w:val="00A72141"/>
    <w:rsid w:val="00A75691"/>
    <w:rsid w:val="00A7764D"/>
    <w:rsid w:val="00A8113B"/>
    <w:rsid w:val="00A8556C"/>
    <w:rsid w:val="00A9013B"/>
    <w:rsid w:val="00A90874"/>
    <w:rsid w:val="00A91809"/>
    <w:rsid w:val="00A91DD5"/>
    <w:rsid w:val="00A93666"/>
    <w:rsid w:val="00A94CBE"/>
    <w:rsid w:val="00AA3AA2"/>
    <w:rsid w:val="00AA4027"/>
    <w:rsid w:val="00AB13B0"/>
    <w:rsid w:val="00AB1679"/>
    <w:rsid w:val="00AB26A2"/>
    <w:rsid w:val="00AB53A6"/>
    <w:rsid w:val="00AC6AF1"/>
    <w:rsid w:val="00AD3598"/>
    <w:rsid w:val="00AD7D92"/>
    <w:rsid w:val="00AE07B8"/>
    <w:rsid w:val="00AF1635"/>
    <w:rsid w:val="00AF2A8A"/>
    <w:rsid w:val="00B00B28"/>
    <w:rsid w:val="00B012BE"/>
    <w:rsid w:val="00B018A1"/>
    <w:rsid w:val="00B14001"/>
    <w:rsid w:val="00B208ED"/>
    <w:rsid w:val="00B21A9D"/>
    <w:rsid w:val="00B242C8"/>
    <w:rsid w:val="00B25658"/>
    <w:rsid w:val="00B41E03"/>
    <w:rsid w:val="00B46517"/>
    <w:rsid w:val="00B636DA"/>
    <w:rsid w:val="00B63A65"/>
    <w:rsid w:val="00B650FE"/>
    <w:rsid w:val="00B710B6"/>
    <w:rsid w:val="00B72282"/>
    <w:rsid w:val="00B72CDA"/>
    <w:rsid w:val="00B733E1"/>
    <w:rsid w:val="00B768B7"/>
    <w:rsid w:val="00B9157D"/>
    <w:rsid w:val="00B91E1C"/>
    <w:rsid w:val="00B92B18"/>
    <w:rsid w:val="00B978BA"/>
    <w:rsid w:val="00BA062A"/>
    <w:rsid w:val="00BA45AB"/>
    <w:rsid w:val="00BB13B8"/>
    <w:rsid w:val="00BB348C"/>
    <w:rsid w:val="00BC162F"/>
    <w:rsid w:val="00BC3529"/>
    <w:rsid w:val="00BC61E0"/>
    <w:rsid w:val="00BD5144"/>
    <w:rsid w:val="00BD5341"/>
    <w:rsid w:val="00BD797A"/>
    <w:rsid w:val="00BF1C21"/>
    <w:rsid w:val="00BF3DB3"/>
    <w:rsid w:val="00BF4E9F"/>
    <w:rsid w:val="00BF5402"/>
    <w:rsid w:val="00BF6F22"/>
    <w:rsid w:val="00C03F01"/>
    <w:rsid w:val="00C05BA3"/>
    <w:rsid w:val="00C07BC0"/>
    <w:rsid w:val="00C10B30"/>
    <w:rsid w:val="00C15017"/>
    <w:rsid w:val="00C243BA"/>
    <w:rsid w:val="00C255E3"/>
    <w:rsid w:val="00C27D2B"/>
    <w:rsid w:val="00C318A7"/>
    <w:rsid w:val="00C429CA"/>
    <w:rsid w:val="00C43241"/>
    <w:rsid w:val="00C43F19"/>
    <w:rsid w:val="00C445EB"/>
    <w:rsid w:val="00C457EC"/>
    <w:rsid w:val="00C52DA7"/>
    <w:rsid w:val="00C53A7F"/>
    <w:rsid w:val="00C5575E"/>
    <w:rsid w:val="00C61829"/>
    <w:rsid w:val="00C64212"/>
    <w:rsid w:val="00C66FE1"/>
    <w:rsid w:val="00C7067B"/>
    <w:rsid w:val="00C73613"/>
    <w:rsid w:val="00C74B4B"/>
    <w:rsid w:val="00C76157"/>
    <w:rsid w:val="00C82218"/>
    <w:rsid w:val="00C85F27"/>
    <w:rsid w:val="00C869A9"/>
    <w:rsid w:val="00C86DAB"/>
    <w:rsid w:val="00C8750D"/>
    <w:rsid w:val="00C87CC5"/>
    <w:rsid w:val="00C90A12"/>
    <w:rsid w:val="00CA540F"/>
    <w:rsid w:val="00CA7145"/>
    <w:rsid w:val="00CB166F"/>
    <w:rsid w:val="00CC3664"/>
    <w:rsid w:val="00CE121D"/>
    <w:rsid w:val="00CF1418"/>
    <w:rsid w:val="00D1316F"/>
    <w:rsid w:val="00D15C69"/>
    <w:rsid w:val="00D23BCB"/>
    <w:rsid w:val="00D25706"/>
    <w:rsid w:val="00D3232F"/>
    <w:rsid w:val="00D35AE3"/>
    <w:rsid w:val="00D37EC0"/>
    <w:rsid w:val="00D408BE"/>
    <w:rsid w:val="00D457E2"/>
    <w:rsid w:val="00D46FF3"/>
    <w:rsid w:val="00D522AE"/>
    <w:rsid w:val="00D54432"/>
    <w:rsid w:val="00D575DA"/>
    <w:rsid w:val="00D619CB"/>
    <w:rsid w:val="00D62B6C"/>
    <w:rsid w:val="00D74FA4"/>
    <w:rsid w:val="00D87104"/>
    <w:rsid w:val="00D921D3"/>
    <w:rsid w:val="00D9408F"/>
    <w:rsid w:val="00DB5E07"/>
    <w:rsid w:val="00DB6C09"/>
    <w:rsid w:val="00DB7E28"/>
    <w:rsid w:val="00DC1A29"/>
    <w:rsid w:val="00DC1CE7"/>
    <w:rsid w:val="00DC3ACA"/>
    <w:rsid w:val="00DD441A"/>
    <w:rsid w:val="00DD4A7C"/>
    <w:rsid w:val="00DD50D4"/>
    <w:rsid w:val="00DD601B"/>
    <w:rsid w:val="00DE3B08"/>
    <w:rsid w:val="00DE42B0"/>
    <w:rsid w:val="00DE5320"/>
    <w:rsid w:val="00DF322C"/>
    <w:rsid w:val="00DF547D"/>
    <w:rsid w:val="00E01D57"/>
    <w:rsid w:val="00E0471E"/>
    <w:rsid w:val="00E0617C"/>
    <w:rsid w:val="00E1371B"/>
    <w:rsid w:val="00E148FA"/>
    <w:rsid w:val="00E16BA4"/>
    <w:rsid w:val="00E172F5"/>
    <w:rsid w:val="00E209AF"/>
    <w:rsid w:val="00E26F98"/>
    <w:rsid w:val="00E4280A"/>
    <w:rsid w:val="00E51A96"/>
    <w:rsid w:val="00E52F4E"/>
    <w:rsid w:val="00E537CA"/>
    <w:rsid w:val="00E562C0"/>
    <w:rsid w:val="00E562DE"/>
    <w:rsid w:val="00E6349D"/>
    <w:rsid w:val="00E657C3"/>
    <w:rsid w:val="00E717C7"/>
    <w:rsid w:val="00E755AA"/>
    <w:rsid w:val="00E82753"/>
    <w:rsid w:val="00E86E64"/>
    <w:rsid w:val="00E936B3"/>
    <w:rsid w:val="00EA7A26"/>
    <w:rsid w:val="00EB0971"/>
    <w:rsid w:val="00EB5332"/>
    <w:rsid w:val="00EB54A6"/>
    <w:rsid w:val="00EC2346"/>
    <w:rsid w:val="00ED20F2"/>
    <w:rsid w:val="00ED2F02"/>
    <w:rsid w:val="00ED7AA9"/>
    <w:rsid w:val="00EE6D6A"/>
    <w:rsid w:val="00EF1548"/>
    <w:rsid w:val="00F02478"/>
    <w:rsid w:val="00F0658F"/>
    <w:rsid w:val="00F06A75"/>
    <w:rsid w:val="00F119DE"/>
    <w:rsid w:val="00F12DF7"/>
    <w:rsid w:val="00F3395C"/>
    <w:rsid w:val="00F33AED"/>
    <w:rsid w:val="00F5183B"/>
    <w:rsid w:val="00F64AB8"/>
    <w:rsid w:val="00F66421"/>
    <w:rsid w:val="00F732AB"/>
    <w:rsid w:val="00F805DE"/>
    <w:rsid w:val="00F805E2"/>
    <w:rsid w:val="00F97D0C"/>
    <w:rsid w:val="00FA238E"/>
    <w:rsid w:val="00FD55A1"/>
    <w:rsid w:val="00FE0B6E"/>
    <w:rsid w:val="00FE3EA7"/>
    <w:rsid w:val="00FE55A9"/>
    <w:rsid w:val="00FF11D8"/>
    <w:rsid w:val="00FF7EA7"/>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642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7F5FBA"/>
    <w:pPr>
      <w:widowControl w:val="0"/>
      <w:adjustRightInd w:val="0"/>
      <w:spacing w:after="0" w:line="240" w:lineRule="auto"/>
      <w:ind w:left="708"/>
      <w:jc w:val="both"/>
      <w:textAlignment w:val="baseline"/>
    </w:pPr>
    <w:rPr>
      <w:rFonts w:ascii="Arial" w:eastAsia="Arial Unicode MS" w:hAnsi="Arial" w:cs="Arial"/>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customStyle="1" w:styleId="2AutoList1">
    <w:name w:val="2AutoList1"/>
    <w:basedOn w:val="Normal"/>
    <w:rsid w:val="00AE07B8"/>
    <w:pPr>
      <w:widowControl w:val="0"/>
      <w:adjustRightInd w:val="0"/>
      <w:spacing w:after="0" w:line="360" w:lineRule="atLeast"/>
      <w:jc w:val="both"/>
    </w:pPr>
    <w:rPr>
      <w:rFonts w:ascii="Times New Roman" w:eastAsia="Times New Roman" w:hAnsi="Times New Roman" w:cs="Times New Roman"/>
      <w:sz w:val="24"/>
      <w:szCs w:val="20"/>
    </w:rPr>
  </w:style>
  <w:style w:type="paragraph" w:styleId="Sangra3detindependiente">
    <w:name w:val="Body Text Indent 3"/>
    <w:basedOn w:val="Normal"/>
    <w:link w:val="Sangra3detindependienteCar"/>
    <w:uiPriority w:val="99"/>
    <w:semiHidden/>
    <w:unhideWhenUsed/>
    <w:rsid w:val="009B355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9B3554"/>
    <w:rPr>
      <w:sz w:val="16"/>
      <w:szCs w:val="16"/>
    </w:rPr>
  </w:style>
  <w:style w:type="character" w:customStyle="1" w:styleId="Ttulo1Car">
    <w:name w:val="Título 1 Car"/>
    <w:basedOn w:val="Fuentedeprrafopredeter"/>
    <w:link w:val="Ttulo1"/>
    <w:uiPriority w:val="9"/>
    <w:rsid w:val="00C64212"/>
    <w:rPr>
      <w:rFonts w:asciiTheme="majorHAnsi" w:eastAsiaTheme="majorEastAsia" w:hAnsiTheme="majorHAnsi" w:cstheme="majorBidi"/>
      <w:color w:val="365F91" w:themeColor="accent1" w:themeShade="BF"/>
      <w:sz w:val="32"/>
      <w:szCs w:val="32"/>
    </w:rPr>
  </w:style>
  <w:style w:type="paragraph" w:styleId="Sangradetextonormal">
    <w:name w:val="Body Text Indent"/>
    <w:basedOn w:val="Normal"/>
    <w:link w:val="SangradetextonormalCar"/>
    <w:uiPriority w:val="99"/>
    <w:semiHidden/>
    <w:unhideWhenUsed/>
    <w:rsid w:val="003F53A7"/>
    <w:pPr>
      <w:spacing w:after="120"/>
      <w:ind w:left="283"/>
    </w:pPr>
  </w:style>
  <w:style w:type="character" w:customStyle="1" w:styleId="SangradetextonormalCar">
    <w:name w:val="Sangría de texto normal Car"/>
    <w:basedOn w:val="Fuentedeprrafopredeter"/>
    <w:link w:val="Sangradetextonormal"/>
    <w:rsid w:val="003F5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91412">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22469093">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CC23D-F58E-4ECB-9870-F2999CAC1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8115</Words>
  <Characters>44633</Characters>
  <Application>Microsoft Office Word</Application>
  <DocSecurity>0</DocSecurity>
  <Lines>371</Lines>
  <Paragraphs>105</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52643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Alejandra Gonzalez</cp:lastModifiedBy>
  <cp:revision>3</cp:revision>
  <cp:lastPrinted>2013-04-12T19:26:00Z</cp:lastPrinted>
  <dcterms:created xsi:type="dcterms:W3CDTF">2018-08-09T12:22:00Z</dcterms:created>
  <dcterms:modified xsi:type="dcterms:W3CDTF">2018-08-09T12:23:00Z</dcterms:modified>
</cp:coreProperties>
</file>