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F63100" w14:textId="77777777" w:rsidR="00586DC1" w:rsidRPr="008F24C6" w:rsidRDefault="00E72D7D" w:rsidP="00586DC1">
      <w:pPr>
        <w:widowControl w:val="0"/>
        <w:adjustRightInd w:val="0"/>
        <w:spacing w:after="0" w:line="240" w:lineRule="auto"/>
        <w:jc w:val="center"/>
        <w:rPr>
          <w:rFonts w:ascii="Cambria" w:eastAsia="Times New Roman" w:hAnsi="Cambria" w:cs="Arial"/>
          <w:b/>
          <w:sz w:val="28"/>
          <w:szCs w:val="28"/>
          <w:u w:val="single"/>
          <w:lang w:val="es-ES"/>
        </w:rPr>
      </w:pPr>
      <w:r w:rsidRPr="008F24C6">
        <w:rPr>
          <w:rFonts w:ascii="Cambria" w:eastAsia="Times New Roman" w:hAnsi="Cambria" w:cs="Arial"/>
          <w:b/>
          <w:sz w:val="28"/>
          <w:szCs w:val="28"/>
          <w:u w:val="single"/>
          <w:lang w:val="es-ES"/>
        </w:rPr>
        <w:t>MODELO DE CONTRATO N° _</w:t>
      </w:r>
    </w:p>
    <w:p w14:paraId="7EF63101" w14:textId="77777777" w:rsidR="00586DC1" w:rsidRPr="008F24C6" w:rsidRDefault="00586DC1" w:rsidP="00586DC1">
      <w:pPr>
        <w:widowControl w:val="0"/>
        <w:adjustRightInd w:val="0"/>
        <w:spacing w:after="0" w:line="240" w:lineRule="auto"/>
        <w:jc w:val="both"/>
        <w:rPr>
          <w:rFonts w:ascii="Cambria" w:eastAsia="Times New Roman" w:hAnsi="Cambria" w:cs="Arial"/>
          <w:lang w:val="es-ES" w:eastAsia="es-ES"/>
        </w:rPr>
      </w:pPr>
    </w:p>
    <w:p w14:paraId="7EF63102" w14:textId="2173FABC" w:rsidR="00586DC1" w:rsidRPr="008F24C6" w:rsidRDefault="008F24C6" w:rsidP="00586DC1">
      <w:pPr>
        <w:widowControl w:val="0"/>
        <w:adjustRightInd w:val="0"/>
        <w:spacing w:after="0" w:line="240" w:lineRule="auto"/>
        <w:jc w:val="both"/>
        <w:rPr>
          <w:rFonts w:ascii="Cambria" w:eastAsia="Times New Roman" w:hAnsi="Cambria" w:cs="Arial"/>
          <w:lang w:val="es-ES" w:eastAsia="es-ES"/>
        </w:rPr>
      </w:pPr>
      <w:r w:rsidRPr="008F24C6">
        <w:rPr>
          <w:rFonts w:ascii="Cambria" w:eastAsia="Times New Roman" w:hAnsi="Cambria" w:cs="Arial"/>
          <w:lang w:val="es-ES" w:eastAsia="es-ES"/>
        </w:rPr>
        <w:t>Entre la AGENCIA FINANCIERA DE DESARROLLO (AFD) con RUC N° 80035190-8, creada por Ley Nº 2.640 del 27 de julio de 2.005, domiciliada en Herib Campos Cervera N° 886 c/ Aviadores del Chaco, República del Paraguay, representada para este acto por su Presidente José H. Maciel, con C.I. N° 384.064, nombrado por Decreto N° 10.718 de fecha 25 de febrero de 2013 y el Miembro del Directorio Martin Eduardo Salcedo Villalba con C.I. Nº 1.259.839, nombrado por Decreto N° 10.718 de fecha 25 de febrero de 2013, denominada en adelante la CONTRATANTE</w:t>
      </w:r>
      <w:r w:rsidR="00586DC1" w:rsidRPr="008F24C6">
        <w:rPr>
          <w:rFonts w:ascii="Cambria" w:eastAsia="Times New Roman" w:hAnsi="Cambria" w:cs="Arial"/>
          <w:lang w:val="es-ES" w:eastAsia="es-ES"/>
        </w:rPr>
        <w:t>,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"CONTRATO DE _______________________________", el cual estará sujeto a las siguientes cláusulas y condiciones:</w:t>
      </w:r>
    </w:p>
    <w:p w14:paraId="7EF63103" w14:textId="77777777" w:rsidR="00586DC1" w:rsidRPr="008F24C6" w:rsidRDefault="00586DC1" w:rsidP="00586DC1">
      <w:pPr>
        <w:widowControl w:val="0"/>
        <w:adjustRightInd w:val="0"/>
        <w:spacing w:after="0" w:line="360" w:lineRule="atLeast"/>
        <w:jc w:val="both"/>
        <w:rPr>
          <w:rFonts w:ascii="Cambria" w:eastAsia="Times New Roman" w:hAnsi="Cambria" w:cs="Arial"/>
          <w:lang w:val="es-ES_tradnl"/>
        </w:rPr>
      </w:pPr>
      <w:r w:rsidRPr="008F24C6">
        <w:rPr>
          <w:rFonts w:ascii="Cambria" w:eastAsia="Times New Roman" w:hAnsi="Cambria" w:cs="Arial"/>
          <w:lang w:val="es-ES_tradnl"/>
        </w:rPr>
        <w:t> </w:t>
      </w:r>
      <w:r w:rsidRPr="008F24C6">
        <w:rPr>
          <w:rFonts w:ascii="Cambria" w:eastAsia="Times New Roman" w:hAnsi="Cambria" w:cs="Arial"/>
          <w:b/>
          <w:bCs/>
          <w:lang w:val="es-ES_tradnl"/>
        </w:rPr>
        <w:t>1. OBJETO</w:t>
      </w:r>
      <w:r w:rsidRPr="008F24C6">
        <w:rPr>
          <w:rFonts w:ascii="Cambria" w:eastAsia="Times New Roman" w:hAnsi="Cambria" w:cs="Arial"/>
          <w:lang w:val="es-ES_tradnl"/>
        </w:rPr>
        <w:t>.</w:t>
      </w:r>
    </w:p>
    <w:p w14:paraId="7EF63104" w14:textId="5A4CEAB9" w:rsidR="00586DC1" w:rsidRPr="00AE3AFC" w:rsidRDefault="00AE3AFC" w:rsidP="00AE3AFC">
      <w:pPr>
        <w:widowControl w:val="0"/>
        <w:tabs>
          <w:tab w:val="num" w:pos="360"/>
        </w:tabs>
        <w:adjustRightInd w:val="0"/>
        <w:spacing w:after="0" w:line="360" w:lineRule="atLeast"/>
        <w:jc w:val="both"/>
        <w:rPr>
          <w:rFonts w:ascii="Cambria" w:eastAsia="Times New Roman" w:hAnsi="Cambria" w:cs="Arial"/>
          <w:lang w:val="es-ES_tradnl"/>
        </w:rPr>
      </w:pPr>
      <w:r w:rsidRPr="00AE3AFC">
        <w:rPr>
          <w:rFonts w:ascii="Cambria" w:hAnsi="Cambria"/>
        </w:rPr>
        <w:t xml:space="preserve">El objeto del presente contrato es </w:t>
      </w:r>
      <w:r>
        <w:rPr>
          <w:rFonts w:ascii="Cambria" w:hAnsi="Cambria"/>
        </w:rPr>
        <w:t>el</w:t>
      </w:r>
      <w:r w:rsidRPr="00AE3AFC">
        <w:rPr>
          <w:rFonts w:ascii="Cambria" w:hAnsi="Cambria"/>
        </w:rPr>
        <w:t xml:space="preserve"> </w:t>
      </w:r>
      <w:r w:rsidRPr="00AE3AFC">
        <w:rPr>
          <w:rFonts w:ascii="Cambria" w:hAnsi="Cambria"/>
          <w:b/>
          <w:color w:val="FF0000"/>
        </w:rPr>
        <w:t>“</w:t>
      </w:r>
      <w:r w:rsidR="00160486" w:rsidRPr="00160486">
        <w:rPr>
          <w:rFonts w:asciiTheme="majorHAnsi" w:hAnsiTheme="majorHAnsi"/>
          <w:b/>
          <w:color w:val="FF0000"/>
        </w:rPr>
        <w:t>CONSULTORÍA PARA DIAGNÓSTICO DE COMUNICACIÓN INTERNA</w:t>
      </w:r>
      <w:r w:rsidRPr="00AE3AFC">
        <w:rPr>
          <w:rFonts w:ascii="Cambria" w:hAnsi="Cambria"/>
          <w:b/>
          <w:color w:val="FF0000"/>
        </w:rPr>
        <w:t>”</w:t>
      </w:r>
      <w:r w:rsidRPr="00AE3AFC">
        <w:rPr>
          <w:rFonts w:ascii="Cambria" w:hAnsi="Cambria"/>
        </w:rPr>
        <w:t>;</w:t>
      </w:r>
      <w:r w:rsidRPr="00AE3AFC">
        <w:rPr>
          <w:rFonts w:ascii="Cambria" w:hAnsi="Cambria"/>
          <w:b/>
          <w:color w:val="FF0000"/>
        </w:rPr>
        <w:t xml:space="preserve"> </w:t>
      </w:r>
      <w:r w:rsidRPr="00AE3AFC">
        <w:rPr>
          <w:rFonts w:ascii="Cambria" w:hAnsi="Cambria"/>
        </w:rPr>
        <w:t>a ser proveido por el Proveedor a la Contratante.</w:t>
      </w:r>
    </w:p>
    <w:p w14:paraId="7EF63105" w14:textId="77777777" w:rsidR="00586DC1" w:rsidRPr="008F24C6" w:rsidRDefault="00586DC1" w:rsidP="00586DC1">
      <w:pPr>
        <w:widowControl w:val="0"/>
        <w:tabs>
          <w:tab w:val="num" w:pos="360"/>
          <w:tab w:val="num" w:pos="570"/>
        </w:tabs>
        <w:adjustRightInd w:val="0"/>
        <w:spacing w:after="0" w:line="360" w:lineRule="atLeast"/>
        <w:ind w:left="567" w:hanging="567"/>
        <w:jc w:val="both"/>
        <w:rPr>
          <w:rFonts w:ascii="Cambria" w:eastAsia="Times New Roman" w:hAnsi="Cambria" w:cs="Arial"/>
          <w:lang w:val="es-ES_tradnl"/>
        </w:rPr>
      </w:pPr>
    </w:p>
    <w:p w14:paraId="7EF63106" w14:textId="77777777" w:rsidR="00E1281E" w:rsidRPr="008F24C6" w:rsidRDefault="00D32C14" w:rsidP="00A74159">
      <w:pPr>
        <w:widowControl w:val="0"/>
        <w:suppressAutoHyphens/>
        <w:rPr>
          <w:rFonts w:ascii="Cambria" w:hAnsi="Cambria" w:cs="Arial"/>
        </w:rPr>
      </w:pPr>
      <w:r w:rsidRPr="008F24C6">
        <w:rPr>
          <w:rFonts w:ascii="Cambria" w:hAnsi="Cambria" w:cs="Arial"/>
          <w:b/>
        </w:rPr>
        <w:t>2</w:t>
      </w:r>
      <w:r w:rsidRPr="008F24C6">
        <w:rPr>
          <w:rFonts w:ascii="Cambria" w:hAnsi="Cambria" w:cs="Arial"/>
        </w:rPr>
        <w:t xml:space="preserve">. </w:t>
      </w:r>
      <w:r w:rsidR="00E1281E" w:rsidRPr="008F24C6">
        <w:rPr>
          <w:rFonts w:ascii="Cambria" w:hAnsi="Cambria" w:cs="Arial"/>
        </w:rPr>
        <w:t xml:space="preserve">Los documentos contractuales firmados por las partes y que forman parte integral del Contrato son los siguientes: </w:t>
      </w:r>
    </w:p>
    <w:p w14:paraId="7EF63107" w14:textId="77777777" w:rsidR="00E1281E" w:rsidRPr="008F24C6" w:rsidRDefault="00E1281E" w:rsidP="00D32C14">
      <w:pPr>
        <w:pStyle w:val="Prrafodelista"/>
        <w:widowControl w:val="0"/>
        <w:numPr>
          <w:ilvl w:val="0"/>
          <w:numId w:val="2"/>
        </w:numPr>
        <w:tabs>
          <w:tab w:val="left" w:pos="1134"/>
        </w:tabs>
        <w:suppressAutoHyphens/>
        <w:rPr>
          <w:rFonts w:ascii="Cambria" w:hAnsi="Cambria" w:cs="Arial"/>
        </w:rPr>
      </w:pPr>
      <w:r w:rsidRPr="008F24C6">
        <w:rPr>
          <w:rFonts w:ascii="Cambria" w:hAnsi="Cambria" w:cs="Arial"/>
        </w:rPr>
        <w:t>Contrato;</w:t>
      </w:r>
    </w:p>
    <w:p w14:paraId="7EF63108" w14:textId="77777777" w:rsidR="00E1281E" w:rsidRPr="008F24C6" w:rsidRDefault="0015264F" w:rsidP="00D32C14">
      <w:pPr>
        <w:pStyle w:val="Prrafodelista"/>
        <w:widowControl w:val="0"/>
        <w:numPr>
          <w:ilvl w:val="0"/>
          <w:numId w:val="2"/>
        </w:numPr>
        <w:tabs>
          <w:tab w:val="left" w:pos="851"/>
          <w:tab w:val="left" w:pos="1276"/>
        </w:tabs>
        <w:suppressAutoHyphens/>
        <w:rPr>
          <w:rFonts w:ascii="Cambria" w:hAnsi="Cambria" w:cs="Arial"/>
        </w:rPr>
      </w:pPr>
      <w:r w:rsidRPr="008F24C6">
        <w:rPr>
          <w:rFonts w:ascii="Cambria" w:hAnsi="Cambria" w:cs="Arial"/>
        </w:rPr>
        <w:t>La Carta Invitación</w:t>
      </w:r>
      <w:r w:rsidR="00E1281E" w:rsidRPr="008F24C6">
        <w:rPr>
          <w:rFonts w:ascii="Cambria" w:hAnsi="Cambria" w:cs="Arial"/>
        </w:rPr>
        <w:t xml:space="preserve"> y sus Adendas o modificaciones; </w:t>
      </w:r>
    </w:p>
    <w:p w14:paraId="7EF63109" w14:textId="77777777" w:rsidR="00E1281E" w:rsidRPr="008F24C6" w:rsidRDefault="00E1281E" w:rsidP="00D32C14">
      <w:pPr>
        <w:pStyle w:val="Prrafodelista"/>
        <w:widowControl w:val="0"/>
        <w:numPr>
          <w:ilvl w:val="0"/>
          <w:numId w:val="2"/>
        </w:numPr>
        <w:tabs>
          <w:tab w:val="left" w:pos="851"/>
          <w:tab w:val="left" w:pos="1276"/>
        </w:tabs>
        <w:suppressAutoHyphens/>
        <w:rPr>
          <w:rFonts w:ascii="Cambria" w:hAnsi="Cambria" w:cs="Arial"/>
        </w:rPr>
      </w:pPr>
      <w:r w:rsidRPr="008F24C6">
        <w:rPr>
          <w:rFonts w:ascii="Cambria" w:hAnsi="Cambria" w:cs="Arial"/>
        </w:rPr>
        <w:t>Las Instrucciones al Oferente (IAO) y las Condiciones Generales del Contrato (CGC) publicadas en el portal de Contrataciones Públicas;</w:t>
      </w:r>
    </w:p>
    <w:p w14:paraId="7EF6310A" w14:textId="77777777" w:rsidR="00FC3ABF" w:rsidRPr="008F24C6" w:rsidRDefault="00FC3ABF" w:rsidP="00D32C14">
      <w:pPr>
        <w:pStyle w:val="Prrafodelista"/>
        <w:widowControl w:val="0"/>
        <w:numPr>
          <w:ilvl w:val="0"/>
          <w:numId w:val="2"/>
        </w:numPr>
        <w:tabs>
          <w:tab w:val="left" w:pos="851"/>
          <w:tab w:val="left" w:pos="1276"/>
        </w:tabs>
        <w:suppressAutoHyphens/>
        <w:rPr>
          <w:rFonts w:ascii="Cambria" w:hAnsi="Cambria" w:cs="Arial"/>
        </w:rPr>
      </w:pPr>
      <w:r w:rsidRPr="008F24C6">
        <w:rPr>
          <w:rFonts w:ascii="Cambria" w:hAnsi="Cambria" w:cs="Arial"/>
        </w:rPr>
        <w:t>Los datos cargados en el SICP</w:t>
      </w:r>
      <w:r w:rsidR="003530BF" w:rsidRPr="008F24C6">
        <w:rPr>
          <w:rFonts w:ascii="Cambria" w:hAnsi="Cambria" w:cs="Arial"/>
        </w:rPr>
        <w:t xml:space="preserve"> (reporte)</w:t>
      </w:r>
      <w:r w:rsidRPr="008F24C6">
        <w:rPr>
          <w:rFonts w:ascii="Cambria" w:hAnsi="Cambria" w:cs="Arial"/>
        </w:rPr>
        <w:t>;</w:t>
      </w:r>
    </w:p>
    <w:p w14:paraId="7EF6310B" w14:textId="77777777" w:rsidR="00E1281E" w:rsidRPr="008F24C6" w:rsidRDefault="00E1281E" w:rsidP="00D32C14">
      <w:pPr>
        <w:pStyle w:val="Prrafodelista"/>
        <w:widowControl w:val="0"/>
        <w:numPr>
          <w:ilvl w:val="0"/>
          <w:numId w:val="2"/>
        </w:numPr>
        <w:tabs>
          <w:tab w:val="left" w:pos="709"/>
          <w:tab w:val="left" w:pos="1276"/>
        </w:tabs>
        <w:suppressAutoHyphens/>
        <w:rPr>
          <w:rFonts w:ascii="Cambria" w:hAnsi="Cambria" w:cs="Arial"/>
        </w:rPr>
      </w:pPr>
      <w:r w:rsidRPr="008F24C6">
        <w:rPr>
          <w:rFonts w:ascii="Cambria" w:hAnsi="Cambria" w:cs="Arial"/>
        </w:rPr>
        <w:t xml:space="preserve">La oferta del Proveedor; </w:t>
      </w:r>
    </w:p>
    <w:p w14:paraId="7EF6310C" w14:textId="77777777" w:rsidR="00E1281E" w:rsidRPr="008F24C6" w:rsidRDefault="00E1281E" w:rsidP="00D32C14">
      <w:pPr>
        <w:pStyle w:val="Prrafodelista"/>
        <w:widowControl w:val="0"/>
        <w:numPr>
          <w:ilvl w:val="0"/>
          <w:numId w:val="2"/>
        </w:numPr>
        <w:tabs>
          <w:tab w:val="left" w:pos="851"/>
          <w:tab w:val="left" w:pos="1276"/>
        </w:tabs>
        <w:suppressAutoHyphens/>
        <w:rPr>
          <w:rFonts w:ascii="Cambria" w:hAnsi="Cambria" w:cs="Arial"/>
        </w:rPr>
      </w:pPr>
      <w:r w:rsidRPr="008F24C6">
        <w:rPr>
          <w:rFonts w:ascii="Cambria" w:hAnsi="Cambria" w:cs="Arial"/>
        </w:rPr>
        <w:t>La resolución de adjudicación del Contrato emitida por la Contratante y su respectiva notificación;</w:t>
      </w:r>
    </w:p>
    <w:p w14:paraId="7EF6310D" w14:textId="1A0B03A1" w:rsidR="00E1281E" w:rsidRPr="00AE3AFC" w:rsidRDefault="007D6CA0" w:rsidP="007D6CA0">
      <w:pPr>
        <w:pStyle w:val="Prrafodelista"/>
        <w:widowControl w:val="0"/>
        <w:numPr>
          <w:ilvl w:val="0"/>
          <w:numId w:val="2"/>
        </w:numPr>
        <w:tabs>
          <w:tab w:val="left" w:pos="851"/>
          <w:tab w:val="left" w:pos="1276"/>
        </w:tabs>
        <w:suppressAutoHyphens/>
        <w:rPr>
          <w:rFonts w:ascii="Cambria" w:hAnsi="Cambria" w:cs="Arial"/>
        </w:rPr>
      </w:pPr>
      <w:r w:rsidRPr="007D6CA0">
        <w:rPr>
          <w:rFonts w:ascii="Cambria" w:hAnsi="Cambria"/>
          <w:lang w:val="es-MX"/>
        </w:rPr>
        <w:t>Garantía de Responsabilidad Profesional</w:t>
      </w:r>
      <w:r w:rsidR="00E1281E" w:rsidRPr="00AE3AFC">
        <w:rPr>
          <w:rFonts w:ascii="Cambria" w:hAnsi="Cambria" w:cs="Arial"/>
        </w:rPr>
        <w:t xml:space="preserve"> </w:t>
      </w:r>
    </w:p>
    <w:p w14:paraId="7EF6310E" w14:textId="77777777" w:rsidR="00E1281E" w:rsidRPr="008F24C6" w:rsidRDefault="00E1281E" w:rsidP="009674A7">
      <w:pPr>
        <w:widowControl w:val="0"/>
        <w:suppressAutoHyphens/>
        <w:jc w:val="both"/>
        <w:rPr>
          <w:rFonts w:ascii="Cambria" w:hAnsi="Cambria" w:cs="Arial"/>
        </w:rPr>
      </w:pPr>
      <w:r w:rsidRPr="008F24C6">
        <w:rPr>
          <w:rFonts w:ascii="Cambria" w:hAnsi="Cambria" w:cs="Arial"/>
        </w:rPr>
        <w:t>Los documentos que forman parte del Contrato deberán considerarse mutuamente explicativos; en caso de cont</w:t>
      </w:r>
      <w:bookmarkStart w:id="0" w:name="_GoBack"/>
      <w:bookmarkEnd w:id="0"/>
      <w:r w:rsidRPr="008F24C6">
        <w:rPr>
          <w:rFonts w:ascii="Cambria" w:hAnsi="Cambria" w:cs="Arial"/>
        </w:rPr>
        <w:t xml:space="preserve">radicción o discrepancia entre los </w:t>
      </w:r>
      <w:r w:rsidR="0015264F" w:rsidRPr="008F24C6">
        <w:rPr>
          <w:rFonts w:ascii="Cambria" w:hAnsi="Cambria" w:cs="Arial"/>
        </w:rPr>
        <w:t>mismos</w:t>
      </w:r>
      <w:r w:rsidRPr="008F24C6">
        <w:rPr>
          <w:rFonts w:ascii="Cambria" w:hAnsi="Cambria" w:cs="Arial"/>
        </w:rPr>
        <w:t xml:space="preserve">, la prioridad </w:t>
      </w:r>
      <w:r w:rsidR="0015264F" w:rsidRPr="008F24C6">
        <w:rPr>
          <w:rFonts w:ascii="Cambria" w:hAnsi="Cambria" w:cs="Arial"/>
        </w:rPr>
        <w:t>se dará</w:t>
      </w:r>
      <w:r w:rsidRPr="008F24C6">
        <w:rPr>
          <w:rFonts w:ascii="Cambria" w:hAnsi="Cambria" w:cs="Arial"/>
        </w:rPr>
        <w:t xml:space="preserve"> en el orden enunciado anteriormente, siempre que no contradigan las disposiciones de la Carta de Invitación, en cuyo caso prevalecerá lo dispuesto en </w:t>
      </w:r>
      <w:r w:rsidR="0015264F" w:rsidRPr="008F24C6">
        <w:rPr>
          <w:rFonts w:ascii="Cambria" w:hAnsi="Cambria" w:cs="Arial"/>
        </w:rPr>
        <w:t>est</w:t>
      </w:r>
      <w:r w:rsidR="0071242E" w:rsidRPr="008F24C6">
        <w:rPr>
          <w:rFonts w:ascii="Cambria" w:hAnsi="Cambria" w:cs="Arial"/>
        </w:rPr>
        <w:t>e</w:t>
      </w:r>
      <w:r w:rsidR="0015264F" w:rsidRPr="008F24C6">
        <w:rPr>
          <w:rFonts w:ascii="Cambria" w:hAnsi="Cambria" w:cs="Arial"/>
        </w:rPr>
        <w:t>.</w:t>
      </w:r>
    </w:p>
    <w:p w14:paraId="7EF6310F" w14:textId="77777777" w:rsidR="0071242E" w:rsidRPr="008F24C6" w:rsidRDefault="00586DC1" w:rsidP="00E72D7D">
      <w:pPr>
        <w:widowControl w:val="0"/>
        <w:tabs>
          <w:tab w:val="num" w:pos="-1843"/>
          <w:tab w:val="num" w:pos="-1701"/>
        </w:tabs>
        <w:adjustRightInd w:val="0"/>
        <w:spacing w:after="0" w:line="360" w:lineRule="atLeast"/>
        <w:ind w:left="426" w:hanging="426"/>
        <w:jc w:val="both"/>
        <w:rPr>
          <w:rFonts w:ascii="Cambria" w:eastAsia="Times New Roman" w:hAnsi="Cambria" w:cs="Arial"/>
          <w:lang w:val="es-ES_tradnl"/>
        </w:rPr>
      </w:pPr>
      <w:r w:rsidRPr="008F24C6">
        <w:rPr>
          <w:rFonts w:ascii="Cambria" w:eastAsia="Times New Roman" w:hAnsi="Cambria" w:cs="Arial"/>
          <w:b/>
          <w:bCs/>
          <w:lang w:val="es-ES_tradnl"/>
        </w:rPr>
        <w:t>3. IDENTIFICACIÓN DEL CRÉDITO PRESUPUESTARIO PARA CUBRIR EL COMPROMISO DERIVADO DEL CONTRATO</w:t>
      </w:r>
      <w:r w:rsidRPr="008F24C6">
        <w:rPr>
          <w:rFonts w:ascii="Cambria" w:eastAsia="Times New Roman" w:hAnsi="Cambria" w:cs="Arial"/>
          <w:lang w:val="es-ES_tradnl"/>
        </w:rPr>
        <w:t>.</w:t>
      </w:r>
    </w:p>
    <w:p w14:paraId="7EF63111" w14:textId="3F61D29F" w:rsidR="0071242E" w:rsidRPr="008F24C6" w:rsidRDefault="0071242E" w:rsidP="0071242E">
      <w:pPr>
        <w:tabs>
          <w:tab w:val="num" w:pos="360"/>
        </w:tabs>
        <w:rPr>
          <w:rFonts w:ascii="Cambria" w:hAnsi="Cambria" w:cs="Arial"/>
          <w:snapToGrid w:val="0"/>
          <w:color w:val="000000"/>
        </w:rPr>
      </w:pPr>
      <w:r w:rsidRPr="008F24C6">
        <w:rPr>
          <w:rFonts w:ascii="Cambria" w:hAnsi="Cambria" w:cs="Arial"/>
          <w:snapToGrid w:val="0"/>
          <w:color w:val="000000"/>
        </w:rPr>
        <w:t xml:space="preserve">El crédito presupuestario para cubrir el compromiso derivado del presente Contrato está previsto conforme al Certificado de Disponibilidad Presupuestaria vinculado al   Programa Anual de Contrataciones (PAC) con el </w:t>
      </w:r>
      <w:r w:rsidR="00AE3AFC" w:rsidRPr="003A7883">
        <w:rPr>
          <w:rFonts w:ascii="Cambria" w:hAnsi="Cambria"/>
          <w:b/>
          <w:snapToGrid w:val="0"/>
          <w:color w:val="FF0000"/>
          <w:sz w:val="20"/>
          <w:szCs w:val="20"/>
        </w:rPr>
        <w:t xml:space="preserve">ID N° </w:t>
      </w:r>
      <w:r w:rsidR="00160486" w:rsidRPr="00160486">
        <w:rPr>
          <w:rFonts w:ascii="Cambria" w:hAnsi="Cambria"/>
          <w:b/>
          <w:snapToGrid w:val="0"/>
          <w:color w:val="FF0000"/>
          <w:sz w:val="20"/>
          <w:szCs w:val="20"/>
        </w:rPr>
        <w:t>335.349</w:t>
      </w:r>
      <w:r w:rsidR="00AE3AFC">
        <w:rPr>
          <w:rFonts w:ascii="Cambria" w:hAnsi="Cambria"/>
          <w:b/>
          <w:snapToGrid w:val="0"/>
          <w:color w:val="FF0000"/>
          <w:sz w:val="20"/>
          <w:szCs w:val="20"/>
        </w:rPr>
        <w:t>.-</w:t>
      </w:r>
    </w:p>
    <w:p w14:paraId="7EF63112" w14:textId="77777777" w:rsidR="00586DC1" w:rsidRPr="008F24C6" w:rsidRDefault="00586DC1" w:rsidP="00586DC1">
      <w:pPr>
        <w:widowControl w:val="0"/>
        <w:adjustRightInd w:val="0"/>
        <w:spacing w:after="0" w:line="360" w:lineRule="atLeast"/>
        <w:jc w:val="both"/>
        <w:rPr>
          <w:rFonts w:ascii="Cambria" w:eastAsia="Times New Roman" w:hAnsi="Cambria" w:cs="Arial"/>
          <w:lang w:val="es-ES_tradnl"/>
        </w:rPr>
      </w:pPr>
      <w:r w:rsidRPr="008F24C6">
        <w:rPr>
          <w:rFonts w:ascii="Cambria" w:eastAsia="Times New Roman" w:hAnsi="Cambria" w:cs="Arial"/>
          <w:lang w:val="es-ES_tradnl"/>
        </w:rPr>
        <w:t> </w:t>
      </w:r>
      <w:r w:rsidRPr="008F24C6">
        <w:rPr>
          <w:rFonts w:ascii="Cambria" w:eastAsia="Times New Roman" w:hAnsi="Cambria" w:cs="Arial"/>
          <w:b/>
          <w:bCs/>
          <w:lang w:val="es-ES_tradnl"/>
        </w:rPr>
        <w:t xml:space="preserve">4. PROCEDIMIENTO DE CONTRATACIÓN </w:t>
      </w:r>
    </w:p>
    <w:p w14:paraId="7EF63114" w14:textId="7C74960A" w:rsidR="00586DC1" w:rsidRPr="00AE3AFC" w:rsidRDefault="00AE3AFC" w:rsidP="00586DC1">
      <w:pPr>
        <w:widowControl w:val="0"/>
        <w:tabs>
          <w:tab w:val="num" w:pos="360"/>
          <w:tab w:val="num" w:pos="570"/>
        </w:tabs>
        <w:adjustRightInd w:val="0"/>
        <w:spacing w:after="0" w:line="360" w:lineRule="atLeast"/>
        <w:jc w:val="both"/>
        <w:rPr>
          <w:rFonts w:ascii="Cambria" w:hAnsi="Cambria"/>
          <w:b/>
          <w:color w:val="FF0000"/>
        </w:rPr>
      </w:pPr>
      <w:r w:rsidRPr="00AE3AFC">
        <w:rPr>
          <w:rFonts w:ascii="Cambria" w:hAnsi="Cambria"/>
        </w:rPr>
        <w:t xml:space="preserve">El presente Contrato es el resultado del procedimiento de </w:t>
      </w:r>
      <w:r w:rsidRPr="00AE3AFC">
        <w:rPr>
          <w:rFonts w:ascii="Cambria" w:hAnsi="Cambria"/>
          <w:b/>
        </w:rPr>
        <w:t xml:space="preserve">Contratación Directa </w:t>
      </w:r>
      <w:r w:rsidRPr="00AE3AFC">
        <w:rPr>
          <w:rFonts w:ascii="Cambria" w:hAnsi="Cambria"/>
          <w:b/>
          <w:color w:val="FF0000"/>
        </w:rPr>
        <w:t>N° __</w:t>
      </w:r>
      <w:r w:rsidRPr="00AE3AFC">
        <w:rPr>
          <w:rFonts w:ascii="Cambria" w:hAnsi="Cambria"/>
        </w:rPr>
        <w:t xml:space="preserve">, convocado por la </w:t>
      </w:r>
      <w:r w:rsidRPr="00AE3AFC">
        <w:rPr>
          <w:rFonts w:ascii="Cambria" w:hAnsi="Cambria"/>
          <w:b/>
        </w:rPr>
        <w:t>AGENCIA FINANCIERA DE DESARROLLO</w:t>
      </w:r>
      <w:r w:rsidRPr="00AE3AFC">
        <w:rPr>
          <w:rFonts w:ascii="Cambria" w:hAnsi="Cambria"/>
        </w:rPr>
        <w:t xml:space="preserve">, según Resolución </w:t>
      </w:r>
      <w:r w:rsidRPr="00AE3AFC">
        <w:rPr>
          <w:rFonts w:ascii="Cambria" w:hAnsi="Cambria"/>
          <w:b/>
          <w:color w:val="FF0000"/>
        </w:rPr>
        <w:t xml:space="preserve">de </w:t>
      </w:r>
      <w:r w:rsidRPr="00AE3AFC">
        <w:rPr>
          <w:rFonts w:ascii="Cambria" w:hAnsi="Cambria"/>
          <w:b/>
          <w:color w:val="FF0000"/>
        </w:rPr>
        <w:lastRenderedPageBreak/>
        <w:t>Presidencia N°__/2017</w:t>
      </w:r>
      <w:r w:rsidRPr="00AE3AFC">
        <w:rPr>
          <w:rFonts w:ascii="Cambria" w:hAnsi="Cambria"/>
        </w:rPr>
        <w:t xml:space="preserve">. La adjudicación fue realizada por Resolución </w:t>
      </w:r>
      <w:r w:rsidRPr="00AE3AFC">
        <w:rPr>
          <w:rFonts w:ascii="Cambria" w:hAnsi="Cambria"/>
          <w:b/>
          <w:color w:val="FF0000"/>
        </w:rPr>
        <w:t>de Presidencia N°__/2017.-</w:t>
      </w:r>
    </w:p>
    <w:p w14:paraId="7EF63115" w14:textId="77777777" w:rsidR="00586DC1" w:rsidRPr="008F24C6" w:rsidRDefault="00586DC1" w:rsidP="00586DC1">
      <w:pPr>
        <w:widowControl w:val="0"/>
        <w:adjustRightInd w:val="0"/>
        <w:spacing w:after="0" w:line="360" w:lineRule="atLeast"/>
        <w:jc w:val="both"/>
        <w:rPr>
          <w:rFonts w:ascii="Cambria" w:eastAsia="Times New Roman" w:hAnsi="Cambria" w:cs="Arial"/>
          <w:i/>
          <w:lang w:val="es-ES_tradnl"/>
        </w:rPr>
      </w:pPr>
      <w:r w:rsidRPr="008F24C6">
        <w:rPr>
          <w:rFonts w:ascii="Cambria" w:eastAsia="Times New Roman" w:hAnsi="Cambria" w:cs="Arial"/>
          <w:b/>
          <w:bCs/>
          <w:lang w:val="es-ES_tradnl"/>
        </w:rPr>
        <w:t>5. PRECIO UNITARIO Y EL IMPORTE TOTAL A PAGAR POR LOS BIENES y/o SERVICIOS.</w:t>
      </w:r>
    </w:p>
    <w:tbl>
      <w:tblPr>
        <w:tblW w:w="51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4A0" w:firstRow="1" w:lastRow="0" w:firstColumn="1" w:lastColumn="0" w:noHBand="0" w:noVBand="1"/>
      </w:tblPr>
      <w:tblGrid>
        <w:gridCol w:w="612"/>
        <w:gridCol w:w="950"/>
        <w:gridCol w:w="1785"/>
        <w:gridCol w:w="820"/>
        <w:gridCol w:w="970"/>
        <w:gridCol w:w="764"/>
        <w:gridCol w:w="690"/>
        <w:gridCol w:w="1114"/>
        <w:gridCol w:w="1079"/>
      </w:tblGrid>
      <w:tr w:rsidR="00AE3AFC" w14:paraId="45221BBC" w14:textId="77777777" w:rsidTr="00160486">
        <w:trPr>
          <w:cantSplit/>
          <w:trHeight w:val="570"/>
          <w:jc w:val="center"/>
        </w:trPr>
        <w:tc>
          <w:tcPr>
            <w:tcW w:w="3751"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AE6170" w14:textId="77777777" w:rsidR="00AE3AFC" w:rsidRDefault="00AE3AFC" w:rsidP="00422E4E">
            <w:pPr>
              <w:spacing w:after="0" w:line="240" w:lineRule="auto"/>
              <w:jc w:val="center"/>
              <w:rPr>
                <w:rFonts w:ascii="Cambria" w:hAnsi="Cambria" w:cs="Calibri"/>
                <w:b/>
                <w:bCs/>
                <w:sz w:val="16"/>
                <w:szCs w:val="16"/>
                <w:lang w:val="es-ES"/>
              </w:rPr>
            </w:pPr>
          </w:p>
        </w:tc>
        <w:tc>
          <w:tcPr>
            <w:tcW w:w="124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DCECA4" w14:textId="77777777" w:rsidR="00AE3AFC" w:rsidRDefault="00AE3AFC" w:rsidP="00422E4E">
            <w:pPr>
              <w:spacing w:after="0" w:line="240" w:lineRule="auto"/>
              <w:rPr>
                <w:rFonts w:ascii="Cambria" w:hAnsi="Cambria" w:cs="Calibri"/>
                <w:b/>
                <w:bCs/>
                <w:sz w:val="16"/>
                <w:szCs w:val="16"/>
                <w:lang w:val="es-ES"/>
              </w:rPr>
            </w:pPr>
            <w:r>
              <w:rPr>
                <w:rFonts w:ascii="Cambria" w:hAnsi="Cambria" w:cs="Calibri"/>
                <w:b/>
                <w:bCs/>
                <w:sz w:val="16"/>
                <w:szCs w:val="16"/>
                <w:lang w:val="es-ES"/>
              </w:rPr>
              <w:t>Fecha:___________________</w:t>
            </w:r>
          </w:p>
          <w:p w14:paraId="546F1915" w14:textId="77777777" w:rsidR="00AE3AFC" w:rsidRDefault="00AE3AFC" w:rsidP="00422E4E">
            <w:pPr>
              <w:spacing w:after="0" w:line="240" w:lineRule="auto"/>
              <w:rPr>
                <w:rFonts w:ascii="Cambria" w:hAnsi="Cambria" w:cs="Calibri"/>
                <w:b/>
                <w:bCs/>
                <w:sz w:val="16"/>
                <w:szCs w:val="16"/>
                <w:lang w:val="pt-BR"/>
              </w:rPr>
            </w:pPr>
            <w:r>
              <w:rPr>
                <w:rFonts w:ascii="Cambria" w:hAnsi="Cambria" w:cs="Calibri"/>
                <w:b/>
                <w:bCs/>
                <w:sz w:val="16"/>
                <w:szCs w:val="16"/>
                <w:lang w:val="es-ES"/>
              </w:rPr>
              <w:t>ID N°:__________________</w:t>
            </w:r>
          </w:p>
        </w:tc>
      </w:tr>
      <w:tr w:rsidR="00AE3AFC" w14:paraId="5E35A9D1" w14:textId="77777777" w:rsidTr="00160486">
        <w:trPr>
          <w:cantSplit/>
          <w:trHeight w:val="157"/>
          <w:jc w:val="center"/>
        </w:trPr>
        <w:tc>
          <w:tcPr>
            <w:tcW w:w="3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8EE4B9"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1</w:t>
            </w:r>
          </w:p>
        </w:tc>
        <w:tc>
          <w:tcPr>
            <w:tcW w:w="5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E9567D"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2</w:t>
            </w:r>
          </w:p>
        </w:tc>
        <w:tc>
          <w:tcPr>
            <w:tcW w:w="10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A7C59E"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3</w:t>
            </w:r>
          </w:p>
        </w:tc>
        <w:tc>
          <w:tcPr>
            <w:tcW w:w="4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54E775"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4</w:t>
            </w:r>
          </w:p>
        </w:tc>
        <w:tc>
          <w:tcPr>
            <w:tcW w:w="5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406206"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5</w:t>
            </w:r>
          </w:p>
        </w:tc>
        <w:tc>
          <w:tcPr>
            <w:tcW w:w="4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FD56F3"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6</w:t>
            </w:r>
          </w:p>
        </w:tc>
        <w:tc>
          <w:tcPr>
            <w:tcW w:w="3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FD68CA"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7</w:t>
            </w:r>
          </w:p>
        </w:tc>
        <w:tc>
          <w:tcPr>
            <w:tcW w:w="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A9F64A"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8</w:t>
            </w:r>
          </w:p>
        </w:tc>
        <w:tc>
          <w:tcPr>
            <w:tcW w:w="6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5A2477"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9</w:t>
            </w:r>
          </w:p>
        </w:tc>
      </w:tr>
      <w:tr w:rsidR="00AE3AFC" w14:paraId="1F24B2B2" w14:textId="77777777" w:rsidTr="00160486">
        <w:trPr>
          <w:cantSplit/>
          <w:trHeight w:val="387"/>
          <w:jc w:val="center"/>
        </w:trPr>
        <w:tc>
          <w:tcPr>
            <w:tcW w:w="3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C0A6CB"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N° de Orden</w:t>
            </w:r>
          </w:p>
        </w:tc>
        <w:tc>
          <w:tcPr>
            <w:tcW w:w="5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CB9ADB"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N° de Ítem</w:t>
            </w:r>
          </w:p>
        </w:tc>
        <w:tc>
          <w:tcPr>
            <w:tcW w:w="10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00869E"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Descripción *</w:t>
            </w:r>
          </w:p>
        </w:tc>
        <w:tc>
          <w:tcPr>
            <w:tcW w:w="4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394B0C"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Marca</w:t>
            </w:r>
            <w:r>
              <w:rPr>
                <w:rFonts w:ascii="Cambria" w:hAnsi="Cambria" w:cs="Calibri"/>
                <w:b/>
                <w:bCs/>
                <w:color w:val="FF0000"/>
                <w:sz w:val="16"/>
                <w:szCs w:val="16"/>
                <w:lang w:val="es-ES"/>
              </w:rPr>
              <w:t>**</w:t>
            </w:r>
          </w:p>
        </w:tc>
        <w:tc>
          <w:tcPr>
            <w:tcW w:w="5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00B159"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Proce</w:t>
            </w:r>
          </w:p>
          <w:p w14:paraId="37A080B2"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dencia</w:t>
            </w:r>
            <w:r>
              <w:rPr>
                <w:rFonts w:ascii="Cambria" w:hAnsi="Cambria" w:cs="Calibri"/>
                <w:b/>
                <w:bCs/>
                <w:color w:val="FF0000"/>
                <w:sz w:val="16"/>
                <w:szCs w:val="16"/>
                <w:lang w:val="es-ES"/>
              </w:rPr>
              <w:t>**</w:t>
            </w:r>
          </w:p>
        </w:tc>
        <w:tc>
          <w:tcPr>
            <w:tcW w:w="4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75EC94"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Unidad de Medida*</w:t>
            </w:r>
          </w:p>
        </w:tc>
        <w:tc>
          <w:tcPr>
            <w:tcW w:w="3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01C147"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Canti</w:t>
            </w:r>
          </w:p>
          <w:p w14:paraId="2460C6FE"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dad*</w:t>
            </w:r>
            <w:r>
              <w:rPr>
                <w:rFonts w:ascii="Cambria" w:hAnsi="Cambria" w:cs="Calibri"/>
                <w:b/>
                <w:bCs/>
                <w:color w:val="FF0000"/>
                <w:sz w:val="16"/>
                <w:szCs w:val="16"/>
                <w:lang w:val="es-ES"/>
              </w:rPr>
              <w:t xml:space="preserve"> </w:t>
            </w:r>
          </w:p>
        </w:tc>
        <w:tc>
          <w:tcPr>
            <w:tcW w:w="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BEBE0A"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Precio unitario (IVA incluido)</w:t>
            </w:r>
            <w:r>
              <w:rPr>
                <w:rFonts w:ascii="Cambria" w:hAnsi="Cambria" w:cs="Calibri"/>
                <w:b/>
                <w:bCs/>
                <w:color w:val="FF0000"/>
                <w:sz w:val="16"/>
                <w:szCs w:val="16"/>
                <w:lang w:val="es-ES"/>
              </w:rPr>
              <w:t>**</w:t>
            </w:r>
          </w:p>
        </w:tc>
        <w:tc>
          <w:tcPr>
            <w:tcW w:w="6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8D4F36" w14:textId="77777777" w:rsidR="00AE3AFC" w:rsidRDefault="00AE3AFC" w:rsidP="00422E4E">
            <w:pPr>
              <w:spacing w:after="0" w:line="240" w:lineRule="auto"/>
              <w:jc w:val="center"/>
              <w:rPr>
                <w:rFonts w:ascii="Cambria" w:hAnsi="Cambria" w:cs="Calibri"/>
                <w:b/>
                <w:bCs/>
                <w:sz w:val="16"/>
                <w:szCs w:val="16"/>
                <w:lang w:val="es-ES"/>
              </w:rPr>
            </w:pPr>
            <w:r>
              <w:rPr>
                <w:rFonts w:ascii="Cambria" w:hAnsi="Cambria" w:cs="Calibri"/>
                <w:b/>
                <w:bCs/>
                <w:sz w:val="16"/>
                <w:szCs w:val="16"/>
                <w:lang w:val="es-ES"/>
              </w:rPr>
              <w:t>Precio Total (IVA incluido)</w:t>
            </w:r>
            <w:r>
              <w:rPr>
                <w:rFonts w:ascii="Cambria" w:hAnsi="Cambria" w:cs="Calibri"/>
                <w:b/>
                <w:bCs/>
                <w:color w:val="FF0000"/>
                <w:sz w:val="16"/>
                <w:szCs w:val="16"/>
                <w:lang w:val="es-ES"/>
              </w:rPr>
              <w:t>**</w:t>
            </w:r>
          </w:p>
        </w:tc>
      </w:tr>
      <w:tr w:rsidR="00160486" w14:paraId="4ECC554A" w14:textId="77777777" w:rsidTr="00160486">
        <w:trPr>
          <w:cantSplit/>
          <w:trHeight w:val="272"/>
          <w:jc w:val="center"/>
        </w:trPr>
        <w:tc>
          <w:tcPr>
            <w:tcW w:w="348" w:type="pct"/>
            <w:tcBorders>
              <w:top w:val="single" w:sz="4" w:space="0" w:color="auto"/>
              <w:left w:val="single" w:sz="4" w:space="0" w:color="auto"/>
              <w:bottom w:val="single" w:sz="4" w:space="0" w:color="auto"/>
              <w:right w:val="single" w:sz="4" w:space="0" w:color="auto"/>
            </w:tcBorders>
            <w:vAlign w:val="center"/>
            <w:hideMark/>
          </w:tcPr>
          <w:p w14:paraId="5DE8159A" w14:textId="77777777" w:rsidR="00160486" w:rsidRDefault="00160486" w:rsidP="00160486">
            <w:pPr>
              <w:spacing w:after="0" w:line="240" w:lineRule="auto"/>
              <w:jc w:val="center"/>
              <w:rPr>
                <w:rFonts w:ascii="Cambria" w:hAnsi="Cambria" w:cs="Calibri"/>
                <w:bCs/>
                <w:iCs/>
                <w:sz w:val="16"/>
                <w:szCs w:val="16"/>
                <w:lang w:val="es-ES"/>
              </w:rPr>
            </w:pPr>
            <w:r>
              <w:rPr>
                <w:rFonts w:ascii="Cambria" w:hAnsi="Cambria"/>
                <w:color w:val="000000"/>
                <w:sz w:val="20"/>
                <w:szCs w:val="20"/>
                <w:lang w:val="es-ES" w:eastAsia="es-PY"/>
              </w:rPr>
              <w:t>1</w:t>
            </w:r>
          </w:p>
        </w:tc>
        <w:tc>
          <w:tcPr>
            <w:tcW w:w="541" w:type="pct"/>
            <w:tcBorders>
              <w:top w:val="single" w:sz="4" w:space="0" w:color="auto"/>
              <w:left w:val="single" w:sz="4" w:space="0" w:color="auto"/>
              <w:bottom w:val="single" w:sz="4" w:space="0" w:color="auto"/>
              <w:right w:val="single" w:sz="4" w:space="0" w:color="auto"/>
            </w:tcBorders>
            <w:vAlign w:val="center"/>
            <w:hideMark/>
          </w:tcPr>
          <w:p w14:paraId="2B91A4F7" w14:textId="77777777" w:rsidR="00160486" w:rsidRDefault="00160486" w:rsidP="00160486">
            <w:pPr>
              <w:spacing w:after="0" w:line="240" w:lineRule="auto"/>
              <w:jc w:val="center"/>
              <w:rPr>
                <w:rFonts w:ascii="Cambria" w:hAnsi="Cambria" w:cs="Calibri"/>
                <w:bCs/>
                <w:iCs/>
                <w:sz w:val="16"/>
                <w:szCs w:val="16"/>
                <w:lang w:val="es-ES"/>
              </w:rPr>
            </w:pPr>
            <w:r>
              <w:rPr>
                <w:rFonts w:ascii="Cambria" w:hAnsi="Cambria"/>
                <w:color w:val="000000"/>
                <w:sz w:val="20"/>
                <w:szCs w:val="20"/>
                <w:lang w:val="es-ES" w:eastAsia="es-PY"/>
              </w:rPr>
              <w:t>1</w:t>
            </w:r>
          </w:p>
        </w:tc>
        <w:tc>
          <w:tcPr>
            <w:tcW w:w="1016" w:type="pct"/>
            <w:vAlign w:val="center"/>
            <w:hideMark/>
          </w:tcPr>
          <w:p w14:paraId="0D72606A" w14:textId="6B28973B" w:rsidR="00160486" w:rsidRPr="001B0A1D" w:rsidRDefault="00160486" w:rsidP="00160486">
            <w:pPr>
              <w:spacing w:after="0" w:line="240" w:lineRule="auto"/>
              <w:rPr>
                <w:rFonts w:ascii="Cambria" w:hAnsi="Cambria" w:cs="Calibri"/>
                <w:bCs/>
                <w:iCs/>
                <w:sz w:val="16"/>
                <w:szCs w:val="16"/>
                <w:highlight w:val="green"/>
                <w:lang w:val="es-ES"/>
              </w:rPr>
            </w:pPr>
            <w:r>
              <w:rPr>
                <w:rFonts w:ascii="Cambria" w:hAnsi="Cambria"/>
                <w:sz w:val="16"/>
                <w:szCs w:val="16"/>
              </w:rPr>
              <w:t>Consultoría para Diagnóstico de Comunicación Interna, según especificaciones técnicas.</w:t>
            </w:r>
          </w:p>
        </w:tc>
        <w:tc>
          <w:tcPr>
            <w:tcW w:w="467" w:type="pct"/>
            <w:tcBorders>
              <w:top w:val="single" w:sz="4" w:space="0" w:color="auto"/>
              <w:left w:val="single" w:sz="4" w:space="0" w:color="auto"/>
              <w:bottom w:val="single" w:sz="4" w:space="0" w:color="auto"/>
              <w:right w:val="single" w:sz="4" w:space="0" w:color="auto"/>
            </w:tcBorders>
            <w:vAlign w:val="center"/>
            <w:hideMark/>
          </w:tcPr>
          <w:p w14:paraId="77E97D53" w14:textId="77777777" w:rsidR="00160486" w:rsidRDefault="00160486" w:rsidP="00160486">
            <w:pPr>
              <w:spacing w:after="0" w:line="240" w:lineRule="auto"/>
              <w:jc w:val="center"/>
              <w:rPr>
                <w:rFonts w:ascii="Cambria" w:hAnsi="Cambria" w:cs="Calibri"/>
                <w:bCs/>
                <w:iCs/>
                <w:sz w:val="16"/>
                <w:szCs w:val="16"/>
                <w:lang w:val="es-ES"/>
              </w:rPr>
            </w:pPr>
            <w:r w:rsidRPr="00E60784">
              <w:rPr>
                <w:rFonts w:ascii="Cambria" w:hAnsi="Cambria" w:cs="Calibri"/>
                <w:i/>
                <w:iCs/>
                <w:color w:val="FF0000"/>
                <w:sz w:val="16"/>
                <w:szCs w:val="16"/>
                <w:lang w:val="es-ES"/>
              </w:rPr>
              <w:t>[N/A]</w:t>
            </w:r>
          </w:p>
        </w:tc>
        <w:tc>
          <w:tcPr>
            <w:tcW w:w="552" w:type="pct"/>
            <w:tcBorders>
              <w:top w:val="single" w:sz="4" w:space="0" w:color="auto"/>
              <w:left w:val="single" w:sz="4" w:space="0" w:color="auto"/>
              <w:bottom w:val="single" w:sz="4" w:space="0" w:color="auto"/>
              <w:right w:val="single" w:sz="4" w:space="0" w:color="auto"/>
            </w:tcBorders>
            <w:vAlign w:val="center"/>
            <w:hideMark/>
          </w:tcPr>
          <w:p w14:paraId="5379C98B" w14:textId="77777777" w:rsidR="00160486" w:rsidRDefault="00160486" w:rsidP="00160486">
            <w:pPr>
              <w:spacing w:after="0" w:line="240" w:lineRule="auto"/>
              <w:jc w:val="center"/>
              <w:rPr>
                <w:rFonts w:ascii="Cambria" w:hAnsi="Cambria" w:cs="Calibri"/>
                <w:bCs/>
                <w:iCs/>
                <w:sz w:val="16"/>
                <w:szCs w:val="16"/>
                <w:lang w:val="es-ES"/>
              </w:rPr>
            </w:pPr>
            <w:r w:rsidRPr="00E60784">
              <w:rPr>
                <w:rFonts w:ascii="Cambria" w:hAnsi="Cambria" w:cs="Calibri"/>
                <w:i/>
                <w:iCs/>
                <w:color w:val="FF0000"/>
                <w:sz w:val="16"/>
                <w:szCs w:val="16"/>
                <w:lang w:val="es-ES"/>
              </w:rPr>
              <w:t>[N/A]</w:t>
            </w:r>
          </w:p>
        </w:tc>
        <w:tc>
          <w:tcPr>
            <w:tcW w:w="435" w:type="pct"/>
            <w:tcBorders>
              <w:top w:val="nil"/>
              <w:left w:val="nil"/>
              <w:bottom w:val="single" w:sz="8" w:space="0" w:color="auto"/>
              <w:right w:val="single" w:sz="8" w:space="0" w:color="auto"/>
            </w:tcBorders>
            <w:vAlign w:val="center"/>
            <w:hideMark/>
          </w:tcPr>
          <w:p w14:paraId="0235C506" w14:textId="79F74D21" w:rsidR="00160486" w:rsidRDefault="00160486" w:rsidP="00160486">
            <w:pPr>
              <w:spacing w:after="0" w:line="240" w:lineRule="auto"/>
              <w:jc w:val="center"/>
              <w:rPr>
                <w:rFonts w:ascii="Cambria" w:hAnsi="Cambria" w:cs="Calibri"/>
                <w:bCs/>
                <w:iCs/>
                <w:sz w:val="16"/>
                <w:szCs w:val="16"/>
                <w:lang w:val="es-ES"/>
              </w:rPr>
            </w:pPr>
            <w:r>
              <w:rPr>
                <w:rFonts w:ascii="Cambria" w:hAnsi="Cambria"/>
                <w:color w:val="000000"/>
                <w:sz w:val="20"/>
                <w:szCs w:val="20"/>
                <w:lang w:val="es-ES"/>
              </w:rPr>
              <w:t>Unidad Global</w:t>
            </w:r>
          </w:p>
        </w:tc>
        <w:tc>
          <w:tcPr>
            <w:tcW w:w="393" w:type="pct"/>
            <w:tcBorders>
              <w:top w:val="single" w:sz="4" w:space="0" w:color="auto"/>
              <w:left w:val="single" w:sz="4" w:space="0" w:color="auto"/>
              <w:bottom w:val="single" w:sz="4" w:space="0" w:color="auto"/>
              <w:right w:val="single" w:sz="4" w:space="0" w:color="auto"/>
            </w:tcBorders>
            <w:vAlign w:val="center"/>
            <w:hideMark/>
          </w:tcPr>
          <w:p w14:paraId="63D41D64" w14:textId="622B03C2" w:rsidR="00160486" w:rsidRDefault="00160486" w:rsidP="00160486">
            <w:pPr>
              <w:spacing w:after="0" w:line="240" w:lineRule="auto"/>
              <w:jc w:val="center"/>
              <w:rPr>
                <w:rFonts w:ascii="Cambria" w:hAnsi="Cambria" w:cs="Calibri"/>
                <w:bCs/>
                <w:iCs/>
                <w:sz w:val="16"/>
                <w:szCs w:val="16"/>
                <w:lang w:val="es-ES"/>
              </w:rPr>
            </w:pPr>
            <w:r>
              <w:rPr>
                <w:rFonts w:ascii="Cambria" w:hAnsi="Cambria" w:cs="Arial"/>
                <w:sz w:val="20"/>
                <w:szCs w:val="20"/>
                <w:lang w:val="es-ES"/>
              </w:rPr>
              <w:t>1</w:t>
            </w:r>
          </w:p>
        </w:tc>
        <w:tc>
          <w:tcPr>
            <w:tcW w:w="634" w:type="pct"/>
            <w:tcBorders>
              <w:top w:val="single" w:sz="4" w:space="0" w:color="auto"/>
              <w:left w:val="single" w:sz="4" w:space="0" w:color="auto"/>
              <w:bottom w:val="single" w:sz="4" w:space="0" w:color="auto"/>
              <w:right w:val="single" w:sz="4" w:space="0" w:color="auto"/>
            </w:tcBorders>
            <w:vAlign w:val="center"/>
            <w:hideMark/>
          </w:tcPr>
          <w:p w14:paraId="5B787798" w14:textId="77777777" w:rsidR="00160486" w:rsidRDefault="00160486" w:rsidP="00160486">
            <w:pPr>
              <w:spacing w:after="0" w:line="240" w:lineRule="auto"/>
              <w:jc w:val="center"/>
              <w:rPr>
                <w:rFonts w:ascii="Cambria" w:hAnsi="Cambria" w:cs="Calibri"/>
                <w:bCs/>
                <w:iCs/>
                <w:color w:val="FF0000"/>
                <w:sz w:val="16"/>
                <w:szCs w:val="16"/>
                <w:lang w:val="es-ES"/>
              </w:rPr>
            </w:pPr>
            <w:r>
              <w:rPr>
                <w:rFonts w:ascii="Cambria" w:hAnsi="Cambria" w:cs="Calibri"/>
                <w:bCs/>
                <w:iCs/>
                <w:color w:val="FF0000"/>
                <w:sz w:val="16"/>
                <w:szCs w:val="16"/>
                <w:lang w:val="es-ES"/>
              </w:rPr>
              <w:t>[indicar el precio unitario por item]</w:t>
            </w:r>
          </w:p>
        </w:tc>
        <w:tc>
          <w:tcPr>
            <w:tcW w:w="615" w:type="pct"/>
            <w:tcBorders>
              <w:top w:val="single" w:sz="4" w:space="0" w:color="auto"/>
              <w:left w:val="single" w:sz="4" w:space="0" w:color="auto"/>
              <w:bottom w:val="single" w:sz="4" w:space="0" w:color="auto"/>
              <w:right w:val="single" w:sz="4" w:space="0" w:color="auto"/>
            </w:tcBorders>
            <w:vAlign w:val="center"/>
            <w:hideMark/>
          </w:tcPr>
          <w:p w14:paraId="3790F323" w14:textId="77777777" w:rsidR="00160486" w:rsidRDefault="00160486" w:rsidP="00160486">
            <w:pPr>
              <w:spacing w:after="0" w:line="240" w:lineRule="auto"/>
              <w:jc w:val="center"/>
              <w:rPr>
                <w:rFonts w:ascii="Cambria" w:hAnsi="Cambria" w:cs="Calibri"/>
                <w:bCs/>
                <w:iCs/>
                <w:color w:val="FF0000"/>
                <w:sz w:val="16"/>
                <w:szCs w:val="16"/>
                <w:lang w:val="es-ES"/>
              </w:rPr>
            </w:pPr>
            <w:r>
              <w:rPr>
                <w:rFonts w:ascii="Cambria" w:hAnsi="Cambria" w:cs="Calibri"/>
                <w:bCs/>
                <w:iCs/>
                <w:color w:val="FF0000"/>
                <w:sz w:val="16"/>
                <w:szCs w:val="16"/>
                <w:lang w:val="es-ES"/>
              </w:rPr>
              <w:t>[precio unitario por cantidad]</w:t>
            </w:r>
          </w:p>
        </w:tc>
      </w:tr>
      <w:tr w:rsidR="00AE3AFC" w14:paraId="31051D99" w14:textId="77777777" w:rsidTr="00160486">
        <w:trPr>
          <w:cantSplit/>
          <w:trHeight w:val="429"/>
          <w:jc w:val="center"/>
        </w:trPr>
        <w:tc>
          <w:tcPr>
            <w:tcW w:w="4385" w:type="pct"/>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F0CDFB" w14:textId="77777777" w:rsidR="00AE3AFC" w:rsidRDefault="00AE3AFC" w:rsidP="00422E4E">
            <w:pPr>
              <w:spacing w:after="0" w:line="240" w:lineRule="auto"/>
              <w:jc w:val="right"/>
              <w:rPr>
                <w:rFonts w:ascii="Cambria" w:hAnsi="Cambria" w:cs="Calibri"/>
                <w:b/>
                <w:bCs/>
                <w:iCs/>
                <w:color w:val="FF0000"/>
                <w:sz w:val="16"/>
                <w:szCs w:val="16"/>
                <w:lang w:val="es-ES"/>
              </w:rPr>
            </w:pPr>
            <w:r>
              <w:rPr>
                <w:rFonts w:ascii="Cambria" w:hAnsi="Cambria"/>
                <w:b/>
                <w:color w:val="000000"/>
                <w:sz w:val="20"/>
                <w:szCs w:val="20"/>
                <w:lang w:val="es-ES" w:eastAsia="es-PY"/>
              </w:rPr>
              <w:t>Total de la Oferta (IVA Incluido)</w:t>
            </w:r>
          </w:p>
        </w:tc>
        <w:tc>
          <w:tcPr>
            <w:tcW w:w="6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1ABE59" w14:textId="77777777" w:rsidR="00AE3AFC" w:rsidRDefault="00AE3AFC" w:rsidP="00422E4E">
            <w:pPr>
              <w:spacing w:after="0" w:line="240" w:lineRule="auto"/>
              <w:jc w:val="center"/>
              <w:rPr>
                <w:rFonts w:ascii="Cambria" w:hAnsi="Cambria" w:cs="Calibri"/>
                <w:bCs/>
                <w:iCs/>
                <w:color w:val="FF0000"/>
                <w:sz w:val="16"/>
                <w:szCs w:val="16"/>
                <w:lang w:val="es-ES"/>
              </w:rPr>
            </w:pPr>
            <w:r>
              <w:rPr>
                <w:rFonts w:ascii="Cambria" w:hAnsi="Cambria" w:cs="Calibri"/>
                <w:bCs/>
                <w:iCs/>
                <w:color w:val="FF0000"/>
                <w:sz w:val="16"/>
                <w:szCs w:val="16"/>
                <w:lang w:val="es-ES"/>
              </w:rPr>
              <w:t>Precio total</w:t>
            </w:r>
          </w:p>
        </w:tc>
      </w:tr>
    </w:tbl>
    <w:p w14:paraId="523A10A6" w14:textId="77777777" w:rsidR="00160486" w:rsidRPr="000314D3" w:rsidRDefault="00160486" w:rsidP="00160486">
      <w:pPr>
        <w:tabs>
          <w:tab w:val="left" w:pos="1548"/>
        </w:tabs>
        <w:suppressAutoHyphens/>
        <w:spacing w:after="0" w:line="240" w:lineRule="auto"/>
        <w:ind w:left="-909" w:firstLine="909"/>
        <w:rPr>
          <w:rFonts w:ascii="Cambria" w:hAnsi="Cambria" w:cs="Calibri"/>
          <w:b/>
          <w:iCs/>
          <w:sz w:val="16"/>
          <w:szCs w:val="16"/>
          <w:lang w:val="es-ES"/>
        </w:rPr>
      </w:pPr>
      <w:r w:rsidRPr="000314D3">
        <w:rPr>
          <w:rFonts w:ascii="Cambria" w:hAnsi="Cambria" w:cs="Calibri"/>
          <w:b/>
          <w:iCs/>
          <w:sz w:val="16"/>
          <w:szCs w:val="16"/>
          <w:lang w:val="es-ES"/>
        </w:rPr>
        <w:t>*Campo a ser completado por el Convocante</w:t>
      </w:r>
    </w:p>
    <w:p w14:paraId="189D9EE7" w14:textId="77777777" w:rsidR="00160486" w:rsidRPr="000314D3" w:rsidRDefault="00160486" w:rsidP="00160486">
      <w:pPr>
        <w:tabs>
          <w:tab w:val="left" w:pos="1548"/>
        </w:tabs>
        <w:suppressAutoHyphens/>
        <w:spacing w:after="0" w:line="240" w:lineRule="auto"/>
        <w:ind w:left="-909" w:firstLine="909"/>
        <w:rPr>
          <w:rFonts w:ascii="Cambria" w:hAnsi="Cambria" w:cs="Calibri"/>
          <w:b/>
          <w:iCs/>
          <w:color w:val="FF0000"/>
          <w:sz w:val="16"/>
          <w:szCs w:val="16"/>
          <w:lang w:val="es-ES"/>
        </w:rPr>
      </w:pPr>
      <w:r w:rsidRPr="000314D3">
        <w:rPr>
          <w:rFonts w:ascii="Cambria" w:hAnsi="Cambria" w:cs="Calibri"/>
          <w:b/>
          <w:iCs/>
          <w:color w:val="FF0000"/>
          <w:sz w:val="16"/>
          <w:szCs w:val="16"/>
          <w:lang w:val="es-ES"/>
        </w:rPr>
        <w:t>**Campo a ser completado por el Oferente</w:t>
      </w:r>
    </w:p>
    <w:p w14:paraId="523F9729" w14:textId="77777777" w:rsidR="00160486" w:rsidRDefault="00160486" w:rsidP="00AE3AFC">
      <w:pPr>
        <w:widowControl w:val="0"/>
        <w:adjustRightInd w:val="0"/>
        <w:spacing w:after="0" w:line="240" w:lineRule="auto"/>
        <w:jc w:val="both"/>
        <w:rPr>
          <w:rFonts w:ascii="Cambria" w:eastAsia="Times New Roman" w:hAnsi="Cambria" w:cs="Arial"/>
          <w:lang w:val="es-ES_tradnl"/>
        </w:rPr>
      </w:pPr>
    </w:p>
    <w:p w14:paraId="7EF6312D" w14:textId="6C96DC5B" w:rsidR="00586DC1" w:rsidRPr="008F24C6" w:rsidRDefault="00586DC1" w:rsidP="00AE3AFC">
      <w:pPr>
        <w:widowControl w:val="0"/>
        <w:adjustRightInd w:val="0"/>
        <w:spacing w:after="0" w:line="240" w:lineRule="auto"/>
        <w:jc w:val="both"/>
        <w:rPr>
          <w:rFonts w:ascii="Cambria" w:eastAsia="Times New Roman" w:hAnsi="Cambria" w:cs="Arial"/>
          <w:i/>
          <w:lang w:val="es-ES_tradnl"/>
        </w:rPr>
      </w:pPr>
      <w:r w:rsidRPr="008F24C6">
        <w:rPr>
          <w:rFonts w:ascii="Cambria" w:eastAsia="Times New Roman" w:hAnsi="Cambria" w:cs="Arial"/>
          <w:lang w:val="es-ES_tradnl"/>
        </w:rPr>
        <w:t>El monto total del presente contrato asciende a la suma de:__________________________</w:t>
      </w:r>
    </w:p>
    <w:p w14:paraId="11EAD21C" w14:textId="77777777" w:rsidR="00AE3AFC" w:rsidRDefault="00AE3AFC" w:rsidP="00AE3AFC">
      <w:pPr>
        <w:widowControl w:val="0"/>
        <w:adjustRightInd w:val="0"/>
        <w:spacing w:after="0" w:line="240" w:lineRule="auto"/>
        <w:jc w:val="both"/>
        <w:rPr>
          <w:rFonts w:ascii="Cambria" w:eastAsia="Times New Roman" w:hAnsi="Cambria" w:cs="Arial"/>
          <w:lang w:val="es-ES_tradnl"/>
        </w:rPr>
      </w:pPr>
    </w:p>
    <w:p w14:paraId="7EF63164" w14:textId="01C7988F" w:rsidR="00586DC1" w:rsidRPr="008F24C6" w:rsidRDefault="00586DC1" w:rsidP="00AE3AFC">
      <w:pPr>
        <w:widowControl w:val="0"/>
        <w:adjustRightInd w:val="0"/>
        <w:spacing w:after="0" w:line="240" w:lineRule="auto"/>
        <w:jc w:val="both"/>
        <w:rPr>
          <w:rFonts w:ascii="Cambria" w:eastAsia="Times New Roman" w:hAnsi="Cambria" w:cs="Arial"/>
          <w:lang w:val="es-MX"/>
        </w:rPr>
      </w:pPr>
      <w:r w:rsidRPr="008F24C6">
        <w:rPr>
          <w:rFonts w:ascii="Cambria" w:eastAsia="Times New Roman" w:hAnsi="Cambria" w:cs="Arial"/>
          <w:lang w:val="es-MX"/>
        </w:rPr>
        <w:t xml:space="preserve">El Proveedor se compromete a proveer los </w:t>
      </w:r>
      <w:r w:rsidR="00AE3AFC">
        <w:rPr>
          <w:rFonts w:ascii="Cambria" w:eastAsia="Times New Roman" w:hAnsi="Cambria" w:cs="Arial"/>
          <w:b/>
          <w:color w:val="FF0000"/>
          <w:lang w:val="es-MX"/>
        </w:rPr>
        <w:t>servicios</w:t>
      </w:r>
      <w:r w:rsidR="00AE3AFC" w:rsidRPr="00AE3AFC">
        <w:rPr>
          <w:rFonts w:ascii="Cambria" w:eastAsia="Times New Roman" w:hAnsi="Cambria" w:cs="Arial"/>
          <w:color w:val="FF0000"/>
          <w:lang w:val="es-MX"/>
        </w:rPr>
        <w:t xml:space="preserve"> </w:t>
      </w:r>
      <w:r w:rsidRPr="008F24C6">
        <w:rPr>
          <w:rFonts w:ascii="Cambria" w:eastAsia="Times New Roman" w:hAnsi="Cambria" w:cs="Arial"/>
          <w:lang w:val="es-MX"/>
        </w:rPr>
        <w:t>a la Contratante y a subsanar los defectos de éstos de conformidad a las disposiciones del Contrato.</w:t>
      </w:r>
    </w:p>
    <w:p w14:paraId="7EF63165" w14:textId="77777777" w:rsidR="00586DC1" w:rsidRPr="008F24C6" w:rsidRDefault="00586DC1" w:rsidP="00586DC1">
      <w:pPr>
        <w:widowControl w:val="0"/>
        <w:numPr>
          <w:ilvl w:val="12"/>
          <w:numId w:val="0"/>
        </w:numPr>
        <w:suppressAutoHyphens/>
        <w:adjustRightInd w:val="0"/>
        <w:spacing w:after="180" w:line="360" w:lineRule="atLeast"/>
        <w:jc w:val="both"/>
        <w:rPr>
          <w:rFonts w:ascii="Cambria" w:eastAsia="Times New Roman" w:hAnsi="Cambria" w:cs="Arial"/>
          <w:lang w:val="es-ES_tradnl"/>
        </w:rPr>
      </w:pPr>
      <w:r w:rsidRPr="008F24C6">
        <w:rPr>
          <w:rFonts w:ascii="Cambria" w:eastAsia="Times New Roman" w:hAnsi="Cambria" w:cs="Arial"/>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14:paraId="7EF63166" w14:textId="77777777" w:rsidR="00586DC1" w:rsidRPr="008F24C6" w:rsidRDefault="00586DC1" w:rsidP="00586DC1">
      <w:pPr>
        <w:widowControl w:val="0"/>
        <w:tabs>
          <w:tab w:val="num" w:pos="360"/>
          <w:tab w:val="num" w:pos="570"/>
        </w:tabs>
        <w:adjustRightInd w:val="0"/>
        <w:spacing w:after="0" w:line="360" w:lineRule="atLeast"/>
        <w:ind w:left="567" w:hanging="567"/>
        <w:jc w:val="both"/>
        <w:rPr>
          <w:rFonts w:ascii="Cambria" w:eastAsia="Times New Roman" w:hAnsi="Cambria" w:cs="Arial"/>
          <w:b/>
          <w:bCs/>
          <w:lang w:val="es-ES_tradnl"/>
        </w:rPr>
      </w:pPr>
      <w:r w:rsidRPr="008F24C6">
        <w:rPr>
          <w:rFonts w:ascii="Cambria" w:eastAsia="Times New Roman" w:hAnsi="Cambria" w:cs="Arial"/>
          <w:b/>
          <w:bCs/>
          <w:lang w:val="es-ES_tradnl"/>
        </w:rPr>
        <w:t>6.  VIGENCIA DEL CONTRATO</w:t>
      </w:r>
    </w:p>
    <w:p w14:paraId="7EF63167" w14:textId="77777777" w:rsidR="00586DC1" w:rsidRPr="008F24C6" w:rsidRDefault="00586DC1" w:rsidP="00586DC1">
      <w:pPr>
        <w:widowControl w:val="0"/>
        <w:adjustRightInd w:val="0"/>
        <w:spacing w:after="0" w:line="240" w:lineRule="auto"/>
        <w:jc w:val="both"/>
        <w:rPr>
          <w:rFonts w:ascii="Cambria" w:eastAsia="Times New Roman" w:hAnsi="Cambria" w:cs="Arial"/>
          <w:lang w:val="es-ES_tradnl" w:eastAsia="es-ES"/>
        </w:rPr>
      </w:pPr>
      <w:r w:rsidRPr="008F24C6">
        <w:rPr>
          <w:rFonts w:ascii="Cambria" w:eastAsia="Times New Roman" w:hAnsi="Cambria" w:cs="Arial"/>
          <w:lang w:val="es-ES_tradnl" w:eastAsia="es-ES"/>
        </w:rPr>
        <w:t> </w:t>
      </w:r>
    </w:p>
    <w:p w14:paraId="7EF63168" w14:textId="3E3F77DF" w:rsidR="00E55606" w:rsidRPr="008F24C6" w:rsidRDefault="00F4682F" w:rsidP="00F4682F">
      <w:pPr>
        <w:spacing w:after="191" w:line="248" w:lineRule="auto"/>
        <w:ind w:left="58" w:right="219"/>
        <w:jc w:val="both"/>
        <w:rPr>
          <w:rFonts w:ascii="Cambria" w:eastAsia="Arial" w:hAnsi="Cambria" w:cs="Arial"/>
          <w:color w:val="000000"/>
          <w:lang w:eastAsia="es-PY"/>
        </w:rPr>
      </w:pPr>
      <w:r w:rsidRPr="008F24C6">
        <w:rPr>
          <w:rFonts w:ascii="Cambria" w:eastAsia="Arial" w:hAnsi="Cambria" w:cs="Arial"/>
          <w:color w:val="000000"/>
          <w:lang w:eastAsia="es-PY"/>
        </w:rPr>
        <w:t xml:space="preserve">El contrato entrará en vigor desde </w:t>
      </w:r>
      <w:r w:rsidR="00AE3AFC" w:rsidRPr="00AE3AFC">
        <w:rPr>
          <w:rFonts w:ascii="Cambria" w:eastAsia="Arial" w:hAnsi="Cambria" w:cs="Arial"/>
          <w:color w:val="FF0000"/>
          <w:lang w:eastAsia="es-PY"/>
        </w:rPr>
        <w:t>xxxxxx</w:t>
      </w:r>
      <w:r w:rsidR="00AE3AFC">
        <w:rPr>
          <w:rFonts w:ascii="Cambria" w:eastAsia="Arial" w:hAnsi="Cambria" w:cs="Arial"/>
          <w:color w:val="FF0000"/>
          <w:lang w:eastAsia="es-PY"/>
        </w:rPr>
        <w:t xml:space="preserve">, </w:t>
      </w:r>
      <w:r w:rsidR="00160486">
        <w:rPr>
          <w:rFonts w:ascii="Cambria" w:eastAsia="Arial" w:hAnsi="Cambria" w:cs="Arial"/>
          <w:color w:val="000000"/>
          <w:lang w:eastAsia="es-PY"/>
        </w:rPr>
        <w:t>por el plazo de 6 (seis) meses.</w:t>
      </w:r>
    </w:p>
    <w:p w14:paraId="7EF63169" w14:textId="77777777" w:rsidR="00586DC1" w:rsidRPr="008F24C6" w:rsidRDefault="00586DC1" w:rsidP="00586DC1">
      <w:pPr>
        <w:widowControl w:val="0"/>
        <w:adjustRightInd w:val="0"/>
        <w:spacing w:after="0" w:line="360" w:lineRule="atLeast"/>
        <w:jc w:val="both"/>
        <w:rPr>
          <w:rFonts w:ascii="Cambria" w:eastAsia="Times New Roman" w:hAnsi="Cambria" w:cs="Arial"/>
          <w:b/>
          <w:bCs/>
          <w:lang w:val="es-ES_tradnl"/>
        </w:rPr>
      </w:pPr>
      <w:r w:rsidRPr="008F24C6">
        <w:rPr>
          <w:rFonts w:ascii="Cambria" w:eastAsia="Times New Roman" w:hAnsi="Cambria" w:cs="Arial"/>
          <w:b/>
          <w:bCs/>
          <w:lang w:val="es-MX"/>
        </w:rPr>
        <w:t>7</w:t>
      </w:r>
      <w:r w:rsidRPr="008F24C6">
        <w:rPr>
          <w:rFonts w:ascii="Cambria" w:eastAsia="Times New Roman" w:hAnsi="Cambria" w:cs="Arial"/>
          <w:b/>
          <w:bCs/>
          <w:lang w:val="es-ES_tradnl"/>
        </w:rPr>
        <w:t>. PLAZO, LUGAR Y CONDICIONES DE LA PROVISIÓN DE BIENES.</w:t>
      </w:r>
    </w:p>
    <w:p w14:paraId="17BA3FC5" w14:textId="3A13C996" w:rsidR="00DD7681" w:rsidRDefault="00586DC1" w:rsidP="00586DC1">
      <w:pPr>
        <w:widowControl w:val="0"/>
        <w:adjustRightInd w:val="0"/>
        <w:spacing w:after="0" w:line="360" w:lineRule="atLeast"/>
        <w:jc w:val="both"/>
        <w:rPr>
          <w:rFonts w:ascii="Cambria" w:eastAsia="Times New Roman" w:hAnsi="Cambria" w:cs="Arial"/>
          <w:bCs/>
          <w:lang w:val="es-ES_tradnl"/>
        </w:rPr>
      </w:pPr>
      <w:r w:rsidRPr="008F24C6">
        <w:rPr>
          <w:rFonts w:ascii="Cambria" w:eastAsia="Times New Roman" w:hAnsi="Cambria" w:cs="Arial"/>
          <w:bCs/>
          <w:lang w:val="es-ES_tradnl"/>
        </w:rPr>
        <w:t>Los bienes deben ser entregados dentro de los plazos establecidos en el Cronograma de Entregas del Pliego de Bases y Condiciones, en la sigu</w:t>
      </w:r>
      <w:r w:rsidR="00E72D7D" w:rsidRPr="008F24C6">
        <w:rPr>
          <w:rFonts w:ascii="Cambria" w:eastAsia="Times New Roman" w:hAnsi="Cambria" w:cs="Arial"/>
          <w:bCs/>
          <w:lang w:val="es-ES_tradnl"/>
        </w:rPr>
        <w:t>iente dirección; ______________</w:t>
      </w:r>
    </w:p>
    <w:p w14:paraId="7911F6B5" w14:textId="77777777" w:rsidR="00DD7681" w:rsidRPr="00DD7681" w:rsidRDefault="00DD7681" w:rsidP="00DD7681">
      <w:pPr>
        <w:widowControl w:val="0"/>
        <w:numPr>
          <w:ilvl w:val="0"/>
          <w:numId w:val="4"/>
        </w:numPr>
        <w:adjustRightInd w:val="0"/>
        <w:spacing w:before="120" w:after="120" w:line="240" w:lineRule="auto"/>
        <w:ind w:left="426" w:hanging="426"/>
        <w:jc w:val="both"/>
        <w:rPr>
          <w:rFonts w:ascii="Cambria" w:eastAsia="Times New Roman" w:hAnsi="Cambria"/>
          <w:b/>
          <w:bCs/>
          <w:lang w:val="es-ES_tradnl"/>
        </w:rPr>
      </w:pPr>
      <w:r w:rsidRPr="00DD7681">
        <w:rPr>
          <w:rFonts w:ascii="Cambria" w:eastAsia="Times New Roman" w:hAnsi="Cambria"/>
          <w:b/>
          <w:bCs/>
          <w:lang w:val="es-ES_tradnl"/>
        </w:rPr>
        <w:t>CONFIDENCIALIDAD.</w:t>
      </w:r>
    </w:p>
    <w:p w14:paraId="413265FB" w14:textId="77777777" w:rsidR="00DD7681" w:rsidRPr="00DD7681" w:rsidRDefault="00DD7681" w:rsidP="00DD7681">
      <w:pPr>
        <w:spacing w:before="120" w:after="120" w:line="240" w:lineRule="auto"/>
        <w:jc w:val="both"/>
        <w:rPr>
          <w:rFonts w:ascii="Cambria" w:hAnsi="Cambria"/>
          <w:bCs/>
        </w:rPr>
      </w:pPr>
      <w:r w:rsidRPr="00DD7681">
        <w:rPr>
          <w:rFonts w:ascii="Cambria" w:hAnsi="Cambria"/>
          <w:bCs/>
        </w:rPr>
        <w:t>Toda la información y/o documentación que cualquiera de las Partes suministre a la otra en virtud del presente Contrato, tendrá el carácter de Información Confidencial, aun cuando la parte emisora de la información omitiera calificarla como tal al momento de suministrarla. Queda comprendida en el alcance de esta cláusula toda la información suministrada antes de la celebración del presente Contrato, y toda aquella información que se suministre con posterioridad a la misma.-</w:t>
      </w:r>
    </w:p>
    <w:p w14:paraId="457F1B23" w14:textId="77777777" w:rsidR="00DD7681" w:rsidRPr="00DD7681" w:rsidRDefault="00DD7681" w:rsidP="00DD7681">
      <w:pPr>
        <w:autoSpaceDE w:val="0"/>
        <w:autoSpaceDN w:val="0"/>
        <w:spacing w:before="120" w:after="120" w:line="240" w:lineRule="auto"/>
        <w:jc w:val="both"/>
        <w:rPr>
          <w:rFonts w:ascii="Cambria" w:hAnsi="Cambria"/>
          <w:bCs/>
        </w:rPr>
      </w:pPr>
      <w:r w:rsidRPr="00DD7681">
        <w:rPr>
          <w:rFonts w:ascii="Cambria" w:hAnsi="Cambria"/>
          <w:bCs/>
        </w:rPr>
        <w:t xml:space="preserve">Dicha información y/o la documentación mencionada precedentemente, así como, todos los derechos derivados de los mismos, que hayan sido o sean divulgados al Proveedor (o los empleados del Proveedor), permanecerán como propiedad de la Contratante (AFD), debiendo el Proveedor guardar confidencialidad respecto de toda la información obtenida como consecuencia del cumplimiento de este Contrato, durante cinco (5) años contados desde la firma del mismo. El Proveedor no podrá divulgar, reproducir, o emplear en </w:t>
      </w:r>
      <w:r w:rsidRPr="00DD7681">
        <w:rPr>
          <w:rFonts w:ascii="Cambria" w:hAnsi="Cambria"/>
          <w:bCs/>
        </w:rPr>
        <w:lastRenderedPageBreak/>
        <w:t>beneficio propio o de terceros, la información y/o documentación obtenidas en su carácter de Proveedor, obligándose a utilizar los mismos exclusivamente para la finalidad relacionada con el objeto del presente contrato.-</w:t>
      </w:r>
    </w:p>
    <w:p w14:paraId="3840D619" w14:textId="77777777" w:rsidR="00DD7681" w:rsidRPr="00DD7681" w:rsidRDefault="00DD7681" w:rsidP="00DD7681">
      <w:pPr>
        <w:autoSpaceDE w:val="0"/>
        <w:autoSpaceDN w:val="0"/>
        <w:spacing w:before="120" w:after="120" w:line="240" w:lineRule="auto"/>
        <w:jc w:val="both"/>
        <w:rPr>
          <w:rFonts w:ascii="Cambria" w:hAnsi="Cambria"/>
          <w:bCs/>
        </w:rPr>
      </w:pPr>
      <w:r w:rsidRPr="00DD7681">
        <w:rPr>
          <w:rFonts w:ascii="Cambria" w:hAnsi="Cambria"/>
          <w:bCs/>
        </w:rPr>
        <w:t>Además de las obligaciones que emanan del presente instrumento, el Proveedor estará obligado a:</w:t>
      </w:r>
    </w:p>
    <w:p w14:paraId="2A624264" w14:textId="77777777" w:rsidR="00DD7681" w:rsidRPr="00DD7681" w:rsidRDefault="00DD7681" w:rsidP="00DD7681">
      <w:pPr>
        <w:numPr>
          <w:ilvl w:val="0"/>
          <w:numId w:val="5"/>
        </w:numPr>
        <w:tabs>
          <w:tab w:val="left" w:pos="567"/>
        </w:tabs>
        <w:autoSpaceDE w:val="0"/>
        <w:autoSpaceDN w:val="0"/>
        <w:spacing w:before="120" w:after="120" w:line="240" w:lineRule="auto"/>
        <w:ind w:left="0" w:firstLine="0"/>
        <w:contextualSpacing/>
        <w:jc w:val="both"/>
        <w:rPr>
          <w:rFonts w:ascii="Cambria" w:hAnsi="Cambria"/>
          <w:bCs/>
        </w:rPr>
      </w:pPr>
      <w:r w:rsidRPr="00DD7681">
        <w:rPr>
          <w:rFonts w:ascii="Cambria" w:hAnsi="Cambria"/>
          <w:bCs/>
        </w:rPr>
        <w:t>Mantener la información y/o documentación en estricta reserva y no revelar ningún dato a ninguna otra persona física o jurídica, relacionada o no al Proveedor (o los empleados del Proveedor), sin el consentimiento previo y escrito de la Contratante.</w:t>
      </w:r>
    </w:p>
    <w:p w14:paraId="1699D0D8" w14:textId="77777777" w:rsidR="00DD7681" w:rsidRPr="00DD7681" w:rsidRDefault="00DD7681" w:rsidP="00DD7681">
      <w:pPr>
        <w:numPr>
          <w:ilvl w:val="0"/>
          <w:numId w:val="5"/>
        </w:numPr>
        <w:tabs>
          <w:tab w:val="left" w:pos="567"/>
        </w:tabs>
        <w:autoSpaceDE w:val="0"/>
        <w:autoSpaceDN w:val="0"/>
        <w:spacing w:before="120" w:after="120" w:line="240" w:lineRule="auto"/>
        <w:ind w:left="0" w:firstLine="0"/>
        <w:contextualSpacing/>
        <w:jc w:val="both"/>
        <w:rPr>
          <w:rFonts w:ascii="Cambria" w:hAnsi="Cambria"/>
          <w:bCs/>
        </w:rPr>
      </w:pPr>
      <w:r w:rsidRPr="00DD7681">
        <w:rPr>
          <w:rFonts w:ascii="Cambria" w:hAnsi="Cambria"/>
          <w:bCs/>
        </w:rPr>
        <w:t>No reproducir la información y/o documentación por ningún medio ni en ningún formato sin previa y expresa autorización escrita de la Contratante, excepto aquellas copias que el Proveedor pueda necesitar a los efectos de la ejecución del contrato.</w:t>
      </w:r>
    </w:p>
    <w:p w14:paraId="25EDB222" w14:textId="77777777" w:rsidR="00DD7681" w:rsidRPr="00DD7681" w:rsidRDefault="00DD7681" w:rsidP="00DD7681">
      <w:pPr>
        <w:tabs>
          <w:tab w:val="left" w:pos="567"/>
        </w:tabs>
        <w:autoSpaceDE w:val="0"/>
        <w:autoSpaceDN w:val="0"/>
        <w:spacing w:before="120" w:after="120" w:line="240" w:lineRule="auto"/>
        <w:contextualSpacing/>
        <w:jc w:val="both"/>
        <w:rPr>
          <w:rFonts w:ascii="Cambria" w:hAnsi="Cambria"/>
          <w:bCs/>
        </w:rPr>
      </w:pPr>
    </w:p>
    <w:p w14:paraId="2AD776A7" w14:textId="77777777" w:rsidR="00DD7681" w:rsidRPr="00DD7681" w:rsidRDefault="00DD7681" w:rsidP="00DD7681">
      <w:pPr>
        <w:tabs>
          <w:tab w:val="left" w:pos="567"/>
        </w:tabs>
        <w:autoSpaceDE w:val="0"/>
        <w:autoSpaceDN w:val="0"/>
        <w:spacing w:before="120" w:after="120" w:line="240" w:lineRule="auto"/>
        <w:contextualSpacing/>
        <w:jc w:val="both"/>
        <w:rPr>
          <w:rFonts w:ascii="Cambria" w:hAnsi="Cambria"/>
          <w:bCs/>
        </w:rPr>
      </w:pPr>
      <w:r w:rsidRPr="00DD7681">
        <w:rPr>
          <w:rFonts w:ascii="Cambria" w:hAnsi="Cambria"/>
          <w:bCs/>
        </w:rPr>
        <w:t>La divulgación o el uso de la Información y/o documentación por el Proveedor en infracción de esta cláusula, así como cualquier otro incumplimiento de las obligaciones aquí previstas, será considerada causal de rescisión, reservándose la AFD el derecho de reclamar las indemnizaciones que por daños y perjuicios sean procedentes. Igualmente, correrá por cuenta del Proveedor la indemnización por eventuales daños causados por la divulgación indebida de la información clasificada en perjuicio de terceros y/o bienes de la AFD o sus funcionarios.-</w:t>
      </w:r>
    </w:p>
    <w:p w14:paraId="26EFB644" w14:textId="77777777" w:rsidR="00DD7681" w:rsidRPr="00DD7681" w:rsidRDefault="00DD7681" w:rsidP="00DD7681">
      <w:pPr>
        <w:autoSpaceDE w:val="0"/>
        <w:autoSpaceDN w:val="0"/>
        <w:spacing w:after="0" w:line="240" w:lineRule="auto"/>
        <w:jc w:val="both"/>
        <w:rPr>
          <w:rFonts w:ascii="Cambria" w:hAnsi="Cambria"/>
          <w:bCs/>
        </w:rPr>
      </w:pPr>
    </w:p>
    <w:p w14:paraId="55302120" w14:textId="77777777" w:rsidR="00DD7681" w:rsidRPr="00DD7681" w:rsidRDefault="00DD7681" w:rsidP="00DD7681">
      <w:pPr>
        <w:autoSpaceDE w:val="0"/>
        <w:autoSpaceDN w:val="0"/>
        <w:spacing w:after="0" w:line="240" w:lineRule="auto"/>
        <w:jc w:val="both"/>
        <w:rPr>
          <w:rFonts w:ascii="Cambria" w:hAnsi="Cambria"/>
          <w:bCs/>
        </w:rPr>
      </w:pPr>
      <w:r w:rsidRPr="00DD7681">
        <w:rPr>
          <w:rFonts w:ascii="Cambria" w:hAnsi="Cambria"/>
          <w:bCs/>
        </w:rPr>
        <w:t>Conforme a lo mencionado más arriba, toda información y/o documentación a la que el Proveedor tenga acceso mediante la prestación de los bienes y/o servicios contratados conforme al presente contrato será considerada de carácter confidencial, salvo los siguientes casos, respecto de los cuales no se aplicarán las obligaciones previstas en la presente cláusula:</w:t>
      </w:r>
    </w:p>
    <w:p w14:paraId="32739AF9" w14:textId="77777777" w:rsidR="00DD7681" w:rsidRPr="00DD7681" w:rsidRDefault="00DD7681" w:rsidP="00DD7681">
      <w:pPr>
        <w:numPr>
          <w:ilvl w:val="0"/>
          <w:numId w:val="6"/>
        </w:numPr>
        <w:tabs>
          <w:tab w:val="left" w:pos="567"/>
        </w:tabs>
        <w:autoSpaceDE w:val="0"/>
        <w:autoSpaceDN w:val="0"/>
        <w:spacing w:before="120" w:after="120" w:line="240" w:lineRule="auto"/>
        <w:ind w:left="0" w:firstLine="0"/>
        <w:contextualSpacing/>
        <w:jc w:val="both"/>
        <w:rPr>
          <w:rFonts w:ascii="Cambria" w:hAnsi="Cambria"/>
          <w:bCs/>
        </w:rPr>
      </w:pPr>
      <w:r w:rsidRPr="00DD7681">
        <w:rPr>
          <w:rFonts w:ascii="Cambria" w:hAnsi="Cambria"/>
          <w:bCs/>
        </w:rPr>
        <w:t xml:space="preserve">Si se trata de información que sea de dominio público, o en lo sucesivo pase a ser de dominio público; </w:t>
      </w:r>
    </w:p>
    <w:p w14:paraId="180D0DD6" w14:textId="77777777" w:rsidR="00DD7681" w:rsidRPr="00DD7681" w:rsidRDefault="00DD7681" w:rsidP="00DD7681">
      <w:pPr>
        <w:numPr>
          <w:ilvl w:val="0"/>
          <w:numId w:val="6"/>
        </w:numPr>
        <w:tabs>
          <w:tab w:val="left" w:pos="567"/>
          <w:tab w:val="left" w:pos="851"/>
        </w:tabs>
        <w:autoSpaceDE w:val="0"/>
        <w:autoSpaceDN w:val="0"/>
        <w:spacing w:before="120" w:after="120" w:line="240" w:lineRule="auto"/>
        <w:ind w:left="0" w:firstLine="0"/>
        <w:contextualSpacing/>
        <w:jc w:val="both"/>
        <w:rPr>
          <w:rFonts w:ascii="Cambria" w:hAnsi="Cambria"/>
          <w:bCs/>
        </w:rPr>
      </w:pPr>
      <w:r w:rsidRPr="00DD7681">
        <w:rPr>
          <w:rFonts w:ascii="Cambria" w:hAnsi="Cambria"/>
          <w:bCs/>
        </w:rPr>
        <w:t>Se trate de información que estuviese en posesión del Proveedor antes;</w:t>
      </w:r>
    </w:p>
    <w:p w14:paraId="47D89A3E" w14:textId="77777777" w:rsidR="00DD7681" w:rsidRPr="00DD7681" w:rsidRDefault="00DD7681" w:rsidP="00DD7681">
      <w:pPr>
        <w:numPr>
          <w:ilvl w:val="0"/>
          <w:numId w:val="6"/>
        </w:numPr>
        <w:tabs>
          <w:tab w:val="left" w:pos="567"/>
        </w:tabs>
        <w:autoSpaceDE w:val="0"/>
        <w:autoSpaceDN w:val="0"/>
        <w:spacing w:before="120" w:after="120" w:line="240" w:lineRule="auto"/>
        <w:ind w:left="0" w:firstLine="0"/>
        <w:contextualSpacing/>
        <w:jc w:val="both"/>
        <w:rPr>
          <w:rFonts w:ascii="Cambria" w:hAnsi="Cambria"/>
          <w:bCs/>
        </w:rPr>
      </w:pPr>
      <w:r w:rsidRPr="00DD7681">
        <w:rPr>
          <w:rFonts w:ascii="Cambria" w:hAnsi="Cambria"/>
          <w:bCs/>
        </w:rPr>
        <w:t xml:space="preserve">Se trate de información obtenida  a través de terceros siempre que el Proveedor haya obtenido dicha información en forma legal y  sin haber incurrido en una infracción a esta cláusula; </w:t>
      </w:r>
    </w:p>
    <w:p w14:paraId="5BA20BA5" w14:textId="77777777" w:rsidR="00DD7681" w:rsidRPr="00DD7681" w:rsidRDefault="00DD7681" w:rsidP="00DD7681">
      <w:pPr>
        <w:numPr>
          <w:ilvl w:val="0"/>
          <w:numId w:val="6"/>
        </w:numPr>
        <w:tabs>
          <w:tab w:val="left" w:pos="567"/>
        </w:tabs>
        <w:autoSpaceDE w:val="0"/>
        <w:autoSpaceDN w:val="0"/>
        <w:spacing w:before="120" w:after="120" w:line="240" w:lineRule="auto"/>
        <w:ind w:left="0" w:firstLine="0"/>
        <w:contextualSpacing/>
        <w:jc w:val="both"/>
        <w:rPr>
          <w:rFonts w:ascii="Cambria" w:hAnsi="Cambria"/>
          <w:bCs/>
        </w:rPr>
      </w:pPr>
      <w:r w:rsidRPr="00DD7681">
        <w:rPr>
          <w:rFonts w:ascii="Cambria" w:hAnsi="Cambria"/>
          <w:bCs/>
        </w:rPr>
        <w:t>Se trate de  información que deba ser revelada  en virtud de una orden judicial, de conformidad con la legislación  siempre que el Proveedor tuviera la obligación legal de proporcionar dicha información, y siempre que antes de la divulgación de la Información Confidencial, notifique a la Contratante con un plazo razonable sobre la orden en cuestión, a fin de garantizar a la misma la oportunidad de oponerse a la divulgación solicitada.-</w:t>
      </w:r>
    </w:p>
    <w:p w14:paraId="7EF6316B" w14:textId="7F1ED58B" w:rsidR="00044BC4" w:rsidRDefault="00DD7681" w:rsidP="00DD7681">
      <w:pPr>
        <w:autoSpaceDE w:val="0"/>
        <w:autoSpaceDN w:val="0"/>
        <w:spacing w:before="120" w:after="0" w:line="240" w:lineRule="auto"/>
        <w:jc w:val="both"/>
        <w:rPr>
          <w:rFonts w:ascii="Cambria" w:hAnsi="Cambria"/>
          <w:bCs/>
        </w:rPr>
      </w:pPr>
      <w:r w:rsidRPr="00DD7681">
        <w:rPr>
          <w:rFonts w:ascii="Cambria" w:hAnsi="Cambria"/>
          <w:bCs/>
        </w:rPr>
        <w:t>El Proveedor deberá demostrar que la divulgación realizada se encuentra amparada en alguna de las excepciones previstas precedentemente.-</w:t>
      </w:r>
    </w:p>
    <w:p w14:paraId="7EF6316C" w14:textId="3736C316" w:rsidR="00586DC1" w:rsidRPr="00D72542" w:rsidRDefault="00586DC1" w:rsidP="00D72542">
      <w:pPr>
        <w:pStyle w:val="Prrafodelista"/>
        <w:widowControl w:val="0"/>
        <w:numPr>
          <w:ilvl w:val="0"/>
          <w:numId w:val="4"/>
        </w:numPr>
        <w:adjustRightInd w:val="0"/>
        <w:spacing w:after="0" w:line="360" w:lineRule="atLeast"/>
        <w:ind w:left="284" w:hanging="284"/>
        <w:jc w:val="both"/>
        <w:rPr>
          <w:rFonts w:ascii="Cambria" w:eastAsia="Times New Roman" w:hAnsi="Cambria" w:cs="Arial"/>
          <w:spacing w:val="-3"/>
          <w:lang w:val="es-MX"/>
        </w:rPr>
      </w:pPr>
      <w:r w:rsidRPr="00D72542">
        <w:rPr>
          <w:rFonts w:ascii="Cambria" w:eastAsia="Times New Roman" w:hAnsi="Cambria" w:cs="Arial"/>
          <w:b/>
          <w:bCs/>
          <w:lang w:val="es-ES_tradnl"/>
        </w:rPr>
        <w:t>ADMINISTRACIÓN DEL CONTRATO.</w:t>
      </w:r>
    </w:p>
    <w:p w14:paraId="7EF6316E" w14:textId="03151B3C" w:rsidR="00586DC1" w:rsidRPr="00DD7681" w:rsidRDefault="00DD7681" w:rsidP="00586DC1">
      <w:pPr>
        <w:widowControl w:val="0"/>
        <w:adjustRightInd w:val="0"/>
        <w:spacing w:after="0" w:line="360" w:lineRule="atLeast"/>
        <w:jc w:val="both"/>
        <w:rPr>
          <w:rFonts w:ascii="Cambria" w:hAnsi="Cambria"/>
          <w:bCs/>
          <w:lang w:val="es-ES_tradnl"/>
        </w:rPr>
      </w:pPr>
      <w:r w:rsidRPr="00DD7681">
        <w:rPr>
          <w:rFonts w:ascii="Cambria" w:hAnsi="Cambria"/>
          <w:bCs/>
          <w:lang w:val="es-ES_tradnl"/>
        </w:rPr>
        <w:t xml:space="preserve">La administración del contrato estará a cargo: del área de </w:t>
      </w:r>
      <w:r w:rsidRPr="00DD7681">
        <w:rPr>
          <w:rFonts w:ascii="Cambria" w:hAnsi="Cambria"/>
          <w:b/>
          <w:color w:val="FF0000"/>
          <w:lang w:val="es-ES_tradnl"/>
        </w:rPr>
        <w:t xml:space="preserve">Marketing y Comunicaciones </w:t>
      </w:r>
      <w:r w:rsidRPr="00DD7681">
        <w:rPr>
          <w:rFonts w:ascii="Cambria" w:hAnsi="Cambria"/>
          <w:bCs/>
          <w:lang w:val="es-ES_tradnl"/>
        </w:rPr>
        <w:t>de la AFD</w:t>
      </w:r>
      <w:r>
        <w:rPr>
          <w:rFonts w:ascii="Cambria" w:hAnsi="Cambria"/>
          <w:bCs/>
          <w:lang w:val="es-ES_tradnl"/>
        </w:rPr>
        <w:t>.</w:t>
      </w:r>
    </w:p>
    <w:p w14:paraId="7EF6316F" w14:textId="30636BA2" w:rsidR="00586DC1" w:rsidRPr="008F24C6" w:rsidRDefault="00D72542" w:rsidP="00586DC1">
      <w:pPr>
        <w:widowControl w:val="0"/>
        <w:adjustRightInd w:val="0"/>
        <w:spacing w:after="0" w:line="360" w:lineRule="atLeast"/>
        <w:jc w:val="both"/>
        <w:rPr>
          <w:rFonts w:ascii="Cambria" w:eastAsia="Times New Roman" w:hAnsi="Cambria" w:cs="Arial"/>
          <w:b/>
          <w:bCs/>
          <w:lang w:val="es-ES_tradnl"/>
        </w:rPr>
      </w:pPr>
      <w:r>
        <w:rPr>
          <w:rFonts w:ascii="Cambria" w:eastAsia="Times New Roman" w:hAnsi="Cambria" w:cs="Arial"/>
          <w:b/>
          <w:bCs/>
          <w:lang w:val="es-ES_tradnl"/>
        </w:rPr>
        <w:t>10</w:t>
      </w:r>
      <w:r w:rsidR="00586DC1" w:rsidRPr="008F24C6">
        <w:rPr>
          <w:rFonts w:ascii="Cambria" w:eastAsia="Times New Roman" w:hAnsi="Cambria" w:cs="Arial"/>
          <w:b/>
          <w:bCs/>
          <w:lang w:val="es-ES_tradnl"/>
        </w:rPr>
        <w:t>. FORMA Y TÉRMINOS PARA GARANTIZA EL CUMPLIMIENTO DEL CONTRATO.</w:t>
      </w:r>
    </w:p>
    <w:p w14:paraId="7EF63170" w14:textId="77777777" w:rsidR="00586DC1" w:rsidRPr="008F24C6" w:rsidRDefault="00586DC1" w:rsidP="00586DC1">
      <w:pPr>
        <w:widowControl w:val="0"/>
        <w:adjustRightInd w:val="0"/>
        <w:spacing w:after="0" w:line="360" w:lineRule="atLeast"/>
        <w:jc w:val="both"/>
        <w:rPr>
          <w:rFonts w:ascii="Cambria" w:eastAsia="Times New Roman" w:hAnsi="Cambria" w:cs="Arial"/>
          <w:bCs/>
          <w:lang w:val="es-ES_tradnl"/>
        </w:rPr>
      </w:pPr>
      <w:r w:rsidRPr="008F24C6">
        <w:rPr>
          <w:rFonts w:ascii="Cambria" w:eastAsia="Times New Roman" w:hAnsi="Cambria" w:cs="Arial"/>
          <w:bCs/>
          <w:lang w:val="es-ES_tradnl"/>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_____% del monto total del contrato.-</w:t>
      </w:r>
    </w:p>
    <w:p w14:paraId="7EF63172" w14:textId="6A3202AB" w:rsidR="00586DC1" w:rsidRPr="008F24C6" w:rsidRDefault="00586DC1" w:rsidP="00586DC1">
      <w:pPr>
        <w:widowControl w:val="0"/>
        <w:adjustRightInd w:val="0"/>
        <w:spacing w:after="0" w:line="360" w:lineRule="atLeast"/>
        <w:jc w:val="both"/>
        <w:rPr>
          <w:rFonts w:ascii="Cambria" w:eastAsia="Times New Roman" w:hAnsi="Cambria" w:cs="Arial"/>
          <w:b/>
          <w:bCs/>
          <w:lang w:val="es-ES_tradnl"/>
        </w:rPr>
      </w:pPr>
      <w:r w:rsidRPr="008F24C6">
        <w:rPr>
          <w:rFonts w:ascii="Cambria" w:eastAsia="Times New Roman" w:hAnsi="Cambria" w:cs="Arial"/>
          <w:bCs/>
          <w:lang w:val="es-ES_tradnl"/>
        </w:rPr>
        <w:lastRenderedPageBreak/>
        <w:t xml:space="preserve"> </w:t>
      </w:r>
      <w:r w:rsidRPr="008F24C6">
        <w:rPr>
          <w:rFonts w:ascii="Cambria" w:eastAsia="Times New Roman" w:hAnsi="Cambria" w:cs="Arial"/>
          <w:b/>
          <w:bCs/>
          <w:lang w:val="es-ES_tradnl"/>
        </w:rPr>
        <w:t>1</w:t>
      </w:r>
      <w:r w:rsidR="00D72542">
        <w:rPr>
          <w:rFonts w:ascii="Cambria" w:eastAsia="Times New Roman" w:hAnsi="Cambria" w:cs="Arial"/>
          <w:b/>
          <w:bCs/>
          <w:lang w:val="es-ES_tradnl"/>
        </w:rPr>
        <w:t>1</w:t>
      </w:r>
      <w:r w:rsidRPr="008F24C6">
        <w:rPr>
          <w:rFonts w:ascii="Cambria" w:eastAsia="Times New Roman" w:hAnsi="Cambria" w:cs="Arial"/>
          <w:b/>
          <w:bCs/>
          <w:lang w:val="es-ES_tradnl"/>
        </w:rPr>
        <w:t xml:space="preserve">. MULTAS. </w:t>
      </w:r>
    </w:p>
    <w:p w14:paraId="7EF63173" w14:textId="77777777" w:rsidR="00586DC1" w:rsidRPr="008F24C6" w:rsidRDefault="00586DC1" w:rsidP="00586DC1">
      <w:pPr>
        <w:widowControl w:val="0"/>
        <w:adjustRightInd w:val="0"/>
        <w:spacing w:after="0" w:line="360" w:lineRule="atLeast"/>
        <w:jc w:val="both"/>
        <w:rPr>
          <w:rFonts w:ascii="Cambria" w:eastAsia="Times New Roman" w:hAnsi="Cambria" w:cs="Arial"/>
          <w:bCs/>
          <w:lang w:val="es-ES_tradnl"/>
        </w:rPr>
      </w:pPr>
      <w:r w:rsidRPr="008F24C6">
        <w:rPr>
          <w:rFonts w:ascii="Cambria" w:eastAsia="Times New Roman" w:hAnsi="Cambria" w:cs="Arial"/>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14:paraId="7EF63174" w14:textId="77777777" w:rsidR="00586DC1" w:rsidRPr="008F24C6" w:rsidRDefault="00586DC1" w:rsidP="00586DC1">
      <w:pPr>
        <w:widowControl w:val="0"/>
        <w:adjustRightInd w:val="0"/>
        <w:spacing w:after="0" w:line="360" w:lineRule="atLeast"/>
        <w:jc w:val="both"/>
        <w:rPr>
          <w:rFonts w:ascii="Cambria" w:eastAsia="Times New Roman" w:hAnsi="Cambria" w:cs="Arial"/>
          <w:bCs/>
          <w:lang w:val="es-ES_tradnl"/>
        </w:rPr>
      </w:pPr>
      <w:r w:rsidRPr="008F24C6">
        <w:rPr>
          <w:rFonts w:ascii="Cambria" w:eastAsia="Times New Roman" w:hAnsi="Cambria" w:cs="Arial"/>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14:paraId="7EF63176" w14:textId="08C647ED" w:rsidR="00586DC1" w:rsidRPr="008F24C6" w:rsidRDefault="00586DC1" w:rsidP="00586DC1">
      <w:pPr>
        <w:widowControl w:val="0"/>
        <w:adjustRightInd w:val="0"/>
        <w:spacing w:after="0" w:line="360" w:lineRule="atLeast"/>
        <w:jc w:val="both"/>
        <w:rPr>
          <w:rFonts w:ascii="Cambria" w:eastAsia="Times New Roman" w:hAnsi="Cambria" w:cs="Arial"/>
          <w:b/>
          <w:bCs/>
          <w:lang w:val="es-ES_tradnl"/>
        </w:rPr>
      </w:pPr>
      <w:r w:rsidRPr="008F24C6">
        <w:rPr>
          <w:rFonts w:ascii="Cambria" w:eastAsia="Times New Roman" w:hAnsi="Cambria" w:cs="Arial"/>
          <w:b/>
          <w:bCs/>
          <w:lang w:val="es-ES_tradnl"/>
        </w:rPr>
        <w:t>1</w:t>
      </w:r>
      <w:r w:rsidR="00D72542">
        <w:rPr>
          <w:rFonts w:ascii="Cambria" w:eastAsia="Times New Roman" w:hAnsi="Cambria" w:cs="Arial"/>
          <w:b/>
          <w:bCs/>
          <w:lang w:val="es-ES_tradnl"/>
        </w:rPr>
        <w:t>2</w:t>
      </w:r>
      <w:r w:rsidRPr="008F24C6">
        <w:rPr>
          <w:rFonts w:ascii="Cambria" w:eastAsia="Times New Roman" w:hAnsi="Cambria" w:cs="Arial"/>
          <w:b/>
          <w:bCs/>
          <w:lang w:val="es-ES_tradnl"/>
        </w:rPr>
        <w:t>. CAUSALES Y PROCEDIMIENTO PARA SUSPENDER TEMPORALMENTE, DAR POR TERMINADO ANTICIPADAMENTE O RESCINDIR EL CONTRATO.</w:t>
      </w:r>
    </w:p>
    <w:p w14:paraId="7EF63177" w14:textId="77777777" w:rsidR="00586DC1" w:rsidRPr="008F24C6" w:rsidRDefault="00586DC1" w:rsidP="00586DC1">
      <w:pPr>
        <w:widowControl w:val="0"/>
        <w:adjustRightInd w:val="0"/>
        <w:spacing w:after="0" w:line="360" w:lineRule="atLeast"/>
        <w:jc w:val="both"/>
        <w:rPr>
          <w:rFonts w:ascii="Cambria" w:eastAsia="Times New Roman" w:hAnsi="Cambria" w:cs="Arial"/>
          <w:bCs/>
          <w:lang w:val="es-ES_tradnl"/>
        </w:rPr>
      </w:pPr>
      <w:r w:rsidRPr="008F24C6">
        <w:rPr>
          <w:rFonts w:ascii="Cambria" w:eastAsia="Times New Roman" w:hAnsi="Cambria" w:cs="Arial"/>
          <w:bCs/>
          <w:lang w:val="es-ES_tradnl"/>
        </w:rPr>
        <w:t>Las causales y el procedimiento para suspender temporalmente, dar por terminado en forma anticipada o rescindir el contrato, son las establecidas en la Ley N° 2.051/03, y en las Condiciones Generales y Especiales del Contrato (CGC y CEC).</w:t>
      </w:r>
    </w:p>
    <w:p w14:paraId="7EF63179" w14:textId="3662FB33" w:rsidR="00586DC1" w:rsidRPr="008F24C6" w:rsidRDefault="00586DC1" w:rsidP="00586DC1">
      <w:pPr>
        <w:widowControl w:val="0"/>
        <w:adjustRightInd w:val="0"/>
        <w:spacing w:after="0" w:line="360" w:lineRule="atLeast"/>
        <w:jc w:val="both"/>
        <w:rPr>
          <w:rFonts w:ascii="Cambria" w:eastAsia="Times New Roman" w:hAnsi="Cambria" w:cs="Arial"/>
          <w:b/>
          <w:bCs/>
          <w:lang w:val="es-ES_tradnl"/>
        </w:rPr>
      </w:pPr>
      <w:r w:rsidRPr="008F24C6">
        <w:rPr>
          <w:rFonts w:ascii="Cambria" w:eastAsia="Times New Roman" w:hAnsi="Cambria" w:cs="Arial"/>
          <w:b/>
          <w:bCs/>
          <w:lang w:val="es-ES_tradnl"/>
        </w:rPr>
        <w:t>1</w:t>
      </w:r>
      <w:r w:rsidR="00D72542">
        <w:rPr>
          <w:rFonts w:ascii="Cambria" w:eastAsia="Times New Roman" w:hAnsi="Cambria" w:cs="Arial"/>
          <w:b/>
          <w:bCs/>
          <w:lang w:val="es-ES_tradnl"/>
        </w:rPr>
        <w:t>3</w:t>
      </w:r>
      <w:r w:rsidRPr="008F24C6">
        <w:rPr>
          <w:rFonts w:ascii="Cambria" w:eastAsia="Times New Roman" w:hAnsi="Cambria" w:cs="Arial"/>
          <w:b/>
          <w:bCs/>
          <w:lang w:val="es-ES_tradnl"/>
        </w:rPr>
        <w:t>. SOLUCIÓN DE CONTROVERSIAS.</w:t>
      </w:r>
    </w:p>
    <w:p w14:paraId="7EF6317A" w14:textId="490D2B03" w:rsidR="00586DC1" w:rsidRPr="008F24C6" w:rsidRDefault="00586DC1" w:rsidP="00586DC1">
      <w:pPr>
        <w:widowControl w:val="0"/>
        <w:adjustRightInd w:val="0"/>
        <w:spacing w:after="0" w:line="360" w:lineRule="atLeast"/>
        <w:jc w:val="both"/>
        <w:rPr>
          <w:rFonts w:ascii="Cambria" w:eastAsia="Times New Roman" w:hAnsi="Cambria" w:cs="Arial"/>
          <w:lang w:val="es-ES_tradnl"/>
        </w:rPr>
      </w:pPr>
      <w:r w:rsidRPr="008F24C6">
        <w:rPr>
          <w:rFonts w:ascii="Cambria" w:eastAsia="Times New Roman" w:hAnsi="Cambria" w:cs="Arial"/>
          <w:lang w:val="es-ES_tradnl"/>
        </w:rPr>
        <w:t>Cualquier diferencia que surja durante la ejecución de los Contratos se dirimirá conforme las reglas establecidas en la legislación aplicable y en las Condiciones Generales y Especiales del Contrato.</w:t>
      </w:r>
    </w:p>
    <w:p w14:paraId="7EF6317C" w14:textId="68FF2CE5" w:rsidR="00586DC1" w:rsidRPr="008F24C6" w:rsidRDefault="00586DC1" w:rsidP="00586DC1">
      <w:pPr>
        <w:widowControl w:val="0"/>
        <w:adjustRightInd w:val="0"/>
        <w:spacing w:after="0" w:line="360" w:lineRule="atLeast"/>
        <w:jc w:val="both"/>
        <w:rPr>
          <w:rFonts w:ascii="Cambria" w:eastAsia="Times New Roman" w:hAnsi="Cambria" w:cs="Arial"/>
          <w:b/>
          <w:bCs/>
          <w:lang w:val="es-MX"/>
        </w:rPr>
      </w:pPr>
      <w:r w:rsidRPr="008F24C6">
        <w:rPr>
          <w:rFonts w:ascii="Cambria" w:eastAsia="Times New Roman" w:hAnsi="Cambria" w:cs="Arial"/>
          <w:b/>
          <w:bCs/>
          <w:lang w:val="es-MX"/>
        </w:rPr>
        <w:t>1</w:t>
      </w:r>
      <w:r w:rsidR="00D72542">
        <w:rPr>
          <w:rFonts w:ascii="Cambria" w:eastAsia="Times New Roman" w:hAnsi="Cambria" w:cs="Arial"/>
          <w:b/>
          <w:bCs/>
          <w:lang w:val="es-MX"/>
        </w:rPr>
        <w:t>4</w:t>
      </w:r>
      <w:r w:rsidRPr="008F24C6">
        <w:rPr>
          <w:rFonts w:ascii="Cambria" w:eastAsia="Times New Roman" w:hAnsi="Cambria" w:cs="Arial"/>
          <w:b/>
          <w:bCs/>
          <w:lang w:val="es-MX"/>
        </w:rPr>
        <w:t xml:space="preserve">. ANULACIÓN DE LA ADJUDICACIÓN </w:t>
      </w:r>
    </w:p>
    <w:p w14:paraId="7EF6317D" w14:textId="77777777" w:rsidR="00586DC1" w:rsidRPr="008F24C6" w:rsidRDefault="00586DC1" w:rsidP="00586DC1">
      <w:pPr>
        <w:widowControl w:val="0"/>
        <w:autoSpaceDE w:val="0"/>
        <w:autoSpaceDN w:val="0"/>
        <w:adjustRightInd w:val="0"/>
        <w:spacing w:after="0" w:line="360" w:lineRule="atLeast"/>
        <w:jc w:val="both"/>
        <w:rPr>
          <w:rFonts w:ascii="Cambria" w:eastAsia="Times New Roman" w:hAnsi="Cambria" w:cs="Arial"/>
          <w:lang w:val="es-ES"/>
        </w:rPr>
      </w:pPr>
      <w:r w:rsidRPr="008F24C6">
        <w:rPr>
          <w:rFonts w:ascii="Cambria" w:eastAsia="Times New Roman" w:hAnsi="Cambria"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14:paraId="7EF6317E" w14:textId="77777777" w:rsidR="00DF5E55" w:rsidRPr="008F24C6" w:rsidRDefault="00DF5E55" w:rsidP="00586DC1">
      <w:pPr>
        <w:widowControl w:val="0"/>
        <w:autoSpaceDE w:val="0"/>
        <w:autoSpaceDN w:val="0"/>
        <w:adjustRightInd w:val="0"/>
        <w:spacing w:after="0" w:line="360" w:lineRule="atLeast"/>
        <w:jc w:val="both"/>
        <w:rPr>
          <w:rFonts w:ascii="Cambria" w:eastAsia="Times New Roman" w:hAnsi="Cambria" w:cs="Arial"/>
          <w:i/>
          <w:lang w:val="es-ES_tradnl"/>
        </w:rPr>
      </w:pPr>
    </w:p>
    <w:p w14:paraId="7EF6317F" w14:textId="65EF9F2B" w:rsidR="00E72D7D" w:rsidRPr="008F24C6" w:rsidRDefault="00586DC1" w:rsidP="00E72D7D">
      <w:pPr>
        <w:numPr>
          <w:ilvl w:val="12"/>
          <w:numId w:val="0"/>
        </w:numPr>
        <w:tabs>
          <w:tab w:val="left" w:pos="708"/>
          <w:tab w:val="left" w:pos="1843"/>
        </w:tabs>
        <w:suppressAutoHyphens/>
        <w:spacing w:after="180" w:line="240" w:lineRule="auto"/>
        <w:jc w:val="both"/>
        <w:rPr>
          <w:rFonts w:ascii="Cambria" w:eastAsia="Times New Roman" w:hAnsi="Cambria" w:cs="Arial"/>
          <w:lang w:val="es-MX"/>
        </w:rPr>
      </w:pPr>
      <w:r w:rsidRPr="008F24C6">
        <w:rPr>
          <w:rFonts w:ascii="Cambria" w:eastAsia="Times New Roman" w:hAnsi="Cambria" w:cs="Arial"/>
          <w:lang w:val="es-MX"/>
        </w:rPr>
        <w:t xml:space="preserve">EN TESTIMONIO de conformidad se suscriben 2 (dos) ejemplares de un mismo tenor y a un solo efecto en la Ciudad de </w:t>
      </w:r>
      <w:r w:rsidR="00D72542">
        <w:rPr>
          <w:rFonts w:ascii="Cambria" w:eastAsia="Times New Roman" w:hAnsi="Cambria" w:cs="Arial"/>
          <w:lang w:val="es-MX"/>
        </w:rPr>
        <w:t>Asunción,</w:t>
      </w:r>
      <w:r w:rsidRPr="008F24C6">
        <w:rPr>
          <w:rFonts w:ascii="Cambria" w:eastAsia="Times New Roman" w:hAnsi="Cambria" w:cs="Arial"/>
          <w:lang w:val="es-MX"/>
        </w:rPr>
        <w:t xml:space="preserve"> República del Paraguay al día</w:t>
      </w:r>
      <w:r w:rsidRPr="00D72542">
        <w:rPr>
          <w:rFonts w:ascii="Cambria" w:eastAsia="Times New Roman" w:hAnsi="Cambria" w:cs="Arial"/>
          <w:highlight w:val="yellow"/>
          <w:lang w:val="es-MX"/>
        </w:rPr>
        <w:t>___________</w:t>
      </w:r>
      <w:r w:rsidRPr="008F24C6">
        <w:rPr>
          <w:rFonts w:ascii="Cambria" w:eastAsia="Times New Roman" w:hAnsi="Cambria" w:cs="Arial"/>
          <w:lang w:val="es-MX"/>
        </w:rPr>
        <w:t xml:space="preserve"> mes</w:t>
      </w:r>
      <w:r w:rsidRPr="00D72542">
        <w:rPr>
          <w:rFonts w:ascii="Cambria" w:eastAsia="Times New Roman" w:hAnsi="Cambria" w:cs="Arial"/>
          <w:highlight w:val="yellow"/>
          <w:lang w:val="es-MX"/>
        </w:rPr>
        <w:t>___________</w:t>
      </w:r>
      <w:r w:rsidRPr="008F24C6">
        <w:rPr>
          <w:rFonts w:ascii="Cambria" w:eastAsia="Times New Roman" w:hAnsi="Cambria" w:cs="Arial"/>
          <w:lang w:val="es-MX"/>
        </w:rPr>
        <w:t xml:space="preserve"> y año</w:t>
      </w:r>
      <w:r w:rsidRPr="00D72542">
        <w:rPr>
          <w:rFonts w:ascii="Cambria" w:eastAsia="Times New Roman" w:hAnsi="Cambria" w:cs="Arial"/>
          <w:highlight w:val="yellow"/>
          <w:lang w:val="es-MX"/>
        </w:rPr>
        <w:t>_____________.</w:t>
      </w:r>
    </w:p>
    <w:p w14:paraId="7EF63180" w14:textId="77777777" w:rsidR="00586DC1" w:rsidRPr="008F24C6" w:rsidRDefault="00586DC1" w:rsidP="00E72D7D">
      <w:pPr>
        <w:numPr>
          <w:ilvl w:val="12"/>
          <w:numId w:val="0"/>
        </w:numPr>
        <w:tabs>
          <w:tab w:val="left" w:pos="708"/>
          <w:tab w:val="left" w:pos="1843"/>
        </w:tabs>
        <w:suppressAutoHyphens/>
        <w:spacing w:after="180" w:line="240" w:lineRule="auto"/>
        <w:jc w:val="both"/>
        <w:rPr>
          <w:rFonts w:ascii="Cambria" w:eastAsia="Times New Roman" w:hAnsi="Cambria" w:cs="Arial"/>
          <w:lang w:val="es-MX"/>
        </w:rPr>
      </w:pPr>
      <w:r w:rsidRPr="008F24C6">
        <w:rPr>
          <w:rFonts w:ascii="Cambria" w:eastAsia="Times New Roman" w:hAnsi="Cambria" w:cs="Arial"/>
          <w:lang w:val="es-MX"/>
        </w:rPr>
        <w:t>Firmado por</w:t>
      </w:r>
      <w:r w:rsidR="0011059A" w:rsidRPr="008F24C6">
        <w:rPr>
          <w:rFonts w:ascii="Cambria" w:eastAsia="Times New Roman" w:hAnsi="Cambria" w:cs="Arial"/>
          <w:lang w:val="es-MX"/>
        </w:rPr>
        <w:t xml:space="preserve">: </w:t>
      </w:r>
      <w:r w:rsidR="0011059A" w:rsidRPr="00D72542">
        <w:rPr>
          <w:rFonts w:ascii="Cambria" w:eastAsia="Times New Roman" w:hAnsi="Cambria" w:cs="Arial"/>
          <w:i/>
          <w:iCs/>
          <w:highlight w:val="yellow"/>
          <w:lang w:val="es-MX"/>
        </w:rPr>
        <w:t>[</w:t>
      </w:r>
      <w:r w:rsidRPr="00D72542">
        <w:rPr>
          <w:rFonts w:ascii="Cambria" w:eastAsia="Times New Roman" w:hAnsi="Cambria" w:cs="Arial"/>
          <w:i/>
          <w:iCs/>
          <w:highlight w:val="yellow"/>
          <w:lang w:val="es-MX"/>
        </w:rPr>
        <w:t>indicar firma]</w:t>
      </w:r>
      <w:r w:rsidRPr="008F24C6">
        <w:rPr>
          <w:rFonts w:ascii="Cambria" w:eastAsia="Times New Roman" w:hAnsi="Cambria" w:cs="Arial"/>
          <w:lang w:val="es-MX"/>
        </w:rPr>
        <w:t xml:space="preserve"> en nombre de la Contratante.</w:t>
      </w:r>
      <w:r w:rsidRPr="008F24C6">
        <w:rPr>
          <w:rFonts w:ascii="Cambria" w:eastAsia="Times New Roman" w:hAnsi="Cambria" w:cs="Arial"/>
          <w:i/>
          <w:iCs/>
          <w:lang w:val="es-MX"/>
        </w:rPr>
        <w:t xml:space="preserve"> </w:t>
      </w:r>
    </w:p>
    <w:p w14:paraId="7EF63183" w14:textId="15C1DF17" w:rsidR="00586DC1" w:rsidRPr="008F24C6" w:rsidRDefault="00586DC1" w:rsidP="008F24C6">
      <w:pPr>
        <w:widowControl w:val="0"/>
        <w:numPr>
          <w:ilvl w:val="12"/>
          <w:numId w:val="0"/>
        </w:numPr>
        <w:tabs>
          <w:tab w:val="left" w:leader="underscore" w:pos="7200"/>
        </w:tabs>
        <w:suppressAutoHyphens/>
        <w:adjustRightInd w:val="0"/>
        <w:spacing w:after="0" w:line="240" w:lineRule="auto"/>
        <w:jc w:val="both"/>
        <w:rPr>
          <w:rFonts w:ascii="Cambria" w:eastAsia="Times New Roman" w:hAnsi="Cambria" w:cs="Arial"/>
          <w:i/>
          <w:iCs/>
          <w:lang w:val="es-MX"/>
        </w:rPr>
        <w:sectPr w:rsidR="00586DC1" w:rsidRPr="008F24C6" w:rsidSect="00C275CF">
          <w:headerReference w:type="default" r:id="rId11"/>
          <w:type w:val="continuous"/>
          <w:pgSz w:w="11907" w:h="16839" w:code="9"/>
          <w:pgMar w:top="1418" w:right="1701" w:bottom="1418" w:left="1701" w:header="709" w:footer="709" w:gutter="0"/>
          <w:cols w:space="720"/>
        </w:sectPr>
      </w:pPr>
      <w:r w:rsidRPr="008F24C6">
        <w:rPr>
          <w:rFonts w:ascii="Cambria" w:eastAsia="Times New Roman" w:hAnsi="Cambria" w:cs="Arial"/>
          <w:lang w:val="es-MX"/>
        </w:rPr>
        <w:t xml:space="preserve">Firmado por: </w:t>
      </w:r>
      <w:r w:rsidRPr="00D72542">
        <w:rPr>
          <w:rFonts w:ascii="Cambria" w:eastAsia="Times New Roman" w:hAnsi="Cambria" w:cs="Arial"/>
          <w:i/>
          <w:iCs/>
          <w:highlight w:val="yellow"/>
          <w:lang w:val="es-MX"/>
        </w:rPr>
        <w:t>[indicar la(s) firma(s)]</w:t>
      </w:r>
      <w:r w:rsidRPr="008F24C6">
        <w:rPr>
          <w:rFonts w:ascii="Cambria" w:eastAsia="Times New Roman" w:hAnsi="Cambria" w:cs="Arial"/>
          <w:i/>
          <w:iCs/>
          <w:lang w:val="es-MX"/>
        </w:rPr>
        <w:t xml:space="preserve"> </w:t>
      </w:r>
      <w:r w:rsidRPr="008F24C6">
        <w:rPr>
          <w:rFonts w:ascii="Cambria" w:eastAsia="Times New Roman" w:hAnsi="Cambria" w:cs="Arial"/>
          <w:lang w:val="es-MX"/>
        </w:rPr>
        <w:t>en nombre del Proveedor.</w:t>
      </w:r>
    </w:p>
    <w:p w14:paraId="7EF63184" w14:textId="77777777" w:rsidR="00E03CC8" w:rsidRPr="008F24C6" w:rsidRDefault="00E03CC8">
      <w:pPr>
        <w:rPr>
          <w:rFonts w:ascii="Cambria" w:hAnsi="Cambria" w:cs="Arial"/>
        </w:rPr>
      </w:pPr>
    </w:p>
    <w:sectPr w:rsidR="00E03CC8" w:rsidRPr="008F24C6" w:rsidSect="00C275CF">
      <w:type w:val="continuous"/>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56982" w14:textId="77777777" w:rsidR="008F24C6" w:rsidRDefault="008F24C6" w:rsidP="008F24C6">
      <w:pPr>
        <w:spacing w:after="0" w:line="240" w:lineRule="auto"/>
      </w:pPr>
      <w:r>
        <w:separator/>
      </w:r>
    </w:p>
  </w:endnote>
  <w:endnote w:type="continuationSeparator" w:id="0">
    <w:p w14:paraId="74B8856E" w14:textId="77777777" w:rsidR="008F24C6" w:rsidRDefault="008F24C6" w:rsidP="008F2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7F68C8" w14:textId="77777777" w:rsidR="008F24C6" w:rsidRDefault="008F24C6" w:rsidP="008F24C6">
      <w:pPr>
        <w:spacing w:after="0" w:line="240" w:lineRule="auto"/>
      </w:pPr>
      <w:r>
        <w:separator/>
      </w:r>
    </w:p>
  </w:footnote>
  <w:footnote w:type="continuationSeparator" w:id="0">
    <w:p w14:paraId="6495201E" w14:textId="77777777" w:rsidR="008F24C6" w:rsidRDefault="008F24C6" w:rsidP="008F24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A1920" w14:textId="24FD1EC3" w:rsidR="008F24C6" w:rsidRDefault="008F24C6">
    <w:pPr>
      <w:pStyle w:val="Encabezado"/>
    </w:pPr>
    <w:r>
      <w:rPr>
        <w:noProof/>
        <w:lang w:eastAsia="es-PY"/>
      </w:rPr>
      <w:drawing>
        <wp:inline distT="0" distB="0" distL="0" distR="0" wp14:anchorId="1D91EE44" wp14:editId="584F1A64">
          <wp:extent cx="5613400" cy="839800"/>
          <wp:effectExtent l="0" t="0" r="6350" b="0"/>
          <wp:docPr id="5" name="Imagen 5" descr="Macintosh HD:Users:Brandon:Desktop:Juliano:AFD:Materiales:Hoja Membretada:encabezad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intosh HD:Users:Brandon:Desktop:Juliano:AFD:Materiales:Hoja Membretada:encabezad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3400" cy="839800"/>
                  </a:xfrm>
                  <a:prstGeom prst="rect">
                    <a:avLst/>
                  </a:prstGeom>
                  <a:noFill/>
                  <a:ln>
                    <a:noFill/>
                  </a:ln>
                </pic:spPr>
              </pic:pic>
            </a:graphicData>
          </a:graphic>
        </wp:inline>
      </w:drawing>
    </w:r>
  </w:p>
  <w:p w14:paraId="6DB45833" w14:textId="77777777" w:rsidR="008F24C6" w:rsidRDefault="008F24C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26AC5C19"/>
    <w:multiLevelType w:val="multilevel"/>
    <w:tmpl w:val="3D0C6D56"/>
    <w:lvl w:ilvl="0">
      <w:start w:val="8"/>
      <w:numFmt w:val="decimal"/>
      <w:lvlText w:val="%1."/>
      <w:lvlJc w:val="left"/>
      <w:pPr>
        <w:ind w:left="720" w:hanging="360"/>
      </w:pPr>
      <w:rPr>
        <w:b/>
      </w:rPr>
    </w:lvl>
    <w:lvl w:ilvl="1">
      <w:start w:val="1"/>
      <w:numFmt w:val="decimal"/>
      <w:isLgl/>
      <w:lvlText w:val="%1.%2"/>
      <w:lvlJc w:val="left"/>
      <w:pPr>
        <w:ind w:left="720" w:hanging="360"/>
      </w:pPr>
    </w:lvl>
    <w:lvl w:ilvl="2">
      <w:start w:val="1"/>
      <w:numFmt w:val="upperLetter"/>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 w15:restartNumberingAfterBreak="0">
    <w:nsid w:val="4F66428A"/>
    <w:multiLevelType w:val="hybridMultilevel"/>
    <w:tmpl w:val="803870A2"/>
    <w:lvl w:ilvl="0" w:tplc="F9F6FC94">
      <w:start w:val="1"/>
      <w:numFmt w:val="lowerRoman"/>
      <w:lvlText w:val="(%1)"/>
      <w:lvlJc w:val="left"/>
      <w:pPr>
        <w:ind w:left="1080" w:hanging="72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 w15:restartNumberingAfterBreak="0">
    <w:nsid w:val="6256575A"/>
    <w:multiLevelType w:val="hybridMultilevel"/>
    <w:tmpl w:val="5B983600"/>
    <w:lvl w:ilvl="0" w:tplc="3C98232C">
      <w:start w:val="1"/>
      <w:numFmt w:val="lowerRoman"/>
      <w:lvlText w:val="(%1)"/>
      <w:lvlJc w:val="left"/>
      <w:pPr>
        <w:ind w:left="862" w:hanging="720"/>
      </w:p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15:restartNumberingAfterBreak="0">
    <w:nsid w:val="734F6E65"/>
    <w:multiLevelType w:val="hybridMultilevel"/>
    <w:tmpl w:val="AD808E84"/>
    <w:lvl w:ilvl="0" w:tplc="FE800010">
      <w:start w:val="1"/>
      <w:numFmt w:val="lowerLetter"/>
      <w:lvlText w:val="(%1)"/>
      <w:lvlJc w:val="left"/>
      <w:pPr>
        <w:ind w:left="1140" w:hanging="360"/>
      </w:pPr>
      <w:rPr>
        <w:rFonts w:hint="default"/>
      </w:rPr>
    </w:lvl>
    <w:lvl w:ilvl="1" w:tplc="3C0A0019" w:tentative="1">
      <w:start w:val="1"/>
      <w:numFmt w:val="lowerLetter"/>
      <w:lvlText w:val="%2."/>
      <w:lvlJc w:val="left"/>
      <w:pPr>
        <w:ind w:left="1860" w:hanging="360"/>
      </w:pPr>
    </w:lvl>
    <w:lvl w:ilvl="2" w:tplc="3C0A001B" w:tentative="1">
      <w:start w:val="1"/>
      <w:numFmt w:val="lowerRoman"/>
      <w:lvlText w:val="%3."/>
      <w:lvlJc w:val="right"/>
      <w:pPr>
        <w:ind w:left="2580" w:hanging="180"/>
      </w:pPr>
    </w:lvl>
    <w:lvl w:ilvl="3" w:tplc="3C0A000F" w:tentative="1">
      <w:start w:val="1"/>
      <w:numFmt w:val="decimal"/>
      <w:lvlText w:val="%4."/>
      <w:lvlJc w:val="left"/>
      <w:pPr>
        <w:ind w:left="3300" w:hanging="360"/>
      </w:pPr>
    </w:lvl>
    <w:lvl w:ilvl="4" w:tplc="3C0A0019" w:tentative="1">
      <w:start w:val="1"/>
      <w:numFmt w:val="lowerLetter"/>
      <w:lvlText w:val="%5."/>
      <w:lvlJc w:val="left"/>
      <w:pPr>
        <w:ind w:left="4020" w:hanging="360"/>
      </w:pPr>
    </w:lvl>
    <w:lvl w:ilvl="5" w:tplc="3C0A001B" w:tentative="1">
      <w:start w:val="1"/>
      <w:numFmt w:val="lowerRoman"/>
      <w:lvlText w:val="%6."/>
      <w:lvlJc w:val="right"/>
      <w:pPr>
        <w:ind w:left="4740" w:hanging="180"/>
      </w:pPr>
    </w:lvl>
    <w:lvl w:ilvl="6" w:tplc="3C0A000F" w:tentative="1">
      <w:start w:val="1"/>
      <w:numFmt w:val="decimal"/>
      <w:lvlText w:val="%7."/>
      <w:lvlJc w:val="left"/>
      <w:pPr>
        <w:ind w:left="5460" w:hanging="360"/>
      </w:pPr>
    </w:lvl>
    <w:lvl w:ilvl="7" w:tplc="3C0A0019" w:tentative="1">
      <w:start w:val="1"/>
      <w:numFmt w:val="lowerLetter"/>
      <w:lvlText w:val="%8."/>
      <w:lvlJc w:val="left"/>
      <w:pPr>
        <w:ind w:left="6180" w:hanging="360"/>
      </w:pPr>
    </w:lvl>
    <w:lvl w:ilvl="8" w:tplc="3C0A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BDC"/>
    <w:rsid w:val="00044BC4"/>
    <w:rsid w:val="000F580A"/>
    <w:rsid w:val="0011059A"/>
    <w:rsid w:val="0015264F"/>
    <w:rsid w:val="00160486"/>
    <w:rsid w:val="003530BF"/>
    <w:rsid w:val="004E2E50"/>
    <w:rsid w:val="00586DC1"/>
    <w:rsid w:val="0071242E"/>
    <w:rsid w:val="007173C4"/>
    <w:rsid w:val="007A52D7"/>
    <w:rsid w:val="007D6CA0"/>
    <w:rsid w:val="008F24C6"/>
    <w:rsid w:val="00913BDC"/>
    <w:rsid w:val="009674A7"/>
    <w:rsid w:val="00A74159"/>
    <w:rsid w:val="00AE3AFC"/>
    <w:rsid w:val="00C275CF"/>
    <w:rsid w:val="00D32C14"/>
    <w:rsid w:val="00D72542"/>
    <w:rsid w:val="00DD7681"/>
    <w:rsid w:val="00DF5E55"/>
    <w:rsid w:val="00E03CC8"/>
    <w:rsid w:val="00E1281E"/>
    <w:rsid w:val="00E55606"/>
    <w:rsid w:val="00E72D7D"/>
    <w:rsid w:val="00F4682F"/>
    <w:rsid w:val="00FC3AB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63100"/>
  <w15:chartTrackingRefBased/>
  <w15:docId w15:val="{8B873159-F370-4481-82EA-0783601E9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DC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86D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1281E"/>
    <w:pPr>
      <w:ind w:left="720"/>
      <w:contextualSpacing/>
    </w:pPr>
  </w:style>
  <w:style w:type="paragraph" w:styleId="Encabezado">
    <w:name w:val="header"/>
    <w:basedOn w:val="Normal"/>
    <w:link w:val="EncabezadoCar"/>
    <w:uiPriority w:val="99"/>
    <w:unhideWhenUsed/>
    <w:rsid w:val="008F24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F24C6"/>
  </w:style>
  <w:style w:type="paragraph" w:styleId="Piedepgina">
    <w:name w:val="footer"/>
    <w:basedOn w:val="Normal"/>
    <w:link w:val="PiedepginaCar"/>
    <w:uiPriority w:val="99"/>
    <w:unhideWhenUsed/>
    <w:rsid w:val="008F24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F2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263651">
      <w:bodyDiv w:val="1"/>
      <w:marLeft w:val="0"/>
      <w:marRight w:val="0"/>
      <w:marTop w:val="0"/>
      <w:marBottom w:val="0"/>
      <w:divBdr>
        <w:top w:val="none" w:sz="0" w:space="0" w:color="auto"/>
        <w:left w:val="none" w:sz="0" w:space="0" w:color="auto"/>
        <w:bottom w:val="none" w:sz="0" w:space="0" w:color="auto"/>
        <w:right w:val="none" w:sz="0" w:space="0" w:color="auto"/>
      </w:divBdr>
    </w:div>
    <w:div w:id="189943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a3f8499-d2ac-4146-9733-28adb9c82107">PN2PUQAW4R42-847835821-4504</_dlc_DocId>
    <_dlc_DocIdUrl xmlns="ca3f8499-d2ac-4146-9733-28adb9c82107">
      <Url>http://atenea:8881/_layouts/15/DocIdRedir.aspx?ID=PN2PUQAW4R42-847835821-4504</Url>
      <Description>PN2PUQAW4R42-847835821-4504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03855CF951074449B04FC3740429D89" ma:contentTypeVersion="0" ma:contentTypeDescription="Crear nuevo documento." ma:contentTypeScope="" ma:versionID="4c3e4a892cf505a78f8450a6fa317a38">
  <xsd:schema xmlns:xsd="http://www.w3.org/2001/XMLSchema" xmlns:xs="http://www.w3.org/2001/XMLSchema" xmlns:p="http://schemas.microsoft.com/office/2006/metadata/properties" xmlns:ns2="ca3f8499-d2ac-4146-9733-28adb9c82107" targetNamespace="http://schemas.microsoft.com/office/2006/metadata/properties" ma:root="true" ma:fieldsID="aa31e8eb12a3306bbaa31bd0e222e9c6" ns2:_="">
    <xsd:import namespace="ca3f8499-d2ac-4146-9733-28adb9c8210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f8499-d2ac-4146-9733-28adb9c82107"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A4B74B-EC7A-479C-8CA5-81346346A182}">
  <ds:schemaRefs>
    <ds:schemaRef ds:uri="http://www.w3.org/XML/1998/namespace"/>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ca3f8499-d2ac-4146-9733-28adb9c82107"/>
    <ds:schemaRef ds:uri="http://purl.org/dc/terms/"/>
  </ds:schemaRefs>
</ds:datastoreItem>
</file>

<file path=customXml/itemProps2.xml><?xml version="1.0" encoding="utf-8"?>
<ds:datastoreItem xmlns:ds="http://schemas.openxmlformats.org/officeDocument/2006/customXml" ds:itemID="{4831D5B0-E829-42F0-8978-2037AFDFF7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f8499-d2ac-4146-9733-28adb9c82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61B0BB-F295-4A53-B2EB-54BA29288D5A}">
  <ds:schemaRefs>
    <ds:schemaRef ds:uri="http://schemas.microsoft.com/sharepoint/events"/>
  </ds:schemaRefs>
</ds:datastoreItem>
</file>

<file path=customXml/itemProps4.xml><?xml version="1.0" encoding="utf-8"?>
<ds:datastoreItem xmlns:ds="http://schemas.openxmlformats.org/officeDocument/2006/customXml" ds:itemID="{35B63323-4574-4346-BB21-1BEFE4D650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1624</Words>
  <Characters>8938</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10541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Diana Martinez</cp:lastModifiedBy>
  <cp:revision>7</cp:revision>
  <dcterms:created xsi:type="dcterms:W3CDTF">2017-07-24T18:52:00Z</dcterms:created>
  <dcterms:modified xsi:type="dcterms:W3CDTF">2017-11-07T16:35:00Z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74036843-d130-4b48-b21b-0e4a1adc06ee</vt:lpwstr>
  </property>
  <property fmtid="{D5CDD505-2E9C-101B-9397-08002B2CF9AE}" pid="3" name="ContentTypeId">
    <vt:lpwstr>0x010100503855CF951074449B04FC3740429D89</vt:lpwstr>
  </property>
</Properties>
</file>