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325" w:rsidRPr="00172B7A" w:rsidRDefault="009A2325">
      <w:pPr>
        <w:pStyle w:val="Ttulo"/>
        <w:spacing w:line="240" w:lineRule="auto"/>
        <w:rPr>
          <w:rFonts w:ascii="Arial" w:hAnsi="Arial" w:cs="Arial"/>
          <w:lang w:val="es-ES"/>
        </w:rPr>
      </w:pPr>
    </w:p>
    <w:p w:rsidR="00714C50" w:rsidRDefault="00714C50" w:rsidP="00714C50">
      <w:pPr>
        <w:pStyle w:val="Ttulo"/>
        <w:spacing w:line="240" w:lineRule="auto"/>
        <w:rPr>
          <w:b/>
          <w:bCs/>
          <w:sz w:val="32"/>
          <w:szCs w:val="32"/>
          <w:lang w:val="es-ES"/>
        </w:rPr>
      </w:pPr>
    </w:p>
    <w:p w:rsidR="00714C50" w:rsidRDefault="00714C50" w:rsidP="00714C50">
      <w:pPr>
        <w:pStyle w:val="Ttulo"/>
        <w:spacing w:line="240" w:lineRule="auto"/>
        <w:rPr>
          <w:b/>
          <w:bCs/>
          <w:sz w:val="32"/>
          <w:szCs w:val="32"/>
          <w:lang w:val="es-ES"/>
        </w:rPr>
      </w:pPr>
      <w:r w:rsidRPr="00DD7E28">
        <w:rPr>
          <w:b/>
          <w:bCs/>
          <w:sz w:val="32"/>
          <w:szCs w:val="32"/>
          <w:lang w:val="es-ES"/>
        </w:rPr>
        <w:t xml:space="preserve">PLIEGO DE BASES Y CONDICIONES ESTANDAR </w:t>
      </w:r>
    </w:p>
    <w:p w:rsidR="00714C50" w:rsidRPr="00DD7E28" w:rsidRDefault="00714C50" w:rsidP="00714C50">
      <w:pPr>
        <w:pStyle w:val="Ttulo"/>
        <w:spacing w:line="240" w:lineRule="auto"/>
        <w:rPr>
          <w:b/>
          <w:bCs/>
          <w:sz w:val="24"/>
          <w:lang w:val="es-ES"/>
        </w:rPr>
      </w:pPr>
    </w:p>
    <w:p w:rsidR="00714C50" w:rsidRPr="00DD7E28" w:rsidRDefault="00714C50" w:rsidP="00714C50">
      <w:pPr>
        <w:pStyle w:val="Ttulo"/>
        <w:spacing w:line="240" w:lineRule="auto"/>
        <w:rPr>
          <w:b/>
          <w:bCs/>
          <w:sz w:val="24"/>
          <w:lang w:val="es-ES"/>
        </w:rPr>
      </w:pPr>
    </w:p>
    <w:p w:rsidR="00714C50" w:rsidRDefault="00714C50" w:rsidP="00714C50">
      <w:pPr>
        <w:pStyle w:val="Ttulo"/>
        <w:spacing w:line="240" w:lineRule="auto"/>
        <w:rPr>
          <w:b/>
          <w:bCs/>
          <w:sz w:val="28"/>
          <w:lang w:val="es-ES"/>
        </w:rPr>
      </w:pPr>
      <w:r w:rsidRPr="00AB280D">
        <w:rPr>
          <w:b/>
          <w:bCs/>
          <w:sz w:val="28"/>
          <w:lang w:val="es-ES"/>
        </w:rPr>
        <w:t xml:space="preserve">LICITACION </w:t>
      </w:r>
      <w:r>
        <w:rPr>
          <w:b/>
          <w:bCs/>
          <w:sz w:val="28"/>
          <w:lang w:val="es-ES"/>
        </w:rPr>
        <w:t>CONCURSO DE</w:t>
      </w:r>
    </w:p>
    <w:p w:rsidR="00714C50" w:rsidRPr="00AB280D" w:rsidRDefault="00714C50" w:rsidP="00714C50">
      <w:pPr>
        <w:pStyle w:val="Ttulo"/>
        <w:spacing w:line="240" w:lineRule="auto"/>
        <w:rPr>
          <w:b/>
          <w:bCs/>
          <w:sz w:val="28"/>
          <w:lang w:val="es-ES"/>
        </w:rPr>
      </w:pPr>
      <w:r>
        <w:rPr>
          <w:b/>
          <w:bCs/>
          <w:sz w:val="28"/>
          <w:lang w:val="es-ES"/>
        </w:rPr>
        <w:t xml:space="preserve"> OFERTAS </w:t>
      </w:r>
      <w:r w:rsidR="004C3676">
        <w:rPr>
          <w:b/>
          <w:bCs/>
          <w:sz w:val="28"/>
          <w:lang w:val="es-ES"/>
        </w:rPr>
        <w:t xml:space="preserve">PLURIANUAL </w:t>
      </w:r>
      <w:r>
        <w:rPr>
          <w:b/>
          <w:bCs/>
          <w:sz w:val="28"/>
          <w:lang w:val="es-ES"/>
        </w:rPr>
        <w:t>N°</w:t>
      </w:r>
      <w:r w:rsidR="00DE3880">
        <w:rPr>
          <w:b/>
          <w:bCs/>
          <w:sz w:val="28"/>
          <w:lang w:val="es-ES"/>
        </w:rPr>
        <w:t>01</w:t>
      </w:r>
      <w:r>
        <w:rPr>
          <w:b/>
          <w:bCs/>
          <w:sz w:val="28"/>
          <w:lang w:val="es-ES"/>
        </w:rPr>
        <w:t>/201</w:t>
      </w:r>
      <w:r w:rsidR="00BF1226">
        <w:rPr>
          <w:b/>
          <w:bCs/>
          <w:sz w:val="28"/>
          <w:lang w:val="es-ES"/>
        </w:rPr>
        <w:t>8</w:t>
      </w:r>
      <w:r w:rsidR="00BF0A32">
        <w:rPr>
          <w:b/>
          <w:bCs/>
          <w:sz w:val="28"/>
          <w:lang w:val="es-ES"/>
        </w:rPr>
        <w:t xml:space="preserve"> – AD REFERENDUM</w:t>
      </w:r>
    </w:p>
    <w:p w:rsidR="00714C50" w:rsidRPr="004C3676" w:rsidRDefault="00714C50" w:rsidP="00714C50">
      <w:pPr>
        <w:jc w:val="center"/>
        <w:rPr>
          <w:b/>
          <w:bCs/>
          <w:sz w:val="40"/>
          <w:szCs w:val="40"/>
          <w:lang w:val="es-ES"/>
        </w:rPr>
      </w:pPr>
    </w:p>
    <w:p w:rsidR="00714C50" w:rsidRDefault="00714C50" w:rsidP="00714C50">
      <w:pPr>
        <w:jc w:val="center"/>
        <w:rPr>
          <w:b/>
          <w:bCs/>
          <w:sz w:val="40"/>
          <w:szCs w:val="40"/>
          <w:lang w:val="es-MX"/>
        </w:rPr>
      </w:pPr>
      <w:r>
        <w:rPr>
          <w:b/>
          <w:bCs/>
          <w:sz w:val="40"/>
          <w:szCs w:val="40"/>
          <w:lang w:val="es-MX"/>
        </w:rPr>
        <w:t>SECRETARIA DE EMERGENCIA NACIONAL</w:t>
      </w:r>
    </w:p>
    <w:p w:rsidR="00714C50" w:rsidRDefault="00714C50" w:rsidP="00714C50">
      <w:pPr>
        <w:jc w:val="center"/>
        <w:rPr>
          <w:b/>
          <w:bCs/>
          <w:sz w:val="40"/>
          <w:szCs w:val="40"/>
          <w:lang w:val="es-MX"/>
        </w:rPr>
      </w:pPr>
    </w:p>
    <w:p w:rsidR="00714C50" w:rsidRPr="00DD7E28" w:rsidRDefault="00714C50" w:rsidP="00714C50">
      <w:pPr>
        <w:jc w:val="center"/>
        <w:rPr>
          <w:b/>
          <w:bCs/>
          <w:sz w:val="40"/>
          <w:szCs w:val="40"/>
          <w:lang w:val="es-MX"/>
        </w:rPr>
      </w:pPr>
    </w:p>
    <w:p w:rsidR="00714C50" w:rsidRPr="00DD7E28" w:rsidRDefault="00714C50" w:rsidP="00714C50">
      <w:pPr>
        <w:rPr>
          <w:b/>
          <w:bCs/>
          <w:lang w:val="es-MX"/>
        </w:rPr>
      </w:pPr>
    </w:p>
    <w:p w:rsidR="00714C50" w:rsidRPr="0078288A" w:rsidRDefault="00714C50" w:rsidP="00714C50">
      <w:pPr>
        <w:jc w:val="center"/>
        <w:rPr>
          <w:b/>
          <w:bCs/>
          <w:i/>
          <w:sz w:val="40"/>
          <w:szCs w:val="40"/>
        </w:rPr>
      </w:pPr>
      <w:r w:rsidRPr="0078288A">
        <w:rPr>
          <w:b/>
          <w:bCs/>
          <w:i/>
          <w:sz w:val="40"/>
          <w:szCs w:val="40"/>
        </w:rPr>
        <w:t>“</w:t>
      </w:r>
      <w:r>
        <w:rPr>
          <w:b/>
          <w:bCs/>
          <w:i/>
          <w:sz w:val="40"/>
          <w:szCs w:val="40"/>
        </w:rPr>
        <w:t xml:space="preserve">Adq. </w:t>
      </w:r>
      <w:proofErr w:type="gramStart"/>
      <w:r>
        <w:rPr>
          <w:b/>
          <w:bCs/>
          <w:i/>
          <w:sz w:val="40"/>
          <w:szCs w:val="40"/>
        </w:rPr>
        <w:t>de</w:t>
      </w:r>
      <w:proofErr w:type="gramEnd"/>
      <w:r>
        <w:rPr>
          <w:b/>
          <w:bCs/>
          <w:i/>
          <w:sz w:val="40"/>
          <w:szCs w:val="40"/>
        </w:rPr>
        <w:t xml:space="preserve"> Pólizas de Seguros” </w:t>
      </w:r>
      <w:r w:rsidRPr="0078288A">
        <w:rPr>
          <w:b/>
          <w:bCs/>
          <w:i/>
          <w:sz w:val="40"/>
          <w:szCs w:val="40"/>
        </w:rPr>
        <w:t xml:space="preserve"> </w:t>
      </w:r>
    </w:p>
    <w:p w:rsidR="00714C50" w:rsidRDefault="00714C50" w:rsidP="00714C50">
      <w:pPr>
        <w:jc w:val="center"/>
        <w:rPr>
          <w:b/>
          <w:bCs/>
          <w:sz w:val="40"/>
          <w:szCs w:val="40"/>
        </w:rPr>
      </w:pPr>
    </w:p>
    <w:p w:rsidR="00714C50" w:rsidRPr="00254956" w:rsidRDefault="00714C50" w:rsidP="00714C50">
      <w:pPr>
        <w:jc w:val="center"/>
        <w:rPr>
          <w:sz w:val="72"/>
          <w:lang w:val="es-MX"/>
        </w:rPr>
      </w:pPr>
      <w:r>
        <w:rPr>
          <w:b/>
          <w:bCs/>
          <w:sz w:val="40"/>
          <w:szCs w:val="40"/>
        </w:rPr>
        <w:t xml:space="preserve">ID N° </w:t>
      </w:r>
      <w:r w:rsidR="00111AF1" w:rsidRPr="00111AF1">
        <w:rPr>
          <w:b/>
          <w:bCs/>
          <w:sz w:val="40"/>
          <w:szCs w:val="40"/>
        </w:rPr>
        <w:t>339784</w:t>
      </w:r>
    </w:p>
    <w:p w:rsidR="00634BFD" w:rsidRPr="00172B7A" w:rsidRDefault="00634BFD">
      <w:pPr>
        <w:spacing w:line="240" w:lineRule="auto"/>
        <w:rPr>
          <w:rFonts w:ascii="Arial" w:hAnsi="Arial" w:cs="Arial"/>
          <w:spacing w:val="60"/>
          <w:sz w:val="36"/>
          <w:lang w:val="es-ES"/>
        </w:rPr>
      </w:pPr>
    </w:p>
    <w:p w:rsidR="00634BFD" w:rsidRPr="00172B7A" w:rsidRDefault="00634BFD">
      <w:pPr>
        <w:spacing w:line="240" w:lineRule="auto"/>
        <w:jc w:val="center"/>
        <w:rPr>
          <w:rFonts w:ascii="Arial" w:hAnsi="Arial" w:cs="Arial"/>
          <w:lang w:val="es-ES"/>
        </w:rPr>
      </w:pPr>
    </w:p>
    <w:p w:rsidR="00634BFD" w:rsidRPr="00172B7A" w:rsidRDefault="00634BFD">
      <w:pPr>
        <w:spacing w:line="240" w:lineRule="auto"/>
        <w:jc w:val="center"/>
        <w:rPr>
          <w:rFonts w:ascii="Arial" w:hAnsi="Arial" w:cs="Arial"/>
          <w:lang w:val="es-ES"/>
        </w:rPr>
      </w:pPr>
    </w:p>
    <w:p w:rsidR="00634BFD" w:rsidRPr="00172B7A" w:rsidRDefault="00564EDF" w:rsidP="00564EDF">
      <w:pPr>
        <w:tabs>
          <w:tab w:val="left" w:pos="3720"/>
        </w:tabs>
        <w:spacing w:line="240" w:lineRule="auto"/>
        <w:rPr>
          <w:rFonts w:ascii="Arial" w:hAnsi="Arial" w:cs="Arial"/>
          <w:lang w:val="es-ES"/>
        </w:rPr>
      </w:pPr>
      <w:r>
        <w:rPr>
          <w:rFonts w:ascii="Arial" w:hAnsi="Arial" w:cs="Arial"/>
          <w:lang w:val="es-ES"/>
        </w:rPr>
        <w:tab/>
      </w:r>
    </w:p>
    <w:p w:rsidR="00634BFD" w:rsidRPr="004E2395" w:rsidRDefault="004E2395">
      <w:pPr>
        <w:spacing w:line="240" w:lineRule="auto"/>
        <w:jc w:val="center"/>
        <w:rPr>
          <w:rFonts w:ascii="Arial" w:hAnsi="Arial" w:cs="Arial"/>
          <w:sz w:val="56"/>
          <w:lang w:val="es-ES"/>
        </w:rPr>
      </w:pPr>
      <w:r>
        <w:rPr>
          <w:rFonts w:ascii="Arial" w:hAnsi="Arial" w:cs="Arial"/>
          <w:sz w:val="56"/>
          <w:lang w:val="es-ES"/>
        </w:rPr>
        <w:t>5ta</w:t>
      </w:r>
      <w:r w:rsidR="0016575F">
        <w:rPr>
          <w:rFonts w:ascii="Arial" w:hAnsi="Arial" w:cs="Arial"/>
          <w:sz w:val="56"/>
          <w:lang w:val="es-ES"/>
        </w:rPr>
        <w:t xml:space="preserve"> Versión</w:t>
      </w:r>
    </w:p>
    <w:p w:rsidR="00634BFD" w:rsidRPr="00172B7A" w:rsidRDefault="00634BFD">
      <w:pPr>
        <w:spacing w:line="240" w:lineRule="auto"/>
        <w:jc w:val="center"/>
        <w:rPr>
          <w:rFonts w:ascii="Arial" w:hAnsi="Arial" w:cs="Arial"/>
          <w:sz w:val="32"/>
          <w:szCs w:val="32"/>
          <w:lang w:val="es-ES"/>
        </w:rPr>
      </w:pPr>
    </w:p>
    <w:p w:rsidR="00634BFD" w:rsidRPr="00172B7A" w:rsidRDefault="00634BFD">
      <w:pPr>
        <w:spacing w:line="240" w:lineRule="auto"/>
        <w:rPr>
          <w:rFonts w:ascii="Arial" w:hAnsi="Arial" w:cs="Arial"/>
          <w:lang w:val="es-ES"/>
        </w:rPr>
      </w:pPr>
    </w:p>
    <w:p w:rsidR="006E2550" w:rsidRPr="00172B7A" w:rsidRDefault="006E2550" w:rsidP="00244D83">
      <w:pPr>
        <w:spacing w:line="240" w:lineRule="auto"/>
        <w:rPr>
          <w:rFonts w:ascii="Arial" w:hAnsi="Arial" w:cs="Arial"/>
          <w:lang w:val="es-ES"/>
        </w:rPr>
      </w:pPr>
    </w:p>
    <w:p w:rsidR="000B4702" w:rsidRPr="000B4702" w:rsidRDefault="000B4702" w:rsidP="000B4702">
      <w:pPr>
        <w:pStyle w:val="Default"/>
        <w:spacing w:line="360" w:lineRule="auto"/>
        <w:rPr>
          <w:b/>
          <w:bCs/>
          <w:sz w:val="28"/>
          <w:szCs w:val="36"/>
        </w:rPr>
      </w:pPr>
      <w:r w:rsidRPr="000B4702">
        <w:rPr>
          <w:b/>
          <w:bCs/>
          <w:sz w:val="28"/>
          <w:szCs w:val="36"/>
        </w:rPr>
        <w:t xml:space="preserve">Aprobado por Resolución DNCP N°4371 de fecha 16 de diciembre de 2016 </w:t>
      </w:r>
    </w:p>
    <w:p w:rsidR="00CA51FB" w:rsidRPr="000B4702" w:rsidRDefault="00CA51FB" w:rsidP="006E2550">
      <w:pPr>
        <w:spacing w:line="240" w:lineRule="auto"/>
        <w:jc w:val="center"/>
        <w:rPr>
          <w:rFonts w:ascii="Arial" w:hAnsi="Arial" w:cs="Arial"/>
          <w:b/>
          <w:sz w:val="40"/>
          <w:szCs w:val="40"/>
          <w:lang w:val="es-PY"/>
        </w:rPr>
      </w:pPr>
    </w:p>
    <w:p w:rsidR="00CA51FB" w:rsidRPr="00172B7A" w:rsidRDefault="00CA51FB" w:rsidP="006E2550">
      <w:pPr>
        <w:spacing w:line="240" w:lineRule="auto"/>
        <w:jc w:val="center"/>
        <w:rPr>
          <w:rFonts w:ascii="Arial" w:hAnsi="Arial" w:cs="Arial"/>
          <w:b/>
          <w:sz w:val="40"/>
          <w:szCs w:val="40"/>
          <w:lang w:val="es-ES"/>
        </w:rPr>
      </w:pPr>
    </w:p>
    <w:p w:rsidR="00CA51FB" w:rsidRPr="00172B7A" w:rsidRDefault="00CA51FB" w:rsidP="006E2550">
      <w:pPr>
        <w:spacing w:line="240" w:lineRule="auto"/>
        <w:jc w:val="center"/>
        <w:rPr>
          <w:rFonts w:ascii="Arial" w:hAnsi="Arial" w:cs="Arial"/>
          <w:b/>
          <w:sz w:val="20"/>
          <w:szCs w:val="20"/>
          <w:lang w:val="es-ES"/>
        </w:rPr>
      </w:pPr>
    </w:p>
    <w:p w:rsidR="00CA51FB" w:rsidRDefault="00CA51FB" w:rsidP="00CA51FB">
      <w:pPr>
        <w:pStyle w:val="Piedepgina"/>
        <w:jc w:val="right"/>
        <w:rPr>
          <w:rFonts w:ascii="Arial" w:hAnsi="Arial" w:cs="Arial"/>
          <w:lang w:val="es-MX"/>
        </w:rPr>
      </w:pPr>
    </w:p>
    <w:p w:rsidR="000B4702" w:rsidRDefault="000B4702" w:rsidP="00CA51FB">
      <w:pPr>
        <w:pStyle w:val="Piedepgina"/>
        <w:jc w:val="right"/>
        <w:rPr>
          <w:rFonts w:ascii="Arial" w:hAnsi="Arial" w:cs="Arial"/>
          <w:lang w:val="es-MX"/>
        </w:rPr>
      </w:pPr>
    </w:p>
    <w:p w:rsidR="000B4702" w:rsidRDefault="000B4702" w:rsidP="00CA51FB">
      <w:pPr>
        <w:pStyle w:val="Piedepgina"/>
        <w:jc w:val="right"/>
        <w:rPr>
          <w:rFonts w:ascii="Arial" w:hAnsi="Arial" w:cs="Arial"/>
          <w:lang w:val="es-MX"/>
        </w:rPr>
      </w:pPr>
    </w:p>
    <w:p w:rsidR="000B4702" w:rsidRDefault="000B4702" w:rsidP="00CA51FB">
      <w:pPr>
        <w:pStyle w:val="Piedepgina"/>
        <w:jc w:val="right"/>
        <w:rPr>
          <w:rFonts w:ascii="Arial" w:hAnsi="Arial" w:cs="Arial"/>
          <w:lang w:val="es-MX"/>
        </w:rPr>
      </w:pPr>
    </w:p>
    <w:p w:rsidR="000B4702" w:rsidRDefault="000B4702" w:rsidP="00CA51FB">
      <w:pPr>
        <w:pStyle w:val="Piedepgina"/>
        <w:jc w:val="right"/>
        <w:rPr>
          <w:rFonts w:ascii="Arial" w:hAnsi="Arial" w:cs="Arial"/>
          <w:lang w:val="es-MX"/>
        </w:rPr>
      </w:pPr>
    </w:p>
    <w:p w:rsidR="00BF1226" w:rsidRDefault="00BF1226" w:rsidP="00CA51FB">
      <w:pPr>
        <w:pStyle w:val="Piedepgina"/>
        <w:jc w:val="right"/>
        <w:rPr>
          <w:rFonts w:ascii="Arial" w:hAnsi="Arial" w:cs="Arial"/>
          <w:lang w:val="es-MX"/>
        </w:rPr>
      </w:pPr>
    </w:p>
    <w:p w:rsidR="00BF1226" w:rsidRDefault="00BF1226" w:rsidP="00CA51FB">
      <w:pPr>
        <w:pStyle w:val="Piedepgina"/>
        <w:jc w:val="right"/>
        <w:rPr>
          <w:rFonts w:ascii="Arial" w:hAnsi="Arial" w:cs="Arial"/>
          <w:lang w:val="es-MX"/>
        </w:rPr>
      </w:pPr>
    </w:p>
    <w:p w:rsidR="00BF1226" w:rsidRDefault="00BF1226" w:rsidP="00CA51FB">
      <w:pPr>
        <w:pStyle w:val="Piedepgina"/>
        <w:jc w:val="right"/>
        <w:rPr>
          <w:rFonts w:ascii="Arial" w:hAnsi="Arial" w:cs="Arial"/>
          <w:lang w:val="es-MX"/>
        </w:rPr>
      </w:pPr>
    </w:p>
    <w:p w:rsidR="00BF1226" w:rsidRDefault="00BF1226" w:rsidP="00CA51FB">
      <w:pPr>
        <w:pStyle w:val="Piedepgina"/>
        <w:jc w:val="right"/>
        <w:rPr>
          <w:rFonts w:ascii="Arial" w:hAnsi="Arial" w:cs="Arial"/>
          <w:lang w:val="es-MX"/>
        </w:rPr>
      </w:pPr>
    </w:p>
    <w:p w:rsidR="00BF1226" w:rsidRDefault="00BF1226" w:rsidP="00CA51FB">
      <w:pPr>
        <w:pStyle w:val="Piedepgina"/>
        <w:jc w:val="right"/>
        <w:rPr>
          <w:rFonts w:ascii="Arial" w:hAnsi="Arial" w:cs="Arial"/>
          <w:lang w:val="es-MX"/>
        </w:rPr>
      </w:pPr>
    </w:p>
    <w:p w:rsidR="00BF1226" w:rsidRDefault="00BF1226" w:rsidP="00CA51FB">
      <w:pPr>
        <w:pStyle w:val="Piedepgina"/>
        <w:jc w:val="right"/>
        <w:rPr>
          <w:rFonts w:ascii="Arial" w:hAnsi="Arial" w:cs="Arial"/>
          <w:lang w:val="es-MX"/>
        </w:rPr>
      </w:pPr>
    </w:p>
    <w:p w:rsidR="00BF1226" w:rsidRDefault="00BF1226" w:rsidP="00CA51FB">
      <w:pPr>
        <w:pStyle w:val="Piedepgina"/>
        <w:jc w:val="right"/>
        <w:rPr>
          <w:rFonts w:ascii="Arial" w:hAnsi="Arial" w:cs="Arial"/>
          <w:lang w:val="es-MX"/>
        </w:rPr>
      </w:pPr>
    </w:p>
    <w:p w:rsidR="00BF1226" w:rsidRDefault="00BF1226" w:rsidP="00CA51FB">
      <w:pPr>
        <w:pStyle w:val="Piedepgina"/>
        <w:jc w:val="right"/>
        <w:rPr>
          <w:rFonts w:ascii="Arial" w:hAnsi="Arial" w:cs="Arial"/>
          <w:lang w:val="es-MX"/>
        </w:rPr>
      </w:pPr>
    </w:p>
    <w:p w:rsidR="00BF1226" w:rsidRDefault="00BF1226" w:rsidP="00CA51FB">
      <w:pPr>
        <w:pStyle w:val="Piedepgina"/>
        <w:jc w:val="right"/>
        <w:rPr>
          <w:rFonts w:ascii="Arial" w:hAnsi="Arial" w:cs="Arial"/>
          <w:lang w:val="es-MX"/>
        </w:rPr>
      </w:pPr>
    </w:p>
    <w:p w:rsidR="00BF1226" w:rsidRDefault="00BF1226" w:rsidP="00CA51FB">
      <w:pPr>
        <w:pStyle w:val="Piedepgina"/>
        <w:jc w:val="right"/>
        <w:rPr>
          <w:rFonts w:ascii="Arial" w:hAnsi="Arial" w:cs="Arial"/>
          <w:lang w:val="es-MX"/>
        </w:rPr>
      </w:pPr>
    </w:p>
    <w:p w:rsidR="00BF1226" w:rsidRDefault="00BF1226" w:rsidP="00CA51FB">
      <w:pPr>
        <w:pStyle w:val="Piedepgina"/>
        <w:jc w:val="right"/>
        <w:rPr>
          <w:rFonts w:ascii="Arial" w:hAnsi="Arial" w:cs="Arial"/>
          <w:lang w:val="es-MX"/>
        </w:rPr>
      </w:pPr>
    </w:p>
    <w:p w:rsidR="00BF1226" w:rsidRDefault="00BF1226" w:rsidP="00CA51FB">
      <w:pPr>
        <w:pStyle w:val="Piedepgina"/>
        <w:jc w:val="right"/>
        <w:rPr>
          <w:rFonts w:ascii="Arial" w:hAnsi="Arial" w:cs="Arial"/>
          <w:lang w:val="es-MX"/>
        </w:rPr>
      </w:pPr>
    </w:p>
    <w:p w:rsidR="00BF1226" w:rsidRDefault="00BF1226" w:rsidP="00CA51FB">
      <w:pPr>
        <w:pStyle w:val="Piedepgina"/>
        <w:jc w:val="right"/>
        <w:rPr>
          <w:rFonts w:ascii="Arial" w:hAnsi="Arial" w:cs="Arial"/>
          <w:lang w:val="es-MX"/>
        </w:rPr>
      </w:pPr>
    </w:p>
    <w:p w:rsidR="00BF1226" w:rsidRDefault="00BF1226" w:rsidP="00CA51FB">
      <w:pPr>
        <w:pStyle w:val="Piedepgina"/>
        <w:jc w:val="right"/>
        <w:rPr>
          <w:rFonts w:ascii="Arial" w:hAnsi="Arial" w:cs="Arial"/>
          <w:lang w:val="es-MX"/>
        </w:rPr>
      </w:pPr>
    </w:p>
    <w:p w:rsidR="00BF1226" w:rsidRDefault="00BF1226" w:rsidP="00CA51FB">
      <w:pPr>
        <w:pStyle w:val="Piedepgina"/>
        <w:jc w:val="right"/>
        <w:rPr>
          <w:rFonts w:ascii="Arial" w:hAnsi="Arial" w:cs="Arial"/>
          <w:lang w:val="es-MX"/>
        </w:rPr>
      </w:pPr>
    </w:p>
    <w:p w:rsidR="00BF1226" w:rsidRPr="00172B7A" w:rsidRDefault="00BF1226" w:rsidP="00CA51FB">
      <w:pPr>
        <w:pStyle w:val="Piedepgina"/>
        <w:jc w:val="right"/>
        <w:rPr>
          <w:rFonts w:ascii="Arial" w:hAnsi="Arial" w:cs="Arial"/>
          <w:lang w:val="es-MX"/>
        </w:rPr>
      </w:pPr>
    </w:p>
    <w:p w:rsidR="00F46D5A" w:rsidRDefault="00F46D5A" w:rsidP="00244D83">
      <w:pPr>
        <w:spacing w:line="240" w:lineRule="auto"/>
        <w:jc w:val="center"/>
        <w:rPr>
          <w:rFonts w:ascii="Arial" w:hAnsi="Arial" w:cs="Arial"/>
          <w:b/>
          <w:bCs/>
          <w:sz w:val="36"/>
          <w:szCs w:val="36"/>
          <w:lang w:val="es-ES"/>
        </w:rPr>
      </w:pPr>
    </w:p>
    <w:p w:rsidR="00244D83" w:rsidRPr="00172B7A" w:rsidRDefault="00244D83" w:rsidP="00244D83">
      <w:pPr>
        <w:spacing w:line="240" w:lineRule="auto"/>
        <w:jc w:val="center"/>
        <w:rPr>
          <w:rFonts w:ascii="Arial" w:hAnsi="Arial" w:cs="Arial"/>
          <w:b/>
          <w:bCs/>
          <w:sz w:val="36"/>
          <w:szCs w:val="36"/>
          <w:lang w:val="es-ES"/>
        </w:rPr>
      </w:pPr>
      <w:r w:rsidRPr="00172B7A">
        <w:rPr>
          <w:rFonts w:ascii="Arial" w:hAnsi="Arial" w:cs="Arial"/>
          <w:b/>
          <w:bCs/>
          <w:sz w:val="36"/>
          <w:szCs w:val="36"/>
          <w:lang w:val="es-ES"/>
        </w:rPr>
        <w:t>Prefacio</w:t>
      </w:r>
    </w:p>
    <w:p w:rsidR="00244D83" w:rsidRPr="00172B7A" w:rsidRDefault="00244D83" w:rsidP="00244D83">
      <w:pPr>
        <w:spacing w:line="240" w:lineRule="auto"/>
        <w:rPr>
          <w:rFonts w:ascii="Arial" w:hAnsi="Arial" w:cs="Arial"/>
          <w:b/>
          <w:bCs/>
          <w:lang w:val="es-ES"/>
        </w:rPr>
      </w:pPr>
    </w:p>
    <w:p w:rsidR="00244D83" w:rsidRPr="00172B7A" w:rsidRDefault="00244D83" w:rsidP="00244D83">
      <w:pPr>
        <w:pStyle w:val="Outline"/>
        <w:spacing w:before="0" w:line="240" w:lineRule="auto"/>
        <w:rPr>
          <w:rFonts w:ascii="Arial" w:hAnsi="Arial" w:cs="Arial"/>
          <w:kern w:val="0"/>
          <w:szCs w:val="24"/>
          <w:lang w:val="es-ES"/>
        </w:rPr>
      </w:pPr>
      <w:r w:rsidRPr="00172B7A">
        <w:rPr>
          <w:rFonts w:ascii="Arial" w:hAnsi="Arial" w:cs="Arial"/>
          <w:lang w:val="es-ES"/>
        </w:rPr>
        <w:t xml:space="preserve">Este Pliego Estándar para </w:t>
      </w:r>
      <w:r w:rsidR="00FF61F1" w:rsidRPr="00172B7A">
        <w:rPr>
          <w:rFonts w:ascii="Arial" w:hAnsi="Arial" w:cs="Arial"/>
          <w:lang w:val="es-ES"/>
        </w:rPr>
        <w:t>la Contratación de Seguros</w:t>
      </w:r>
      <w:r w:rsidRPr="00172B7A">
        <w:rPr>
          <w:rFonts w:ascii="Arial" w:hAnsi="Arial" w:cs="Arial"/>
          <w:lang w:val="es-ES"/>
        </w:rPr>
        <w:t xml:space="preserve"> ha sido preparado por la </w:t>
      </w:r>
      <w:r w:rsidR="00FF61F1" w:rsidRPr="00172B7A">
        <w:rPr>
          <w:rFonts w:ascii="Arial" w:hAnsi="Arial" w:cs="Arial"/>
          <w:lang w:val="es-ES"/>
        </w:rPr>
        <w:t>Dirección Nacional de Contrataciones Públicas</w:t>
      </w:r>
      <w:r w:rsidRPr="00172B7A">
        <w:rPr>
          <w:rFonts w:ascii="Arial" w:hAnsi="Arial" w:cs="Arial"/>
          <w:lang w:val="es-ES"/>
        </w:rPr>
        <w:t xml:space="preserve"> para ser utilizado en los procedimientos de Licitación Pública Nacional regidos por </w:t>
      </w:r>
      <w:smartTag w:uri="urn:schemas-microsoft-com:office:smarttags" w:element="PersonName">
        <w:smartTagPr>
          <w:attr w:name="ProductID" w:val="la Ley N"/>
        </w:smartTagPr>
        <w:r w:rsidRPr="00172B7A">
          <w:rPr>
            <w:rFonts w:ascii="Arial" w:hAnsi="Arial" w:cs="Arial"/>
            <w:lang w:val="es-ES"/>
          </w:rPr>
          <w:t>la Ley N</w:t>
        </w:r>
      </w:smartTag>
      <w:r w:rsidRPr="00172B7A">
        <w:rPr>
          <w:rFonts w:ascii="Arial" w:hAnsi="Arial" w:cs="Arial"/>
          <w:lang w:val="es-ES"/>
        </w:rPr>
        <w:t>° 2051/</w:t>
      </w:r>
      <w:r w:rsidR="00EE16A1">
        <w:rPr>
          <w:rFonts w:ascii="Arial" w:hAnsi="Arial" w:cs="Arial"/>
          <w:lang w:val="es-ES"/>
        </w:rPr>
        <w:t>20</w:t>
      </w:r>
      <w:r w:rsidRPr="00172B7A">
        <w:rPr>
          <w:rFonts w:ascii="Arial" w:hAnsi="Arial" w:cs="Arial"/>
          <w:lang w:val="es-ES"/>
        </w:rPr>
        <w:t xml:space="preserve">03 “de Contrataciones Públicas”. Está </w:t>
      </w:r>
      <w:r w:rsidRPr="00172B7A">
        <w:rPr>
          <w:rFonts w:ascii="Arial" w:hAnsi="Arial" w:cs="Arial"/>
          <w:kern w:val="0"/>
          <w:szCs w:val="24"/>
          <w:lang w:val="es-ES"/>
        </w:rPr>
        <w:t>basado en los Documentos estándar preparados por el Banco Interamericano de  Desarrollo y el Banco Mundial</w:t>
      </w:r>
      <w:r w:rsidR="00033570" w:rsidRPr="00172B7A">
        <w:rPr>
          <w:rFonts w:ascii="Arial" w:hAnsi="Arial" w:cs="Arial"/>
          <w:kern w:val="0"/>
          <w:szCs w:val="24"/>
          <w:lang w:val="es-ES"/>
        </w:rPr>
        <w:t>.</w:t>
      </w:r>
    </w:p>
    <w:p w:rsidR="00634BFD" w:rsidRPr="00172B7A" w:rsidRDefault="00634BFD" w:rsidP="00520A5B">
      <w:pPr>
        <w:spacing w:line="240" w:lineRule="auto"/>
        <w:rPr>
          <w:rFonts w:ascii="Arial" w:hAnsi="Arial" w:cs="Arial"/>
          <w:lang w:val="es-ES"/>
        </w:rPr>
      </w:pPr>
    </w:p>
    <w:p w:rsidR="00F46D5A" w:rsidRDefault="00F46D5A" w:rsidP="00520A5B">
      <w:pPr>
        <w:spacing w:line="240" w:lineRule="auto"/>
        <w:jc w:val="center"/>
        <w:rPr>
          <w:rFonts w:ascii="Arial" w:hAnsi="Arial" w:cs="Arial"/>
          <w:b/>
          <w:bCs/>
          <w:sz w:val="40"/>
          <w:lang w:val="es-ES"/>
        </w:rPr>
      </w:pPr>
    </w:p>
    <w:p w:rsidR="00634BFD" w:rsidRPr="00172B7A" w:rsidRDefault="00634BFD" w:rsidP="00520A5B">
      <w:pPr>
        <w:spacing w:line="240" w:lineRule="auto"/>
        <w:jc w:val="center"/>
        <w:rPr>
          <w:rFonts w:ascii="Arial" w:hAnsi="Arial" w:cs="Arial"/>
          <w:b/>
          <w:bCs/>
          <w:sz w:val="40"/>
          <w:lang w:val="es-ES"/>
        </w:rPr>
      </w:pPr>
      <w:r w:rsidRPr="00172B7A">
        <w:rPr>
          <w:rFonts w:ascii="Arial" w:hAnsi="Arial" w:cs="Arial"/>
          <w:b/>
          <w:bCs/>
          <w:sz w:val="40"/>
          <w:lang w:val="es-ES"/>
        </w:rPr>
        <w:t>Resumen Descriptivo</w:t>
      </w:r>
    </w:p>
    <w:p w:rsidR="00634BFD" w:rsidRPr="00172B7A" w:rsidRDefault="00634BFD">
      <w:pPr>
        <w:spacing w:line="240" w:lineRule="auto"/>
        <w:rPr>
          <w:rFonts w:ascii="Arial" w:hAnsi="Arial" w:cs="Arial"/>
        </w:rPr>
      </w:pPr>
    </w:p>
    <w:p w:rsidR="00634BFD" w:rsidRPr="00172B7A" w:rsidRDefault="00634BFD">
      <w:pPr>
        <w:spacing w:line="240" w:lineRule="auto"/>
        <w:rPr>
          <w:rFonts w:ascii="Arial" w:hAnsi="Arial" w:cs="Arial"/>
        </w:rPr>
      </w:pPr>
      <w:r w:rsidRPr="00172B7A">
        <w:rPr>
          <w:rFonts w:ascii="Arial" w:hAnsi="Arial" w:cs="Arial"/>
        </w:rPr>
        <w:t>Est</w:t>
      </w:r>
      <w:r w:rsidR="00646EC0" w:rsidRPr="00172B7A">
        <w:rPr>
          <w:rFonts w:ascii="Arial" w:hAnsi="Arial" w:cs="Arial"/>
        </w:rPr>
        <w:t xml:space="preserve">e Pliego </w:t>
      </w:r>
      <w:r w:rsidRPr="00172B7A">
        <w:rPr>
          <w:rFonts w:ascii="Arial" w:hAnsi="Arial" w:cs="Arial"/>
        </w:rPr>
        <w:t xml:space="preserve">Estándar de Licitación Pública Nacional para la </w:t>
      </w:r>
      <w:r w:rsidR="00780AFC" w:rsidRPr="00172B7A">
        <w:rPr>
          <w:rFonts w:ascii="Arial" w:hAnsi="Arial" w:cs="Arial"/>
        </w:rPr>
        <w:t>Contratación de Seguros</w:t>
      </w:r>
      <w:r w:rsidRPr="00172B7A">
        <w:rPr>
          <w:rFonts w:ascii="Arial" w:hAnsi="Arial" w:cs="Arial"/>
        </w:rPr>
        <w:t xml:space="preserve"> se utilizará cuando no se haya realizado previamente un proceso de precalificación.  A continuación se incluye una breve descripción de</w:t>
      </w:r>
      <w:r w:rsidR="00646EC0" w:rsidRPr="00172B7A">
        <w:rPr>
          <w:rFonts w:ascii="Arial" w:hAnsi="Arial" w:cs="Arial"/>
        </w:rPr>
        <w:t xml:space="preserve"> su contenido</w:t>
      </w:r>
      <w:r w:rsidRPr="00172B7A">
        <w:rPr>
          <w:rFonts w:ascii="Arial" w:hAnsi="Arial" w:cs="Arial"/>
        </w:rPr>
        <w:t>.</w:t>
      </w:r>
    </w:p>
    <w:p w:rsidR="00520A5B" w:rsidRPr="00172B7A" w:rsidRDefault="00520A5B">
      <w:pPr>
        <w:spacing w:line="240" w:lineRule="auto"/>
        <w:rPr>
          <w:rFonts w:ascii="Arial" w:hAnsi="Arial" w:cs="Arial"/>
          <w:i/>
        </w:rPr>
      </w:pPr>
    </w:p>
    <w:p w:rsidR="00F46D5A" w:rsidRDefault="00F46D5A" w:rsidP="00520A5B">
      <w:pPr>
        <w:spacing w:line="240" w:lineRule="auto"/>
        <w:jc w:val="center"/>
        <w:rPr>
          <w:rFonts w:ascii="Arial" w:hAnsi="Arial" w:cs="Arial"/>
          <w:b/>
          <w:bCs/>
          <w:sz w:val="44"/>
          <w:szCs w:val="44"/>
          <w:lang w:val="es-ES"/>
        </w:rPr>
      </w:pPr>
    </w:p>
    <w:p w:rsidR="00520A5B" w:rsidRPr="00172B7A" w:rsidRDefault="00520A5B" w:rsidP="00520A5B">
      <w:pPr>
        <w:spacing w:line="240" w:lineRule="auto"/>
        <w:jc w:val="center"/>
        <w:rPr>
          <w:rFonts w:ascii="Arial" w:hAnsi="Arial" w:cs="Arial"/>
          <w:b/>
          <w:bCs/>
          <w:sz w:val="44"/>
          <w:szCs w:val="44"/>
          <w:lang w:val="es-ES"/>
        </w:rPr>
      </w:pPr>
      <w:r w:rsidRPr="00172B7A">
        <w:rPr>
          <w:rFonts w:ascii="Arial" w:hAnsi="Arial" w:cs="Arial"/>
          <w:b/>
          <w:bCs/>
          <w:sz w:val="44"/>
          <w:szCs w:val="44"/>
          <w:lang w:val="es-ES"/>
        </w:rPr>
        <w:t xml:space="preserve">Pliego Estándar de Licitación Pública Nacional para </w:t>
      </w:r>
      <w:r w:rsidR="00780AFC" w:rsidRPr="00172B7A">
        <w:rPr>
          <w:rFonts w:ascii="Arial" w:hAnsi="Arial" w:cs="Arial"/>
          <w:b/>
          <w:bCs/>
          <w:sz w:val="44"/>
          <w:szCs w:val="44"/>
          <w:lang w:val="es-ES"/>
        </w:rPr>
        <w:t>Contratación de Seguros</w:t>
      </w:r>
    </w:p>
    <w:p w:rsidR="00634BFD" w:rsidRPr="00172B7A" w:rsidRDefault="00634BFD">
      <w:pPr>
        <w:spacing w:line="240" w:lineRule="auto"/>
        <w:rPr>
          <w:rFonts w:ascii="Arial" w:hAnsi="Arial" w:cs="Arial"/>
          <w:b/>
          <w:bCs/>
        </w:rPr>
      </w:pPr>
    </w:p>
    <w:p w:rsidR="00634BFD" w:rsidRPr="00172B7A" w:rsidRDefault="00634BFD">
      <w:pPr>
        <w:pStyle w:val="Ttulo5"/>
        <w:spacing w:line="240" w:lineRule="auto"/>
        <w:rPr>
          <w:rFonts w:ascii="Arial" w:hAnsi="Arial" w:cs="Arial"/>
          <w:lang w:val="es-ES"/>
        </w:rPr>
      </w:pPr>
      <w:r w:rsidRPr="00172B7A">
        <w:rPr>
          <w:rFonts w:ascii="Arial" w:hAnsi="Arial" w:cs="Arial"/>
          <w:lang w:val="es-ES"/>
        </w:rPr>
        <w:t>PARTE 1 – PROCEDIMIENTOS DE LICITACIÓN</w:t>
      </w:r>
    </w:p>
    <w:p w:rsidR="00634BFD" w:rsidRPr="00172B7A" w:rsidRDefault="00634BFD">
      <w:pPr>
        <w:spacing w:line="240" w:lineRule="auto"/>
        <w:ind w:left="1440" w:hanging="1440"/>
        <w:rPr>
          <w:rFonts w:ascii="Arial" w:hAnsi="Arial" w:cs="Arial"/>
          <w:lang w:val="es-ES"/>
        </w:rPr>
      </w:pPr>
    </w:p>
    <w:p w:rsidR="00634BFD" w:rsidRPr="00172B7A" w:rsidRDefault="00634BFD">
      <w:pPr>
        <w:spacing w:line="240" w:lineRule="auto"/>
        <w:ind w:left="1440" w:hanging="1440"/>
        <w:rPr>
          <w:rFonts w:ascii="Arial" w:hAnsi="Arial" w:cs="Arial"/>
          <w:b/>
          <w:bCs/>
          <w:lang w:val="es-ES"/>
        </w:rPr>
      </w:pPr>
      <w:r w:rsidRPr="00172B7A">
        <w:rPr>
          <w:rFonts w:ascii="Arial" w:hAnsi="Arial" w:cs="Arial"/>
          <w:b/>
          <w:bCs/>
          <w:lang w:val="es-ES"/>
        </w:rPr>
        <w:t>Sección II.</w:t>
      </w:r>
      <w:r w:rsidRPr="00172B7A">
        <w:rPr>
          <w:rFonts w:ascii="Arial" w:hAnsi="Arial" w:cs="Arial"/>
          <w:b/>
          <w:bCs/>
          <w:lang w:val="es-ES"/>
        </w:rPr>
        <w:tab/>
        <w:t xml:space="preserve">Datos de </w:t>
      </w:r>
      <w:smartTag w:uri="urn:schemas-microsoft-com:office:smarttags" w:element="PersonName">
        <w:smartTagPr>
          <w:attr w:name="ProductID" w:val="la Licitaci￳n"/>
        </w:smartTagPr>
        <w:r w:rsidRPr="00172B7A">
          <w:rPr>
            <w:rFonts w:ascii="Arial" w:hAnsi="Arial" w:cs="Arial"/>
            <w:b/>
            <w:bCs/>
            <w:lang w:val="es-ES"/>
          </w:rPr>
          <w:t>la Licitación</w:t>
        </w:r>
      </w:smartTag>
      <w:r w:rsidRPr="00172B7A">
        <w:rPr>
          <w:rFonts w:ascii="Arial" w:hAnsi="Arial" w:cs="Arial"/>
          <w:b/>
          <w:bCs/>
          <w:lang w:val="es-ES"/>
        </w:rPr>
        <w:t xml:space="preserve"> (DDL) </w:t>
      </w:r>
    </w:p>
    <w:p w:rsidR="00634BFD" w:rsidRPr="00172B7A" w:rsidRDefault="00634BFD">
      <w:pPr>
        <w:spacing w:line="240" w:lineRule="auto"/>
        <w:ind w:left="1440" w:hanging="1440"/>
        <w:rPr>
          <w:rFonts w:ascii="Arial" w:hAnsi="Arial" w:cs="Arial"/>
          <w:lang w:val="es-ES"/>
        </w:rPr>
      </w:pPr>
      <w:r w:rsidRPr="00172B7A">
        <w:rPr>
          <w:rFonts w:ascii="Arial" w:hAnsi="Arial" w:cs="Arial"/>
          <w:b/>
          <w:bCs/>
          <w:lang w:val="es-ES"/>
        </w:rPr>
        <w:tab/>
      </w:r>
      <w:r w:rsidRPr="00172B7A">
        <w:rPr>
          <w:rFonts w:ascii="Arial" w:hAnsi="Arial" w:cs="Arial"/>
          <w:lang w:val="es-ES"/>
        </w:rPr>
        <w:t xml:space="preserve">Esta sección contiene disposiciones específicas para cada adquisición y complementa </w:t>
      </w:r>
      <w:smartTag w:uri="urn:schemas-microsoft-com:office:smarttags" w:element="PersonName">
        <w:smartTagPr>
          <w:attr w:name="ProductID" w:val="la Secci￳n I"/>
        </w:smartTagPr>
        <w:r w:rsidRPr="00172B7A">
          <w:rPr>
            <w:rFonts w:ascii="Arial" w:hAnsi="Arial" w:cs="Arial"/>
            <w:lang w:val="es-ES"/>
          </w:rPr>
          <w:t>la Sección I</w:t>
        </w:r>
      </w:smartTag>
      <w:r w:rsidRPr="00172B7A">
        <w:rPr>
          <w:rFonts w:ascii="Arial" w:hAnsi="Arial" w:cs="Arial"/>
          <w:lang w:val="es-ES"/>
        </w:rPr>
        <w:t>, Instrucciones a los Oferentes.</w:t>
      </w:r>
    </w:p>
    <w:p w:rsidR="00634BFD" w:rsidRPr="00172B7A" w:rsidRDefault="00634BFD">
      <w:pPr>
        <w:spacing w:line="240" w:lineRule="auto"/>
        <w:ind w:left="1440" w:hanging="1440"/>
        <w:rPr>
          <w:rFonts w:ascii="Arial" w:hAnsi="Arial" w:cs="Arial"/>
          <w:lang w:val="es-ES"/>
        </w:rPr>
      </w:pPr>
    </w:p>
    <w:p w:rsidR="00634BFD" w:rsidRPr="00172B7A" w:rsidRDefault="00634BFD">
      <w:pPr>
        <w:pStyle w:val="Ttulo6"/>
        <w:spacing w:line="240" w:lineRule="auto"/>
        <w:rPr>
          <w:rFonts w:ascii="Arial" w:hAnsi="Arial" w:cs="Arial"/>
          <w:lang w:val="es-ES"/>
        </w:rPr>
      </w:pPr>
      <w:r w:rsidRPr="00172B7A">
        <w:rPr>
          <w:rFonts w:ascii="Arial" w:hAnsi="Arial" w:cs="Arial"/>
          <w:lang w:val="es-ES"/>
        </w:rPr>
        <w:t>Sección III.</w:t>
      </w:r>
      <w:r w:rsidRPr="00172B7A">
        <w:rPr>
          <w:rFonts w:ascii="Arial" w:hAnsi="Arial" w:cs="Arial"/>
          <w:lang w:val="es-ES"/>
        </w:rPr>
        <w:tab/>
        <w:t>Criterios de Evaluación y Calificación</w:t>
      </w:r>
    </w:p>
    <w:p w:rsidR="00634BFD" w:rsidRPr="00172B7A" w:rsidRDefault="00634BFD">
      <w:pPr>
        <w:tabs>
          <w:tab w:val="left" w:pos="2355"/>
        </w:tabs>
        <w:spacing w:line="240" w:lineRule="auto"/>
        <w:ind w:left="1440" w:hanging="1440"/>
        <w:rPr>
          <w:rFonts w:ascii="Arial" w:hAnsi="Arial" w:cs="Arial"/>
          <w:lang w:val="es-ES"/>
        </w:rPr>
      </w:pPr>
      <w:r w:rsidRPr="00172B7A">
        <w:rPr>
          <w:rFonts w:ascii="Arial" w:hAnsi="Arial" w:cs="Arial"/>
          <w:b/>
          <w:bCs/>
          <w:lang w:val="es-ES"/>
        </w:rPr>
        <w:tab/>
      </w:r>
      <w:r w:rsidRPr="00172B7A">
        <w:rPr>
          <w:rFonts w:ascii="Arial" w:hAnsi="Arial" w:cs="Arial"/>
          <w:lang w:val="es-ES"/>
        </w:rPr>
        <w:t>Esta sección detalla los criterios que se utilizarán para establecer la oferta evaluada como la más baja y las calificaciones que deberá poseer el Oferente para ejecutar el contrato.</w:t>
      </w:r>
    </w:p>
    <w:p w:rsidR="00634BFD" w:rsidRPr="00172B7A" w:rsidRDefault="00634BFD">
      <w:pPr>
        <w:spacing w:line="240" w:lineRule="auto"/>
        <w:ind w:left="1440" w:hanging="1440"/>
        <w:rPr>
          <w:rFonts w:ascii="Arial" w:hAnsi="Arial" w:cs="Arial"/>
          <w:lang w:val="es-ES"/>
        </w:rPr>
      </w:pPr>
    </w:p>
    <w:p w:rsidR="00634BFD" w:rsidRPr="00172B7A" w:rsidRDefault="001A6637">
      <w:pPr>
        <w:pStyle w:val="Ttulo5"/>
        <w:spacing w:line="240" w:lineRule="auto"/>
        <w:rPr>
          <w:rFonts w:ascii="Arial" w:hAnsi="Arial" w:cs="Arial"/>
          <w:lang w:val="es-ES"/>
        </w:rPr>
      </w:pPr>
      <w:r w:rsidRPr="00172B7A">
        <w:rPr>
          <w:rFonts w:ascii="Arial" w:hAnsi="Arial" w:cs="Arial"/>
          <w:lang w:val="es-ES"/>
        </w:rPr>
        <w:t>PARTE 2 –REQUISITOS DE LAS ASEGURADORAS</w:t>
      </w:r>
    </w:p>
    <w:p w:rsidR="00634BFD" w:rsidRPr="00172B7A" w:rsidRDefault="00634BFD">
      <w:pPr>
        <w:spacing w:line="240" w:lineRule="auto"/>
        <w:rPr>
          <w:rFonts w:ascii="Arial" w:hAnsi="Arial" w:cs="Arial"/>
          <w:b/>
          <w:bCs/>
          <w:sz w:val="28"/>
          <w:lang w:val="es-ES"/>
        </w:rPr>
      </w:pPr>
    </w:p>
    <w:p w:rsidR="00634BFD" w:rsidRPr="00172B7A" w:rsidRDefault="00634BFD">
      <w:pPr>
        <w:pStyle w:val="Ttulo7"/>
        <w:spacing w:line="240" w:lineRule="auto"/>
        <w:rPr>
          <w:rFonts w:ascii="Arial" w:hAnsi="Arial" w:cs="Arial"/>
          <w:lang w:val="es-ES"/>
        </w:rPr>
      </w:pPr>
      <w:r w:rsidRPr="00172B7A">
        <w:rPr>
          <w:rFonts w:ascii="Arial" w:hAnsi="Arial" w:cs="Arial"/>
          <w:lang w:val="es-ES"/>
        </w:rPr>
        <w:t>Sección V.</w:t>
      </w:r>
      <w:r w:rsidRPr="00172B7A">
        <w:rPr>
          <w:rFonts w:ascii="Arial" w:hAnsi="Arial" w:cs="Arial"/>
          <w:lang w:val="es-ES"/>
        </w:rPr>
        <w:tab/>
        <w:t xml:space="preserve">Programa de suministros </w:t>
      </w:r>
    </w:p>
    <w:p w:rsidR="00634BFD" w:rsidRPr="00172B7A" w:rsidRDefault="00634BFD">
      <w:pPr>
        <w:pStyle w:val="Sangradetextonormal"/>
        <w:spacing w:line="240" w:lineRule="auto"/>
        <w:rPr>
          <w:rFonts w:ascii="Arial" w:hAnsi="Arial" w:cs="Arial"/>
          <w:lang w:val="es-ES"/>
        </w:rPr>
      </w:pPr>
      <w:r w:rsidRPr="00172B7A">
        <w:rPr>
          <w:rFonts w:ascii="Arial" w:hAnsi="Arial" w:cs="Arial"/>
          <w:lang w:val="es-ES"/>
        </w:rPr>
        <w:tab/>
        <w:t xml:space="preserve">Esta sección incluye </w:t>
      </w:r>
      <w:smartTag w:uri="urn:schemas-microsoft-com:office:smarttags" w:element="PersonName">
        <w:smartTagPr>
          <w:attr w:name="ProductID" w:val="la Lista"/>
        </w:smartTagPr>
        <w:r w:rsidRPr="00172B7A">
          <w:rPr>
            <w:rFonts w:ascii="Arial" w:hAnsi="Arial" w:cs="Arial"/>
            <w:lang w:val="es-ES"/>
          </w:rPr>
          <w:t>la Lista</w:t>
        </w:r>
      </w:smartTag>
      <w:r w:rsidR="001A6637" w:rsidRPr="00172B7A">
        <w:rPr>
          <w:rFonts w:ascii="Arial" w:hAnsi="Arial" w:cs="Arial"/>
          <w:lang w:val="es-ES"/>
        </w:rPr>
        <w:t xml:space="preserve"> de Bienes a asegurar</w:t>
      </w:r>
      <w:r w:rsidR="00EE1551" w:rsidRPr="00172B7A">
        <w:rPr>
          <w:rFonts w:ascii="Arial" w:hAnsi="Arial" w:cs="Arial"/>
          <w:lang w:val="es-ES"/>
        </w:rPr>
        <w:t xml:space="preserve">, </w:t>
      </w:r>
      <w:r w:rsidRPr="00172B7A">
        <w:rPr>
          <w:rFonts w:ascii="Arial" w:hAnsi="Arial" w:cs="Arial"/>
          <w:lang w:val="es-ES"/>
        </w:rPr>
        <w:t>las Especificaciones Técnicas y Planos que describen los Bienes  a ser a</w:t>
      </w:r>
      <w:r w:rsidR="007260F1" w:rsidRPr="00172B7A">
        <w:rPr>
          <w:rFonts w:ascii="Arial" w:hAnsi="Arial" w:cs="Arial"/>
          <w:lang w:val="es-ES"/>
        </w:rPr>
        <w:t>segurado</w:t>
      </w:r>
      <w:r w:rsidRPr="00172B7A">
        <w:rPr>
          <w:rFonts w:ascii="Arial" w:hAnsi="Arial" w:cs="Arial"/>
          <w:lang w:val="es-ES"/>
        </w:rPr>
        <w:t xml:space="preserve">s. </w:t>
      </w:r>
    </w:p>
    <w:p w:rsidR="00634BFD" w:rsidRPr="00172B7A" w:rsidRDefault="00634BFD">
      <w:pPr>
        <w:spacing w:line="240" w:lineRule="auto"/>
        <w:ind w:left="1440" w:hanging="1440"/>
        <w:rPr>
          <w:rFonts w:ascii="Arial" w:hAnsi="Arial" w:cs="Arial"/>
          <w:lang w:val="es-ES"/>
        </w:rPr>
      </w:pPr>
    </w:p>
    <w:p w:rsidR="00634BFD" w:rsidRPr="00172B7A" w:rsidRDefault="00634BFD">
      <w:pPr>
        <w:pStyle w:val="Ttulo8"/>
        <w:spacing w:line="240" w:lineRule="auto"/>
        <w:rPr>
          <w:rFonts w:ascii="Arial" w:hAnsi="Arial" w:cs="Arial"/>
          <w:lang w:val="es-ES"/>
        </w:rPr>
      </w:pPr>
      <w:r w:rsidRPr="00172B7A">
        <w:rPr>
          <w:rFonts w:ascii="Arial" w:hAnsi="Arial" w:cs="Arial"/>
          <w:lang w:val="es-ES"/>
        </w:rPr>
        <w:t>PARTE 3 -</w:t>
      </w:r>
      <w:r w:rsidRPr="00172B7A">
        <w:rPr>
          <w:rFonts w:ascii="Arial" w:hAnsi="Arial" w:cs="Arial"/>
          <w:lang w:val="es-ES"/>
        </w:rPr>
        <w:tab/>
        <w:t>CONTRATO</w:t>
      </w:r>
    </w:p>
    <w:p w:rsidR="00634BFD" w:rsidRPr="00172B7A" w:rsidRDefault="00634BFD">
      <w:pPr>
        <w:keepNext/>
        <w:spacing w:line="240" w:lineRule="auto"/>
        <w:ind w:left="1440" w:hanging="1440"/>
        <w:rPr>
          <w:rFonts w:ascii="Arial" w:hAnsi="Arial" w:cs="Arial"/>
          <w:b/>
          <w:bCs/>
          <w:sz w:val="28"/>
          <w:lang w:val="es-ES"/>
        </w:rPr>
      </w:pPr>
    </w:p>
    <w:p w:rsidR="00634BFD" w:rsidRPr="00172B7A" w:rsidRDefault="00634BFD">
      <w:pPr>
        <w:spacing w:line="240" w:lineRule="auto"/>
        <w:ind w:left="1440" w:hanging="1440"/>
        <w:rPr>
          <w:rFonts w:ascii="Arial" w:hAnsi="Arial" w:cs="Arial"/>
          <w:lang w:val="es-ES"/>
        </w:rPr>
      </w:pPr>
    </w:p>
    <w:p w:rsidR="00634BFD" w:rsidRPr="00172B7A" w:rsidRDefault="00634BFD">
      <w:pPr>
        <w:pStyle w:val="Heading1-Clausename"/>
        <w:numPr>
          <w:ilvl w:val="0"/>
          <w:numId w:val="0"/>
        </w:numPr>
        <w:spacing w:after="0" w:line="240" w:lineRule="auto"/>
        <w:rPr>
          <w:rFonts w:ascii="Arial" w:hAnsi="Arial" w:cs="Arial"/>
          <w:bCs/>
          <w:szCs w:val="24"/>
          <w:lang w:val="es-ES"/>
        </w:rPr>
        <w:sectPr w:rsidR="00634BFD" w:rsidRPr="00172B7A" w:rsidSect="002C68ED">
          <w:headerReference w:type="even" r:id="rId8"/>
          <w:headerReference w:type="default" r:id="rId9"/>
          <w:headerReference w:type="first" r:id="rId10"/>
          <w:type w:val="nextColumn"/>
          <w:pgSz w:w="12240" w:h="20160" w:code="5"/>
          <w:pgMar w:top="1276" w:right="851" w:bottom="278" w:left="1418" w:header="720" w:footer="720" w:gutter="0"/>
          <w:pgNumType w:start="1"/>
          <w:cols w:space="720"/>
          <w:docGrid w:linePitch="360"/>
        </w:sectPr>
      </w:pPr>
    </w:p>
    <w:p w:rsidR="00407AEB" w:rsidRDefault="00407AEB" w:rsidP="00407AEB">
      <w:pPr>
        <w:rPr>
          <w:lang w:val="es-ES"/>
        </w:rPr>
      </w:pPr>
      <w:bookmarkStart w:id="0" w:name="_Toc106187652"/>
    </w:p>
    <w:p w:rsidR="00407AEB" w:rsidRPr="00407AEB" w:rsidRDefault="00407AEB" w:rsidP="00407AEB">
      <w:pPr>
        <w:rPr>
          <w:lang w:val="es-ES"/>
        </w:rPr>
      </w:pPr>
    </w:p>
    <w:p w:rsidR="00634BFD" w:rsidRPr="00172B7A" w:rsidRDefault="00634BFD">
      <w:pPr>
        <w:pStyle w:val="Ttulo4"/>
        <w:spacing w:line="240" w:lineRule="auto"/>
        <w:rPr>
          <w:rFonts w:ascii="Arial" w:hAnsi="Arial" w:cs="Arial"/>
          <w:lang w:val="es-ES"/>
        </w:rPr>
      </w:pPr>
      <w:r w:rsidRPr="00172B7A">
        <w:rPr>
          <w:rFonts w:ascii="Arial" w:hAnsi="Arial" w:cs="Arial"/>
          <w:lang w:val="es-ES"/>
        </w:rPr>
        <w:t>PARTE 1 – Procedimientos de Licitación</w:t>
      </w:r>
      <w:bookmarkEnd w:id="0"/>
    </w:p>
    <w:p w:rsidR="008C52D8" w:rsidRDefault="008C52D8" w:rsidP="005B7181">
      <w:pPr>
        <w:pStyle w:val="Subttulo"/>
        <w:spacing w:line="240" w:lineRule="auto"/>
        <w:rPr>
          <w:rFonts w:ascii="Arial" w:hAnsi="Arial" w:cs="Arial"/>
          <w:lang w:val="es-ES"/>
        </w:rPr>
      </w:pPr>
      <w:bookmarkStart w:id="1" w:name="_Toc106187654"/>
    </w:p>
    <w:p w:rsidR="00634BFD" w:rsidRPr="00172B7A" w:rsidRDefault="00634BFD" w:rsidP="005B7181">
      <w:pPr>
        <w:pStyle w:val="Subttulo"/>
        <w:spacing w:line="240" w:lineRule="auto"/>
        <w:rPr>
          <w:rFonts w:ascii="Arial" w:hAnsi="Arial" w:cs="Arial"/>
          <w:lang w:val="es-ES"/>
        </w:rPr>
      </w:pPr>
      <w:r w:rsidRPr="00172B7A">
        <w:rPr>
          <w:rFonts w:ascii="Arial" w:hAnsi="Arial" w:cs="Arial"/>
          <w:lang w:val="es-ES"/>
        </w:rPr>
        <w:t xml:space="preserve">Sección II.  Datos de </w:t>
      </w:r>
      <w:smartTag w:uri="urn:schemas-microsoft-com:office:smarttags" w:element="PersonName">
        <w:smartTagPr>
          <w:attr w:name="ProductID" w:val="la Licitaci￳n"/>
        </w:smartTagPr>
        <w:r w:rsidRPr="00172B7A">
          <w:rPr>
            <w:rFonts w:ascii="Arial" w:hAnsi="Arial" w:cs="Arial"/>
            <w:lang w:val="es-ES"/>
          </w:rPr>
          <w:t>la Licitación</w:t>
        </w:r>
      </w:smartTag>
      <w:r w:rsidRPr="00172B7A">
        <w:rPr>
          <w:rFonts w:ascii="Arial" w:hAnsi="Arial" w:cs="Arial"/>
          <w:lang w:val="es-ES"/>
        </w:rPr>
        <w:t xml:space="preserve"> (DDL)</w:t>
      </w:r>
      <w:bookmarkEnd w:id="1"/>
    </w:p>
    <w:p w:rsidR="00634BFD" w:rsidRPr="00172B7A" w:rsidRDefault="00634BFD">
      <w:pPr>
        <w:suppressAutoHyphens/>
        <w:spacing w:line="240" w:lineRule="auto"/>
        <w:ind w:right="-72"/>
        <w:rPr>
          <w:rFonts w:ascii="Arial" w:hAnsi="Arial" w:cs="Arial"/>
          <w:lang w:val="es-ES"/>
        </w:rPr>
      </w:pPr>
    </w:p>
    <w:p w:rsidR="00634BFD" w:rsidRPr="00172B7A" w:rsidRDefault="00634BFD">
      <w:pPr>
        <w:suppressAutoHyphens/>
        <w:spacing w:line="240" w:lineRule="auto"/>
        <w:ind w:right="-72"/>
        <w:rPr>
          <w:rFonts w:ascii="Arial" w:hAnsi="Arial" w:cs="Arial"/>
          <w:lang w:val="es-ES"/>
        </w:rPr>
      </w:pPr>
      <w:r w:rsidRPr="00172B7A">
        <w:rPr>
          <w:rFonts w:ascii="Arial" w:hAnsi="Arial" w:cs="Arial"/>
          <w:lang w:val="es-ES"/>
        </w:rPr>
        <w:t xml:space="preserve">Los numerales a que se hace referencia en la presente Sección, corresponden a </w:t>
      </w:r>
      <w:smartTag w:uri="urn:schemas-microsoft-com:office:smarttags" w:element="PersonName">
        <w:smartTagPr>
          <w:attr w:name="ProductID" w:val="la Secci￳n I"/>
        </w:smartTagPr>
        <w:r w:rsidRPr="00172B7A">
          <w:rPr>
            <w:rFonts w:ascii="Arial" w:hAnsi="Arial" w:cs="Arial"/>
            <w:lang w:val="es-ES"/>
          </w:rPr>
          <w:t>la Sección I</w:t>
        </w:r>
      </w:smartTag>
      <w:r w:rsidRPr="00172B7A">
        <w:rPr>
          <w:rFonts w:ascii="Arial" w:hAnsi="Arial" w:cs="Arial"/>
          <w:lang w:val="es-ES"/>
        </w:rPr>
        <w:t>, de las Instr</w:t>
      </w:r>
      <w:r w:rsidR="008C023E" w:rsidRPr="00172B7A">
        <w:rPr>
          <w:rFonts w:ascii="Arial" w:hAnsi="Arial" w:cs="Arial"/>
          <w:lang w:val="es-ES"/>
        </w:rPr>
        <w:t>ucciones a los Oferentes (IAO).</w:t>
      </w:r>
    </w:p>
    <w:p w:rsidR="00634BFD" w:rsidRPr="00172B7A" w:rsidRDefault="00634BFD">
      <w:pPr>
        <w:suppressAutoHyphens/>
        <w:spacing w:line="240" w:lineRule="auto"/>
        <w:ind w:right="-72"/>
        <w:rPr>
          <w:rFonts w:ascii="Arial" w:hAnsi="Arial" w:cs="Arial"/>
          <w:lang w:val="es-ES"/>
        </w:rPr>
      </w:pPr>
    </w:p>
    <w:p w:rsidR="00634BFD" w:rsidRPr="00BF1226" w:rsidRDefault="00634BFD">
      <w:pPr>
        <w:pStyle w:val="Textoindependiente3"/>
        <w:tabs>
          <w:tab w:val="clear" w:pos="1080"/>
        </w:tabs>
        <w:spacing w:line="240" w:lineRule="auto"/>
        <w:rPr>
          <w:rFonts w:ascii="Arial" w:hAnsi="Arial" w:cs="Arial"/>
          <w:lang w:val="es-ES"/>
        </w:rPr>
      </w:pPr>
      <w:r w:rsidRPr="00BF1226">
        <w:rPr>
          <w:rFonts w:ascii="Arial" w:hAnsi="Arial" w:cs="Arial"/>
          <w:lang w:val="es-ES"/>
        </w:rPr>
        <w:t xml:space="preserve">[Las instrucciones para llenar los </w:t>
      </w:r>
      <w:r w:rsidRPr="00BF1226">
        <w:rPr>
          <w:rFonts w:ascii="Arial" w:hAnsi="Arial" w:cs="Arial"/>
          <w:b/>
          <w:lang w:val="es-ES"/>
        </w:rPr>
        <w:t>DDL</w:t>
      </w:r>
      <w:r w:rsidRPr="00BF1226">
        <w:rPr>
          <w:rFonts w:ascii="Arial" w:hAnsi="Arial" w:cs="Arial"/>
          <w:lang w:val="es-ES"/>
        </w:rPr>
        <w:t xml:space="preserve"> se dan, cuando es necesario, en las notas en letra cursiva que aparecen en las cláusulas pertinentes de las IAO]</w:t>
      </w:r>
    </w:p>
    <w:p w:rsidR="00634BFD" w:rsidRPr="00172B7A" w:rsidRDefault="00634BFD">
      <w:pPr>
        <w:suppressAutoHyphens/>
        <w:spacing w:line="240" w:lineRule="auto"/>
        <w:ind w:right="-72"/>
        <w:rPr>
          <w:rFonts w:ascii="Arial" w:hAnsi="Arial" w:cs="Arial"/>
          <w:i/>
          <w:iCs/>
          <w:lang w:val="es-ES"/>
        </w:rPr>
      </w:pP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BF"/>
      </w:tblPr>
      <w:tblGrid>
        <w:gridCol w:w="1620"/>
        <w:gridCol w:w="7380"/>
      </w:tblGrid>
      <w:tr w:rsidR="00634BFD" w:rsidRPr="00172B7A">
        <w:trPr>
          <w:cantSplit/>
        </w:trPr>
        <w:tc>
          <w:tcPr>
            <w:tcW w:w="1620" w:type="dxa"/>
            <w:tcBorders>
              <w:top w:val="single" w:sz="12" w:space="0" w:color="000000"/>
              <w:left w:val="single" w:sz="12" w:space="0" w:color="000000"/>
              <w:bottom w:val="single" w:sz="12" w:space="0" w:color="000000"/>
            </w:tcBorders>
          </w:tcPr>
          <w:p w:rsidR="00634BFD" w:rsidRPr="00172B7A" w:rsidRDefault="00634BFD">
            <w:pPr>
              <w:pStyle w:val="TDC1"/>
              <w:spacing w:line="240" w:lineRule="auto"/>
              <w:rPr>
                <w:rFonts w:ascii="Arial" w:hAnsi="Arial" w:cs="Arial"/>
                <w:bCs/>
                <w:lang w:val="es-ES"/>
              </w:rPr>
            </w:pPr>
            <w:r w:rsidRPr="00172B7A">
              <w:rPr>
                <w:rFonts w:ascii="Arial" w:hAnsi="Arial" w:cs="Arial"/>
                <w:bCs/>
                <w:lang w:val="es-ES"/>
              </w:rPr>
              <w:t>Cláusula en las IAO</w:t>
            </w:r>
          </w:p>
        </w:tc>
        <w:tc>
          <w:tcPr>
            <w:tcW w:w="7380" w:type="dxa"/>
            <w:tcBorders>
              <w:top w:val="single" w:sz="12" w:space="0" w:color="000000"/>
              <w:bottom w:val="single" w:sz="12" w:space="0" w:color="000000"/>
              <w:right w:val="single" w:sz="12" w:space="0" w:color="000000"/>
            </w:tcBorders>
          </w:tcPr>
          <w:p w:rsidR="00634BFD" w:rsidRPr="00172B7A" w:rsidRDefault="009C1712">
            <w:pPr>
              <w:spacing w:before="120" w:after="120" w:line="240" w:lineRule="auto"/>
              <w:jc w:val="center"/>
              <w:rPr>
                <w:rFonts w:ascii="Arial" w:hAnsi="Arial" w:cs="Arial"/>
                <w:b/>
                <w:bCs/>
                <w:sz w:val="28"/>
                <w:lang w:val="es-ES"/>
              </w:rPr>
            </w:pPr>
            <w:bookmarkStart w:id="2" w:name="_Toc505659529"/>
            <w:bookmarkStart w:id="3" w:name="_Toc506185677"/>
            <w:r w:rsidRPr="00172B7A">
              <w:rPr>
                <w:rFonts w:ascii="Arial" w:hAnsi="Arial" w:cs="Arial"/>
                <w:b/>
                <w:bCs/>
                <w:sz w:val="28"/>
                <w:lang w:val="es-ES"/>
              </w:rPr>
              <w:t xml:space="preserve">A. </w:t>
            </w:r>
            <w:bookmarkEnd w:id="2"/>
            <w:bookmarkEnd w:id="3"/>
            <w:r w:rsidRPr="00172B7A">
              <w:rPr>
                <w:rFonts w:ascii="Arial" w:hAnsi="Arial" w:cs="Arial"/>
                <w:b/>
                <w:bCs/>
                <w:sz w:val="28"/>
                <w:lang w:val="es-ES"/>
              </w:rPr>
              <w:t>DISPOSICIONES GENERALES</w:t>
            </w:r>
          </w:p>
        </w:tc>
      </w:tr>
      <w:tr w:rsidR="00634BFD" w:rsidRPr="00172B7A">
        <w:trPr>
          <w:cantSplit/>
        </w:trPr>
        <w:tc>
          <w:tcPr>
            <w:tcW w:w="1620" w:type="dxa"/>
            <w:tcBorders>
              <w:top w:val="single" w:sz="12" w:space="0" w:color="000000"/>
              <w:bottom w:val="single" w:sz="12" w:space="0" w:color="000000"/>
            </w:tcBorders>
          </w:tcPr>
          <w:p w:rsidR="00634BFD" w:rsidRPr="00172B7A" w:rsidRDefault="00634BFD">
            <w:pPr>
              <w:spacing w:before="120" w:line="240" w:lineRule="auto"/>
              <w:rPr>
                <w:rFonts w:ascii="Arial" w:hAnsi="Arial" w:cs="Arial"/>
                <w:b/>
                <w:bCs/>
                <w:lang w:val="es-ES"/>
              </w:rPr>
            </w:pPr>
            <w:r w:rsidRPr="00172B7A">
              <w:rPr>
                <w:rFonts w:ascii="Arial" w:hAnsi="Arial" w:cs="Arial"/>
                <w:b/>
                <w:bCs/>
                <w:lang w:val="es-ES"/>
              </w:rPr>
              <w:t xml:space="preserve">IAO </w:t>
            </w:r>
            <w:smartTag w:uri="urn:schemas-microsoft-com:office:smarttags" w:element="metricconverter">
              <w:smartTagPr>
                <w:attr w:name="ProductID" w:val="1.2 a"/>
              </w:smartTagPr>
              <w:r w:rsidRPr="00172B7A">
                <w:rPr>
                  <w:rFonts w:ascii="Arial" w:hAnsi="Arial" w:cs="Arial"/>
                  <w:b/>
                  <w:bCs/>
                  <w:lang w:val="es-ES"/>
                </w:rPr>
                <w:t>1.2 a</w:t>
              </w:r>
            </w:smartTag>
          </w:p>
        </w:tc>
        <w:tc>
          <w:tcPr>
            <w:tcW w:w="7380" w:type="dxa"/>
            <w:tcBorders>
              <w:top w:val="single" w:sz="12" w:space="0" w:color="000000"/>
              <w:bottom w:val="single" w:sz="12" w:space="0" w:color="000000"/>
            </w:tcBorders>
          </w:tcPr>
          <w:p w:rsidR="00634BFD" w:rsidRPr="00172B7A" w:rsidRDefault="00634BFD" w:rsidP="00BF1226">
            <w:pPr>
              <w:spacing w:before="120" w:after="120" w:line="240" w:lineRule="auto"/>
              <w:rPr>
                <w:rFonts w:ascii="Arial" w:hAnsi="Arial" w:cs="Arial"/>
                <w:sz w:val="22"/>
                <w:lang w:val="es-ES"/>
              </w:rPr>
            </w:pPr>
            <w:r w:rsidRPr="00172B7A">
              <w:rPr>
                <w:rFonts w:ascii="Arial" w:hAnsi="Arial" w:cs="Arial"/>
                <w:lang w:val="es-ES"/>
              </w:rPr>
              <w:t xml:space="preserve">La Convocante es: </w:t>
            </w:r>
            <w:r w:rsidR="00BF1226">
              <w:rPr>
                <w:lang w:val="es-ES"/>
              </w:rPr>
              <w:t>Secretaría de Emergencia Nacional (SEN)</w:t>
            </w:r>
            <w:r w:rsidR="00BF1226">
              <w:rPr>
                <w:i/>
                <w:iCs/>
                <w:sz w:val="22"/>
                <w:lang w:val="es-ES"/>
              </w:rPr>
              <w:t xml:space="preserve"> </w:t>
            </w:r>
            <w:r w:rsidRPr="00172B7A">
              <w:rPr>
                <w:rFonts w:ascii="Arial" w:hAnsi="Arial" w:cs="Arial"/>
                <w:i/>
                <w:iCs/>
                <w:sz w:val="22"/>
                <w:lang w:val="es-ES"/>
              </w:rPr>
              <w:t xml:space="preserve"> </w:t>
            </w:r>
          </w:p>
        </w:tc>
      </w:tr>
      <w:tr w:rsidR="00634BFD" w:rsidRPr="00172B7A">
        <w:trPr>
          <w:cantSplit/>
        </w:trPr>
        <w:tc>
          <w:tcPr>
            <w:tcW w:w="1620" w:type="dxa"/>
            <w:tcBorders>
              <w:top w:val="single" w:sz="12" w:space="0" w:color="000000"/>
              <w:bottom w:val="single" w:sz="12" w:space="0" w:color="000000"/>
            </w:tcBorders>
          </w:tcPr>
          <w:p w:rsidR="00634BFD" w:rsidRPr="00172B7A" w:rsidRDefault="00634BFD">
            <w:pPr>
              <w:spacing w:before="120" w:line="240" w:lineRule="auto"/>
              <w:rPr>
                <w:rFonts w:ascii="Arial" w:hAnsi="Arial" w:cs="Arial"/>
                <w:b/>
                <w:bCs/>
                <w:lang w:val="es-ES"/>
              </w:rPr>
            </w:pPr>
            <w:r w:rsidRPr="00172B7A">
              <w:rPr>
                <w:rFonts w:ascii="Arial" w:hAnsi="Arial" w:cs="Arial"/>
                <w:b/>
                <w:bCs/>
                <w:lang w:val="es-ES"/>
              </w:rPr>
              <w:t>IAO 1.2 b</w:t>
            </w:r>
          </w:p>
        </w:tc>
        <w:tc>
          <w:tcPr>
            <w:tcW w:w="7380" w:type="dxa"/>
            <w:tcBorders>
              <w:top w:val="single" w:sz="12" w:space="0" w:color="000000"/>
              <w:bottom w:val="single" w:sz="12" w:space="0" w:color="000000"/>
            </w:tcBorders>
          </w:tcPr>
          <w:p w:rsidR="00634BFD" w:rsidRPr="00172B7A" w:rsidRDefault="00634BFD" w:rsidP="00111AF1">
            <w:pPr>
              <w:spacing w:before="120" w:after="120" w:line="240" w:lineRule="auto"/>
              <w:rPr>
                <w:rFonts w:ascii="Arial" w:hAnsi="Arial" w:cs="Arial"/>
                <w:lang w:val="es-ES"/>
              </w:rPr>
            </w:pPr>
            <w:r w:rsidRPr="00172B7A">
              <w:rPr>
                <w:rFonts w:ascii="Arial" w:hAnsi="Arial" w:cs="Arial"/>
                <w:lang w:val="es-ES"/>
              </w:rPr>
              <w:t xml:space="preserve">La descripción y número del llamado a Licitación son: </w:t>
            </w:r>
            <w:r w:rsidR="00BF1226">
              <w:rPr>
                <w:lang w:val="es-ES"/>
              </w:rPr>
              <w:t>Licitación por Concurso de Ofertas Plurianual N°</w:t>
            </w:r>
            <w:r w:rsidR="00DE3880">
              <w:rPr>
                <w:lang w:val="es-ES"/>
              </w:rPr>
              <w:t xml:space="preserve"> 01</w:t>
            </w:r>
            <w:r w:rsidR="00BF1226">
              <w:rPr>
                <w:lang w:val="es-ES"/>
              </w:rPr>
              <w:t xml:space="preserve">/2018 </w:t>
            </w:r>
            <w:r w:rsidR="00B40AEF">
              <w:rPr>
                <w:lang w:val="es-ES"/>
              </w:rPr>
              <w:t>–</w:t>
            </w:r>
            <w:r w:rsidR="00BF1226">
              <w:rPr>
                <w:lang w:val="es-ES"/>
              </w:rPr>
              <w:t xml:space="preserve"> </w:t>
            </w:r>
            <w:r w:rsidR="00B40AEF">
              <w:rPr>
                <w:lang w:val="es-ES"/>
              </w:rPr>
              <w:t xml:space="preserve">Ad referéndum - </w:t>
            </w:r>
            <w:r w:rsidR="00BF1226">
              <w:rPr>
                <w:lang w:val="es-ES"/>
              </w:rPr>
              <w:t>“Adq. de Pólizas de Seguros”</w:t>
            </w:r>
            <w:r w:rsidR="00BF1226">
              <w:rPr>
                <w:i/>
                <w:iCs/>
                <w:lang w:val="es-ES"/>
              </w:rPr>
              <w:t xml:space="preserve"> </w:t>
            </w:r>
          </w:p>
        </w:tc>
      </w:tr>
      <w:tr w:rsidR="00634BFD" w:rsidRPr="00172B7A">
        <w:trPr>
          <w:cantSplit/>
        </w:trPr>
        <w:tc>
          <w:tcPr>
            <w:tcW w:w="1620" w:type="dxa"/>
            <w:tcBorders>
              <w:top w:val="single" w:sz="12" w:space="0" w:color="000000"/>
              <w:bottom w:val="single" w:sz="12" w:space="0" w:color="000000"/>
            </w:tcBorders>
          </w:tcPr>
          <w:p w:rsidR="00634BFD" w:rsidRPr="00172B7A" w:rsidRDefault="00634BFD">
            <w:pPr>
              <w:spacing w:before="120" w:line="240" w:lineRule="auto"/>
              <w:rPr>
                <w:rFonts w:ascii="Arial" w:hAnsi="Arial" w:cs="Arial"/>
                <w:b/>
                <w:bCs/>
                <w:lang w:val="es-ES"/>
              </w:rPr>
            </w:pPr>
            <w:r w:rsidRPr="00172B7A">
              <w:rPr>
                <w:rFonts w:ascii="Arial" w:hAnsi="Arial" w:cs="Arial"/>
                <w:b/>
                <w:bCs/>
                <w:lang w:val="es-ES"/>
              </w:rPr>
              <w:t>IAO 1.2 c</w:t>
            </w:r>
          </w:p>
        </w:tc>
        <w:tc>
          <w:tcPr>
            <w:tcW w:w="7380" w:type="dxa"/>
            <w:tcBorders>
              <w:top w:val="single" w:sz="12" w:space="0" w:color="000000"/>
              <w:bottom w:val="single" w:sz="12" w:space="0" w:color="000000"/>
            </w:tcBorders>
          </w:tcPr>
          <w:p w:rsidR="00634BFD" w:rsidRPr="00172B7A" w:rsidRDefault="00634BFD">
            <w:pPr>
              <w:spacing w:before="120" w:after="120" w:line="240" w:lineRule="auto"/>
              <w:rPr>
                <w:rFonts w:ascii="Arial" w:hAnsi="Arial" w:cs="Arial"/>
                <w:lang w:val="es-ES"/>
              </w:rPr>
            </w:pPr>
            <w:r w:rsidRPr="00172B7A">
              <w:rPr>
                <w:rFonts w:ascii="Arial" w:hAnsi="Arial" w:cs="Arial"/>
                <w:lang w:val="es-ES"/>
              </w:rPr>
              <w:t xml:space="preserve">El identificador (id) del llamado en el Portal de Contrataciones Públicas, es </w:t>
            </w:r>
            <w:proofErr w:type="spellStart"/>
            <w:r w:rsidRPr="00172B7A">
              <w:rPr>
                <w:rFonts w:ascii="Arial" w:hAnsi="Arial" w:cs="Arial"/>
                <w:lang w:val="es-ES"/>
              </w:rPr>
              <w:t>el</w:t>
            </w:r>
            <w:proofErr w:type="spellEnd"/>
            <w:r w:rsidRPr="00172B7A">
              <w:rPr>
                <w:rFonts w:ascii="Arial" w:hAnsi="Arial" w:cs="Arial"/>
                <w:lang w:val="es-ES"/>
              </w:rPr>
              <w:t>:</w:t>
            </w:r>
            <w:r w:rsidR="00111AF1">
              <w:rPr>
                <w:rFonts w:ascii="Arial" w:hAnsi="Arial" w:cs="Arial"/>
                <w:lang w:val="es-ES"/>
              </w:rPr>
              <w:t xml:space="preserve"> </w:t>
            </w:r>
            <w:r w:rsidR="00111AF1">
              <w:t>339784</w:t>
            </w:r>
          </w:p>
        </w:tc>
      </w:tr>
      <w:tr w:rsidR="00634BFD" w:rsidRPr="00172B7A">
        <w:trPr>
          <w:cantSplit/>
        </w:trPr>
        <w:tc>
          <w:tcPr>
            <w:tcW w:w="1620" w:type="dxa"/>
            <w:tcBorders>
              <w:top w:val="single" w:sz="12" w:space="0" w:color="000000"/>
              <w:bottom w:val="single" w:sz="12" w:space="0" w:color="000000"/>
            </w:tcBorders>
          </w:tcPr>
          <w:p w:rsidR="00634BFD" w:rsidRPr="00172B7A" w:rsidRDefault="00634BFD">
            <w:pPr>
              <w:spacing w:before="120" w:line="240" w:lineRule="auto"/>
              <w:rPr>
                <w:rFonts w:ascii="Arial" w:hAnsi="Arial" w:cs="Arial"/>
                <w:b/>
                <w:bCs/>
                <w:lang w:val="es-ES"/>
              </w:rPr>
            </w:pPr>
            <w:r w:rsidRPr="00172B7A">
              <w:rPr>
                <w:rFonts w:ascii="Arial" w:hAnsi="Arial" w:cs="Arial"/>
                <w:b/>
                <w:bCs/>
                <w:lang w:val="es-ES"/>
              </w:rPr>
              <w:t>IAO 1.2 d</w:t>
            </w:r>
          </w:p>
        </w:tc>
        <w:tc>
          <w:tcPr>
            <w:tcW w:w="7380" w:type="dxa"/>
            <w:tcBorders>
              <w:top w:val="single" w:sz="12" w:space="0" w:color="000000"/>
              <w:bottom w:val="single" w:sz="12" w:space="0" w:color="000000"/>
            </w:tcBorders>
          </w:tcPr>
          <w:p w:rsidR="00634BFD" w:rsidRPr="00172B7A" w:rsidRDefault="00634BFD" w:rsidP="00BF1226">
            <w:pPr>
              <w:spacing w:before="120" w:after="120" w:line="240" w:lineRule="auto"/>
              <w:rPr>
                <w:rFonts w:ascii="Arial" w:hAnsi="Arial" w:cs="Arial"/>
                <w:lang w:val="es-ES"/>
              </w:rPr>
            </w:pPr>
            <w:r w:rsidRPr="00172B7A">
              <w:rPr>
                <w:rFonts w:ascii="Arial" w:hAnsi="Arial" w:cs="Arial"/>
                <w:lang w:val="es-ES"/>
              </w:rPr>
              <w:t xml:space="preserve">El Sistema de Adjudicación de la presente contratación es: </w:t>
            </w:r>
            <w:r w:rsidR="00BF1226">
              <w:rPr>
                <w:rFonts w:ascii="Arial" w:hAnsi="Arial" w:cs="Arial"/>
                <w:lang w:val="es-ES"/>
              </w:rPr>
              <w:t>por el TOTAL</w:t>
            </w:r>
          </w:p>
        </w:tc>
      </w:tr>
      <w:tr w:rsidR="00634BFD" w:rsidRPr="00172B7A">
        <w:trPr>
          <w:cantSplit/>
        </w:trPr>
        <w:tc>
          <w:tcPr>
            <w:tcW w:w="1620" w:type="dxa"/>
            <w:tcBorders>
              <w:top w:val="single" w:sz="12" w:space="0" w:color="000000"/>
              <w:bottom w:val="single" w:sz="12" w:space="0" w:color="000000"/>
            </w:tcBorders>
          </w:tcPr>
          <w:p w:rsidR="00634BFD" w:rsidRPr="00172B7A" w:rsidRDefault="00634BFD">
            <w:pPr>
              <w:spacing w:before="120" w:line="240" w:lineRule="auto"/>
              <w:rPr>
                <w:rFonts w:ascii="Arial" w:hAnsi="Arial" w:cs="Arial"/>
                <w:b/>
                <w:bCs/>
                <w:lang w:val="es-ES"/>
              </w:rPr>
            </w:pPr>
            <w:r w:rsidRPr="00172B7A">
              <w:rPr>
                <w:rFonts w:ascii="Arial" w:hAnsi="Arial" w:cs="Arial"/>
                <w:b/>
                <w:bCs/>
                <w:lang w:val="es-ES"/>
              </w:rPr>
              <w:t>IAO 2</w:t>
            </w:r>
          </w:p>
        </w:tc>
        <w:tc>
          <w:tcPr>
            <w:tcW w:w="7380" w:type="dxa"/>
            <w:tcBorders>
              <w:top w:val="single" w:sz="12" w:space="0" w:color="000000"/>
              <w:bottom w:val="single" w:sz="12" w:space="0" w:color="000000"/>
            </w:tcBorders>
          </w:tcPr>
          <w:p w:rsidR="00634BFD" w:rsidRPr="00172B7A" w:rsidRDefault="00634BFD" w:rsidP="00BF1226">
            <w:pPr>
              <w:spacing w:before="120" w:after="120" w:line="240" w:lineRule="auto"/>
              <w:rPr>
                <w:rFonts w:ascii="Arial" w:hAnsi="Arial" w:cs="Arial"/>
                <w:i/>
                <w:iCs/>
                <w:lang w:val="es-ES"/>
              </w:rPr>
            </w:pPr>
            <w:r w:rsidRPr="00172B7A">
              <w:rPr>
                <w:rFonts w:ascii="Arial" w:hAnsi="Arial" w:cs="Arial"/>
                <w:lang w:val="es-ES"/>
              </w:rPr>
              <w:t xml:space="preserve">Los rubros para esta Licitación, se hallan previstos en la partida </w:t>
            </w:r>
            <w:r w:rsidR="00BF1226">
              <w:rPr>
                <w:rFonts w:ascii="Arial" w:hAnsi="Arial" w:cs="Arial"/>
                <w:lang w:val="es-ES"/>
              </w:rPr>
              <w:t>260</w:t>
            </w:r>
            <w:r w:rsidRPr="00172B7A">
              <w:rPr>
                <w:rFonts w:ascii="Arial" w:hAnsi="Arial" w:cs="Arial"/>
                <w:lang w:val="es-ES"/>
              </w:rPr>
              <w:t xml:space="preserve"> </w:t>
            </w:r>
            <w:r w:rsidR="00BF1226">
              <w:rPr>
                <w:lang w:val="es-ES"/>
              </w:rPr>
              <w:t xml:space="preserve">Servicios Técnico y Profesionales – Fuente 10 del Presupuesto General de la Nación, para el ejercicio fiscal 2018 -2019. </w:t>
            </w:r>
            <w:r w:rsidR="00BF1226" w:rsidRPr="005F7D3E">
              <w:rPr>
                <w:lang w:val="es-ES"/>
              </w:rPr>
              <w:t>El Presupuesto del ejercicio fiscal 201</w:t>
            </w:r>
            <w:r w:rsidR="00BF1226">
              <w:rPr>
                <w:lang w:val="es-ES"/>
              </w:rPr>
              <w:t>9</w:t>
            </w:r>
            <w:r w:rsidR="00BF1226" w:rsidRPr="005F7D3E">
              <w:rPr>
                <w:lang w:val="es-ES"/>
              </w:rPr>
              <w:t xml:space="preserve"> se encuentra supeditado a la aprobación de la partida presupuestaria del período respectivo</w:t>
            </w:r>
          </w:p>
        </w:tc>
      </w:tr>
      <w:tr w:rsidR="00634BFD" w:rsidRPr="00172B7A">
        <w:trPr>
          <w:cantSplit/>
        </w:trPr>
        <w:tc>
          <w:tcPr>
            <w:tcW w:w="1620" w:type="dxa"/>
            <w:tcBorders>
              <w:top w:val="single" w:sz="12" w:space="0" w:color="000000"/>
              <w:bottom w:val="single" w:sz="12" w:space="0" w:color="000000"/>
            </w:tcBorders>
          </w:tcPr>
          <w:p w:rsidR="00634BFD" w:rsidRPr="00172B7A" w:rsidRDefault="00634BFD">
            <w:pPr>
              <w:keepLines/>
              <w:spacing w:before="120" w:line="240" w:lineRule="auto"/>
              <w:rPr>
                <w:rFonts w:ascii="Arial" w:hAnsi="Arial" w:cs="Arial"/>
                <w:b/>
                <w:bCs/>
                <w:lang w:val="es-ES"/>
              </w:rPr>
            </w:pPr>
          </w:p>
        </w:tc>
        <w:tc>
          <w:tcPr>
            <w:tcW w:w="7380" w:type="dxa"/>
            <w:tcBorders>
              <w:top w:val="single" w:sz="12" w:space="0" w:color="000000"/>
              <w:bottom w:val="single" w:sz="12" w:space="0" w:color="000000"/>
            </w:tcBorders>
          </w:tcPr>
          <w:p w:rsidR="00634BFD" w:rsidRPr="00172B7A" w:rsidRDefault="009C1712">
            <w:pPr>
              <w:keepNext/>
              <w:keepLines/>
              <w:spacing w:before="120" w:after="120" w:line="240" w:lineRule="auto"/>
              <w:jc w:val="center"/>
              <w:rPr>
                <w:rFonts w:ascii="Arial" w:hAnsi="Arial" w:cs="Arial"/>
                <w:b/>
                <w:bCs/>
                <w:sz w:val="28"/>
                <w:lang w:val="es-ES"/>
              </w:rPr>
            </w:pPr>
            <w:r w:rsidRPr="00172B7A">
              <w:rPr>
                <w:rFonts w:ascii="Arial" w:hAnsi="Arial" w:cs="Arial"/>
                <w:b/>
                <w:bCs/>
                <w:sz w:val="28"/>
                <w:lang w:val="es-ES"/>
              </w:rPr>
              <w:t>B.  CONTENIDO DE LOS DOCUMENTOS DE LICITACIÓN</w:t>
            </w:r>
          </w:p>
        </w:tc>
      </w:tr>
      <w:tr w:rsidR="00634BFD" w:rsidRPr="00172B7A">
        <w:tc>
          <w:tcPr>
            <w:tcW w:w="1620" w:type="dxa"/>
            <w:tcBorders>
              <w:top w:val="single" w:sz="12" w:space="0" w:color="000000"/>
              <w:bottom w:val="single" w:sz="12" w:space="0" w:color="000000"/>
            </w:tcBorders>
          </w:tcPr>
          <w:p w:rsidR="00634BFD" w:rsidRPr="00172B7A" w:rsidRDefault="00634BFD">
            <w:pPr>
              <w:keepLines/>
              <w:spacing w:before="120" w:line="240" w:lineRule="auto"/>
              <w:rPr>
                <w:rFonts w:ascii="Arial" w:hAnsi="Arial" w:cs="Arial"/>
                <w:b/>
                <w:bCs/>
                <w:lang w:val="es-ES"/>
              </w:rPr>
            </w:pPr>
            <w:r w:rsidRPr="00172B7A">
              <w:rPr>
                <w:rFonts w:ascii="Arial" w:hAnsi="Arial" w:cs="Arial"/>
                <w:b/>
                <w:bCs/>
                <w:lang w:val="es-ES"/>
              </w:rPr>
              <w:t>IAO 7.1</w:t>
            </w:r>
          </w:p>
        </w:tc>
        <w:tc>
          <w:tcPr>
            <w:tcW w:w="7380" w:type="dxa"/>
            <w:tcBorders>
              <w:top w:val="single" w:sz="12" w:space="0" w:color="000000"/>
              <w:bottom w:val="single" w:sz="12" w:space="0" w:color="000000"/>
            </w:tcBorders>
          </w:tcPr>
          <w:p w:rsidR="00634BFD" w:rsidRPr="00172B7A" w:rsidRDefault="00634BFD">
            <w:pPr>
              <w:keepNext/>
              <w:keepLines/>
              <w:spacing w:before="120" w:after="120" w:line="240" w:lineRule="auto"/>
              <w:rPr>
                <w:rFonts w:ascii="Arial" w:hAnsi="Arial" w:cs="Arial"/>
                <w:lang w:val="es-ES"/>
              </w:rPr>
            </w:pPr>
            <w:r w:rsidRPr="00172B7A">
              <w:rPr>
                <w:rFonts w:ascii="Arial" w:hAnsi="Arial" w:cs="Arial"/>
                <w:lang w:val="es-ES"/>
              </w:rPr>
              <w:t xml:space="preserve">Para </w:t>
            </w:r>
            <w:r w:rsidRPr="00172B7A">
              <w:rPr>
                <w:rFonts w:ascii="Arial" w:hAnsi="Arial" w:cs="Arial"/>
                <w:b/>
                <w:bCs/>
                <w:lang w:val="es-ES"/>
              </w:rPr>
              <w:t>aclaraciones</w:t>
            </w:r>
            <w:r w:rsidRPr="00172B7A">
              <w:rPr>
                <w:rFonts w:ascii="Arial" w:hAnsi="Arial" w:cs="Arial"/>
                <w:lang w:val="es-ES"/>
              </w:rPr>
              <w:t xml:space="preserve"> </w:t>
            </w:r>
            <w:r w:rsidRPr="00172B7A">
              <w:rPr>
                <w:rFonts w:ascii="Arial" w:hAnsi="Arial" w:cs="Arial"/>
                <w:b/>
                <w:bCs/>
                <w:lang w:val="es-ES"/>
              </w:rPr>
              <w:t xml:space="preserve">de las ofertas, </w:t>
            </w:r>
            <w:r w:rsidRPr="00172B7A">
              <w:rPr>
                <w:rFonts w:ascii="Arial" w:hAnsi="Arial" w:cs="Arial"/>
                <w:lang w:val="es-ES"/>
              </w:rPr>
              <w:t xml:space="preserve">solamente, la dirección de </w:t>
            </w:r>
            <w:smartTag w:uri="urn:schemas-microsoft-com:office:smarttags" w:element="PersonName">
              <w:smartTagPr>
                <w:attr w:name="ProductID" w:val="la Convocante"/>
              </w:smartTagPr>
              <w:r w:rsidRPr="00172B7A">
                <w:rPr>
                  <w:rFonts w:ascii="Arial" w:hAnsi="Arial" w:cs="Arial"/>
                  <w:lang w:val="es-ES"/>
                </w:rPr>
                <w:t>la Convocante</w:t>
              </w:r>
            </w:smartTag>
            <w:r w:rsidRPr="00172B7A">
              <w:rPr>
                <w:rFonts w:ascii="Arial" w:hAnsi="Arial" w:cs="Arial"/>
                <w:lang w:val="es-ES"/>
              </w:rPr>
              <w:t xml:space="preserve"> es: </w:t>
            </w:r>
          </w:p>
          <w:p w:rsidR="00740E4B" w:rsidRDefault="00740E4B" w:rsidP="00740E4B">
            <w:pPr>
              <w:keepNext/>
              <w:keepLines/>
              <w:spacing w:line="240" w:lineRule="auto"/>
              <w:rPr>
                <w:lang w:val="es-ES"/>
              </w:rPr>
            </w:pPr>
            <w:r>
              <w:rPr>
                <w:lang w:val="es-ES"/>
              </w:rPr>
              <w:t>Atención: Lic. Reinaldo Maciel, Director de la UOC de la SEN</w:t>
            </w:r>
          </w:p>
          <w:p w:rsidR="00740E4B" w:rsidRDefault="00740E4B" w:rsidP="00740E4B">
            <w:pPr>
              <w:keepNext/>
              <w:keepLines/>
              <w:spacing w:line="240" w:lineRule="auto"/>
              <w:rPr>
                <w:lang w:val="es-ES"/>
              </w:rPr>
            </w:pPr>
            <w:r>
              <w:rPr>
                <w:lang w:val="es-ES"/>
              </w:rPr>
              <w:t xml:space="preserve">Dirección: Fulgencio R. Moreno y </w:t>
            </w:r>
            <w:proofErr w:type="spellStart"/>
            <w:r>
              <w:rPr>
                <w:lang w:val="es-ES"/>
              </w:rPr>
              <w:t>Parapiti</w:t>
            </w:r>
            <w:proofErr w:type="spellEnd"/>
            <w:r>
              <w:rPr>
                <w:lang w:val="es-ES"/>
              </w:rPr>
              <w:t xml:space="preserve">, 1er. Piso, </w:t>
            </w:r>
            <w:proofErr w:type="spellStart"/>
            <w:r>
              <w:rPr>
                <w:lang w:val="es-ES"/>
              </w:rPr>
              <w:t>Ofic</w:t>
            </w:r>
            <w:proofErr w:type="spellEnd"/>
            <w:r>
              <w:rPr>
                <w:lang w:val="es-ES"/>
              </w:rPr>
              <w:t>. UOC.</w:t>
            </w:r>
          </w:p>
          <w:p w:rsidR="00740E4B" w:rsidRDefault="00740E4B" w:rsidP="00740E4B">
            <w:pPr>
              <w:keepNext/>
              <w:keepLines/>
              <w:spacing w:line="240" w:lineRule="auto"/>
              <w:rPr>
                <w:i/>
                <w:iCs/>
                <w:lang w:val="es-ES"/>
              </w:rPr>
            </w:pPr>
            <w:r>
              <w:rPr>
                <w:lang w:val="es-ES"/>
              </w:rPr>
              <w:t xml:space="preserve"> Ciudad: Asunción</w:t>
            </w:r>
            <w:r>
              <w:rPr>
                <w:i/>
                <w:iCs/>
                <w:lang w:val="es-ES"/>
              </w:rPr>
              <w:t xml:space="preserve">, </w:t>
            </w:r>
            <w:r>
              <w:rPr>
                <w:iCs/>
                <w:lang w:val="es-ES"/>
              </w:rPr>
              <w:t>Paraguay</w:t>
            </w:r>
          </w:p>
          <w:p w:rsidR="00740E4B" w:rsidRDefault="00740E4B" w:rsidP="00740E4B">
            <w:pPr>
              <w:pStyle w:val="Outline"/>
              <w:keepNext/>
              <w:keepLines/>
              <w:spacing w:before="0" w:line="240" w:lineRule="auto"/>
              <w:rPr>
                <w:kern w:val="0"/>
                <w:szCs w:val="24"/>
                <w:lang w:val="es-ES"/>
              </w:rPr>
            </w:pPr>
            <w:r>
              <w:rPr>
                <w:kern w:val="0"/>
                <w:szCs w:val="24"/>
                <w:lang w:val="es-ES"/>
              </w:rPr>
              <w:t>Teléfono: 440.289</w:t>
            </w:r>
          </w:p>
          <w:p w:rsidR="00740E4B" w:rsidRDefault="00740E4B" w:rsidP="00740E4B">
            <w:pPr>
              <w:pStyle w:val="Outline"/>
              <w:keepNext/>
              <w:keepLines/>
              <w:spacing w:before="0" w:line="240" w:lineRule="auto"/>
              <w:rPr>
                <w:kern w:val="0"/>
                <w:szCs w:val="24"/>
                <w:lang w:val="es-ES"/>
              </w:rPr>
            </w:pPr>
            <w:r>
              <w:rPr>
                <w:kern w:val="0"/>
                <w:szCs w:val="24"/>
                <w:lang w:val="es-ES"/>
              </w:rPr>
              <w:t>Fax: 440.289</w:t>
            </w:r>
          </w:p>
          <w:p w:rsidR="00740E4B" w:rsidRPr="00B77302" w:rsidRDefault="00740E4B" w:rsidP="00740E4B">
            <w:pPr>
              <w:pStyle w:val="Outline"/>
              <w:keepNext/>
              <w:keepLines/>
              <w:spacing w:before="0" w:line="240" w:lineRule="auto"/>
              <w:rPr>
                <w:i/>
                <w:iCs/>
                <w:kern w:val="0"/>
                <w:szCs w:val="24"/>
                <w:lang w:val="es-PY"/>
              </w:rPr>
            </w:pPr>
            <w:r>
              <w:rPr>
                <w:kern w:val="0"/>
                <w:szCs w:val="24"/>
                <w:lang w:val="es-ES"/>
              </w:rPr>
              <w:t xml:space="preserve">Dirección de correo electrónico: </w:t>
            </w:r>
            <w:r w:rsidRPr="00B77302">
              <w:rPr>
                <w:sz w:val="22"/>
                <w:szCs w:val="22"/>
                <w:lang w:val="es-PY"/>
              </w:rPr>
              <w:t xml:space="preserve">remao_19@hotmail.com </w:t>
            </w:r>
          </w:p>
          <w:p w:rsidR="00740E4B" w:rsidRDefault="00740E4B">
            <w:pPr>
              <w:keepNext/>
              <w:keepLines/>
              <w:spacing w:line="240" w:lineRule="auto"/>
              <w:rPr>
                <w:rFonts w:ascii="Arial" w:hAnsi="Arial" w:cs="Arial"/>
                <w:lang w:val="es-ES"/>
              </w:rPr>
            </w:pPr>
          </w:p>
          <w:p w:rsidR="00740E4B" w:rsidRDefault="00740E4B" w:rsidP="00740E4B">
            <w:pPr>
              <w:pStyle w:val="Outline"/>
              <w:keepNext/>
              <w:keepLines/>
              <w:spacing w:before="0" w:line="240" w:lineRule="auto"/>
              <w:rPr>
                <w:i/>
                <w:iCs/>
                <w:kern w:val="0"/>
                <w:szCs w:val="24"/>
                <w:lang w:val="es-ES"/>
              </w:rPr>
            </w:pPr>
            <w:r w:rsidRPr="00030194">
              <w:rPr>
                <w:b/>
                <w:iCs/>
                <w:kern w:val="0"/>
                <w:szCs w:val="24"/>
                <w:lang w:val="es-ES"/>
              </w:rPr>
              <w:t>La fecha</w:t>
            </w:r>
            <w:r>
              <w:rPr>
                <w:b/>
                <w:iCs/>
                <w:kern w:val="0"/>
                <w:szCs w:val="24"/>
                <w:lang w:val="es-ES"/>
              </w:rPr>
              <w:t xml:space="preserve"> y hora límites para realizar consultas es</w:t>
            </w:r>
            <w:r>
              <w:rPr>
                <w:i/>
                <w:iCs/>
                <w:kern w:val="0"/>
                <w:szCs w:val="24"/>
                <w:lang w:val="es-ES"/>
              </w:rPr>
              <w:t xml:space="preserve">: </w:t>
            </w:r>
            <w:r w:rsidR="007B32E4" w:rsidRPr="007B32E4">
              <w:rPr>
                <w:b/>
                <w:i/>
                <w:iCs/>
                <w:kern w:val="0"/>
                <w:szCs w:val="24"/>
                <w:lang w:val="es-ES"/>
              </w:rPr>
              <w:t>19</w:t>
            </w:r>
            <w:r w:rsidRPr="007B32E4">
              <w:rPr>
                <w:b/>
                <w:i/>
                <w:iCs/>
                <w:kern w:val="0"/>
                <w:szCs w:val="24"/>
                <w:lang w:val="es-ES"/>
              </w:rPr>
              <w:t>/01/</w:t>
            </w:r>
            <w:r w:rsidRPr="00AD1649">
              <w:rPr>
                <w:b/>
                <w:i/>
                <w:iCs/>
                <w:kern w:val="0"/>
                <w:szCs w:val="24"/>
                <w:lang w:val="es-ES"/>
              </w:rPr>
              <w:t>201</w:t>
            </w:r>
            <w:r>
              <w:rPr>
                <w:b/>
                <w:i/>
                <w:iCs/>
                <w:kern w:val="0"/>
                <w:szCs w:val="24"/>
                <w:lang w:val="es-ES"/>
              </w:rPr>
              <w:t>8 hasta las 1</w:t>
            </w:r>
            <w:r w:rsidR="007B32E4">
              <w:rPr>
                <w:b/>
                <w:i/>
                <w:iCs/>
                <w:kern w:val="0"/>
                <w:szCs w:val="24"/>
                <w:lang w:val="es-ES"/>
              </w:rPr>
              <w:t>3</w:t>
            </w:r>
            <w:r>
              <w:rPr>
                <w:b/>
                <w:i/>
                <w:iCs/>
                <w:kern w:val="0"/>
                <w:szCs w:val="24"/>
                <w:lang w:val="es-ES"/>
              </w:rPr>
              <w:t>:00 hs.</w:t>
            </w:r>
          </w:p>
          <w:p w:rsidR="00634BFD" w:rsidRPr="00172B7A" w:rsidRDefault="00634BFD" w:rsidP="00740E4B">
            <w:pPr>
              <w:pStyle w:val="Outline"/>
              <w:keepNext/>
              <w:keepLines/>
              <w:spacing w:before="0" w:line="240" w:lineRule="auto"/>
              <w:rPr>
                <w:rFonts w:ascii="Arial" w:hAnsi="Arial" w:cs="Arial"/>
                <w:kern w:val="0"/>
                <w:szCs w:val="24"/>
                <w:lang w:val="es-ES"/>
              </w:rPr>
            </w:pPr>
          </w:p>
        </w:tc>
      </w:tr>
      <w:tr w:rsidR="00634BFD" w:rsidRPr="00172B7A">
        <w:trPr>
          <w:cantSplit/>
        </w:trPr>
        <w:tc>
          <w:tcPr>
            <w:tcW w:w="1620" w:type="dxa"/>
            <w:tcBorders>
              <w:top w:val="single" w:sz="12" w:space="0" w:color="000000"/>
              <w:bottom w:val="single" w:sz="12" w:space="0" w:color="000000"/>
            </w:tcBorders>
          </w:tcPr>
          <w:p w:rsidR="00634BFD" w:rsidRPr="00172B7A" w:rsidRDefault="00634BFD">
            <w:pPr>
              <w:keepNext/>
              <w:keepLines/>
              <w:spacing w:before="120" w:line="240" w:lineRule="auto"/>
              <w:rPr>
                <w:rFonts w:ascii="Arial" w:hAnsi="Arial" w:cs="Arial"/>
                <w:b/>
                <w:bCs/>
                <w:lang w:val="es-ES"/>
              </w:rPr>
            </w:pPr>
            <w:r w:rsidRPr="00172B7A">
              <w:rPr>
                <w:rFonts w:ascii="Arial" w:hAnsi="Arial" w:cs="Arial"/>
                <w:b/>
                <w:bCs/>
                <w:lang w:val="es-ES"/>
              </w:rPr>
              <w:lastRenderedPageBreak/>
              <w:t>IAO 7.2</w:t>
            </w:r>
          </w:p>
        </w:tc>
        <w:tc>
          <w:tcPr>
            <w:tcW w:w="7380" w:type="dxa"/>
            <w:tcBorders>
              <w:top w:val="single" w:sz="12" w:space="0" w:color="000000"/>
              <w:bottom w:val="single" w:sz="12" w:space="0" w:color="000000"/>
            </w:tcBorders>
          </w:tcPr>
          <w:p w:rsidR="00634BFD" w:rsidRPr="0010260A" w:rsidRDefault="00634BFD">
            <w:pPr>
              <w:keepNext/>
              <w:keepLines/>
              <w:spacing w:before="120" w:after="120" w:line="240" w:lineRule="auto"/>
              <w:rPr>
                <w:rFonts w:ascii="Arial" w:hAnsi="Arial" w:cs="Arial"/>
                <w:color w:val="FF0000"/>
                <w:u w:val="single"/>
                <w:lang w:val="es-ES"/>
              </w:rPr>
            </w:pPr>
            <w:r w:rsidRPr="00172B7A">
              <w:rPr>
                <w:rFonts w:ascii="Arial" w:hAnsi="Arial" w:cs="Arial"/>
                <w:lang w:val="es-ES"/>
              </w:rPr>
              <w:t>La</w:t>
            </w:r>
            <w:r w:rsidRPr="00172B7A">
              <w:rPr>
                <w:rFonts w:ascii="Arial" w:hAnsi="Arial" w:cs="Arial"/>
              </w:rPr>
              <w:t xml:space="preserve"> Convocante realizará una</w:t>
            </w:r>
            <w:r w:rsidRPr="00172B7A">
              <w:rPr>
                <w:rFonts w:ascii="Arial" w:hAnsi="Arial" w:cs="Arial"/>
                <w:b/>
                <w:lang w:val="es-ES"/>
              </w:rPr>
              <w:t xml:space="preserve"> Junta de </w:t>
            </w:r>
            <w:r w:rsidRPr="00172B7A">
              <w:rPr>
                <w:rFonts w:ascii="Arial" w:hAnsi="Arial" w:cs="Arial"/>
                <w:b/>
                <w:bCs/>
                <w:lang w:val="es-ES"/>
              </w:rPr>
              <w:t>Aclaraciones</w:t>
            </w:r>
            <w:r w:rsidRPr="00172B7A">
              <w:rPr>
                <w:rFonts w:ascii="Arial" w:hAnsi="Arial" w:cs="Arial"/>
                <w:lang w:val="es-ES"/>
              </w:rPr>
              <w:t xml:space="preserve">: </w:t>
            </w:r>
            <w:r w:rsidR="00B7697F">
              <w:rPr>
                <w:rFonts w:ascii="Arial" w:hAnsi="Arial" w:cs="Arial"/>
                <w:lang w:val="es-ES"/>
              </w:rPr>
              <w:t xml:space="preserve">NO </w:t>
            </w:r>
          </w:p>
          <w:p w:rsidR="00B7697F" w:rsidRPr="00B77302" w:rsidRDefault="00B7697F" w:rsidP="00B7697F">
            <w:pPr>
              <w:widowControl/>
              <w:tabs>
                <w:tab w:val="left" w:pos="7203"/>
              </w:tabs>
              <w:adjustRightInd/>
              <w:spacing w:line="240" w:lineRule="auto"/>
              <w:textAlignment w:val="auto"/>
              <w:rPr>
                <w:lang w:val="es-ES"/>
              </w:rPr>
            </w:pPr>
            <w:r w:rsidRPr="00B77302">
              <w:rPr>
                <w:lang w:val="es-ES"/>
              </w:rPr>
              <w:t xml:space="preserve">Los oferentes realizarán visitas individuales a fin de realizar la </w:t>
            </w:r>
            <w:r>
              <w:rPr>
                <w:lang w:val="es-ES"/>
              </w:rPr>
              <w:t>v</w:t>
            </w:r>
            <w:r w:rsidRPr="00B77302">
              <w:rPr>
                <w:lang w:val="es-ES"/>
              </w:rPr>
              <w:t xml:space="preserve">erificación e inspección de los bienes a ser asegurados, las mismas se </w:t>
            </w:r>
          </w:p>
          <w:p w:rsidR="00B7697F" w:rsidRPr="00B77302" w:rsidRDefault="00B7697F" w:rsidP="00B7697F">
            <w:pPr>
              <w:widowControl/>
              <w:adjustRightInd/>
              <w:spacing w:line="240" w:lineRule="auto"/>
              <w:textAlignment w:val="auto"/>
              <w:rPr>
                <w:lang w:val="es-ES"/>
              </w:rPr>
            </w:pPr>
            <w:r w:rsidRPr="00B77302">
              <w:rPr>
                <w:lang w:val="es-ES"/>
              </w:rPr>
              <w:t>realizarán de LUNES A VIERNES DE 08:00 A 11:00</w:t>
            </w:r>
            <w:r>
              <w:rPr>
                <w:lang w:val="es-ES"/>
              </w:rPr>
              <w:t xml:space="preserve"> </w:t>
            </w:r>
            <w:r w:rsidRPr="00B77302">
              <w:rPr>
                <w:lang w:val="es-ES"/>
              </w:rPr>
              <w:t>hs.,</w:t>
            </w:r>
            <w:r>
              <w:rPr>
                <w:lang w:val="es-ES"/>
              </w:rPr>
              <w:t xml:space="preserve"> </w:t>
            </w:r>
            <w:r w:rsidRPr="00B77302">
              <w:rPr>
                <w:lang w:val="es-ES"/>
              </w:rPr>
              <w:t xml:space="preserve">hasta el día </w:t>
            </w:r>
          </w:p>
          <w:tbl>
            <w:tblPr>
              <w:tblW w:w="7165" w:type="dxa"/>
              <w:tblBorders>
                <w:top w:val="nil"/>
                <w:left w:val="nil"/>
                <w:bottom w:val="nil"/>
                <w:right w:val="nil"/>
              </w:tblBorders>
              <w:tblLayout w:type="fixed"/>
              <w:tblLook w:val="0000"/>
            </w:tblPr>
            <w:tblGrid>
              <w:gridCol w:w="7165"/>
            </w:tblGrid>
            <w:tr w:rsidR="00B7697F" w:rsidTr="007F2B9D">
              <w:trPr>
                <w:trHeight w:val="745"/>
              </w:trPr>
              <w:tc>
                <w:tcPr>
                  <w:tcW w:w="7165" w:type="dxa"/>
                </w:tcPr>
                <w:p w:rsidR="00B7697F" w:rsidRPr="001F014E" w:rsidRDefault="00B7697F" w:rsidP="007B32E4">
                  <w:pPr>
                    <w:widowControl/>
                    <w:adjustRightInd/>
                    <w:spacing w:line="240" w:lineRule="auto"/>
                    <w:textAlignment w:val="auto"/>
                    <w:rPr>
                      <w:lang w:val="es-ES"/>
                    </w:rPr>
                  </w:pPr>
                  <w:r>
                    <w:rPr>
                      <w:lang w:val="es-ES"/>
                    </w:rPr>
                    <w:t>1</w:t>
                  </w:r>
                  <w:r w:rsidR="007B32E4">
                    <w:rPr>
                      <w:lang w:val="es-ES"/>
                    </w:rPr>
                    <w:t>8</w:t>
                  </w:r>
                  <w:r w:rsidRPr="00030194">
                    <w:rPr>
                      <w:lang w:val="es-ES"/>
                    </w:rPr>
                    <w:t xml:space="preserve"> de </w:t>
                  </w:r>
                  <w:r w:rsidR="007B32E4">
                    <w:rPr>
                      <w:lang w:val="es-ES"/>
                    </w:rPr>
                    <w:t xml:space="preserve">enero </w:t>
                  </w:r>
                  <w:r w:rsidRPr="00030194">
                    <w:rPr>
                      <w:lang w:val="es-ES"/>
                    </w:rPr>
                    <w:t>de 201</w:t>
                  </w:r>
                  <w:r w:rsidR="007B32E4">
                    <w:rPr>
                      <w:lang w:val="es-ES"/>
                    </w:rPr>
                    <w:t>8</w:t>
                  </w:r>
                  <w:r>
                    <w:rPr>
                      <w:lang w:val="es-ES"/>
                    </w:rPr>
                    <w:t xml:space="preserve">. </w:t>
                  </w:r>
                  <w:r w:rsidRPr="001F014E">
                    <w:rPr>
                      <w:lang w:val="es-ES"/>
                    </w:rPr>
                    <w:t>Posterior a la Visita, se expedirá una Constancia, la cual será expedida por la Unidad Operativa de Contratación (UOC), que deberá ser presentado con los documentos de la oferta.</w:t>
                  </w:r>
                  <w:r>
                    <w:rPr>
                      <w:b/>
                      <w:bCs/>
                      <w:sz w:val="22"/>
                      <w:szCs w:val="22"/>
                    </w:rPr>
                    <w:t xml:space="preserve"> </w:t>
                  </w:r>
                  <w:r w:rsidRPr="00FB2AF4">
                    <w:rPr>
                      <w:bCs/>
                      <w:sz w:val="22"/>
                      <w:szCs w:val="22"/>
                    </w:rPr>
                    <w:t>E</w:t>
                  </w:r>
                  <w:r w:rsidRPr="00B77302">
                    <w:rPr>
                      <w:lang w:val="es-ES"/>
                    </w:rPr>
                    <w:t>n caso de no poder asistir, el oferente</w:t>
                  </w:r>
                  <w:r>
                    <w:rPr>
                      <w:lang w:val="es-ES"/>
                    </w:rPr>
                    <w:t xml:space="preserve"> </w:t>
                  </w:r>
                  <w:r w:rsidRPr="00B77302">
                    <w:rPr>
                      <w:lang w:val="es-ES"/>
                    </w:rPr>
                    <w:t>deberá</w:t>
                  </w:r>
                  <w:r>
                    <w:rPr>
                      <w:lang w:val="es-ES"/>
                    </w:rPr>
                    <w:t xml:space="preserve"> </w:t>
                  </w:r>
                  <w:r w:rsidRPr="00B77302">
                    <w:rPr>
                      <w:lang w:val="es-ES"/>
                    </w:rPr>
                    <w:t>presentar una</w:t>
                  </w:r>
                  <w:r>
                    <w:rPr>
                      <w:lang w:val="es-ES"/>
                    </w:rPr>
                    <w:t xml:space="preserve"> </w:t>
                  </w:r>
                  <w:r w:rsidRPr="00B77302">
                    <w:rPr>
                      <w:lang w:val="es-ES"/>
                    </w:rPr>
                    <w:t>Declaración Jurada por el cual</w:t>
                  </w:r>
                  <w:r>
                    <w:rPr>
                      <w:lang w:val="es-ES"/>
                    </w:rPr>
                    <w:t xml:space="preserve"> </w:t>
                  </w:r>
                  <w:r w:rsidRPr="00B77302">
                    <w:rPr>
                      <w:lang w:val="es-ES"/>
                    </w:rPr>
                    <w:t>se garantiza que conoce las condiciones</w:t>
                  </w:r>
                  <w:r>
                    <w:rPr>
                      <w:lang w:val="es-ES"/>
                    </w:rPr>
                    <w:t xml:space="preserve"> </w:t>
                  </w:r>
                  <w:r w:rsidRPr="00B77302">
                    <w:rPr>
                      <w:lang w:val="es-ES"/>
                    </w:rPr>
                    <w:t>y los bienes objeto del presente</w:t>
                  </w:r>
                  <w:r>
                    <w:rPr>
                      <w:lang w:val="es-ES"/>
                    </w:rPr>
                    <w:t xml:space="preserve"> </w:t>
                  </w:r>
                  <w:r w:rsidRPr="00B77302">
                    <w:rPr>
                      <w:lang w:val="es-ES"/>
                    </w:rPr>
                    <w:t>llamado de seguros.</w:t>
                  </w:r>
                </w:p>
              </w:tc>
            </w:tr>
          </w:tbl>
          <w:p w:rsidR="002D6214" w:rsidRPr="00B7697F" w:rsidRDefault="002D6214" w:rsidP="000B3368">
            <w:pPr>
              <w:pStyle w:val="Outline"/>
              <w:keepNext/>
              <w:keepLines/>
              <w:spacing w:before="0" w:line="240" w:lineRule="auto"/>
              <w:rPr>
                <w:rFonts w:ascii="Arial" w:hAnsi="Arial" w:cs="Arial"/>
                <w:b/>
                <w:kern w:val="0"/>
                <w:lang w:val="es-ES_tradnl"/>
              </w:rPr>
            </w:pPr>
          </w:p>
        </w:tc>
      </w:tr>
      <w:tr w:rsidR="00634BFD" w:rsidRPr="00172B7A">
        <w:trPr>
          <w:cantSplit/>
        </w:trPr>
        <w:tc>
          <w:tcPr>
            <w:tcW w:w="1620" w:type="dxa"/>
            <w:tcBorders>
              <w:top w:val="single" w:sz="12" w:space="0" w:color="000000"/>
              <w:bottom w:val="single" w:sz="12" w:space="0" w:color="000000"/>
            </w:tcBorders>
          </w:tcPr>
          <w:p w:rsidR="00634BFD" w:rsidRPr="00172B7A" w:rsidRDefault="00634BFD">
            <w:pPr>
              <w:keepNext/>
              <w:keepLines/>
              <w:spacing w:before="120" w:line="240" w:lineRule="auto"/>
              <w:rPr>
                <w:rFonts w:ascii="Arial" w:hAnsi="Arial" w:cs="Arial"/>
                <w:b/>
                <w:bCs/>
                <w:lang w:val="es-ES"/>
              </w:rPr>
            </w:pPr>
          </w:p>
        </w:tc>
        <w:tc>
          <w:tcPr>
            <w:tcW w:w="7380" w:type="dxa"/>
            <w:tcBorders>
              <w:top w:val="single" w:sz="12" w:space="0" w:color="000000"/>
              <w:bottom w:val="single" w:sz="12" w:space="0" w:color="000000"/>
            </w:tcBorders>
          </w:tcPr>
          <w:p w:rsidR="00634BFD" w:rsidRPr="00172B7A" w:rsidRDefault="009C1712">
            <w:pPr>
              <w:keepNext/>
              <w:keepLines/>
              <w:spacing w:before="120" w:after="120" w:line="240" w:lineRule="auto"/>
              <w:jc w:val="center"/>
              <w:rPr>
                <w:rFonts w:ascii="Arial" w:hAnsi="Arial" w:cs="Arial"/>
                <w:b/>
                <w:bCs/>
                <w:sz w:val="28"/>
                <w:lang w:val="es-ES"/>
              </w:rPr>
            </w:pPr>
            <w:r w:rsidRPr="00172B7A">
              <w:rPr>
                <w:rFonts w:ascii="Arial" w:hAnsi="Arial" w:cs="Arial"/>
                <w:b/>
                <w:bCs/>
                <w:sz w:val="28"/>
                <w:lang w:val="es-ES"/>
              </w:rPr>
              <w:t>C. PREPARACIÓN DE LAS OFERTAS</w:t>
            </w:r>
          </w:p>
        </w:tc>
      </w:tr>
      <w:tr w:rsidR="00634BFD" w:rsidRPr="00172B7A">
        <w:trPr>
          <w:cantSplit/>
        </w:trPr>
        <w:tc>
          <w:tcPr>
            <w:tcW w:w="1620" w:type="dxa"/>
            <w:tcBorders>
              <w:top w:val="single" w:sz="12" w:space="0" w:color="000000"/>
              <w:bottom w:val="single" w:sz="12" w:space="0" w:color="000000"/>
            </w:tcBorders>
          </w:tcPr>
          <w:p w:rsidR="00634BFD" w:rsidRPr="00172B7A" w:rsidRDefault="00634BFD">
            <w:pPr>
              <w:keepNext/>
              <w:keepLines/>
              <w:spacing w:before="120" w:line="240" w:lineRule="auto"/>
              <w:rPr>
                <w:rFonts w:ascii="Arial" w:hAnsi="Arial" w:cs="Arial"/>
                <w:b/>
                <w:bCs/>
                <w:lang w:val="es-ES"/>
              </w:rPr>
            </w:pPr>
            <w:r w:rsidRPr="00172B7A">
              <w:rPr>
                <w:rFonts w:ascii="Arial" w:hAnsi="Arial" w:cs="Arial"/>
                <w:b/>
                <w:bCs/>
                <w:lang w:val="es-ES"/>
              </w:rPr>
              <w:t>IAO 10.2</w:t>
            </w:r>
          </w:p>
        </w:tc>
        <w:tc>
          <w:tcPr>
            <w:tcW w:w="7380" w:type="dxa"/>
            <w:tcBorders>
              <w:top w:val="single" w:sz="12" w:space="0" w:color="000000"/>
              <w:bottom w:val="single" w:sz="12" w:space="0" w:color="000000"/>
            </w:tcBorders>
          </w:tcPr>
          <w:p w:rsidR="00D921B1" w:rsidRDefault="00634BFD" w:rsidP="00D921B1">
            <w:pPr>
              <w:keepNext/>
              <w:keepLines/>
              <w:spacing w:before="120" w:after="120" w:line="240" w:lineRule="auto"/>
              <w:rPr>
                <w:lang w:val="es-ES"/>
              </w:rPr>
            </w:pPr>
            <w:smartTag w:uri="urn:schemas-microsoft-com:office:smarttags" w:element="PersonName">
              <w:smartTagPr>
                <w:attr w:name="ProductID" w:val="la Convocante"/>
              </w:smartTagPr>
              <w:r w:rsidRPr="00172B7A">
                <w:rPr>
                  <w:rFonts w:ascii="Arial" w:hAnsi="Arial" w:cs="Arial"/>
                  <w:lang w:val="es-ES"/>
                </w:rPr>
                <w:t>La Convocante</w:t>
              </w:r>
            </w:smartTag>
            <w:r w:rsidRPr="00172B7A">
              <w:rPr>
                <w:rFonts w:ascii="Arial" w:hAnsi="Arial" w:cs="Arial"/>
                <w:lang w:val="es-ES"/>
              </w:rPr>
              <w:t xml:space="preserve"> aceptará catálogos, anexos técnicos, folletos y otros textos complementarios en idioma diferente al castellano: </w:t>
            </w:r>
            <w:r w:rsidR="00D921B1">
              <w:rPr>
                <w:u w:val="single"/>
                <w:lang w:val="es-ES"/>
              </w:rPr>
              <w:t>(NO APLICA)</w:t>
            </w:r>
          </w:p>
          <w:p w:rsidR="00634BFD" w:rsidRPr="00D921B1" w:rsidRDefault="00634BFD" w:rsidP="00D921B1">
            <w:pPr>
              <w:keepNext/>
              <w:keepLines/>
              <w:spacing w:before="120" w:after="120" w:line="240" w:lineRule="auto"/>
              <w:rPr>
                <w:lang w:val="es-ES"/>
              </w:rPr>
            </w:pPr>
            <w:r w:rsidRPr="00172B7A">
              <w:rPr>
                <w:rFonts w:ascii="Arial" w:hAnsi="Arial" w:cs="Arial"/>
                <w:lang w:val="es-ES"/>
              </w:rPr>
              <w:t xml:space="preserve">En forma solo enunciativa y no limitativa, se podrán presentar los siguientes documentos en el idioma de origen del documento: </w:t>
            </w:r>
            <w:r w:rsidR="00D921B1">
              <w:rPr>
                <w:u w:val="single"/>
                <w:lang w:val="es-ES"/>
              </w:rPr>
              <w:t>(NO APLICA)</w:t>
            </w:r>
          </w:p>
        </w:tc>
      </w:tr>
      <w:tr w:rsidR="00634BFD" w:rsidRPr="00172B7A">
        <w:trPr>
          <w:cantSplit/>
        </w:trPr>
        <w:tc>
          <w:tcPr>
            <w:tcW w:w="1620" w:type="dxa"/>
            <w:tcBorders>
              <w:top w:val="single" w:sz="12" w:space="0" w:color="000000"/>
              <w:bottom w:val="single" w:sz="12" w:space="0" w:color="000000"/>
            </w:tcBorders>
          </w:tcPr>
          <w:p w:rsidR="00634BFD" w:rsidRPr="00172B7A" w:rsidRDefault="00634BFD">
            <w:pPr>
              <w:spacing w:before="120" w:line="240" w:lineRule="auto"/>
              <w:rPr>
                <w:rFonts w:ascii="Arial" w:hAnsi="Arial" w:cs="Arial"/>
                <w:b/>
                <w:bCs/>
                <w:lang w:val="es-ES"/>
              </w:rPr>
            </w:pPr>
            <w:r w:rsidRPr="00172B7A">
              <w:rPr>
                <w:rFonts w:ascii="Arial" w:hAnsi="Arial" w:cs="Arial"/>
                <w:b/>
                <w:bCs/>
                <w:lang w:val="es-ES"/>
              </w:rPr>
              <w:t>IAO 11.1(e)</w:t>
            </w:r>
          </w:p>
        </w:tc>
        <w:tc>
          <w:tcPr>
            <w:tcW w:w="7380" w:type="dxa"/>
            <w:tcBorders>
              <w:top w:val="single" w:sz="12" w:space="0" w:color="000000"/>
              <w:bottom w:val="single" w:sz="12" w:space="0" w:color="000000"/>
            </w:tcBorders>
          </w:tcPr>
          <w:p w:rsidR="00F36115" w:rsidRDefault="00634BFD" w:rsidP="007260F1">
            <w:pPr>
              <w:spacing w:before="120" w:after="120" w:line="240" w:lineRule="auto"/>
              <w:rPr>
                <w:rFonts w:ascii="Arial" w:hAnsi="Arial" w:cs="Arial"/>
                <w:lang w:val="es-ES"/>
              </w:rPr>
            </w:pPr>
            <w:r w:rsidRPr="00172B7A">
              <w:rPr>
                <w:rFonts w:ascii="Arial" w:hAnsi="Arial" w:cs="Arial"/>
                <w:lang w:val="es-ES"/>
              </w:rPr>
              <w:t xml:space="preserve">Los Oferente deberán presentar los siguientes documentos adicionales con su oferta y que demuestran que </w:t>
            </w:r>
            <w:r w:rsidR="00645490">
              <w:rPr>
                <w:rFonts w:ascii="Arial" w:hAnsi="Arial" w:cs="Arial"/>
                <w:lang w:val="es-ES"/>
              </w:rPr>
              <w:t>la empresa</w:t>
            </w:r>
            <w:r w:rsidR="007260F1" w:rsidRPr="00172B7A">
              <w:rPr>
                <w:rFonts w:ascii="Arial" w:hAnsi="Arial" w:cs="Arial"/>
                <w:lang w:val="es-ES"/>
              </w:rPr>
              <w:t xml:space="preserve"> a</w:t>
            </w:r>
            <w:r w:rsidR="00645490">
              <w:rPr>
                <w:rFonts w:ascii="Arial" w:hAnsi="Arial" w:cs="Arial"/>
                <w:lang w:val="es-ES"/>
              </w:rPr>
              <w:t>seguradora</w:t>
            </w:r>
            <w:r w:rsidRPr="00172B7A">
              <w:rPr>
                <w:rFonts w:ascii="Arial" w:hAnsi="Arial" w:cs="Arial"/>
                <w:lang w:val="es-ES"/>
              </w:rPr>
              <w:t xml:space="preserve">, cumplen con los requerimientos de </w:t>
            </w:r>
            <w:smartTag w:uri="urn:schemas-microsoft-com:office:smarttags" w:element="PersonName">
              <w:smartTagPr>
                <w:attr w:name="ProductID" w:val="la Direcci￳n"/>
              </w:smartTagPr>
              <w:r w:rsidRPr="00172B7A">
                <w:rPr>
                  <w:rFonts w:ascii="Arial" w:hAnsi="Arial" w:cs="Arial"/>
                  <w:lang w:val="es-ES"/>
                </w:rPr>
                <w:t>la Sección V</w:t>
              </w:r>
            </w:smartTag>
            <w:r w:rsidRPr="00172B7A">
              <w:rPr>
                <w:rFonts w:ascii="Arial" w:hAnsi="Arial" w:cs="Arial"/>
                <w:lang w:val="es-ES"/>
              </w:rPr>
              <w:t xml:space="preserve">, Programa de Suministros: </w:t>
            </w:r>
          </w:p>
          <w:p w:rsidR="00F36115" w:rsidRPr="00A90B2D" w:rsidRDefault="00F36115" w:rsidP="00AC72A2">
            <w:pPr>
              <w:pStyle w:val="Prrafodelista"/>
              <w:widowControl/>
              <w:numPr>
                <w:ilvl w:val="1"/>
                <w:numId w:val="4"/>
              </w:numPr>
              <w:adjustRightInd/>
              <w:spacing w:line="240" w:lineRule="auto"/>
              <w:jc w:val="left"/>
              <w:textAlignment w:val="auto"/>
              <w:rPr>
                <w:lang w:val="es-ES"/>
              </w:rPr>
            </w:pPr>
            <w:r w:rsidRPr="00F83B43">
              <w:rPr>
                <w:lang w:val="es-ES"/>
              </w:rPr>
              <w:t>Certificación de Su</w:t>
            </w:r>
            <w:r w:rsidRPr="00A90B2D">
              <w:rPr>
                <w:lang w:val="es-ES"/>
              </w:rPr>
              <w:t>perintendencia de Seguros que está habilitado a operar en los</w:t>
            </w:r>
            <w:r w:rsidRPr="00F83B43">
              <w:rPr>
                <w:lang w:val="es-ES"/>
              </w:rPr>
              <w:t xml:space="preserve"> </w:t>
            </w:r>
            <w:r w:rsidRPr="00A90B2D">
              <w:rPr>
                <w:lang w:val="es-ES"/>
              </w:rPr>
              <w:t>ramos objeto de la licitación.</w:t>
            </w:r>
          </w:p>
          <w:p w:rsidR="00F36115" w:rsidRDefault="00F36115" w:rsidP="00AC72A2">
            <w:pPr>
              <w:pStyle w:val="Prrafodelista"/>
              <w:widowControl/>
              <w:numPr>
                <w:ilvl w:val="1"/>
                <w:numId w:val="4"/>
              </w:numPr>
              <w:adjustRightInd/>
              <w:spacing w:line="240" w:lineRule="auto"/>
              <w:jc w:val="left"/>
              <w:textAlignment w:val="auto"/>
              <w:rPr>
                <w:lang w:val="es-ES"/>
              </w:rPr>
            </w:pPr>
            <w:r w:rsidRPr="00F83B43">
              <w:rPr>
                <w:lang w:val="es-ES"/>
              </w:rPr>
              <w:t xml:space="preserve">Póliza pro forma de los riesgo a cubrir con sus condiciones </w:t>
            </w:r>
            <w:r w:rsidRPr="00A90B2D">
              <w:rPr>
                <w:lang w:val="es-ES"/>
              </w:rPr>
              <w:t>generales y particulares, acompañado de un</w:t>
            </w:r>
            <w:r>
              <w:rPr>
                <w:lang w:val="es-ES"/>
              </w:rPr>
              <w:t>a</w:t>
            </w:r>
            <w:r w:rsidRPr="00A90B2D">
              <w:rPr>
                <w:lang w:val="es-ES"/>
              </w:rPr>
              <w:t xml:space="preserve"> Declaración Jurada</w:t>
            </w:r>
            <w:r w:rsidRPr="00F83B43">
              <w:rPr>
                <w:lang w:val="es-ES"/>
              </w:rPr>
              <w:t xml:space="preserve"> </w:t>
            </w:r>
            <w:r w:rsidRPr="00A90B2D">
              <w:rPr>
                <w:lang w:val="es-ES"/>
              </w:rPr>
              <w:t xml:space="preserve">de que </w:t>
            </w:r>
            <w:r>
              <w:rPr>
                <w:lang w:val="es-ES"/>
              </w:rPr>
              <w:t>e</w:t>
            </w:r>
            <w:r w:rsidRPr="00A90B2D">
              <w:rPr>
                <w:lang w:val="es-ES"/>
              </w:rPr>
              <w:t>l mismo sigue vigente.</w:t>
            </w:r>
          </w:p>
          <w:p w:rsidR="00F36115" w:rsidRPr="00D56B9D" w:rsidRDefault="00F36115" w:rsidP="00AC72A2">
            <w:pPr>
              <w:pStyle w:val="Prrafodelista"/>
              <w:widowControl/>
              <w:numPr>
                <w:ilvl w:val="1"/>
                <w:numId w:val="4"/>
              </w:numPr>
              <w:adjustRightInd/>
              <w:spacing w:line="240" w:lineRule="auto"/>
              <w:textAlignment w:val="auto"/>
              <w:rPr>
                <w:lang w:val="es-ES"/>
              </w:rPr>
            </w:pPr>
            <w:r>
              <w:rPr>
                <w:lang w:val="es-ES"/>
              </w:rPr>
              <w:t xml:space="preserve">Constancia </w:t>
            </w:r>
            <w:r w:rsidRPr="003B00C8">
              <w:rPr>
                <w:rFonts w:ascii="Calibri" w:hAnsi="Calibri" w:cs="Calibri"/>
                <w:color w:val="000000"/>
                <w:sz w:val="23"/>
                <w:szCs w:val="23"/>
                <w:lang w:val="es-PY" w:eastAsia="es-PY"/>
              </w:rPr>
              <w:t>(original o fotocopia</w:t>
            </w:r>
            <w:r>
              <w:rPr>
                <w:rFonts w:ascii="Calibri" w:hAnsi="Calibri" w:cs="Calibri"/>
                <w:color w:val="000000"/>
                <w:sz w:val="23"/>
                <w:szCs w:val="23"/>
                <w:lang w:val="es-PY" w:eastAsia="es-PY"/>
              </w:rPr>
              <w:t xml:space="preserve"> </w:t>
            </w:r>
            <w:r w:rsidRPr="003B00C8">
              <w:rPr>
                <w:rFonts w:ascii="Calibri" w:hAnsi="Calibri" w:cs="Calibri"/>
                <w:color w:val="000000"/>
                <w:sz w:val="23"/>
                <w:szCs w:val="23"/>
                <w:lang w:val="es-PY" w:eastAsia="es-PY"/>
              </w:rPr>
              <w:t xml:space="preserve">autenticada) de la Empresa Reaseguradora o </w:t>
            </w:r>
            <w:proofErr w:type="spellStart"/>
            <w:r w:rsidRPr="003B00C8">
              <w:rPr>
                <w:rFonts w:ascii="Calibri" w:hAnsi="Calibri" w:cs="Calibri"/>
                <w:color w:val="000000"/>
                <w:sz w:val="23"/>
                <w:szCs w:val="23"/>
                <w:lang w:val="es-PY" w:eastAsia="es-PY"/>
              </w:rPr>
              <w:t>Broker</w:t>
            </w:r>
            <w:proofErr w:type="spellEnd"/>
            <w:r w:rsidRPr="003B00C8">
              <w:rPr>
                <w:rFonts w:ascii="Calibri" w:hAnsi="Calibri" w:cs="Calibri"/>
                <w:color w:val="000000"/>
                <w:sz w:val="23"/>
                <w:szCs w:val="23"/>
                <w:lang w:val="es-PY" w:eastAsia="es-PY"/>
              </w:rPr>
              <w:t xml:space="preserve"> mencionando la Aseguradora Líder, en la que conste que asumirá</w:t>
            </w:r>
            <w:r>
              <w:rPr>
                <w:rFonts w:ascii="Calibri" w:hAnsi="Calibri" w:cs="Calibri"/>
                <w:color w:val="000000"/>
                <w:sz w:val="23"/>
                <w:szCs w:val="23"/>
                <w:lang w:val="es-PY" w:eastAsia="es-PY"/>
              </w:rPr>
              <w:t xml:space="preserve"> </w:t>
            </w:r>
            <w:r w:rsidRPr="003B00C8">
              <w:rPr>
                <w:rFonts w:ascii="Calibri" w:hAnsi="Calibri" w:cs="Calibri"/>
                <w:color w:val="000000"/>
                <w:sz w:val="23"/>
                <w:szCs w:val="23"/>
                <w:lang w:val="es-PY" w:eastAsia="es-PY"/>
              </w:rPr>
              <w:t>el 100% del riesgo de las condiciones exigidas en el presente Pliego de Bases y Condiciones</w:t>
            </w:r>
            <w:r>
              <w:rPr>
                <w:rFonts w:ascii="Calibri" w:hAnsi="Calibri" w:cs="Calibri"/>
                <w:color w:val="000000"/>
                <w:sz w:val="23"/>
                <w:szCs w:val="23"/>
                <w:lang w:val="es-PY" w:eastAsia="es-PY"/>
              </w:rPr>
              <w:t>.</w:t>
            </w:r>
          </w:p>
          <w:p w:rsidR="00F36115" w:rsidRDefault="00F36115" w:rsidP="00AC72A2">
            <w:pPr>
              <w:pStyle w:val="Prrafodelista"/>
              <w:widowControl/>
              <w:numPr>
                <w:ilvl w:val="1"/>
                <w:numId w:val="4"/>
              </w:numPr>
              <w:adjustRightInd/>
              <w:spacing w:line="240" w:lineRule="auto"/>
              <w:textAlignment w:val="auto"/>
              <w:rPr>
                <w:lang w:val="es-ES"/>
              </w:rPr>
            </w:pPr>
            <w:r w:rsidRPr="00D56B9D">
              <w:rPr>
                <w:rFonts w:ascii="Calibri" w:hAnsi="Calibri" w:cs="Calibri"/>
                <w:color w:val="000000"/>
                <w:sz w:val="23"/>
                <w:szCs w:val="23"/>
                <w:lang w:val="es-PY" w:eastAsia="es-PY"/>
              </w:rPr>
              <w:t>Constancia emitida por</w:t>
            </w:r>
            <w:r>
              <w:rPr>
                <w:rFonts w:ascii="Calibri" w:hAnsi="Calibri" w:cs="Calibri"/>
                <w:color w:val="000000"/>
                <w:sz w:val="23"/>
                <w:szCs w:val="23"/>
                <w:lang w:val="es-PY" w:eastAsia="es-PY"/>
              </w:rPr>
              <w:t xml:space="preserve"> </w:t>
            </w:r>
            <w:r w:rsidRPr="00D56B9D">
              <w:rPr>
                <w:rFonts w:ascii="Calibri" w:hAnsi="Calibri" w:cs="Calibri"/>
                <w:color w:val="000000"/>
                <w:sz w:val="23"/>
                <w:szCs w:val="23"/>
                <w:lang w:val="es-PY" w:eastAsia="es-PY"/>
              </w:rPr>
              <w:t>el Reasegurador Líder respaldando la cotización facultativa</w:t>
            </w:r>
            <w:r>
              <w:rPr>
                <w:rFonts w:ascii="Calibri" w:hAnsi="Calibri" w:cs="Calibri"/>
                <w:color w:val="000000"/>
                <w:sz w:val="23"/>
                <w:szCs w:val="23"/>
                <w:lang w:val="es-PY" w:eastAsia="es-PY"/>
              </w:rPr>
              <w:t xml:space="preserve">  </w:t>
            </w:r>
            <w:r w:rsidRPr="00D56B9D">
              <w:rPr>
                <w:rFonts w:ascii="Calibri" w:hAnsi="Calibri" w:cs="Calibri"/>
                <w:color w:val="000000"/>
                <w:sz w:val="23"/>
                <w:szCs w:val="23"/>
                <w:lang w:val="es-PY" w:eastAsia="es-PY"/>
              </w:rPr>
              <w:t>de reaseguro en el ramo correspondiente requerido, no admitiéndose en el caso</w:t>
            </w:r>
            <w:r>
              <w:rPr>
                <w:rFonts w:ascii="Calibri" w:hAnsi="Calibri" w:cs="Calibri"/>
                <w:color w:val="000000"/>
                <w:sz w:val="23"/>
                <w:szCs w:val="23"/>
                <w:lang w:val="es-PY" w:eastAsia="es-PY"/>
              </w:rPr>
              <w:t xml:space="preserve"> </w:t>
            </w:r>
            <w:r w:rsidRPr="00D56B9D">
              <w:rPr>
                <w:rFonts w:ascii="Calibri" w:hAnsi="Calibri" w:cs="Calibri"/>
                <w:color w:val="000000"/>
                <w:sz w:val="23"/>
                <w:szCs w:val="23"/>
                <w:lang w:val="es-PY" w:eastAsia="es-PY"/>
              </w:rPr>
              <w:t>del Líder respaldo emitido</w:t>
            </w:r>
            <w:r>
              <w:rPr>
                <w:rFonts w:ascii="Calibri" w:hAnsi="Calibri" w:cs="Calibri"/>
                <w:color w:val="000000"/>
                <w:sz w:val="23"/>
                <w:szCs w:val="23"/>
                <w:lang w:val="es-PY" w:eastAsia="es-PY"/>
              </w:rPr>
              <w:t xml:space="preserve"> </w:t>
            </w:r>
            <w:r w:rsidRPr="00D56B9D">
              <w:rPr>
                <w:rFonts w:ascii="Calibri" w:hAnsi="Calibri" w:cs="Calibri"/>
                <w:color w:val="000000"/>
                <w:sz w:val="23"/>
                <w:szCs w:val="23"/>
                <w:lang w:val="es-PY" w:eastAsia="es-PY"/>
              </w:rPr>
              <w:t xml:space="preserve">por </w:t>
            </w:r>
            <w:proofErr w:type="spellStart"/>
            <w:r w:rsidRPr="00D56B9D">
              <w:rPr>
                <w:rFonts w:ascii="Calibri" w:hAnsi="Calibri" w:cs="Calibri"/>
                <w:color w:val="000000"/>
                <w:sz w:val="23"/>
                <w:szCs w:val="23"/>
                <w:lang w:val="es-PY" w:eastAsia="es-PY"/>
              </w:rPr>
              <w:t>Broker</w:t>
            </w:r>
            <w:proofErr w:type="spellEnd"/>
            <w:r>
              <w:rPr>
                <w:rFonts w:ascii="Calibri" w:hAnsi="Calibri" w:cs="Calibri"/>
                <w:color w:val="000000"/>
                <w:sz w:val="23"/>
                <w:szCs w:val="23"/>
                <w:lang w:val="es-PY" w:eastAsia="es-PY"/>
              </w:rPr>
              <w:t>.</w:t>
            </w:r>
          </w:p>
          <w:p w:rsidR="00634BFD" w:rsidRPr="00F36115" w:rsidRDefault="00F36115" w:rsidP="007260F1">
            <w:pPr>
              <w:spacing w:before="120" w:after="120" w:line="240" w:lineRule="auto"/>
              <w:rPr>
                <w:rFonts w:ascii="Arial" w:hAnsi="Arial" w:cs="Arial"/>
                <w:lang w:val="es-ES"/>
              </w:rPr>
            </w:pPr>
            <w:r w:rsidRPr="00F87316">
              <w:rPr>
                <w:rFonts w:ascii="Calibri" w:hAnsi="Calibri" w:cs="Calibri"/>
                <w:color w:val="000000"/>
                <w:sz w:val="23"/>
                <w:szCs w:val="23"/>
                <w:lang w:val="es-PY" w:eastAsia="es-PY"/>
              </w:rPr>
              <w:t>Certificado de visita técnica expedida por la Unidad Operativa de Contrataciones o en su defecto presentar una Declaración Jurada por la cual afirma conocer los bienes y todas condiciones objeto del presente llamado de seguros – Res. DNCP 475/12.</w:t>
            </w:r>
          </w:p>
        </w:tc>
      </w:tr>
      <w:tr w:rsidR="00634BFD" w:rsidRPr="00172B7A">
        <w:trPr>
          <w:cantSplit/>
        </w:trPr>
        <w:tc>
          <w:tcPr>
            <w:tcW w:w="1620" w:type="dxa"/>
            <w:tcBorders>
              <w:top w:val="single" w:sz="12" w:space="0" w:color="000000"/>
              <w:bottom w:val="single" w:sz="12" w:space="0" w:color="000000"/>
            </w:tcBorders>
          </w:tcPr>
          <w:p w:rsidR="00634BFD" w:rsidRPr="00172B7A" w:rsidRDefault="00634BFD">
            <w:pPr>
              <w:spacing w:before="120" w:line="240" w:lineRule="auto"/>
              <w:rPr>
                <w:rFonts w:ascii="Arial" w:hAnsi="Arial" w:cs="Arial"/>
                <w:b/>
                <w:bCs/>
                <w:lang w:val="es-ES"/>
              </w:rPr>
            </w:pPr>
            <w:r w:rsidRPr="00172B7A">
              <w:rPr>
                <w:rFonts w:ascii="Arial" w:hAnsi="Arial" w:cs="Arial"/>
                <w:b/>
                <w:bCs/>
                <w:lang w:val="es-ES"/>
              </w:rPr>
              <w:lastRenderedPageBreak/>
              <w:t>IAO 11.1(f)</w:t>
            </w:r>
          </w:p>
        </w:tc>
        <w:tc>
          <w:tcPr>
            <w:tcW w:w="7380" w:type="dxa"/>
            <w:tcBorders>
              <w:top w:val="single" w:sz="12" w:space="0" w:color="000000"/>
              <w:bottom w:val="single" w:sz="12" w:space="0" w:color="000000"/>
            </w:tcBorders>
          </w:tcPr>
          <w:p w:rsidR="00F36115" w:rsidRDefault="00634BFD">
            <w:pPr>
              <w:spacing w:before="120" w:after="120" w:line="240" w:lineRule="auto"/>
              <w:rPr>
                <w:rFonts w:ascii="Arial" w:hAnsi="Arial" w:cs="Arial"/>
                <w:lang w:val="es-ES"/>
              </w:rPr>
            </w:pPr>
            <w:r w:rsidRPr="00172B7A">
              <w:rPr>
                <w:rFonts w:ascii="Arial" w:hAnsi="Arial" w:cs="Arial"/>
                <w:lang w:val="es-ES"/>
              </w:rPr>
              <w:t xml:space="preserve">Los Oferente deberán presentar los siguientes documentos adicionales con su oferta y que demuestran que el Oferente se halla calificado para ejecutar el contrato: </w:t>
            </w:r>
          </w:p>
          <w:p w:rsidR="00F36115" w:rsidRPr="00C31433" w:rsidRDefault="00F36115" w:rsidP="00F36115">
            <w:pPr>
              <w:widowControl/>
              <w:adjustRightInd/>
              <w:spacing w:line="240" w:lineRule="auto"/>
              <w:textAlignment w:val="auto"/>
              <w:rPr>
                <w:lang w:val="es-ES"/>
              </w:rPr>
            </w:pPr>
            <w:r w:rsidRPr="00C31433">
              <w:rPr>
                <w:lang w:val="es-ES"/>
              </w:rPr>
              <w:t>1.</w:t>
            </w:r>
          </w:p>
          <w:p w:rsidR="00F36115" w:rsidRPr="00C31433" w:rsidRDefault="00F36115" w:rsidP="00F36115">
            <w:pPr>
              <w:widowControl/>
              <w:tabs>
                <w:tab w:val="left" w:pos="4032"/>
              </w:tabs>
              <w:adjustRightInd/>
              <w:spacing w:line="240" w:lineRule="auto"/>
              <w:textAlignment w:val="auto"/>
              <w:rPr>
                <w:lang w:val="es-ES"/>
              </w:rPr>
            </w:pPr>
            <w:r w:rsidRPr="00C31433">
              <w:rPr>
                <w:lang w:val="es-ES"/>
              </w:rPr>
              <w:t>Las Aseguradoras oferentes deberán estar</w:t>
            </w:r>
            <w:r>
              <w:rPr>
                <w:lang w:val="es-ES"/>
              </w:rPr>
              <w:t xml:space="preserve"> </w:t>
            </w:r>
            <w:r w:rsidRPr="00C31433">
              <w:rPr>
                <w:lang w:val="es-ES"/>
              </w:rPr>
              <w:t>debidamente autorizadas por la</w:t>
            </w:r>
          </w:p>
          <w:p w:rsidR="00F36115" w:rsidRPr="00C31433" w:rsidRDefault="00F36115" w:rsidP="00F36115">
            <w:pPr>
              <w:widowControl/>
              <w:adjustRightInd/>
              <w:spacing w:line="240" w:lineRule="auto"/>
              <w:textAlignment w:val="auto"/>
              <w:rPr>
                <w:lang w:val="es-ES"/>
              </w:rPr>
            </w:pPr>
            <w:r w:rsidRPr="00C31433">
              <w:rPr>
                <w:lang w:val="es-ES"/>
              </w:rPr>
              <w:t>Superintendencia de Seguros del Banco Central del Paraguay, para emitir</w:t>
            </w:r>
          </w:p>
          <w:p w:rsidR="00F36115" w:rsidRPr="00C31433" w:rsidRDefault="00F36115" w:rsidP="00F36115">
            <w:pPr>
              <w:widowControl/>
              <w:adjustRightInd/>
              <w:spacing w:line="240" w:lineRule="auto"/>
              <w:textAlignment w:val="auto"/>
              <w:rPr>
                <w:lang w:val="es-ES"/>
              </w:rPr>
            </w:pPr>
            <w:r w:rsidRPr="00C31433">
              <w:rPr>
                <w:lang w:val="es-ES"/>
              </w:rPr>
              <w:t>Pólizas de Seguro. Deberá presentarse el</w:t>
            </w:r>
            <w:r>
              <w:rPr>
                <w:lang w:val="es-ES"/>
              </w:rPr>
              <w:t xml:space="preserve"> </w:t>
            </w:r>
            <w:r w:rsidRPr="00C31433">
              <w:rPr>
                <w:lang w:val="es-ES"/>
              </w:rPr>
              <w:t>informe de Calificación de</w:t>
            </w:r>
            <w:r>
              <w:rPr>
                <w:lang w:val="es-ES"/>
              </w:rPr>
              <w:t xml:space="preserve"> E</w:t>
            </w:r>
            <w:r w:rsidRPr="00C31433">
              <w:rPr>
                <w:lang w:val="es-ES"/>
              </w:rPr>
              <w:t>mpresas</w:t>
            </w:r>
            <w:r>
              <w:rPr>
                <w:lang w:val="es-ES"/>
              </w:rPr>
              <w:t xml:space="preserve"> </w:t>
            </w:r>
            <w:r w:rsidRPr="00C31433">
              <w:rPr>
                <w:lang w:val="es-ES"/>
              </w:rPr>
              <w:t>Aseguradoras, emitida por el Banco</w:t>
            </w:r>
            <w:r>
              <w:rPr>
                <w:lang w:val="es-ES"/>
              </w:rPr>
              <w:t xml:space="preserve"> </w:t>
            </w:r>
            <w:r w:rsidRPr="00C31433">
              <w:rPr>
                <w:lang w:val="es-ES"/>
              </w:rPr>
              <w:t>Central del Paraguay, vigente a la</w:t>
            </w:r>
            <w:r>
              <w:rPr>
                <w:lang w:val="es-ES"/>
              </w:rPr>
              <w:t xml:space="preserve"> </w:t>
            </w:r>
            <w:r w:rsidRPr="00C31433">
              <w:rPr>
                <w:lang w:val="es-ES"/>
              </w:rPr>
              <w:t>presentación de las ofertas.</w:t>
            </w:r>
          </w:p>
          <w:p w:rsidR="00F36115" w:rsidRPr="00C31433" w:rsidRDefault="00F36115" w:rsidP="00F36115">
            <w:pPr>
              <w:widowControl/>
              <w:adjustRightInd/>
              <w:spacing w:line="240" w:lineRule="auto"/>
              <w:textAlignment w:val="auto"/>
              <w:rPr>
                <w:lang w:val="es-ES"/>
              </w:rPr>
            </w:pPr>
            <w:r w:rsidRPr="00C31433">
              <w:rPr>
                <w:lang w:val="es-ES"/>
              </w:rPr>
              <w:t>2.</w:t>
            </w:r>
          </w:p>
          <w:p w:rsidR="00F36115" w:rsidRPr="00C31433" w:rsidRDefault="00F36115" w:rsidP="00F36115">
            <w:pPr>
              <w:widowControl/>
              <w:adjustRightInd/>
              <w:spacing w:line="240" w:lineRule="auto"/>
              <w:textAlignment w:val="auto"/>
              <w:rPr>
                <w:lang w:val="es-ES"/>
              </w:rPr>
            </w:pPr>
            <w:r w:rsidRPr="00C31433">
              <w:rPr>
                <w:lang w:val="es-ES"/>
              </w:rPr>
              <w:t xml:space="preserve">Existencia legal de por lo menos 3 años, comprobada con la presentación </w:t>
            </w:r>
          </w:p>
          <w:p w:rsidR="00F36115" w:rsidRPr="00C31433" w:rsidRDefault="00F36115" w:rsidP="00F36115">
            <w:pPr>
              <w:widowControl/>
              <w:adjustRightInd/>
              <w:spacing w:line="240" w:lineRule="auto"/>
              <w:textAlignment w:val="auto"/>
              <w:rPr>
                <w:lang w:val="es-ES"/>
              </w:rPr>
            </w:pPr>
            <w:proofErr w:type="gramStart"/>
            <w:r>
              <w:rPr>
                <w:lang w:val="es-ES"/>
              </w:rPr>
              <w:t>d</w:t>
            </w:r>
            <w:r w:rsidRPr="00C31433">
              <w:rPr>
                <w:lang w:val="es-ES"/>
              </w:rPr>
              <w:t>e</w:t>
            </w:r>
            <w:proofErr w:type="gramEnd"/>
            <w:r>
              <w:rPr>
                <w:lang w:val="es-ES"/>
              </w:rPr>
              <w:t xml:space="preserve"> </w:t>
            </w:r>
            <w:r w:rsidRPr="00C31433">
              <w:rPr>
                <w:lang w:val="es-ES"/>
              </w:rPr>
              <w:t>documentos que acrediten la existencia legal.</w:t>
            </w:r>
          </w:p>
          <w:p w:rsidR="00F36115" w:rsidRPr="00C31433" w:rsidRDefault="00F36115" w:rsidP="00F36115">
            <w:pPr>
              <w:widowControl/>
              <w:adjustRightInd/>
              <w:spacing w:line="240" w:lineRule="auto"/>
              <w:textAlignment w:val="auto"/>
              <w:rPr>
                <w:lang w:val="es-ES"/>
              </w:rPr>
            </w:pPr>
            <w:r w:rsidRPr="00C31433">
              <w:rPr>
                <w:lang w:val="es-ES"/>
              </w:rPr>
              <w:t>3.</w:t>
            </w:r>
          </w:p>
          <w:p w:rsidR="00F36115" w:rsidRPr="00C31433" w:rsidRDefault="00F36115" w:rsidP="00F36115">
            <w:pPr>
              <w:widowControl/>
              <w:adjustRightInd/>
              <w:spacing w:line="240" w:lineRule="auto"/>
              <w:textAlignment w:val="auto"/>
              <w:rPr>
                <w:lang w:val="es-ES"/>
              </w:rPr>
            </w:pPr>
            <w:r w:rsidRPr="00C31433">
              <w:rPr>
                <w:lang w:val="es-ES"/>
              </w:rPr>
              <w:t xml:space="preserve">Declaración Jurada garantizando la provisión del servicio en tiempo y </w:t>
            </w:r>
          </w:p>
          <w:p w:rsidR="00F36115" w:rsidRDefault="00F36115" w:rsidP="00F36115">
            <w:pPr>
              <w:widowControl/>
              <w:adjustRightInd/>
              <w:spacing w:line="240" w:lineRule="auto"/>
              <w:textAlignment w:val="auto"/>
              <w:rPr>
                <w:lang w:val="es-ES"/>
              </w:rPr>
            </w:pPr>
            <w:r w:rsidRPr="00C31433">
              <w:rPr>
                <w:lang w:val="es-ES"/>
              </w:rPr>
              <w:t>Forma</w:t>
            </w:r>
            <w:r>
              <w:rPr>
                <w:lang w:val="es-ES"/>
              </w:rPr>
              <w:t>.</w:t>
            </w:r>
          </w:p>
          <w:p w:rsidR="00F36115" w:rsidRDefault="00F36115" w:rsidP="00F36115">
            <w:pPr>
              <w:widowControl/>
              <w:adjustRightInd/>
              <w:spacing w:line="240" w:lineRule="auto"/>
              <w:textAlignment w:val="auto"/>
              <w:rPr>
                <w:lang w:val="es-ES"/>
              </w:rPr>
            </w:pPr>
            <w:r>
              <w:rPr>
                <w:lang w:val="es-ES"/>
              </w:rPr>
              <w:t>4.</w:t>
            </w:r>
          </w:p>
          <w:p w:rsidR="00F36115" w:rsidRPr="00D9742D" w:rsidRDefault="00F36115" w:rsidP="00F36115">
            <w:pPr>
              <w:widowControl/>
              <w:autoSpaceDE w:val="0"/>
              <w:autoSpaceDN w:val="0"/>
              <w:spacing w:line="240" w:lineRule="auto"/>
              <w:textAlignment w:val="auto"/>
              <w:rPr>
                <w:rFonts w:ascii="Calibri" w:hAnsi="Calibri" w:cs="Calibri"/>
                <w:color w:val="000000"/>
                <w:sz w:val="23"/>
                <w:szCs w:val="23"/>
                <w:lang w:val="es-PY" w:eastAsia="es-PY"/>
              </w:rPr>
            </w:pPr>
            <w:r w:rsidRPr="00D9742D">
              <w:rPr>
                <w:rFonts w:ascii="Calibri" w:hAnsi="Calibri" w:cs="Calibri"/>
                <w:color w:val="000000"/>
                <w:sz w:val="23"/>
                <w:szCs w:val="23"/>
                <w:lang w:val="es-PY" w:eastAsia="es-PY"/>
              </w:rPr>
              <w:t>Declaración jurada de cobertura</w:t>
            </w:r>
            <w:r>
              <w:rPr>
                <w:rFonts w:ascii="Calibri" w:hAnsi="Calibri" w:cs="Calibri"/>
                <w:color w:val="000000"/>
                <w:sz w:val="23"/>
                <w:szCs w:val="23"/>
                <w:lang w:val="es-PY" w:eastAsia="es-PY"/>
              </w:rPr>
              <w:t xml:space="preserve"> </w:t>
            </w:r>
            <w:r w:rsidRPr="00D9742D">
              <w:rPr>
                <w:rFonts w:ascii="Calibri" w:hAnsi="Calibri" w:cs="Calibri"/>
                <w:color w:val="000000"/>
                <w:sz w:val="23"/>
                <w:szCs w:val="23"/>
                <w:lang w:val="es-PY" w:eastAsia="es-PY"/>
              </w:rPr>
              <w:t>de instituciones públicas o privadas donde exprese</w:t>
            </w:r>
            <w:r>
              <w:rPr>
                <w:rFonts w:ascii="Calibri" w:hAnsi="Calibri" w:cs="Calibri"/>
                <w:color w:val="000000"/>
                <w:sz w:val="23"/>
                <w:szCs w:val="23"/>
                <w:lang w:val="es-PY" w:eastAsia="es-PY"/>
              </w:rPr>
              <w:t xml:space="preserve"> </w:t>
            </w:r>
            <w:r w:rsidRPr="00D9742D">
              <w:rPr>
                <w:rFonts w:ascii="Calibri" w:hAnsi="Calibri" w:cs="Calibri"/>
                <w:color w:val="000000"/>
                <w:sz w:val="23"/>
                <w:szCs w:val="23"/>
                <w:lang w:val="es-PY" w:eastAsia="es-PY"/>
              </w:rPr>
              <w:t xml:space="preserve">el riesgo asegurado, suma asegurada, prima y vigencia </w:t>
            </w:r>
          </w:p>
          <w:p w:rsidR="00F36115" w:rsidRDefault="00F36115" w:rsidP="00F36115">
            <w:pPr>
              <w:widowControl/>
              <w:autoSpaceDE w:val="0"/>
              <w:autoSpaceDN w:val="0"/>
              <w:spacing w:line="240" w:lineRule="auto"/>
              <w:textAlignment w:val="auto"/>
              <w:rPr>
                <w:rFonts w:ascii="Calibri" w:hAnsi="Calibri" w:cs="Calibri"/>
                <w:color w:val="000000"/>
                <w:lang w:val="es-PY" w:eastAsia="es-PY"/>
              </w:rPr>
            </w:pPr>
            <w:r>
              <w:rPr>
                <w:rFonts w:ascii="Calibri" w:hAnsi="Calibri" w:cs="Calibri"/>
                <w:color w:val="000000"/>
                <w:lang w:val="es-PY" w:eastAsia="es-PY"/>
              </w:rPr>
              <w:t>5.</w:t>
            </w:r>
          </w:p>
          <w:p w:rsidR="00634BFD" w:rsidRPr="00E16769" w:rsidRDefault="00F36115">
            <w:pPr>
              <w:spacing w:before="120" w:after="120" w:line="240" w:lineRule="auto"/>
              <w:rPr>
                <w:rFonts w:ascii="Arial" w:hAnsi="Arial" w:cs="Arial"/>
                <w:lang w:val="es-PY"/>
              </w:rPr>
            </w:pPr>
            <w:r w:rsidRPr="003A3B98">
              <w:rPr>
                <w:rFonts w:ascii="Calibri" w:hAnsi="Calibri" w:cs="Calibri"/>
                <w:color w:val="000000"/>
                <w:sz w:val="23"/>
                <w:szCs w:val="23"/>
                <w:lang w:val="es-PY" w:eastAsia="es-PY"/>
              </w:rPr>
              <w:t>Constancia de cumplimiento en caso de siniestro</w:t>
            </w:r>
            <w:r>
              <w:rPr>
                <w:rFonts w:ascii="Calibri" w:hAnsi="Calibri" w:cs="Calibri"/>
                <w:color w:val="000000"/>
                <w:sz w:val="23"/>
                <w:szCs w:val="23"/>
                <w:lang w:val="es-PY" w:eastAsia="es-PY"/>
              </w:rPr>
              <w:t xml:space="preserve"> </w:t>
            </w:r>
            <w:r w:rsidRPr="003A3B98">
              <w:rPr>
                <w:rFonts w:ascii="Calibri" w:hAnsi="Calibri" w:cs="Calibri"/>
                <w:color w:val="000000"/>
                <w:sz w:val="23"/>
                <w:szCs w:val="23"/>
                <w:lang w:val="es-PY" w:eastAsia="es-PY"/>
              </w:rPr>
              <w:t>con instituciones públicas o privadas</w:t>
            </w:r>
            <w:r>
              <w:rPr>
                <w:rFonts w:ascii="Calibri" w:hAnsi="Calibri" w:cs="Calibri"/>
                <w:color w:val="000000"/>
                <w:sz w:val="23"/>
                <w:szCs w:val="23"/>
                <w:lang w:val="es-PY" w:eastAsia="es-PY"/>
              </w:rPr>
              <w:t>.</w:t>
            </w:r>
          </w:p>
        </w:tc>
      </w:tr>
      <w:tr w:rsidR="00634BFD" w:rsidRPr="00172B7A">
        <w:trPr>
          <w:cantSplit/>
        </w:trPr>
        <w:tc>
          <w:tcPr>
            <w:tcW w:w="1620" w:type="dxa"/>
            <w:tcBorders>
              <w:top w:val="single" w:sz="12" w:space="0" w:color="000000"/>
              <w:bottom w:val="single" w:sz="12" w:space="0" w:color="000000"/>
            </w:tcBorders>
          </w:tcPr>
          <w:p w:rsidR="00634BFD" w:rsidRPr="00172B7A" w:rsidRDefault="00634BFD">
            <w:pPr>
              <w:spacing w:before="120" w:line="240" w:lineRule="auto"/>
              <w:rPr>
                <w:rFonts w:ascii="Arial" w:hAnsi="Arial" w:cs="Arial"/>
                <w:b/>
                <w:bCs/>
                <w:lang w:val="es-ES"/>
              </w:rPr>
            </w:pPr>
            <w:r w:rsidRPr="00172B7A">
              <w:rPr>
                <w:rFonts w:ascii="Arial" w:hAnsi="Arial" w:cs="Arial"/>
                <w:b/>
                <w:bCs/>
                <w:lang w:val="es-ES"/>
              </w:rPr>
              <w:t>IAO 11.1(i)</w:t>
            </w:r>
          </w:p>
        </w:tc>
        <w:tc>
          <w:tcPr>
            <w:tcW w:w="7380" w:type="dxa"/>
            <w:tcBorders>
              <w:top w:val="single" w:sz="12" w:space="0" w:color="000000"/>
              <w:bottom w:val="single" w:sz="12" w:space="0" w:color="000000"/>
            </w:tcBorders>
          </w:tcPr>
          <w:p w:rsidR="00634BFD" w:rsidRDefault="00634BFD" w:rsidP="0026353F">
            <w:pPr>
              <w:spacing w:before="120" w:after="120" w:line="240" w:lineRule="auto"/>
              <w:rPr>
                <w:rFonts w:ascii="Arial" w:hAnsi="Arial" w:cs="Arial"/>
                <w:lang w:val="es-ES"/>
              </w:rPr>
            </w:pPr>
            <w:r w:rsidRPr="00172B7A">
              <w:rPr>
                <w:rFonts w:ascii="Arial" w:hAnsi="Arial" w:cs="Arial"/>
                <w:lang w:val="es-ES"/>
              </w:rPr>
              <w:t xml:space="preserve">Los Oferente deberán presentar los siguientes documentos adicionales con su oferta: </w:t>
            </w:r>
          </w:p>
          <w:p w:rsidR="0026353F" w:rsidRPr="00730A16" w:rsidRDefault="0026353F" w:rsidP="0026353F">
            <w:pPr>
              <w:widowControl/>
              <w:adjustRightInd/>
              <w:spacing w:line="240" w:lineRule="auto"/>
              <w:textAlignment w:val="auto"/>
              <w:rPr>
                <w:lang w:val="es-ES"/>
              </w:rPr>
            </w:pPr>
            <w:r w:rsidRPr="00730A16">
              <w:rPr>
                <w:lang w:val="es-ES"/>
              </w:rPr>
              <w:t>1.</w:t>
            </w:r>
          </w:p>
          <w:p w:rsidR="0026353F" w:rsidRPr="00730A16" w:rsidRDefault="0026353F" w:rsidP="0026353F">
            <w:pPr>
              <w:widowControl/>
              <w:adjustRightInd/>
              <w:spacing w:line="240" w:lineRule="auto"/>
              <w:textAlignment w:val="auto"/>
              <w:rPr>
                <w:lang w:val="es-ES"/>
              </w:rPr>
            </w:pPr>
            <w:r w:rsidRPr="00730A16">
              <w:rPr>
                <w:lang w:val="es-ES"/>
              </w:rPr>
              <w:t>Declaración Jurada por la cual el oferente garantiza que no se encuentra</w:t>
            </w:r>
            <w:r>
              <w:rPr>
                <w:lang w:val="es-ES"/>
              </w:rPr>
              <w:t xml:space="preserve"> </w:t>
            </w:r>
            <w:r w:rsidRPr="00730A16">
              <w:rPr>
                <w:lang w:val="es-ES"/>
              </w:rPr>
              <w:t>involucrado</w:t>
            </w:r>
            <w:r>
              <w:rPr>
                <w:lang w:val="es-ES"/>
              </w:rPr>
              <w:t xml:space="preserve"> </w:t>
            </w:r>
            <w:r w:rsidRPr="00730A16">
              <w:rPr>
                <w:lang w:val="es-ES"/>
              </w:rPr>
              <w:t>en prácticas que violen los derechos de los niños, niñas y</w:t>
            </w:r>
            <w:r>
              <w:rPr>
                <w:lang w:val="es-ES"/>
              </w:rPr>
              <w:t xml:space="preserve"> </w:t>
            </w:r>
            <w:r w:rsidRPr="00730A16">
              <w:rPr>
                <w:lang w:val="es-ES"/>
              </w:rPr>
              <w:t>adolescentes referentes al</w:t>
            </w:r>
            <w:r>
              <w:rPr>
                <w:lang w:val="es-ES"/>
              </w:rPr>
              <w:t xml:space="preserve"> </w:t>
            </w:r>
            <w:r w:rsidRPr="00730A16">
              <w:rPr>
                <w:lang w:val="es-ES"/>
              </w:rPr>
              <w:t>trabajo infantil, estipulados en la Constitución</w:t>
            </w:r>
            <w:r>
              <w:rPr>
                <w:lang w:val="es-ES"/>
              </w:rPr>
              <w:t xml:space="preserve"> </w:t>
            </w:r>
          </w:p>
          <w:p w:rsidR="0026353F" w:rsidRPr="00730A16" w:rsidRDefault="0026353F" w:rsidP="0026353F">
            <w:pPr>
              <w:widowControl/>
              <w:adjustRightInd/>
              <w:spacing w:line="240" w:lineRule="auto"/>
              <w:textAlignment w:val="auto"/>
              <w:rPr>
                <w:lang w:val="es-ES"/>
              </w:rPr>
            </w:pPr>
            <w:r w:rsidRPr="00730A16">
              <w:rPr>
                <w:lang w:val="es-ES"/>
              </w:rPr>
              <w:t>Nacional, los convenios 138 y 182 de</w:t>
            </w:r>
            <w:r>
              <w:rPr>
                <w:lang w:val="es-ES"/>
              </w:rPr>
              <w:t xml:space="preserve"> </w:t>
            </w:r>
            <w:r w:rsidRPr="00730A16">
              <w:rPr>
                <w:lang w:val="es-ES"/>
              </w:rPr>
              <w:t>la Organización Internacional del</w:t>
            </w:r>
            <w:r>
              <w:rPr>
                <w:lang w:val="es-ES"/>
              </w:rPr>
              <w:t xml:space="preserve"> </w:t>
            </w:r>
            <w:r w:rsidRPr="00730A16">
              <w:rPr>
                <w:lang w:val="es-ES"/>
              </w:rPr>
              <w:t>Trabajo (OIT), el Código del Trabajo, el código de</w:t>
            </w:r>
            <w:r>
              <w:rPr>
                <w:lang w:val="es-ES"/>
              </w:rPr>
              <w:t xml:space="preserve"> </w:t>
            </w:r>
            <w:r w:rsidRPr="00730A16">
              <w:rPr>
                <w:lang w:val="es-ES"/>
              </w:rPr>
              <w:t>la Niñez y la</w:t>
            </w:r>
            <w:r>
              <w:rPr>
                <w:lang w:val="es-ES"/>
              </w:rPr>
              <w:t xml:space="preserve"> </w:t>
            </w:r>
            <w:r w:rsidRPr="00730A16">
              <w:rPr>
                <w:lang w:val="es-ES"/>
              </w:rPr>
              <w:t>Adolescencia, demás leyes y normativas vigentes en la República del</w:t>
            </w:r>
            <w:r>
              <w:rPr>
                <w:lang w:val="es-ES"/>
              </w:rPr>
              <w:t xml:space="preserve"> </w:t>
            </w:r>
            <w:r w:rsidRPr="00730A16">
              <w:rPr>
                <w:lang w:val="es-ES"/>
              </w:rPr>
              <w:t>Paraguay.</w:t>
            </w:r>
          </w:p>
          <w:p w:rsidR="0026353F" w:rsidRPr="00730A16" w:rsidRDefault="0026353F" w:rsidP="0026353F">
            <w:pPr>
              <w:widowControl/>
              <w:adjustRightInd/>
              <w:spacing w:line="240" w:lineRule="auto"/>
              <w:textAlignment w:val="auto"/>
              <w:rPr>
                <w:lang w:val="es-ES"/>
              </w:rPr>
            </w:pPr>
            <w:r w:rsidRPr="00730A16">
              <w:rPr>
                <w:lang w:val="es-ES"/>
              </w:rPr>
              <w:t>2.</w:t>
            </w:r>
          </w:p>
          <w:p w:rsidR="0026353F" w:rsidRPr="00730A16" w:rsidRDefault="0026353F" w:rsidP="0026353F">
            <w:pPr>
              <w:widowControl/>
              <w:adjustRightInd/>
              <w:spacing w:line="240" w:lineRule="auto"/>
              <w:textAlignment w:val="auto"/>
              <w:rPr>
                <w:lang w:val="es-ES"/>
              </w:rPr>
            </w:pPr>
            <w:r w:rsidRPr="00730A16">
              <w:rPr>
                <w:lang w:val="es-ES"/>
              </w:rPr>
              <w:t xml:space="preserve">Declaración Jurada de conocer y aceptar el Pliego de Bases y Condiciones </w:t>
            </w:r>
          </w:p>
          <w:p w:rsidR="0026353F" w:rsidRPr="00730A16" w:rsidRDefault="0026353F" w:rsidP="0026353F">
            <w:pPr>
              <w:widowControl/>
              <w:adjustRightInd/>
              <w:spacing w:line="240" w:lineRule="auto"/>
              <w:textAlignment w:val="auto"/>
              <w:rPr>
                <w:lang w:val="es-ES"/>
              </w:rPr>
            </w:pPr>
            <w:proofErr w:type="gramStart"/>
            <w:r w:rsidRPr="00730A16">
              <w:rPr>
                <w:lang w:val="es-ES"/>
              </w:rPr>
              <w:t>y</w:t>
            </w:r>
            <w:proofErr w:type="gramEnd"/>
            <w:r w:rsidRPr="00730A16">
              <w:rPr>
                <w:lang w:val="es-ES"/>
              </w:rPr>
              <w:t xml:space="preserve"> las</w:t>
            </w:r>
            <w:r>
              <w:rPr>
                <w:lang w:val="es-ES"/>
              </w:rPr>
              <w:t xml:space="preserve"> </w:t>
            </w:r>
            <w:r w:rsidRPr="00730A16">
              <w:rPr>
                <w:lang w:val="es-ES"/>
              </w:rPr>
              <w:t>Adendas.</w:t>
            </w:r>
          </w:p>
          <w:p w:rsidR="0026353F" w:rsidRPr="00730A16" w:rsidRDefault="0026353F" w:rsidP="0026353F">
            <w:pPr>
              <w:widowControl/>
              <w:adjustRightInd/>
              <w:spacing w:line="240" w:lineRule="auto"/>
              <w:textAlignment w:val="auto"/>
              <w:rPr>
                <w:lang w:val="es-ES"/>
              </w:rPr>
            </w:pPr>
            <w:r w:rsidRPr="00730A16">
              <w:rPr>
                <w:lang w:val="es-ES"/>
              </w:rPr>
              <w:t>3.</w:t>
            </w:r>
          </w:p>
          <w:p w:rsidR="0026353F" w:rsidRPr="00730A16" w:rsidRDefault="0026353F" w:rsidP="0026353F">
            <w:pPr>
              <w:widowControl/>
              <w:adjustRightInd/>
              <w:spacing w:line="240" w:lineRule="auto"/>
              <w:textAlignment w:val="auto"/>
              <w:rPr>
                <w:lang w:val="es-ES"/>
              </w:rPr>
            </w:pPr>
            <w:r w:rsidRPr="00730A16">
              <w:rPr>
                <w:lang w:val="es-ES"/>
              </w:rPr>
              <w:t>Copia completa Autenticada del Balance Impositivo de los 3 (tres)</w:t>
            </w:r>
            <w:r>
              <w:rPr>
                <w:lang w:val="es-ES"/>
              </w:rPr>
              <w:t xml:space="preserve"> </w:t>
            </w:r>
            <w:r w:rsidRPr="00730A16">
              <w:rPr>
                <w:lang w:val="es-ES"/>
              </w:rPr>
              <w:t>últimos ejercicios</w:t>
            </w:r>
            <w:r>
              <w:rPr>
                <w:lang w:val="es-ES"/>
              </w:rPr>
              <w:t xml:space="preserve"> </w:t>
            </w:r>
            <w:r w:rsidRPr="00730A16">
              <w:rPr>
                <w:lang w:val="es-ES"/>
              </w:rPr>
              <w:t>fiscales 201</w:t>
            </w:r>
            <w:r w:rsidR="00BC0D61">
              <w:rPr>
                <w:lang w:val="es-ES"/>
              </w:rPr>
              <w:t>4</w:t>
            </w:r>
            <w:r w:rsidRPr="00730A16">
              <w:rPr>
                <w:lang w:val="es-ES"/>
              </w:rPr>
              <w:t>, 201</w:t>
            </w:r>
            <w:r w:rsidR="00BC0D61">
              <w:rPr>
                <w:lang w:val="es-ES"/>
              </w:rPr>
              <w:t>5</w:t>
            </w:r>
            <w:r w:rsidRPr="00730A16">
              <w:rPr>
                <w:lang w:val="es-ES"/>
              </w:rPr>
              <w:t xml:space="preserve"> y 201</w:t>
            </w:r>
            <w:r w:rsidR="00BC0D61">
              <w:rPr>
                <w:lang w:val="es-ES"/>
              </w:rPr>
              <w:t>6</w:t>
            </w:r>
            <w:r w:rsidRPr="00730A16">
              <w:rPr>
                <w:lang w:val="es-ES"/>
              </w:rPr>
              <w:t>.</w:t>
            </w:r>
          </w:p>
          <w:p w:rsidR="0026353F" w:rsidRPr="00730A16" w:rsidRDefault="0026353F" w:rsidP="0026353F">
            <w:pPr>
              <w:widowControl/>
              <w:adjustRightInd/>
              <w:spacing w:line="240" w:lineRule="auto"/>
              <w:textAlignment w:val="auto"/>
              <w:rPr>
                <w:lang w:val="es-ES"/>
              </w:rPr>
            </w:pPr>
            <w:r w:rsidRPr="00730A16">
              <w:rPr>
                <w:lang w:val="es-ES"/>
              </w:rPr>
              <w:t>4.</w:t>
            </w:r>
          </w:p>
          <w:p w:rsidR="0026353F" w:rsidRPr="00730A16" w:rsidRDefault="0026353F" w:rsidP="0026353F">
            <w:pPr>
              <w:widowControl/>
              <w:adjustRightInd/>
              <w:spacing w:line="240" w:lineRule="auto"/>
              <w:textAlignment w:val="auto"/>
              <w:rPr>
                <w:lang w:val="es-ES"/>
              </w:rPr>
            </w:pPr>
            <w:r w:rsidRPr="00730A16">
              <w:rPr>
                <w:lang w:val="es-ES"/>
              </w:rPr>
              <w:t>Planilla de Precios en planilla Excel en medios magnéticos</w:t>
            </w:r>
            <w:r>
              <w:rPr>
                <w:lang w:val="es-ES"/>
              </w:rPr>
              <w:t xml:space="preserve">. </w:t>
            </w:r>
          </w:p>
          <w:p w:rsidR="0026353F" w:rsidRPr="00730A16" w:rsidRDefault="0026353F" w:rsidP="0026353F">
            <w:pPr>
              <w:widowControl/>
              <w:adjustRightInd/>
              <w:spacing w:line="240" w:lineRule="auto"/>
              <w:textAlignment w:val="auto"/>
              <w:rPr>
                <w:lang w:val="es-ES"/>
              </w:rPr>
            </w:pPr>
            <w:r w:rsidRPr="00730A16">
              <w:rPr>
                <w:lang w:val="es-ES"/>
              </w:rPr>
              <w:t>5.</w:t>
            </w:r>
          </w:p>
          <w:p w:rsidR="0026353F" w:rsidRPr="00730A16" w:rsidRDefault="0026353F" w:rsidP="0026353F">
            <w:pPr>
              <w:widowControl/>
              <w:adjustRightInd/>
              <w:spacing w:line="240" w:lineRule="auto"/>
              <w:textAlignment w:val="auto"/>
              <w:rPr>
                <w:lang w:val="es-ES"/>
              </w:rPr>
            </w:pPr>
            <w:r w:rsidRPr="00730A16">
              <w:rPr>
                <w:lang w:val="es-ES"/>
              </w:rPr>
              <w:t xml:space="preserve">Certificado de Cumplimiento Tributario expedida con fecha anterior a la </w:t>
            </w:r>
          </w:p>
          <w:p w:rsidR="0026353F" w:rsidRPr="00730A16" w:rsidRDefault="0026353F" w:rsidP="0026353F">
            <w:pPr>
              <w:widowControl/>
              <w:adjustRightInd/>
              <w:spacing w:line="240" w:lineRule="auto"/>
              <w:textAlignment w:val="auto"/>
              <w:rPr>
                <w:lang w:val="es-ES"/>
              </w:rPr>
            </w:pPr>
            <w:r w:rsidRPr="00730A16">
              <w:rPr>
                <w:lang w:val="es-ES"/>
              </w:rPr>
              <w:t>fecha de</w:t>
            </w:r>
            <w:r>
              <w:rPr>
                <w:lang w:val="es-ES"/>
              </w:rPr>
              <w:t xml:space="preserve"> </w:t>
            </w:r>
            <w:r w:rsidRPr="00730A16">
              <w:rPr>
                <w:lang w:val="es-ES"/>
              </w:rPr>
              <w:t xml:space="preserve">apertura acompañado de los formularios que acrediten el último </w:t>
            </w:r>
          </w:p>
          <w:p w:rsidR="0026353F" w:rsidRPr="00730A16" w:rsidRDefault="0026353F" w:rsidP="0026353F">
            <w:pPr>
              <w:widowControl/>
              <w:adjustRightInd/>
              <w:spacing w:line="240" w:lineRule="auto"/>
              <w:textAlignment w:val="auto"/>
              <w:rPr>
                <w:lang w:val="es-ES"/>
              </w:rPr>
            </w:pPr>
            <w:proofErr w:type="gramStart"/>
            <w:r w:rsidRPr="00730A16">
              <w:rPr>
                <w:lang w:val="es-ES"/>
              </w:rPr>
              <w:t>pago</w:t>
            </w:r>
            <w:proofErr w:type="gramEnd"/>
            <w:r w:rsidRPr="00730A16">
              <w:rPr>
                <w:lang w:val="es-ES"/>
              </w:rPr>
              <w:t xml:space="preserve"> de IVA y el</w:t>
            </w:r>
            <w:r>
              <w:rPr>
                <w:lang w:val="es-ES"/>
              </w:rPr>
              <w:t xml:space="preserve"> </w:t>
            </w:r>
            <w:r w:rsidRPr="00730A16">
              <w:rPr>
                <w:lang w:val="es-ES"/>
              </w:rPr>
              <w:t>Impuesto a la Renta. De constatarse que la</w:t>
            </w:r>
            <w:r>
              <w:rPr>
                <w:lang w:val="es-ES"/>
              </w:rPr>
              <w:t xml:space="preserve"> </w:t>
            </w:r>
            <w:r w:rsidRPr="00730A16">
              <w:rPr>
                <w:lang w:val="es-ES"/>
              </w:rPr>
              <w:t>emisión y pago fueron realizados en fecha</w:t>
            </w:r>
            <w:r>
              <w:rPr>
                <w:lang w:val="es-ES"/>
              </w:rPr>
              <w:t xml:space="preserve"> </w:t>
            </w:r>
            <w:r w:rsidRPr="00730A16">
              <w:rPr>
                <w:lang w:val="es-ES"/>
              </w:rPr>
              <w:t xml:space="preserve">posterior será motivo de descalificación </w:t>
            </w:r>
          </w:p>
          <w:p w:rsidR="0026353F" w:rsidRPr="00730A16" w:rsidRDefault="0026353F" w:rsidP="0026353F">
            <w:pPr>
              <w:widowControl/>
              <w:adjustRightInd/>
              <w:spacing w:line="240" w:lineRule="auto"/>
              <w:textAlignment w:val="auto"/>
              <w:rPr>
                <w:lang w:val="es-ES"/>
              </w:rPr>
            </w:pPr>
            <w:proofErr w:type="gramStart"/>
            <w:r w:rsidRPr="00730A16">
              <w:rPr>
                <w:lang w:val="es-ES"/>
              </w:rPr>
              <w:t>de</w:t>
            </w:r>
            <w:proofErr w:type="gramEnd"/>
            <w:r w:rsidRPr="00730A16">
              <w:rPr>
                <w:lang w:val="es-ES"/>
              </w:rPr>
              <w:t xml:space="preserve"> la oferta.</w:t>
            </w:r>
          </w:p>
          <w:p w:rsidR="0026353F" w:rsidRPr="00730A16" w:rsidRDefault="0026353F" w:rsidP="0026353F">
            <w:pPr>
              <w:widowControl/>
              <w:adjustRightInd/>
              <w:spacing w:line="240" w:lineRule="auto"/>
              <w:textAlignment w:val="auto"/>
              <w:rPr>
                <w:lang w:val="es-ES"/>
              </w:rPr>
            </w:pPr>
            <w:r w:rsidRPr="00730A16">
              <w:rPr>
                <w:lang w:val="es-ES"/>
              </w:rPr>
              <w:t>6.</w:t>
            </w:r>
          </w:p>
          <w:p w:rsidR="0026353F" w:rsidRPr="00172B7A" w:rsidRDefault="0026353F" w:rsidP="0026353F">
            <w:pPr>
              <w:spacing w:before="120" w:after="120" w:line="240" w:lineRule="auto"/>
              <w:rPr>
                <w:rFonts w:ascii="Arial" w:hAnsi="Arial" w:cs="Arial"/>
                <w:i/>
                <w:iCs/>
                <w:lang w:val="es-ES"/>
              </w:rPr>
            </w:pPr>
            <w:r w:rsidRPr="00730A16">
              <w:rPr>
                <w:lang w:val="es-ES"/>
              </w:rPr>
              <w:t xml:space="preserve">Contratos anteriores </w:t>
            </w:r>
            <w:r>
              <w:rPr>
                <w:lang w:val="es-ES"/>
              </w:rPr>
              <w:t xml:space="preserve">de Venta de Pólizas de Seguros, </w:t>
            </w:r>
            <w:r w:rsidRPr="00730A16">
              <w:rPr>
                <w:lang w:val="es-ES"/>
              </w:rPr>
              <w:t>celebrados</w:t>
            </w:r>
            <w:r>
              <w:rPr>
                <w:lang w:val="es-ES"/>
              </w:rPr>
              <w:t xml:space="preserve"> </w:t>
            </w:r>
            <w:r w:rsidRPr="00730A16">
              <w:rPr>
                <w:lang w:val="es-ES"/>
              </w:rPr>
              <w:t>con el Estado Paraguayo y con el Sector</w:t>
            </w:r>
            <w:r>
              <w:rPr>
                <w:lang w:val="es-ES"/>
              </w:rPr>
              <w:t xml:space="preserve"> </w:t>
            </w:r>
            <w:r w:rsidRPr="00730A16">
              <w:rPr>
                <w:lang w:val="es-ES"/>
              </w:rPr>
              <w:t>Privado (por lo menos 2). Según lo establece la Circular de la DNCP N° 15/13.</w:t>
            </w:r>
          </w:p>
        </w:tc>
      </w:tr>
      <w:tr w:rsidR="00634BFD" w:rsidRPr="00172B7A">
        <w:tc>
          <w:tcPr>
            <w:tcW w:w="1620" w:type="dxa"/>
            <w:tcBorders>
              <w:top w:val="single" w:sz="12" w:space="0" w:color="000000"/>
              <w:bottom w:val="single" w:sz="12" w:space="0" w:color="000000"/>
            </w:tcBorders>
          </w:tcPr>
          <w:p w:rsidR="00634BFD" w:rsidRPr="00172B7A" w:rsidRDefault="00634BFD">
            <w:pPr>
              <w:spacing w:before="120" w:line="240" w:lineRule="auto"/>
              <w:rPr>
                <w:rFonts w:ascii="Arial" w:hAnsi="Arial" w:cs="Arial"/>
                <w:b/>
                <w:bCs/>
                <w:lang w:val="es-ES"/>
              </w:rPr>
            </w:pPr>
            <w:r w:rsidRPr="00172B7A">
              <w:rPr>
                <w:rFonts w:ascii="Arial" w:hAnsi="Arial" w:cs="Arial"/>
                <w:b/>
                <w:bCs/>
                <w:lang w:val="es-ES"/>
              </w:rPr>
              <w:t>IAO 13.1</w:t>
            </w:r>
          </w:p>
        </w:tc>
        <w:tc>
          <w:tcPr>
            <w:tcW w:w="7380" w:type="dxa"/>
            <w:tcBorders>
              <w:top w:val="single" w:sz="12" w:space="0" w:color="000000"/>
              <w:bottom w:val="single" w:sz="12" w:space="0" w:color="000000"/>
            </w:tcBorders>
          </w:tcPr>
          <w:p w:rsidR="00634BFD" w:rsidRPr="00172B7A" w:rsidRDefault="00634BFD" w:rsidP="0026353F">
            <w:pPr>
              <w:spacing w:before="120" w:after="120" w:line="240" w:lineRule="auto"/>
              <w:rPr>
                <w:rFonts w:ascii="Arial" w:hAnsi="Arial" w:cs="Arial"/>
                <w:u w:val="single"/>
                <w:lang w:val="es-ES"/>
              </w:rPr>
            </w:pPr>
            <w:r w:rsidRPr="00172B7A">
              <w:rPr>
                <w:rFonts w:ascii="Arial" w:hAnsi="Arial" w:cs="Arial"/>
                <w:lang w:val="es-ES"/>
              </w:rPr>
              <w:t xml:space="preserve">Se </w:t>
            </w:r>
            <w:r w:rsidRPr="00172B7A">
              <w:rPr>
                <w:rFonts w:ascii="Arial" w:hAnsi="Arial" w:cs="Arial"/>
                <w:b/>
                <w:bCs/>
                <w:lang w:val="es-ES"/>
              </w:rPr>
              <w:t>considerarán</w:t>
            </w:r>
            <w:r w:rsidRPr="00172B7A">
              <w:rPr>
                <w:rFonts w:ascii="Arial" w:hAnsi="Arial" w:cs="Arial"/>
                <w:lang w:val="es-ES"/>
              </w:rPr>
              <w:t xml:space="preserve"> ofertas alternativas </w:t>
            </w:r>
            <w:r w:rsidR="0026353F" w:rsidRPr="00730A16">
              <w:rPr>
                <w:lang w:val="es-ES"/>
              </w:rPr>
              <w:t>(NO</w:t>
            </w:r>
            <w:r w:rsidR="0026353F">
              <w:rPr>
                <w:lang w:val="es-ES"/>
              </w:rPr>
              <w:t xml:space="preserve"> APLICA</w:t>
            </w:r>
            <w:r w:rsidR="0026353F" w:rsidRPr="00730A16">
              <w:rPr>
                <w:lang w:val="es-ES"/>
              </w:rPr>
              <w:t>)</w:t>
            </w:r>
            <w:r w:rsidR="0026353F" w:rsidRPr="0010260A">
              <w:rPr>
                <w:rFonts w:ascii="Arial" w:hAnsi="Arial" w:cs="Arial"/>
                <w:color w:val="FF0000"/>
                <w:u w:val="single"/>
                <w:lang w:val="es-ES"/>
              </w:rPr>
              <w:t xml:space="preserve"> </w:t>
            </w:r>
          </w:p>
        </w:tc>
      </w:tr>
      <w:tr w:rsidR="00332C1A" w:rsidRPr="00172B7A">
        <w:trPr>
          <w:cantSplit/>
          <w:trHeight w:val="398"/>
        </w:trPr>
        <w:tc>
          <w:tcPr>
            <w:tcW w:w="1620" w:type="dxa"/>
            <w:tcBorders>
              <w:top w:val="single" w:sz="12" w:space="0" w:color="000000"/>
              <w:bottom w:val="single" w:sz="12" w:space="0" w:color="000000"/>
            </w:tcBorders>
          </w:tcPr>
          <w:p w:rsidR="00332C1A" w:rsidRPr="00172B7A" w:rsidRDefault="00800F05">
            <w:pPr>
              <w:spacing w:before="120" w:line="240" w:lineRule="auto"/>
              <w:rPr>
                <w:rFonts w:ascii="Arial" w:hAnsi="Arial" w:cs="Arial"/>
                <w:b/>
                <w:bCs/>
                <w:lang w:val="es-ES"/>
              </w:rPr>
            </w:pPr>
            <w:r w:rsidRPr="00172B7A">
              <w:rPr>
                <w:rFonts w:ascii="Arial" w:hAnsi="Arial" w:cs="Arial"/>
                <w:b/>
                <w:bCs/>
                <w:lang w:val="es-ES"/>
              </w:rPr>
              <w:t>IAO 14.1</w:t>
            </w:r>
          </w:p>
        </w:tc>
        <w:tc>
          <w:tcPr>
            <w:tcW w:w="7380" w:type="dxa"/>
            <w:tcBorders>
              <w:top w:val="single" w:sz="12" w:space="0" w:color="000000"/>
            </w:tcBorders>
            <w:shd w:val="clear" w:color="auto" w:fill="auto"/>
          </w:tcPr>
          <w:p w:rsidR="00332C1A" w:rsidRPr="001321F3" w:rsidRDefault="00800F05">
            <w:pPr>
              <w:spacing w:before="120" w:after="120" w:line="240" w:lineRule="auto"/>
              <w:rPr>
                <w:rFonts w:ascii="Arial" w:hAnsi="Arial" w:cs="Arial"/>
                <w:i/>
              </w:rPr>
            </w:pPr>
            <w:r w:rsidRPr="001321F3">
              <w:rPr>
                <w:rFonts w:ascii="Arial" w:hAnsi="Arial" w:cs="Arial"/>
                <w:i/>
              </w:rPr>
              <w:t xml:space="preserve">(Indicar si se utilizará o no la modalidad de </w:t>
            </w:r>
            <w:r w:rsidRPr="001321F3">
              <w:rPr>
                <w:rFonts w:ascii="Arial" w:hAnsi="Arial" w:cs="Arial"/>
                <w:b/>
                <w:i/>
              </w:rPr>
              <w:t>Contrato Abierto</w:t>
            </w:r>
            <w:r w:rsidRPr="001321F3">
              <w:rPr>
                <w:rFonts w:ascii="Arial" w:hAnsi="Arial" w:cs="Arial"/>
                <w:i/>
              </w:rPr>
              <w:t>)</w:t>
            </w:r>
            <w:r w:rsidR="001321F3" w:rsidRPr="001321F3">
              <w:rPr>
                <w:rFonts w:ascii="Arial" w:hAnsi="Arial" w:cs="Arial"/>
                <w:i/>
              </w:rPr>
              <w:t xml:space="preserve"> </w:t>
            </w:r>
            <w:r w:rsidR="001321F3" w:rsidRPr="001321F3">
              <w:rPr>
                <w:lang w:val="es-ES"/>
              </w:rPr>
              <w:t>(NO APLICA)</w:t>
            </w:r>
          </w:p>
        </w:tc>
      </w:tr>
      <w:tr w:rsidR="00634BFD" w:rsidRPr="00172B7A">
        <w:trPr>
          <w:cantSplit/>
        </w:trPr>
        <w:tc>
          <w:tcPr>
            <w:tcW w:w="1620" w:type="dxa"/>
            <w:tcBorders>
              <w:top w:val="single" w:sz="12" w:space="0" w:color="000000"/>
              <w:bottom w:val="single" w:sz="12" w:space="0" w:color="000000"/>
            </w:tcBorders>
          </w:tcPr>
          <w:p w:rsidR="00634BFD" w:rsidRPr="00172B7A" w:rsidRDefault="00634BFD">
            <w:pPr>
              <w:spacing w:before="120" w:line="240" w:lineRule="auto"/>
              <w:rPr>
                <w:rFonts w:ascii="Arial" w:hAnsi="Arial" w:cs="Arial"/>
                <w:b/>
                <w:bCs/>
                <w:lang w:val="es-ES"/>
              </w:rPr>
            </w:pPr>
            <w:r w:rsidRPr="00172B7A">
              <w:rPr>
                <w:rFonts w:ascii="Arial" w:hAnsi="Arial" w:cs="Arial"/>
                <w:b/>
                <w:bCs/>
                <w:lang w:val="es-ES"/>
              </w:rPr>
              <w:t>IAO 18.1</w:t>
            </w:r>
          </w:p>
        </w:tc>
        <w:tc>
          <w:tcPr>
            <w:tcW w:w="7380" w:type="dxa"/>
            <w:tcBorders>
              <w:top w:val="single" w:sz="12" w:space="0" w:color="000000"/>
              <w:bottom w:val="single" w:sz="12" w:space="0" w:color="000000"/>
            </w:tcBorders>
          </w:tcPr>
          <w:p w:rsidR="00634BFD" w:rsidRPr="00172B7A" w:rsidRDefault="00634BFD" w:rsidP="001321F3">
            <w:pPr>
              <w:spacing w:before="120" w:after="120" w:line="240" w:lineRule="auto"/>
              <w:rPr>
                <w:rFonts w:ascii="Arial" w:hAnsi="Arial" w:cs="Arial"/>
                <w:sz w:val="22"/>
                <w:lang w:val="es-ES"/>
              </w:rPr>
            </w:pPr>
            <w:r w:rsidRPr="00172B7A">
              <w:rPr>
                <w:rFonts w:ascii="Arial" w:hAnsi="Arial" w:cs="Arial"/>
                <w:lang w:val="es-ES"/>
              </w:rPr>
              <w:t xml:space="preserve">El plazo de validez de la oferta será de </w:t>
            </w:r>
            <w:r w:rsidR="001321F3" w:rsidRPr="003E7C03">
              <w:rPr>
                <w:lang w:val="es-ES"/>
              </w:rPr>
              <w:t>90 (noventa)</w:t>
            </w:r>
            <w:r w:rsidR="001321F3">
              <w:rPr>
                <w:lang w:val="es-ES"/>
              </w:rPr>
              <w:t xml:space="preserve"> </w:t>
            </w:r>
            <w:r w:rsidR="001321F3" w:rsidRPr="003E7C03">
              <w:rPr>
                <w:lang w:val="es-ES"/>
              </w:rPr>
              <w:t>días</w:t>
            </w:r>
            <w:r w:rsidR="001321F3">
              <w:rPr>
                <w:lang w:val="es-ES"/>
              </w:rPr>
              <w:t xml:space="preserve"> </w:t>
            </w:r>
            <w:r w:rsidR="001321F3" w:rsidRPr="003E7C03">
              <w:rPr>
                <w:lang w:val="es-ES"/>
              </w:rPr>
              <w:t>contados</w:t>
            </w:r>
            <w:r w:rsidR="001321F3">
              <w:rPr>
                <w:lang w:val="es-ES"/>
              </w:rPr>
              <w:t xml:space="preserve"> </w:t>
            </w:r>
            <w:r w:rsidR="001321F3" w:rsidRPr="003E7C03">
              <w:rPr>
                <w:lang w:val="es-ES"/>
              </w:rPr>
              <w:t>a</w:t>
            </w:r>
            <w:r w:rsidR="001321F3">
              <w:rPr>
                <w:lang w:val="es-ES"/>
              </w:rPr>
              <w:t xml:space="preserve"> </w:t>
            </w:r>
            <w:r w:rsidR="001321F3" w:rsidRPr="003E7C03">
              <w:rPr>
                <w:lang w:val="es-ES"/>
              </w:rPr>
              <w:t>partir de la fecha de presentación de las ofertas</w:t>
            </w:r>
            <w:r w:rsidR="001321F3">
              <w:rPr>
                <w:lang w:val="es-ES"/>
              </w:rPr>
              <w:t>.</w:t>
            </w:r>
            <w:r w:rsidR="001321F3" w:rsidRPr="00172B7A">
              <w:rPr>
                <w:rFonts w:ascii="Arial" w:hAnsi="Arial" w:cs="Arial"/>
                <w:lang w:val="es-ES"/>
              </w:rPr>
              <w:t xml:space="preserve"> </w:t>
            </w:r>
          </w:p>
        </w:tc>
      </w:tr>
      <w:tr w:rsidR="002B69DF" w:rsidRPr="00172B7A">
        <w:trPr>
          <w:cantSplit/>
        </w:trPr>
        <w:tc>
          <w:tcPr>
            <w:tcW w:w="1620" w:type="dxa"/>
            <w:tcBorders>
              <w:top w:val="single" w:sz="12" w:space="0" w:color="000000"/>
              <w:bottom w:val="single" w:sz="12" w:space="0" w:color="000000"/>
            </w:tcBorders>
          </w:tcPr>
          <w:p w:rsidR="002B69DF" w:rsidRPr="00172B7A" w:rsidRDefault="002B69DF">
            <w:pPr>
              <w:spacing w:before="120" w:line="240" w:lineRule="auto"/>
              <w:rPr>
                <w:rFonts w:ascii="Arial" w:hAnsi="Arial" w:cs="Arial"/>
                <w:b/>
                <w:bCs/>
                <w:lang w:val="es-ES"/>
              </w:rPr>
            </w:pPr>
            <w:r w:rsidRPr="00172B7A">
              <w:rPr>
                <w:rFonts w:ascii="Arial" w:hAnsi="Arial" w:cs="Arial"/>
                <w:b/>
                <w:bCs/>
                <w:lang w:val="es-ES"/>
              </w:rPr>
              <w:lastRenderedPageBreak/>
              <w:t>IAO 19.1</w:t>
            </w:r>
          </w:p>
        </w:tc>
        <w:tc>
          <w:tcPr>
            <w:tcW w:w="7380" w:type="dxa"/>
            <w:tcBorders>
              <w:top w:val="single" w:sz="12" w:space="0" w:color="000000"/>
              <w:bottom w:val="single" w:sz="12" w:space="0" w:color="000000"/>
            </w:tcBorders>
          </w:tcPr>
          <w:p w:rsidR="002B69DF" w:rsidRPr="00730A16" w:rsidRDefault="002B69DF" w:rsidP="007F2B9D">
            <w:pPr>
              <w:rPr>
                <w:lang w:val="es-ES"/>
              </w:rPr>
            </w:pPr>
            <w:r w:rsidRPr="00730A16">
              <w:rPr>
                <w:lang w:val="es-ES"/>
              </w:rPr>
              <w:t>El porcentaje de garantía de mantenimiento de oferta deberá ser, como mínimo de</w:t>
            </w:r>
            <w:r>
              <w:rPr>
                <w:lang w:val="es-ES"/>
              </w:rPr>
              <w:t xml:space="preserve"> 5</w:t>
            </w:r>
            <w:r w:rsidRPr="00730A16">
              <w:rPr>
                <w:lang w:val="es-ES"/>
              </w:rPr>
              <w:t>%. (</w:t>
            </w:r>
            <w:r>
              <w:rPr>
                <w:lang w:val="es-ES"/>
              </w:rPr>
              <w:t xml:space="preserve">cinco por ciento) </w:t>
            </w:r>
            <w:r w:rsidRPr="003E7C03">
              <w:rPr>
                <w:lang w:val="es-ES"/>
              </w:rPr>
              <w:t>del monto total de la oferta. El porcentaje de la garantía de</w:t>
            </w:r>
            <w:r>
              <w:rPr>
                <w:lang w:val="es-ES"/>
              </w:rPr>
              <w:t xml:space="preserve"> </w:t>
            </w:r>
            <w:r w:rsidRPr="003E7C03">
              <w:rPr>
                <w:lang w:val="es-ES"/>
              </w:rPr>
              <w:t>mantenimiento de la oferta se aplicará</w:t>
            </w:r>
            <w:r>
              <w:rPr>
                <w:lang w:val="es-ES"/>
              </w:rPr>
              <w:t xml:space="preserve"> </w:t>
            </w:r>
            <w:r w:rsidRPr="003E7C03">
              <w:rPr>
                <w:lang w:val="es-ES"/>
              </w:rPr>
              <w:t>sobre el monto total de la oferta, de conformidad al Art. 39 a) de la Ley N° 2051/03</w:t>
            </w:r>
            <w:r>
              <w:rPr>
                <w:lang w:val="es-ES"/>
              </w:rPr>
              <w:t>.</w:t>
            </w:r>
          </w:p>
        </w:tc>
      </w:tr>
      <w:tr w:rsidR="002B69DF" w:rsidRPr="00172B7A">
        <w:trPr>
          <w:cantSplit/>
        </w:trPr>
        <w:tc>
          <w:tcPr>
            <w:tcW w:w="1620" w:type="dxa"/>
            <w:tcBorders>
              <w:top w:val="single" w:sz="12" w:space="0" w:color="000000"/>
              <w:bottom w:val="single" w:sz="12" w:space="0" w:color="000000"/>
            </w:tcBorders>
          </w:tcPr>
          <w:p w:rsidR="002B69DF" w:rsidRPr="00172B7A" w:rsidRDefault="002B69DF">
            <w:pPr>
              <w:spacing w:before="120" w:line="240" w:lineRule="auto"/>
              <w:rPr>
                <w:rFonts w:ascii="Arial" w:hAnsi="Arial" w:cs="Arial"/>
                <w:b/>
                <w:bCs/>
                <w:lang w:val="es-ES"/>
              </w:rPr>
            </w:pPr>
            <w:r w:rsidRPr="00172B7A">
              <w:rPr>
                <w:rFonts w:ascii="Arial" w:hAnsi="Arial" w:cs="Arial"/>
                <w:b/>
                <w:bCs/>
                <w:lang w:val="es-ES"/>
              </w:rPr>
              <w:t>IAO 19.4</w:t>
            </w:r>
          </w:p>
        </w:tc>
        <w:tc>
          <w:tcPr>
            <w:tcW w:w="7380" w:type="dxa"/>
            <w:tcBorders>
              <w:top w:val="single" w:sz="12" w:space="0" w:color="000000"/>
              <w:bottom w:val="single" w:sz="12" w:space="0" w:color="000000"/>
            </w:tcBorders>
          </w:tcPr>
          <w:p w:rsidR="002B69DF" w:rsidRPr="00172B7A" w:rsidRDefault="002B69DF" w:rsidP="00DD367C">
            <w:pPr>
              <w:spacing w:before="120" w:after="120" w:line="240" w:lineRule="auto"/>
              <w:ind w:left="60"/>
              <w:rPr>
                <w:rFonts w:ascii="Arial" w:hAnsi="Arial" w:cs="Arial"/>
                <w:lang w:val="es-ES"/>
              </w:rPr>
            </w:pPr>
            <w:r w:rsidRPr="00172B7A">
              <w:rPr>
                <w:rFonts w:ascii="Arial" w:hAnsi="Arial" w:cs="Arial"/>
                <w:iCs/>
                <w:lang w:val="es-ES"/>
              </w:rPr>
              <w:t xml:space="preserve">El periodo de validez de la garantía de mantenimiento de ofertas será de </w:t>
            </w:r>
            <w:r w:rsidR="00DD367C">
              <w:rPr>
                <w:iCs/>
                <w:lang w:val="es-ES"/>
              </w:rPr>
              <w:t>120</w:t>
            </w:r>
            <w:r w:rsidR="00DD367C" w:rsidRPr="00E853DB">
              <w:rPr>
                <w:iCs/>
                <w:lang w:val="es-ES"/>
              </w:rPr>
              <w:t xml:space="preserve"> (</w:t>
            </w:r>
            <w:r w:rsidR="00DD367C">
              <w:rPr>
                <w:iCs/>
                <w:lang w:val="es-ES"/>
              </w:rPr>
              <w:t>ciento veinte</w:t>
            </w:r>
            <w:r w:rsidR="00DD367C" w:rsidRPr="00E853DB">
              <w:rPr>
                <w:iCs/>
                <w:lang w:val="es-ES"/>
              </w:rPr>
              <w:t>)</w:t>
            </w:r>
            <w:r w:rsidR="00DD367C">
              <w:rPr>
                <w:iCs/>
                <w:lang w:val="es-ES"/>
              </w:rPr>
              <w:t xml:space="preserve"> </w:t>
            </w:r>
            <w:r w:rsidR="00DD367C" w:rsidRPr="00E853DB">
              <w:rPr>
                <w:iCs/>
                <w:lang w:val="es-ES"/>
              </w:rPr>
              <w:t>días contados a partir de la fecha de apertura de ofertas</w:t>
            </w:r>
            <w:r w:rsidR="00DD367C">
              <w:rPr>
                <w:iCs/>
                <w:lang w:val="es-ES"/>
              </w:rPr>
              <w:t>.</w:t>
            </w:r>
          </w:p>
        </w:tc>
      </w:tr>
      <w:tr w:rsidR="002B69DF" w:rsidRPr="00172B7A">
        <w:trPr>
          <w:cantSplit/>
        </w:trPr>
        <w:tc>
          <w:tcPr>
            <w:tcW w:w="1620" w:type="dxa"/>
            <w:tcBorders>
              <w:top w:val="single" w:sz="12" w:space="0" w:color="000000"/>
              <w:bottom w:val="single" w:sz="12" w:space="0" w:color="000000"/>
            </w:tcBorders>
          </w:tcPr>
          <w:p w:rsidR="002B69DF" w:rsidRPr="00172B7A" w:rsidRDefault="002B69DF" w:rsidP="005B7181">
            <w:pPr>
              <w:spacing w:before="120" w:line="240" w:lineRule="auto"/>
              <w:rPr>
                <w:rFonts w:ascii="Arial" w:hAnsi="Arial" w:cs="Arial"/>
                <w:b/>
                <w:bCs/>
                <w:lang w:val="es-ES"/>
              </w:rPr>
            </w:pPr>
            <w:r w:rsidRPr="00172B7A">
              <w:rPr>
                <w:rFonts w:ascii="Arial" w:hAnsi="Arial" w:cs="Arial"/>
                <w:b/>
              </w:rPr>
              <w:t>IAO 20.1</w:t>
            </w:r>
          </w:p>
        </w:tc>
        <w:tc>
          <w:tcPr>
            <w:tcW w:w="7380" w:type="dxa"/>
            <w:tcBorders>
              <w:top w:val="single" w:sz="12" w:space="0" w:color="000000"/>
              <w:bottom w:val="single" w:sz="12" w:space="0" w:color="000000"/>
            </w:tcBorders>
          </w:tcPr>
          <w:p w:rsidR="002B69DF" w:rsidRPr="00172B7A" w:rsidRDefault="002B69DF" w:rsidP="001179EA">
            <w:pPr>
              <w:spacing w:before="120" w:after="120" w:line="240" w:lineRule="auto"/>
              <w:ind w:left="60"/>
              <w:rPr>
                <w:rFonts w:ascii="Arial" w:hAnsi="Arial" w:cs="Arial"/>
                <w:iCs/>
                <w:lang w:val="es-ES"/>
              </w:rPr>
            </w:pPr>
            <w:r w:rsidRPr="00172B7A">
              <w:rPr>
                <w:rFonts w:ascii="Arial" w:hAnsi="Arial" w:cs="Arial"/>
              </w:rPr>
              <w:t xml:space="preserve">Además del original, el oferente deberá presentar </w:t>
            </w:r>
            <w:r w:rsidR="001179EA">
              <w:rPr>
                <w:rFonts w:ascii="Arial" w:hAnsi="Arial" w:cs="Arial"/>
              </w:rPr>
              <w:t xml:space="preserve">0 (Cero) </w:t>
            </w:r>
            <w:r w:rsidRPr="00172B7A">
              <w:rPr>
                <w:rFonts w:ascii="Arial" w:hAnsi="Arial" w:cs="Arial"/>
              </w:rPr>
              <w:t xml:space="preserve">copia. </w:t>
            </w:r>
          </w:p>
        </w:tc>
      </w:tr>
      <w:tr w:rsidR="002B69DF" w:rsidRPr="00172B7A">
        <w:trPr>
          <w:cantSplit/>
        </w:trPr>
        <w:tc>
          <w:tcPr>
            <w:tcW w:w="1620" w:type="dxa"/>
            <w:tcBorders>
              <w:top w:val="single" w:sz="12" w:space="0" w:color="000000"/>
              <w:bottom w:val="single" w:sz="12" w:space="0" w:color="000000"/>
            </w:tcBorders>
          </w:tcPr>
          <w:p w:rsidR="002B69DF" w:rsidRPr="00172B7A" w:rsidRDefault="002B69DF">
            <w:pPr>
              <w:spacing w:before="120" w:line="240" w:lineRule="auto"/>
              <w:rPr>
                <w:rFonts w:ascii="Arial" w:hAnsi="Arial" w:cs="Arial"/>
                <w:b/>
                <w:bCs/>
                <w:lang w:val="es-ES"/>
              </w:rPr>
            </w:pPr>
          </w:p>
        </w:tc>
        <w:tc>
          <w:tcPr>
            <w:tcW w:w="7380" w:type="dxa"/>
            <w:tcBorders>
              <w:top w:val="single" w:sz="12" w:space="0" w:color="000000"/>
              <w:bottom w:val="single" w:sz="12" w:space="0" w:color="000000"/>
            </w:tcBorders>
          </w:tcPr>
          <w:p w:rsidR="002B69DF" w:rsidRPr="00172B7A" w:rsidRDefault="002B69DF">
            <w:pPr>
              <w:spacing w:before="120" w:after="120" w:line="240" w:lineRule="auto"/>
              <w:jc w:val="center"/>
              <w:rPr>
                <w:rFonts w:ascii="Arial" w:hAnsi="Arial" w:cs="Arial"/>
                <w:b/>
                <w:bCs/>
                <w:sz w:val="28"/>
                <w:lang w:val="es-ES"/>
              </w:rPr>
            </w:pPr>
            <w:r w:rsidRPr="00172B7A">
              <w:rPr>
                <w:rFonts w:ascii="Arial" w:hAnsi="Arial" w:cs="Arial"/>
                <w:b/>
                <w:bCs/>
                <w:sz w:val="28"/>
                <w:lang w:val="es-ES"/>
              </w:rPr>
              <w:t>D. PRESENTACIÓN Y APERTURA DE OFERTAS</w:t>
            </w:r>
          </w:p>
        </w:tc>
      </w:tr>
      <w:tr w:rsidR="002B69DF" w:rsidRPr="00172B7A">
        <w:trPr>
          <w:cantSplit/>
        </w:trPr>
        <w:tc>
          <w:tcPr>
            <w:tcW w:w="1620" w:type="dxa"/>
            <w:tcBorders>
              <w:top w:val="single" w:sz="12" w:space="0" w:color="000000"/>
              <w:bottom w:val="single" w:sz="12" w:space="0" w:color="000000"/>
            </w:tcBorders>
          </w:tcPr>
          <w:p w:rsidR="002B69DF" w:rsidRPr="00172B7A" w:rsidRDefault="002B69DF" w:rsidP="009C1712">
            <w:pPr>
              <w:spacing w:before="120" w:line="240" w:lineRule="auto"/>
              <w:rPr>
                <w:rFonts w:ascii="Arial" w:hAnsi="Arial" w:cs="Arial"/>
                <w:b/>
                <w:bCs/>
                <w:lang w:val="es-ES"/>
              </w:rPr>
            </w:pPr>
            <w:r w:rsidRPr="00172B7A">
              <w:rPr>
                <w:rFonts w:ascii="Arial" w:hAnsi="Arial" w:cs="Arial"/>
                <w:b/>
                <w:bCs/>
                <w:lang w:val="es-ES"/>
              </w:rPr>
              <w:t>IAO 21.1</w:t>
            </w:r>
          </w:p>
        </w:tc>
        <w:tc>
          <w:tcPr>
            <w:tcW w:w="7380" w:type="dxa"/>
            <w:tcBorders>
              <w:top w:val="single" w:sz="12" w:space="0" w:color="000000"/>
              <w:bottom w:val="single" w:sz="12" w:space="0" w:color="000000"/>
            </w:tcBorders>
          </w:tcPr>
          <w:p w:rsidR="002B69DF" w:rsidRPr="00172B7A" w:rsidRDefault="002B69DF" w:rsidP="002A20CF">
            <w:pPr>
              <w:spacing w:before="120" w:line="240" w:lineRule="auto"/>
              <w:rPr>
                <w:rFonts w:ascii="Arial" w:hAnsi="Arial" w:cs="Arial"/>
                <w:bCs/>
                <w:sz w:val="28"/>
                <w:lang w:val="es-ES"/>
              </w:rPr>
            </w:pPr>
            <w:r w:rsidRPr="00172B7A">
              <w:rPr>
                <w:rFonts w:ascii="Arial" w:hAnsi="Arial" w:cs="Arial"/>
                <w:b/>
                <w:bCs/>
                <w:lang w:val="es-ES"/>
              </w:rPr>
              <w:t>Las ofertas serán presentadas por el Sistema de:</w:t>
            </w:r>
            <w:r w:rsidRPr="00172B7A">
              <w:rPr>
                <w:rFonts w:ascii="Arial" w:hAnsi="Arial" w:cs="Arial"/>
                <w:bCs/>
                <w:lang w:val="es-ES"/>
              </w:rPr>
              <w:t xml:space="preserve"> </w:t>
            </w:r>
            <w:r w:rsidR="002A20CF">
              <w:rPr>
                <w:rFonts w:ascii="Arial" w:hAnsi="Arial" w:cs="Arial"/>
                <w:bCs/>
                <w:lang w:val="es-ES"/>
              </w:rPr>
              <w:t xml:space="preserve">Un solo Sobre </w:t>
            </w:r>
          </w:p>
        </w:tc>
      </w:tr>
      <w:tr w:rsidR="002B69DF" w:rsidRPr="00172B7A">
        <w:tc>
          <w:tcPr>
            <w:tcW w:w="1620" w:type="dxa"/>
            <w:tcBorders>
              <w:top w:val="single" w:sz="12" w:space="0" w:color="000000"/>
              <w:bottom w:val="single" w:sz="12" w:space="0" w:color="000000"/>
            </w:tcBorders>
          </w:tcPr>
          <w:p w:rsidR="002B69DF" w:rsidRPr="00172B7A" w:rsidRDefault="002B69DF" w:rsidP="009C1712">
            <w:pPr>
              <w:spacing w:before="120" w:line="240" w:lineRule="auto"/>
              <w:rPr>
                <w:rFonts w:ascii="Arial" w:hAnsi="Arial" w:cs="Arial"/>
                <w:b/>
                <w:bCs/>
                <w:lang w:val="es-ES"/>
              </w:rPr>
            </w:pPr>
            <w:r w:rsidRPr="00172B7A">
              <w:rPr>
                <w:rFonts w:ascii="Arial" w:hAnsi="Arial" w:cs="Arial"/>
                <w:b/>
                <w:bCs/>
                <w:lang w:val="es-ES"/>
              </w:rPr>
              <w:t>IAO 22.1</w:t>
            </w:r>
          </w:p>
        </w:tc>
        <w:tc>
          <w:tcPr>
            <w:tcW w:w="7380" w:type="dxa"/>
            <w:tcBorders>
              <w:top w:val="single" w:sz="12" w:space="0" w:color="000000"/>
              <w:bottom w:val="single" w:sz="12" w:space="0" w:color="000000"/>
            </w:tcBorders>
          </w:tcPr>
          <w:p w:rsidR="002B69DF" w:rsidRPr="00172B7A" w:rsidRDefault="002B69DF" w:rsidP="009C1712">
            <w:pPr>
              <w:spacing w:before="120" w:line="240" w:lineRule="auto"/>
              <w:rPr>
                <w:rFonts w:ascii="Arial" w:hAnsi="Arial" w:cs="Arial"/>
                <w:lang w:val="es-ES"/>
              </w:rPr>
            </w:pPr>
            <w:r w:rsidRPr="00172B7A">
              <w:rPr>
                <w:rFonts w:ascii="Arial" w:hAnsi="Arial" w:cs="Arial"/>
                <w:b/>
                <w:bCs/>
                <w:lang w:val="es-ES"/>
              </w:rPr>
              <w:t>Para propósitos de la presentación de las ofertas</w:t>
            </w:r>
            <w:r w:rsidRPr="00172B7A">
              <w:rPr>
                <w:rFonts w:ascii="Arial" w:hAnsi="Arial" w:cs="Arial"/>
                <w:lang w:val="es-ES"/>
              </w:rPr>
              <w:t xml:space="preserve">, la dirección de </w:t>
            </w:r>
            <w:smartTag w:uri="urn:schemas-microsoft-com:office:smarttags" w:element="PersonName">
              <w:smartTagPr>
                <w:attr w:name="ProductID" w:val="la Convocante"/>
              </w:smartTagPr>
              <w:r w:rsidRPr="00172B7A">
                <w:rPr>
                  <w:rFonts w:ascii="Arial" w:hAnsi="Arial" w:cs="Arial"/>
                  <w:lang w:val="es-ES"/>
                </w:rPr>
                <w:t>la Convocante</w:t>
              </w:r>
            </w:smartTag>
            <w:r w:rsidRPr="00172B7A">
              <w:rPr>
                <w:rFonts w:ascii="Arial" w:hAnsi="Arial" w:cs="Arial"/>
                <w:lang w:val="es-ES"/>
              </w:rPr>
              <w:t xml:space="preserve"> es:</w:t>
            </w:r>
          </w:p>
          <w:p w:rsidR="008A4884" w:rsidRDefault="008A4884" w:rsidP="009C1712">
            <w:pPr>
              <w:spacing w:line="240" w:lineRule="auto"/>
              <w:rPr>
                <w:rFonts w:ascii="Arial" w:hAnsi="Arial" w:cs="Arial"/>
                <w:lang w:val="es-ES"/>
              </w:rPr>
            </w:pPr>
          </w:p>
          <w:p w:rsidR="008A4884" w:rsidRDefault="008A4884" w:rsidP="008A4884">
            <w:pPr>
              <w:spacing w:line="240" w:lineRule="auto"/>
              <w:rPr>
                <w:i/>
                <w:iCs/>
                <w:lang w:val="es-ES"/>
              </w:rPr>
            </w:pPr>
            <w:r>
              <w:rPr>
                <w:lang w:val="es-ES"/>
              </w:rPr>
              <w:t>Atención: Lic. Reinaldo Maciel, Director de la UOC de la SEN</w:t>
            </w:r>
            <w:r>
              <w:rPr>
                <w:i/>
                <w:iCs/>
                <w:lang w:val="es-ES"/>
              </w:rPr>
              <w:t xml:space="preserve"> </w:t>
            </w:r>
          </w:p>
          <w:p w:rsidR="008A4884" w:rsidRDefault="008A4884" w:rsidP="008A4884">
            <w:pPr>
              <w:spacing w:line="240" w:lineRule="auto"/>
              <w:rPr>
                <w:i/>
                <w:iCs/>
                <w:sz w:val="22"/>
                <w:lang w:val="es-ES"/>
              </w:rPr>
            </w:pPr>
            <w:r>
              <w:rPr>
                <w:lang w:val="es-ES"/>
              </w:rPr>
              <w:t xml:space="preserve">Dirección: Fulgencio R. Moreno y </w:t>
            </w:r>
            <w:proofErr w:type="spellStart"/>
            <w:r>
              <w:rPr>
                <w:lang w:val="es-ES"/>
              </w:rPr>
              <w:t>Parapiti</w:t>
            </w:r>
            <w:proofErr w:type="spellEnd"/>
          </w:p>
          <w:p w:rsidR="008A4884" w:rsidRDefault="008A4884" w:rsidP="008A4884">
            <w:pPr>
              <w:spacing w:line="240" w:lineRule="auto"/>
              <w:rPr>
                <w:i/>
                <w:iCs/>
                <w:lang w:val="es-ES"/>
              </w:rPr>
            </w:pPr>
            <w:r>
              <w:rPr>
                <w:lang w:val="es-ES"/>
              </w:rPr>
              <w:t xml:space="preserve">Número del Piso/Oficina: </w:t>
            </w:r>
            <w:r>
              <w:rPr>
                <w:i/>
                <w:iCs/>
                <w:lang w:val="es-ES"/>
              </w:rPr>
              <w:t>Ofic.de la UOC, 1er piso.</w:t>
            </w:r>
            <w:r>
              <w:rPr>
                <w:i/>
                <w:iCs/>
                <w:lang w:val="es-ES"/>
              </w:rPr>
              <w:softHyphen/>
            </w:r>
            <w:r>
              <w:rPr>
                <w:i/>
                <w:iCs/>
                <w:lang w:val="es-ES"/>
              </w:rPr>
              <w:softHyphen/>
            </w:r>
            <w:r>
              <w:rPr>
                <w:i/>
                <w:iCs/>
                <w:lang w:val="es-ES"/>
              </w:rPr>
              <w:softHyphen/>
            </w:r>
            <w:r>
              <w:rPr>
                <w:i/>
                <w:iCs/>
                <w:lang w:val="es-ES"/>
              </w:rPr>
              <w:softHyphen/>
            </w:r>
            <w:r>
              <w:rPr>
                <w:i/>
                <w:iCs/>
                <w:lang w:val="es-ES"/>
              </w:rPr>
              <w:softHyphen/>
            </w:r>
            <w:r>
              <w:rPr>
                <w:i/>
                <w:iCs/>
                <w:lang w:val="es-ES"/>
              </w:rPr>
              <w:softHyphen/>
            </w:r>
            <w:r>
              <w:rPr>
                <w:i/>
                <w:iCs/>
                <w:lang w:val="es-ES"/>
              </w:rPr>
              <w:softHyphen/>
            </w:r>
            <w:r>
              <w:rPr>
                <w:i/>
                <w:iCs/>
                <w:lang w:val="es-ES"/>
              </w:rPr>
              <w:softHyphen/>
            </w:r>
            <w:r>
              <w:rPr>
                <w:i/>
                <w:iCs/>
                <w:lang w:val="es-ES"/>
              </w:rPr>
              <w:softHyphen/>
            </w:r>
            <w:r>
              <w:rPr>
                <w:i/>
                <w:iCs/>
                <w:lang w:val="es-ES"/>
              </w:rPr>
              <w:softHyphen/>
            </w:r>
            <w:r>
              <w:rPr>
                <w:i/>
                <w:iCs/>
                <w:lang w:val="es-ES"/>
              </w:rPr>
              <w:softHyphen/>
            </w:r>
            <w:r>
              <w:rPr>
                <w:i/>
                <w:iCs/>
                <w:lang w:val="es-ES"/>
              </w:rPr>
              <w:softHyphen/>
            </w:r>
            <w:r>
              <w:rPr>
                <w:i/>
                <w:iCs/>
                <w:lang w:val="es-ES"/>
              </w:rPr>
              <w:softHyphen/>
            </w:r>
            <w:r>
              <w:rPr>
                <w:i/>
                <w:iCs/>
                <w:lang w:val="es-ES"/>
              </w:rPr>
              <w:softHyphen/>
            </w:r>
            <w:r>
              <w:rPr>
                <w:i/>
                <w:iCs/>
                <w:lang w:val="es-ES"/>
              </w:rPr>
              <w:softHyphen/>
            </w:r>
            <w:r>
              <w:rPr>
                <w:i/>
                <w:iCs/>
                <w:lang w:val="es-ES"/>
              </w:rPr>
              <w:softHyphen/>
            </w:r>
            <w:r>
              <w:rPr>
                <w:i/>
                <w:iCs/>
                <w:lang w:val="es-ES"/>
              </w:rPr>
              <w:softHyphen/>
            </w:r>
            <w:r>
              <w:rPr>
                <w:i/>
                <w:iCs/>
                <w:lang w:val="es-ES"/>
              </w:rPr>
              <w:softHyphen/>
            </w:r>
            <w:r>
              <w:rPr>
                <w:i/>
                <w:iCs/>
                <w:lang w:val="es-ES"/>
              </w:rPr>
              <w:softHyphen/>
            </w:r>
            <w:r>
              <w:rPr>
                <w:i/>
                <w:iCs/>
                <w:lang w:val="es-ES"/>
              </w:rPr>
              <w:softHyphen/>
            </w:r>
            <w:r>
              <w:rPr>
                <w:i/>
                <w:iCs/>
                <w:lang w:val="es-ES"/>
              </w:rPr>
              <w:softHyphen/>
              <w:t xml:space="preserve"> </w:t>
            </w:r>
          </w:p>
          <w:p w:rsidR="008A4884" w:rsidRDefault="008A4884" w:rsidP="008A4884">
            <w:pPr>
              <w:spacing w:line="240" w:lineRule="auto"/>
              <w:rPr>
                <w:i/>
                <w:iCs/>
                <w:lang w:val="es-ES"/>
              </w:rPr>
            </w:pPr>
            <w:r>
              <w:rPr>
                <w:lang w:val="es-ES"/>
              </w:rPr>
              <w:t>Ciudad: Asunción</w:t>
            </w:r>
            <w:r>
              <w:rPr>
                <w:i/>
                <w:iCs/>
                <w:lang w:val="es-ES"/>
              </w:rPr>
              <w:t xml:space="preserve">, </w:t>
            </w:r>
            <w:r>
              <w:rPr>
                <w:iCs/>
                <w:lang w:val="es-ES"/>
              </w:rPr>
              <w:t>Paraguay</w:t>
            </w:r>
          </w:p>
          <w:p w:rsidR="008A4884" w:rsidRDefault="008A4884" w:rsidP="008A4884">
            <w:pPr>
              <w:spacing w:line="240" w:lineRule="auto"/>
              <w:rPr>
                <w:i/>
                <w:iCs/>
                <w:lang w:val="es-ES"/>
              </w:rPr>
            </w:pPr>
            <w:r>
              <w:rPr>
                <w:lang w:val="es-ES"/>
              </w:rPr>
              <w:t>Código postal: No Aplica</w:t>
            </w:r>
          </w:p>
          <w:p w:rsidR="008A4884" w:rsidRDefault="008A4884" w:rsidP="008A4884">
            <w:pPr>
              <w:spacing w:line="240" w:lineRule="auto"/>
              <w:rPr>
                <w:lang w:val="es-ES"/>
              </w:rPr>
            </w:pPr>
            <w:r>
              <w:rPr>
                <w:lang w:val="es-ES"/>
              </w:rPr>
              <w:t>La fecha límite para  presentar las ofertas es:</w:t>
            </w:r>
          </w:p>
          <w:p w:rsidR="008A4884" w:rsidRPr="0078475B" w:rsidRDefault="008A4884" w:rsidP="008A4884">
            <w:pPr>
              <w:spacing w:line="240" w:lineRule="auto"/>
              <w:rPr>
                <w:b/>
                <w:i/>
                <w:iCs/>
                <w:lang w:val="es-ES"/>
              </w:rPr>
            </w:pPr>
            <w:r w:rsidRPr="00030194">
              <w:rPr>
                <w:lang w:val="es-ES"/>
              </w:rPr>
              <w:t>Fecha:</w:t>
            </w:r>
            <w:r>
              <w:rPr>
                <w:lang w:val="es-ES"/>
              </w:rPr>
              <w:t xml:space="preserve"> </w:t>
            </w:r>
            <w:r w:rsidR="009828B4" w:rsidRPr="009828B4">
              <w:rPr>
                <w:b/>
                <w:lang w:val="es-ES"/>
              </w:rPr>
              <w:t>29</w:t>
            </w:r>
            <w:r w:rsidRPr="009828B4">
              <w:rPr>
                <w:b/>
                <w:lang w:val="es-ES"/>
              </w:rPr>
              <w:t>/01/</w:t>
            </w:r>
            <w:r w:rsidRPr="0078475B">
              <w:rPr>
                <w:b/>
                <w:lang w:val="es-ES"/>
              </w:rPr>
              <w:t>201</w:t>
            </w:r>
            <w:r>
              <w:rPr>
                <w:b/>
                <w:lang w:val="es-ES"/>
              </w:rPr>
              <w:t>7</w:t>
            </w:r>
            <w:r w:rsidRPr="0078475B">
              <w:rPr>
                <w:b/>
                <w:lang w:val="es-ES"/>
              </w:rPr>
              <w:t>.</w:t>
            </w:r>
          </w:p>
          <w:p w:rsidR="002B69DF" w:rsidRPr="008A4884" w:rsidRDefault="008A4884" w:rsidP="009C1712">
            <w:pPr>
              <w:spacing w:line="240" w:lineRule="auto"/>
              <w:rPr>
                <w:rFonts w:ascii="Arial" w:hAnsi="Arial" w:cs="Arial"/>
                <w:lang w:val="es-ES"/>
              </w:rPr>
            </w:pPr>
            <w:r>
              <w:rPr>
                <w:lang w:val="es-ES"/>
              </w:rPr>
              <w:t xml:space="preserve">Hora: </w:t>
            </w:r>
            <w:r w:rsidRPr="000D4D9B">
              <w:rPr>
                <w:b/>
                <w:lang w:val="es-ES"/>
              </w:rPr>
              <w:t>10:</w:t>
            </w:r>
            <w:r>
              <w:rPr>
                <w:b/>
                <w:lang w:val="es-ES"/>
              </w:rPr>
              <w:t>00</w:t>
            </w:r>
            <w:r w:rsidRPr="0078475B">
              <w:rPr>
                <w:b/>
                <w:lang w:val="es-ES"/>
              </w:rPr>
              <w:t xml:space="preserve"> hs.</w:t>
            </w:r>
            <w:r>
              <w:rPr>
                <w:b/>
                <w:lang w:val="es-ES"/>
              </w:rPr>
              <w:t xml:space="preserve"> a.m.</w:t>
            </w:r>
            <w:r>
              <w:rPr>
                <w:i/>
                <w:iCs/>
                <w:lang w:val="es-ES"/>
              </w:rPr>
              <w:t xml:space="preserve"> </w:t>
            </w:r>
            <w:r>
              <w:rPr>
                <w:b/>
                <w:bCs/>
                <w:lang w:val="es-ES"/>
              </w:rPr>
              <w:t xml:space="preserve"> </w:t>
            </w:r>
            <w:r w:rsidR="002B69DF" w:rsidRPr="005D7369">
              <w:rPr>
                <w:rFonts w:ascii="Arial" w:hAnsi="Arial" w:cs="Arial"/>
                <w:b/>
                <w:bCs/>
                <w:color w:val="FF0000"/>
                <w:lang w:val="es-ES"/>
              </w:rPr>
              <w:t xml:space="preserve"> </w:t>
            </w:r>
          </w:p>
        </w:tc>
      </w:tr>
      <w:tr w:rsidR="002B69DF" w:rsidRPr="00172B7A">
        <w:trPr>
          <w:cantSplit/>
        </w:trPr>
        <w:tc>
          <w:tcPr>
            <w:tcW w:w="1620" w:type="dxa"/>
            <w:tcBorders>
              <w:top w:val="single" w:sz="12" w:space="0" w:color="000000"/>
              <w:bottom w:val="single" w:sz="12" w:space="0" w:color="000000"/>
            </w:tcBorders>
          </w:tcPr>
          <w:p w:rsidR="002B69DF" w:rsidRPr="00172B7A" w:rsidRDefault="002B69DF" w:rsidP="009C1712">
            <w:pPr>
              <w:spacing w:before="120" w:line="240" w:lineRule="auto"/>
              <w:rPr>
                <w:rFonts w:ascii="Arial" w:hAnsi="Arial" w:cs="Arial"/>
                <w:b/>
                <w:bCs/>
                <w:lang w:val="es-ES"/>
              </w:rPr>
            </w:pPr>
            <w:r w:rsidRPr="00172B7A">
              <w:rPr>
                <w:rFonts w:ascii="Arial" w:hAnsi="Arial" w:cs="Arial"/>
                <w:b/>
                <w:bCs/>
                <w:lang w:val="es-ES"/>
              </w:rPr>
              <w:t>IAO 25.1</w:t>
            </w:r>
          </w:p>
        </w:tc>
        <w:tc>
          <w:tcPr>
            <w:tcW w:w="7380" w:type="dxa"/>
            <w:tcBorders>
              <w:top w:val="single" w:sz="12" w:space="0" w:color="000000"/>
              <w:bottom w:val="single" w:sz="12" w:space="0" w:color="000000"/>
            </w:tcBorders>
          </w:tcPr>
          <w:p w:rsidR="002B69DF" w:rsidRPr="00172B7A" w:rsidRDefault="002B69DF" w:rsidP="009C1712">
            <w:pPr>
              <w:spacing w:before="120" w:after="120" w:line="240" w:lineRule="auto"/>
              <w:rPr>
                <w:rFonts w:ascii="Arial" w:hAnsi="Arial" w:cs="Arial"/>
                <w:lang w:val="es-ES"/>
              </w:rPr>
            </w:pPr>
            <w:r w:rsidRPr="00172B7A">
              <w:rPr>
                <w:rFonts w:ascii="Arial" w:hAnsi="Arial" w:cs="Arial"/>
                <w:b/>
                <w:bCs/>
                <w:lang w:val="es-ES"/>
              </w:rPr>
              <w:t>La apertura de las ofertas tendrá lugar en</w:t>
            </w:r>
            <w:r w:rsidRPr="00172B7A">
              <w:rPr>
                <w:rFonts w:ascii="Arial" w:hAnsi="Arial" w:cs="Arial"/>
                <w:lang w:val="es-ES"/>
              </w:rPr>
              <w:t>:</w:t>
            </w:r>
          </w:p>
          <w:p w:rsidR="001971E2" w:rsidRDefault="001971E2" w:rsidP="001971E2">
            <w:pPr>
              <w:spacing w:line="240" w:lineRule="auto"/>
              <w:rPr>
                <w:b/>
                <w:bCs/>
                <w:lang w:val="es-ES"/>
              </w:rPr>
            </w:pPr>
            <w:r>
              <w:rPr>
                <w:lang w:val="es-ES"/>
              </w:rPr>
              <w:t>Dirección: Fulgencio R. Moreno y Parapití</w:t>
            </w:r>
          </w:p>
          <w:p w:rsidR="001971E2" w:rsidRDefault="001971E2" w:rsidP="001971E2">
            <w:pPr>
              <w:spacing w:line="240" w:lineRule="auto"/>
              <w:rPr>
                <w:lang w:val="es-ES"/>
              </w:rPr>
            </w:pPr>
            <w:r>
              <w:rPr>
                <w:lang w:val="es-ES"/>
              </w:rPr>
              <w:t xml:space="preserve">Número de Piso/Oficina: </w:t>
            </w:r>
            <w:proofErr w:type="spellStart"/>
            <w:r>
              <w:rPr>
                <w:lang w:val="es-ES"/>
              </w:rPr>
              <w:t>Ofic</w:t>
            </w:r>
            <w:proofErr w:type="spellEnd"/>
            <w:r>
              <w:rPr>
                <w:lang w:val="es-ES"/>
              </w:rPr>
              <w:t>. UOC de la SEN, 1er. Piso.</w:t>
            </w:r>
          </w:p>
          <w:p w:rsidR="001971E2" w:rsidRDefault="001971E2" w:rsidP="001971E2">
            <w:pPr>
              <w:spacing w:line="240" w:lineRule="auto"/>
              <w:rPr>
                <w:i/>
                <w:iCs/>
                <w:lang w:val="es-ES"/>
              </w:rPr>
            </w:pPr>
            <w:r>
              <w:rPr>
                <w:lang w:val="es-ES"/>
              </w:rPr>
              <w:t xml:space="preserve">Ciudad: Asunción, </w:t>
            </w:r>
            <w:r>
              <w:rPr>
                <w:iCs/>
                <w:lang w:val="es-ES"/>
              </w:rPr>
              <w:t>Paraguay</w:t>
            </w:r>
          </w:p>
          <w:p w:rsidR="001971E2" w:rsidRDefault="001971E2" w:rsidP="001971E2">
            <w:pPr>
              <w:spacing w:line="240" w:lineRule="auto"/>
              <w:rPr>
                <w:b/>
                <w:bCs/>
                <w:lang w:val="es-ES"/>
              </w:rPr>
            </w:pPr>
            <w:r w:rsidRPr="00030194">
              <w:rPr>
                <w:lang w:val="es-ES"/>
              </w:rPr>
              <w:t>Fecha</w:t>
            </w:r>
            <w:r w:rsidRPr="009828B4">
              <w:rPr>
                <w:b/>
                <w:lang w:val="es-ES"/>
              </w:rPr>
              <w:t>:</w:t>
            </w:r>
            <w:r w:rsidR="009828B4" w:rsidRPr="009828B4">
              <w:rPr>
                <w:b/>
                <w:lang w:val="es-ES"/>
              </w:rPr>
              <w:t xml:space="preserve"> 29</w:t>
            </w:r>
            <w:r w:rsidRPr="009828B4">
              <w:rPr>
                <w:b/>
                <w:lang w:val="es-ES"/>
              </w:rPr>
              <w:t>/01</w:t>
            </w:r>
            <w:r w:rsidRPr="0078475B">
              <w:rPr>
                <w:b/>
                <w:lang w:val="es-ES"/>
              </w:rPr>
              <w:t>/201</w:t>
            </w:r>
            <w:r>
              <w:rPr>
                <w:b/>
                <w:lang w:val="es-ES"/>
              </w:rPr>
              <w:t>8</w:t>
            </w:r>
            <w:r w:rsidRPr="0078475B">
              <w:rPr>
                <w:b/>
                <w:lang w:val="es-ES"/>
              </w:rPr>
              <w:t>.</w:t>
            </w:r>
          </w:p>
          <w:p w:rsidR="002B69DF" w:rsidRPr="001971E2" w:rsidRDefault="001971E2" w:rsidP="009C1712">
            <w:pPr>
              <w:spacing w:line="240" w:lineRule="auto"/>
              <w:rPr>
                <w:rFonts w:ascii="Arial" w:hAnsi="Arial" w:cs="Arial"/>
                <w:lang w:val="es-ES"/>
              </w:rPr>
            </w:pPr>
            <w:r>
              <w:rPr>
                <w:lang w:val="es-ES"/>
              </w:rPr>
              <w:t>Hora:</w:t>
            </w:r>
            <w:r w:rsidRPr="0078475B">
              <w:rPr>
                <w:b/>
                <w:lang w:val="es-ES"/>
              </w:rPr>
              <w:t xml:space="preserve"> </w:t>
            </w:r>
            <w:r>
              <w:rPr>
                <w:b/>
                <w:lang w:val="es-ES"/>
              </w:rPr>
              <w:t>10</w:t>
            </w:r>
            <w:r w:rsidRPr="0078475B">
              <w:rPr>
                <w:b/>
                <w:lang w:val="es-ES"/>
              </w:rPr>
              <w:t>:</w:t>
            </w:r>
            <w:r>
              <w:rPr>
                <w:b/>
                <w:lang w:val="es-ES"/>
              </w:rPr>
              <w:t>15</w:t>
            </w:r>
            <w:r w:rsidRPr="0078475B">
              <w:rPr>
                <w:b/>
                <w:lang w:val="es-ES"/>
              </w:rPr>
              <w:t xml:space="preserve"> hs.</w:t>
            </w:r>
            <w:r>
              <w:rPr>
                <w:b/>
                <w:lang w:val="es-ES"/>
              </w:rPr>
              <w:t xml:space="preserve"> a.m.</w:t>
            </w:r>
          </w:p>
        </w:tc>
      </w:tr>
      <w:tr w:rsidR="002B69DF" w:rsidRPr="00172B7A">
        <w:trPr>
          <w:cantSplit/>
        </w:trPr>
        <w:tc>
          <w:tcPr>
            <w:tcW w:w="1620" w:type="dxa"/>
            <w:tcBorders>
              <w:top w:val="single" w:sz="12" w:space="0" w:color="000000"/>
              <w:bottom w:val="single" w:sz="4" w:space="0" w:color="auto"/>
            </w:tcBorders>
          </w:tcPr>
          <w:p w:rsidR="002B69DF" w:rsidRPr="00172B7A" w:rsidRDefault="002B69DF" w:rsidP="009C1712">
            <w:pPr>
              <w:spacing w:before="120" w:line="240" w:lineRule="auto"/>
              <w:rPr>
                <w:rFonts w:ascii="Arial" w:hAnsi="Arial" w:cs="Arial"/>
                <w:b/>
                <w:bCs/>
                <w:lang w:val="es-ES"/>
              </w:rPr>
            </w:pPr>
          </w:p>
        </w:tc>
        <w:tc>
          <w:tcPr>
            <w:tcW w:w="7380" w:type="dxa"/>
            <w:tcBorders>
              <w:top w:val="single" w:sz="12" w:space="0" w:color="000000"/>
              <w:bottom w:val="single" w:sz="4" w:space="0" w:color="auto"/>
            </w:tcBorders>
          </w:tcPr>
          <w:p w:rsidR="002B69DF" w:rsidRPr="00172B7A" w:rsidRDefault="002B69DF" w:rsidP="009C1712">
            <w:pPr>
              <w:spacing w:before="120" w:after="120" w:line="240" w:lineRule="auto"/>
              <w:jc w:val="center"/>
              <w:rPr>
                <w:rFonts w:ascii="Arial" w:hAnsi="Arial" w:cs="Arial"/>
                <w:b/>
                <w:bCs/>
                <w:sz w:val="28"/>
                <w:lang w:val="es-ES"/>
              </w:rPr>
            </w:pPr>
            <w:r w:rsidRPr="00172B7A">
              <w:rPr>
                <w:rFonts w:ascii="Arial" w:hAnsi="Arial" w:cs="Arial"/>
                <w:b/>
                <w:bCs/>
                <w:sz w:val="28"/>
                <w:lang w:val="es-ES"/>
              </w:rPr>
              <w:t>F. ADJUDICACIÓN DEL CONTRATO</w:t>
            </w:r>
          </w:p>
        </w:tc>
      </w:tr>
      <w:tr w:rsidR="003A1FC8" w:rsidRPr="00172B7A">
        <w:trPr>
          <w:cantSplit/>
        </w:trPr>
        <w:tc>
          <w:tcPr>
            <w:tcW w:w="1620" w:type="dxa"/>
            <w:tcBorders>
              <w:top w:val="single" w:sz="4" w:space="0" w:color="auto"/>
              <w:left w:val="single" w:sz="4" w:space="0" w:color="auto"/>
              <w:bottom w:val="single" w:sz="4" w:space="0" w:color="auto"/>
            </w:tcBorders>
          </w:tcPr>
          <w:p w:rsidR="003A1FC8" w:rsidRPr="00172B7A" w:rsidRDefault="003A1FC8" w:rsidP="009C1712">
            <w:pPr>
              <w:spacing w:before="120" w:line="240" w:lineRule="auto"/>
              <w:rPr>
                <w:rFonts w:ascii="Arial" w:hAnsi="Arial" w:cs="Arial"/>
                <w:b/>
                <w:bCs/>
                <w:lang w:val="es-ES"/>
              </w:rPr>
            </w:pPr>
            <w:r w:rsidRPr="00172B7A">
              <w:rPr>
                <w:rFonts w:ascii="Arial" w:hAnsi="Arial" w:cs="Arial"/>
                <w:b/>
                <w:bCs/>
                <w:lang w:val="es-ES"/>
              </w:rPr>
              <w:t>IAO 37.1</w:t>
            </w:r>
            <w:r w:rsidRPr="00172B7A">
              <w:rPr>
                <w:rFonts w:ascii="Arial" w:hAnsi="Arial" w:cs="Arial"/>
                <w:b/>
                <w:bCs/>
                <w:color w:val="00FF00"/>
                <w:lang w:val="es-ES"/>
              </w:rPr>
              <w:t xml:space="preserve"> </w:t>
            </w:r>
          </w:p>
        </w:tc>
        <w:tc>
          <w:tcPr>
            <w:tcW w:w="7380" w:type="dxa"/>
            <w:tcBorders>
              <w:top w:val="single" w:sz="4" w:space="0" w:color="auto"/>
              <w:bottom w:val="single" w:sz="4" w:space="0" w:color="auto"/>
              <w:right w:val="single" w:sz="4" w:space="0" w:color="auto"/>
            </w:tcBorders>
          </w:tcPr>
          <w:p w:rsidR="003A1FC8" w:rsidRPr="00377A8A" w:rsidRDefault="003A1FC8" w:rsidP="007F2B9D">
            <w:pPr>
              <w:widowControl/>
              <w:adjustRightInd/>
              <w:spacing w:line="240" w:lineRule="auto"/>
              <w:textAlignment w:val="auto"/>
              <w:rPr>
                <w:rFonts w:ascii="CG Times" w:hAnsi="CG Times"/>
                <w:spacing w:val="-3"/>
              </w:rPr>
            </w:pPr>
            <w:r w:rsidRPr="00377A8A">
              <w:rPr>
                <w:rFonts w:ascii="CG Times" w:hAnsi="CG Times"/>
                <w:spacing w:val="-3"/>
              </w:rPr>
              <w:t xml:space="preserve">La adjudicación se dará a conocer por escrito a todos los oferentes en el </w:t>
            </w:r>
            <w:r>
              <w:rPr>
                <w:rFonts w:ascii="CG Times" w:hAnsi="CG Times"/>
                <w:spacing w:val="-3"/>
              </w:rPr>
              <w:t>d</w:t>
            </w:r>
            <w:r w:rsidRPr="00377A8A">
              <w:rPr>
                <w:rFonts w:ascii="CG Times" w:hAnsi="CG Times"/>
                <w:spacing w:val="-3"/>
              </w:rPr>
              <w:t>omicilio</w:t>
            </w:r>
            <w:r>
              <w:rPr>
                <w:rFonts w:ascii="CG Times" w:hAnsi="CG Times"/>
                <w:spacing w:val="-3"/>
              </w:rPr>
              <w:t xml:space="preserve"> </w:t>
            </w:r>
            <w:r w:rsidRPr="00377A8A">
              <w:rPr>
                <w:rFonts w:ascii="CG Times" w:hAnsi="CG Times"/>
                <w:spacing w:val="-3"/>
              </w:rPr>
              <w:t>que los mismos fijaron en su oferta dentro</w:t>
            </w:r>
            <w:r>
              <w:rPr>
                <w:rFonts w:ascii="CG Times" w:hAnsi="CG Times"/>
                <w:spacing w:val="-3"/>
              </w:rPr>
              <w:t xml:space="preserve"> </w:t>
            </w:r>
            <w:r w:rsidRPr="00377A8A">
              <w:rPr>
                <w:rFonts w:ascii="CG Times" w:hAnsi="CG Times"/>
                <w:spacing w:val="-3"/>
              </w:rPr>
              <w:t>de los cinco días calendario siguiente a la</w:t>
            </w:r>
            <w:r>
              <w:rPr>
                <w:rFonts w:ascii="CG Times" w:hAnsi="CG Times"/>
                <w:spacing w:val="-3"/>
              </w:rPr>
              <w:t xml:space="preserve"> </w:t>
            </w:r>
            <w:r w:rsidRPr="00377A8A">
              <w:rPr>
                <w:rFonts w:ascii="CG Times" w:hAnsi="CG Times"/>
                <w:spacing w:val="-3"/>
              </w:rPr>
              <w:t>emisión de la resolución de Adjudicación. Así mismo se publicará por el Sistema de</w:t>
            </w:r>
            <w:r>
              <w:rPr>
                <w:rFonts w:ascii="CG Times" w:hAnsi="CG Times"/>
                <w:spacing w:val="-3"/>
              </w:rPr>
              <w:t xml:space="preserve"> </w:t>
            </w:r>
            <w:r w:rsidRPr="00377A8A">
              <w:rPr>
                <w:rFonts w:ascii="CG Times" w:hAnsi="CG Times"/>
                <w:spacing w:val="-3"/>
              </w:rPr>
              <w:t xml:space="preserve">Información de Contrataciones Públicas. </w:t>
            </w:r>
          </w:p>
        </w:tc>
      </w:tr>
    </w:tbl>
    <w:p w:rsidR="00634BFD" w:rsidRPr="00172B7A" w:rsidRDefault="00634BFD">
      <w:pPr>
        <w:suppressAutoHyphens/>
        <w:spacing w:line="240" w:lineRule="auto"/>
        <w:ind w:right="-72"/>
        <w:rPr>
          <w:rFonts w:ascii="Arial" w:hAnsi="Arial" w:cs="Arial"/>
          <w:b/>
          <w:bCs/>
          <w:sz w:val="44"/>
          <w:lang w:val="es-ES"/>
        </w:rPr>
      </w:pPr>
    </w:p>
    <w:p w:rsidR="00634BFD" w:rsidRPr="00172B7A" w:rsidRDefault="00634BFD">
      <w:pPr>
        <w:suppressAutoHyphens/>
        <w:spacing w:line="240" w:lineRule="auto"/>
        <w:ind w:right="-72"/>
        <w:jc w:val="center"/>
        <w:rPr>
          <w:rFonts w:ascii="Arial" w:hAnsi="Arial" w:cs="Arial"/>
          <w:b/>
          <w:bCs/>
          <w:sz w:val="44"/>
          <w:lang w:val="es-ES"/>
        </w:rPr>
        <w:sectPr w:rsidR="00634BFD" w:rsidRPr="00172B7A" w:rsidSect="006B7A57">
          <w:headerReference w:type="default" r:id="rId11"/>
          <w:pgSz w:w="12242" w:h="18722" w:code="14"/>
          <w:pgMar w:top="873" w:right="851" w:bottom="278" w:left="1418" w:header="720" w:footer="720" w:gutter="0"/>
          <w:cols w:space="720"/>
          <w:docGrid w:linePitch="360"/>
        </w:sectPr>
      </w:pPr>
    </w:p>
    <w:p w:rsidR="00634BFD" w:rsidRPr="00172B7A" w:rsidRDefault="00634BFD">
      <w:pPr>
        <w:pStyle w:val="Subttulo"/>
        <w:spacing w:line="240" w:lineRule="auto"/>
        <w:rPr>
          <w:rFonts w:ascii="Arial" w:hAnsi="Arial" w:cs="Arial"/>
          <w:lang w:val="es-ES"/>
        </w:rPr>
      </w:pPr>
      <w:bookmarkStart w:id="4" w:name="_Toc106187655"/>
      <w:r w:rsidRPr="00172B7A">
        <w:rPr>
          <w:rFonts w:ascii="Arial" w:hAnsi="Arial" w:cs="Arial"/>
          <w:lang w:val="es-ES"/>
        </w:rPr>
        <w:lastRenderedPageBreak/>
        <w:t>Sección III. Criterios de Evaluación y Requisitos de Calificación</w:t>
      </w:r>
      <w:bookmarkEnd w:id="4"/>
    </w:p>
    <w:p w:rsidR="00634BFD" w:rsidRPr="00172B7A" w:rsidRDefault="00634BFD">
      <w:pPr>
        <w:suppressAutoHyphens/>
        <w:spacing w:line="240" w:lineRule="auto"/>
        <w:ind w:right="-72"/>
        <w:rPr>
          <w:rFonts w:ascii="Arial" w:hAnsi="Arial" w:cs="Arial"/>
          <w:b/>
          <w:bCs/>
          <w:sz w:val="44"/>
          <w:lang w:val="es-ES"/>
        </w:rPr>
      </w:pPr>
    </w:p>
    <w:p w:rsidR="00634BFD" w:rsidRPr="009D7071" w:rsidRDefault="00634BFD">
      <w:pPr>
        <w:pStyle w:val="Textoindependiente"/>
        <w:spacing w:line="240" w:lineRule="auto"/>
        <w:rPr>
          <w:rFonts w:ascii="Arial" w:hAnsi="Arial" w:cs="Arial"/>
          <w:lang w:val="es-ES"/>
        </w:rPr>
      </w:pPr>
      <w:r w:rsidRPr="009D7071">
        <w:rPr>
          <w:rFonts w:ascii="Arial" w:hAnsi="Arial" w:cs="Arial"/>
          <w:lang w:val="es-ES"/>
        </w:rPr>
        <w:t>[Esta sección complementa las Instrucciones a los Oferentes. Contiene los criterios que la Convocante utilizará para evaluar una oferta y determinar si un Oferente cuenta con las calificaciones requeridas. Ningún otro factor, método o criterio se utilizará.]</w:t>
      </w:r>
    </w:p>
    <w:p w:rsidR="00634BFD" w:rsidRPr="009D7071" w:rsidRDefault="00634BFD">
      <w:pPr>
        <w:pStyle w:val="Textoindependiente"/>
        <w:spacing w:line="240" w:lineRule="auto"/>
        <w:rPr>
          <w:rFonts w:ascii="Arial" w:hAnsi="Arial" w:cs="Arial"/>
          <w:lang w:val="es-ES"/>
        </w:rPr>
      </w:pPr>
    </w:p>
    <w:p w:rsidR="00634BFD" w:rsidRPr="00172B7A" w:rsidRDefault="00634BFD">
      <w:pPr>
        <w:suppressAutoHyphens/>
        <w:spacing w:line="240" w:lineRule="auto"/>
        <w:ind w:right="-72"/>
        <w:rPr>
          <w:rFonts w:ascii="Arial" w:hAnsi="Arial" w:cs="Arial"/>
          <w:i/>
          <w:iCs/>
          <w:lang w:val="es-ES"/>
        </w:rPr>
      </w:pPr>
    </w:p>
    <w:p w:rsidR="00634BFD" w:rsidRPr="00172B7A" w:rsidRDefault="00634BFD">
      <w:pPr>
        <w:suppressAutoHyphens/>
        <w:spacing w:line="240" w:lineRule="auto"/>
        <w:ind w:right="-72"/>
        <w:jc w:val="center"/>
        <w:rPr>
          <w:rFonts w:ascii="Arial" w:hAnsi="Arial" w:cs="Arial"/>
          <w:b/>
          <w:bCs/>
          <w:sz w:val="36"/>
          <w:lang w:val="es-ES"/>
        </w:rPr>
      </w:pPr>
      <w:r w:rsidRPr="00172B7A">
        <w:rPr>
          <w:rFonts w:ascii="Arial" w:hAnsi="Arial" w:cs="Arial"/>
          <w:b/>
          <w:bCs/>
          <w:sz w:val="36"/>
          <w:lang w:val="es-ES"/>
        </w:rPr>
        <w:t>Índice</w:t>
      </w:r>
    </w:p>
    <w:p w:rsidR="00634BFD" w:rsidRPr="00172B7A" w:rsidRDefault="00634BFD">
      <w:pPr>
        <w:suppressAutoHyphens/>
        <w:spacing w:line="240" w:lineRule="auto"/>
        <w:ind w:right="-72"/>
        <w:rPr>
          <w:rFonts w:ascii="Arial" w:hAnsi="Arial" w:cs="Arial"/>
          <w:sz w:val="36"/>
          <w:lang w:val="es-ES"/>
        </w:rPr>
      </w:pPr>
    </w:p>
    <w:p w:rsidR="00634BFD" w:rsidRPr="00172B7A" w:rsidRDefault="00634BFD">
      <w:pPr>
        <w:suppressAutoHyphens/>
        <w:spacing w:line="240" w:lineRule="auto"/>
        <w:ind w:right="-72"/>
        <w:rPr>
          <w:rFonts w:ascii="Arial" w:hAnsi="Arial" w:cs="Arial"/>
          <w:sz w:val="36"/>
          <w:lang w:val="es-ES"/>
        </w:rPr>
      </w:pPr>
    </w:p>
    <w:p w:rsidR="00634BFD" w:rsidRPr="00172B7A" w:rsidRDefault="00634BFD">
      <w:pPr>
        <w:tabs>
          <w:tab w:val="left" w:leader="dot" w:pos="9000"/>
        </w:tabs>
        <w:suppressAutoHyphens/>
        <w:spacing w:line="240" w:lineRule="auto"/>
        <w:ind w:left="1440" w:right="-72" w:hanging="1440"/>
        <w:rPr>
          <w:rFonts w:ascii="Arial" w:hAnsi="Arial" w:cs="Arial"/>
          <w:b/>
          <w:lang w:val="es-ES"/>
        </w:rPr>
      </w:pPr>
      <w:r w:rsidRPr="00172B7A">
        <w:rPr>
          <w:rFonts w:ascii="Arial" w:hAnsi="Arial" w:cs="Arial"/>
          <w:b/>
          <w:lang w:val="es-ES"/>
        </w:rPr>
        <w:t>1.  Criterios de Evaluación  (IAO 3</w:t>
      </w:r>
      <w:r w:rsidR="005D3D7F" w:rsidRPr="00172B7A">
        <w:rPr>
          <w:rFonts w:ascii="Arial" w:hAnsi="Arial" w:cs="Arial"/>
          <w:b/>
          <w:lang w:val="es-ES"/>
        </w:rPr>
        <w:t>1.2</w:t>
      </w:r>
      <w:r w:rsidRPr="00172B7A">
        <w:rPr>
          <w:rFonts w:ascii="Arial" w:hAnsi="Arial" w:cs="Arial"/>
          <w:b/>
          <w:lang w:val="es-ES"/>
        </w:rPr>
        <w:t xml:space="preserve">) </w:t>
      </w:r>
    </w:p>
    <w:p w:rsidR="00634BFD" w:rsidRPr="00172B7A" w:rsidRDefault="00634BFD">
      <w:pPr>
        <w:tabs>
          <w:tab w:val="left" w:leader="dot" w:pos="9000"/>
        </w:tabs>
        <w:suppressAutoHyphens/>
        <w:spacing w:line="240" w:lineRule="auto"/>
        <w:ind w:left="1440" w:right="-72" w:hanging="1440"/>
        <w:rPr>
          <w:rFonts w:ascii="Arial" w:hAnsi="Arial" w:cs="Arial"/>
          <w:b/>
          <w:lang w:val="es-ES"/>
        </w:rPr>
      </w:pPr>
    </w:p>
    <w:p w:rsidR="00634BFD" w:rsidRPr="00172B7A" w:rsidRDefault="00634BFD">
      <w:pPr>
        <w:tabs>
          <w:tab w:val="left" w:leader="dot" w:pos="9000"/>
        </w:tabs>
        <w:suppressAutoHyphens/>
        <w:spacing w:line="240" w:lineRule="auto"/>
        <w:ind w:left="1440" w:right="-72" w:hanging="1440"/>
        <w:rPr>
          <w:rFonts w:ascii="Arial" w:hAnsi="Arial" w:cs="Arial"/>
          <w:b/>
          <w:lang w:val="es-ES"/>
        </w:rPr>
      </w:pPr>
      <w:r w:rsidRPr="00172B7A">
        <w:rPr>
          <w:rFonts w:ascii="Arial" w:hAnsi="Arial" w:cs="Arial"/>
          <w:b/>
          <w:lang w:val="es-ES"/>
        </w:rPr>
        <w:t>2.  Requisitos pa</w:t>
      </w:r>
      <w:r w:rsidR="005D3D7F" w:rsidRPr="00172B7A">
        <w:rPr>
          <w:rFonts w:ascii="Arial" w:hAnsi="Arial" w:cs="Arial"/>
          <w:b/>
          <w:lang w:val="es-ES"/>
        </w:rPr>
        <w:t>ra Calificación Posterior (IAO 32</w:t>
      </w:r>
      <w:r w:rsidRPr="00172B7A">
        <w:rPr>
          <w:rFonts w:ascii="Arial" w:hAnsi="Arial" w:cs="Arial"/>
          <w:b/>
          <w:lang w:val="es-ES"/>
        </w:rPr>
        <w:t xml:space="preserve">.2) </w:t>
      </w:r>
    </w:p>
    <w:p w:rsidR="00634BFD" w:rsidRPr="00172B7A" w:rsidRDefault="00634BFD">
      <w:pPr>
        <w:suppressAutoHyphens/>
        <w:spacing w:line="240" w:lineRule="auto"/>
        <w:ind w:right="-72"/>
        <w:rPr>
          <w:rFonts w:ascii="Arial" w:hAnsi="Arial" w:cs="Arial"/>
          <w:lang w:val="es-ES"/>
        </w:rPr>
      </w:pPr>
    </w:p>
    <w:p w:rsidR="00634BFD" w:rsidRPr="00172B7A" w:rsidRDefault="00634BFD">
      <w:pPr>
        <w:pStyle w:val="Textoindependiente3"/>
        <w:spacing w:line="240" w:lineRule="auto"/>
        <w:ind w:left="1080" w:hanging="1080"/>
        <w:rPr>
          <w:rFonts w:ascii="Arial" w:hAnsi="Arial" w:cs="Arial"/>
          <w:i w:val="0"/>
          <w:iCs w:val="0"/>
          <w:lang w:val="es-ES"/>
        </w:rPr>
      </w:pPr>
      <w:r w:rsidRPr="00172B7A">
        <w:rPr>
          <w:rFonts w:ascii="Arial" w:hAnsi="Arial" w:cs="Arial"/>
          <w:lang w:val="es-ES"/>
        </w:rPr>
        <w:br w:type="page"/>
      </w:r>
    </w:p>
    <w:p w:rsidR="00634BFD" w:rsidRPr="00172B7A" w:rsidRDefault="00634BFD">
      <w:pPr>
        <w:suppressAutoHyphens/>
        <w:spacing w:line="240" w:lineRule="auto"/>
        <w:ind w:right="-72"/>
        <w:rPr>
          <w:rFonts w:ascii="Arial" w:hAnsi="Arial" w:cs="Arial"/>
          <w:b/>
          <w:bCs/>
          <w:sz w:val="28"/>
          <w:lang w:val="es-ES"/>
        </w:rPr>
      </w:pPr>
      <w:r w:rsidRPr="00172B7A">
        <w:rPr>
          <w:rFonts w:ascii="Arial" w:hAnsi="Arial" w:cs="Arial"/>
          <w:b/>
          <w:bCs/>
          <w:sz w:val="28"/>
          <w:lang w:val="es-ES"/>
        </w:rPr>
        <w:lastRenderedPageBreak/>
        <w:t>1.</w:t>
      </w:r>
      <w:r w:rsidRPr="00172B7A">
        <w:rPr>
          <w:rFonts w:ascii="Arial" w:hAnsi="Arial" w:cs="Arial"/>
          <w:i/>
          <w:iCs/>
          <w:lang w:val="es-ES"/>
        </w:rPr>
        <w:t xml:space="preserve">  </w:t>
      </w:r>
      <w:r w:rsidRPr="00172B7A">
        <w:rPr>
          <w:rFonts w:ascii="Arial" w:hAnsi="Arial" w:cs="Arial"/>
          <w:b/>
          <w:bCs/>
          <w:sz w:val="28"/>
          <w:lang w:val="es-ES"/>
        </w:rPr>
        <w:t>Criterios de Evaluación (IAO 3</w:t>
      </w:r>
      <w:r w:rsidR="005D3D7F" w:rsidRPr="00172B7A">
        <w:rPr>
          <w:rFonts w:ascii="Arial" w:hAnsi="Arial" w:cs="Arial"/>
          <w:b/>
          <w:bCs/>
          <w:sz w:val="28"/>
          <w:lang w:val="es-ES"/>
        </w:rPr>
        <w:t>1.2</w:t>
      </w:r>
      <w:r w:rsidRPr="00172B7A">
        <w:rPr>
          <w:rFonts w:ascii="Arial" w:hAnsi="Arial" w:cs="Arial"/>
          <w:b/>
          <w:bCs/>
          <w:sz w:val="28"/>
          <w:lang w:val="es-ES"/>
        </w:rPr>
        <w:t>)</w:t>
      </w:r>
    </w:p>
    <w:p w:rsidR="00634BFD" w:rsidRPr="00172B7A" w:rsidRDefault="00634BFD">
      <w:pPr>
        <w:suppressAutoHyphens/>
        <w:spacing w:line="240" w:lineRule="auto"/>
        <w:ind w:left="1080" w:right="-72" w:hanging="540"/>
        <w:rPr>
          <w:rFonts w:ascii="Arial" w:hAnsi="Arial" w:cs="Arial"/>
          <w:i/>
          <w:iCs/>
          <w:lang w:val="es-ES"/>
        </w:rPr>
      </w:pPr>
    </w:p>
    <w:p w:rsidR="00634BFD" w:rsidRPr="00172B7A" w:rsidRDefault="00634BFD">
      <w:pPr>
        <w:spacing w:line="240" w:lineRule="auto"/>
        <w:rPr>
          <w:rFonts w:ascii="Arial" w:hAnsi="Arial" w:cs="Arial"/>
          <w:lang w:val="es-ES"/>
        </w:rPr>
      </w:pPr>
    </w:p>
    <w:p w:rsidR="00757F81" w:rsidRPr="00172B7A" w:rsidRDefault="00634BFD">
      <w:pPr>
        <w:spacing w:line="240" w:lineRule="auto"/>
        <w:rPr>
          <w:rFonts w:ascii="Arial" w:hAnsi="Arial" w:cs="Arial"/>
          <w:lang w:val="es-ES"/>
        </w:rPr>
      </w:pPr>
      <w:r w:rsidRPr="00172B7A">
        <w:rPr>
          <w:rFonts w:ascii="Arial" w:hAnsi="Arial" w:cs="Arial"/>
          <w:lang w:val="es-ES"/>
        </w:rPr>
        <w:t xml:space="preserve">(Para completar estos criterios, </w:t>
      </w:r>
      <w:smartTag w:uri="urn:schemas-microsoft-com:office:smarttags" w:element="PersonName">
        <w:smartTagPr>
          <w:attr w:name="ProductID" w:val="la Convocante"/>
        </w:smartTagPr>
        <w:r w:rsidRPr="00172B7A">
          <w:rPr>
            <w:rFonts w:ascii="Arial" w:hAnsi="Arial" w:cs="Arial"/>
            <w:lang w:val="es-ES"/>
          </w:rPr>
          <w:t>la Convocante</w:t>
        </w:r>
      </w:smartTag>
      <w:r w:rsidRPr="00172B7A">
        <w:rPr>
          <w:rFonts w:ascii="Arial" w:hAnsi="Arial" w:cs="Arial"/>
          <w:lang w:val="es-ES"/>
        </w:rPr>
        <w:t xml:space="preserve"> tomará en cuenta lo dispuesto en el artículo 26, cuarto párrafo, de </w:t>
      </w:r>
      <w:smartTag w:uri="urn:schemas-microsoft-com:office:smarttags" w:element="PersonName">
        <w:smartTagPr>
          <w:attr w:name="ProductID" w:val="la Ley N"/>
        </w:smartTagPr>
        <w:r w:rsidRPr="00172B7A">
          <w:rPr>
            <w:rFonts w:ascii="Arial" w:hAnsi="Arial" w:cs="Arial"/>
            <w:lang w:val="es-ES"/>
          </w:rPr>
          <w:t>la Ley N</w:t>
        </w:r>
      </w:smartTag>
      <w:r w:rsidRPr="00172B7A">
        <w:rPr>
          <w:rFonts w:ascii="Arial" w:hAnsi="Arial" w:cs="Arial"/>
          <w:lang w:val="es-ES"/>
        </w:rPr>
        <w:t xml:space="preserve">° 2051/03 que dice: </w:t>
      </w:r>
      <w:r w:rsidRPr="00172B7A">
        <w:rPr>
          <w:rFonts w:ascii="Arial" w:hAnsi="Arial" w:cs="Arial"/>
          <w:i/>
          <w:lang w:val="es-ES"/>
        </w:rPr>
        <w:t xml:space="preserve">“Se utilizarán criterios combinados que incluirán factores tales como Precios, cumplimiento de </w:t>
      </w:r>
      <w:r w:rsidR="00757F81" w:rsidRPr="00172B7A">
        <w:rPr>
          <w:rFonts w:ascii="Arial" w:hAnsi="Arial" w:cs="Arial"/>
          <w:i/>
          <w:lang w:val="es-ES"/>
        </w:rPr>
        <w:t>requisitos, cumplimientos con los términos y condiciones de la Superintendencia de Seguros</w:t>
      </w:r>
      <w:r w:rsidRPr="00172B7A">
        <w:rPr>
          <w:rFonts w:ascii="Arial" w:hAnsi="Arial" w:cs="Arial"/>
          <w:i/>
          <w:lang w:val="es-ES"/>
        </w:rPr>
        <w:t>, etc. Los factores ponderados se traducirán en la medida de lo posible en términos monetarios</w:t>
      </w:r>
      <w:r w:rsidRPr="00172B7A">
        <w:rPr>
          <w:rFonts w:ascii="Arial" w:hAnsi="Arial" w:cs="Arial"/>
          <w:lang w:val="es-ES"/>
        </w:rPr>
        <w:t>”</w:t>
      </w:r>
      <w:r w:rsidR="00C96173">
        <w:rPr>
          <w:rFonts w:ascii="Arial" w:hAnsi="Arial" w:cs="Arial"/>
          <w:lang w:val="es-ES"/>
        </w:rPr>
        <w:t>).</w:t>
      </w:r>
    </w:p>
    <w:p w:rsidR="00634BFD" w:rsidRPr="00172B7A" w:rsidRDefault="00757F81">
      <w:pPr>
        <w:spacing w:line="240" w:lineRule="auto"/>
        <w:rPr>
          <w:rFonts w:ascii="Arial" w:hAnsi="Arial" w:cs="Arial"/>
          <w:lang w:val="es-ES"/>
        </w:rPr>
      </w:pPr>
      <w:r w:rsidRPr="00172B7A">
        <w:rPr>
          <w:rFonts w:ascii="Arial" w:hAnsi="Arial" w:cs="Arial"/>
          <w:lang w:val="es-ES"/>
        </w:rPr>
        <w:t>Nota: A la hora de evaluar las ofertas la convocante deberá tener en cuenta todos los criterios establecidos en la presente sección</w:t>
      </w:r>
      <w:r w:rsidR="00634BFD" w:rsidRPr="00172B7A">
        <w:rPr>
          <w:rFonts w:ascii="Arial" w:hAnsi="Arial" w:cs="Arial"/>
          <w:lang w:val="es-ES"/>
        </w:rPr>
        <w:t>.</w:t>
      </w:r>
    </w:p>
    <w:p w:rsidR="00634BFD" w:rsidRPr="00172B7A" w:rsidRDefault="00634BFD">
      <w:pPr>
        <w:spacing w:line="240" w:lineRule="auto"/>
        <w:rPr>
          <w:rFonts w:ascii="Arial" w:hAnsi="Arial" w:cs="Arial"/>
          <w:lang w:val="es-ES"/>
        </w:rPr>
      </w:pPr>
    </w:p>
    <w:p w:rsidR="009C1712" w:rsidRPr="00172B7A" w:rsidRDefault="009C1712" w:rsidP="009C1712">
      <w:pPr>
        <w:spacing w:line="240" w:lineRule="auto"/>
        <w:rPr>
          <w:rFonts w:ascii="Arial" w:hAnsi="Arial" w:cs="Arial"/>
        </w:rPr>
      </w:pPr>
    </w:p>
    <w:p w:rsidR="009C1712" w:rsidRPr="00172B7A" w:rsidRDefault="009C1712" w:rsidP="009C1712">
      <w:pPr>
        <w:spacing w:line="240" w:lineRule="auto"/>
        <w:rPr>
          <w:rFonts w:ascii="Arial" w:hAnsi="Arial" w:cs="Arial"/>
          <w:b/>
        </w:rPr>
      </w:pPr>
      <w:r w:rsidRPr="00172B7A">
        <w:rPr>
          <w:rFonts w:ascii="Arial" w:hAnsi="Arial" w:cs="Arial"/>
          <w:b/>
        </w:rPr>
        <w:t>1.  Criterios de Evaluación (IAO 34)</w:t>
      </w:r>
    </w:p>
    <w:p w:rsidR="009C1712" w:rsidRPr="00172B7A" w:rsidRDefault="009C1712" w:rsidP="009C1712">
      <w:pPr>
        <w:spacing w:line="240" w:lineRule="auto"/>
        <w:rPr>
          <w:rFonts w:ascii="Arial" w:hAnsi="Arial" w:cs="Arial"/>
        </w:rPr>
      </w:pPr>
    </w:p>
    <w:p w:rsidR="009C1712" w:rsidRPr="00172B7A" w:rsidRDefault="009C1712" w:rsidP="009C1712">
      <w:pPr>
        <w:spacing w:line="240" w:lineRule="auto"/>
        <w:rPr>
          <w:rFonts w:ascii="Arial" w:hAnsi="Arial" w:cs="Arial"/>
        </w:rPr>
      </w:pPr>
      <w:r w:rsidRPr="00172B7A">
        <w:rPr>
          <w:rFonts w:ascii="Arial" w:hAnsi="Arial" w:cs="Arial"/>
        </w:rPr>
        <w:t></w:t>
      </w:r>
      <w:r w:rsidRPr="00172B7A">
        <w:rPr>
          <w:rFonts w:ascii="Arial" w:hAnsi="Arial" w:cs="Arial"/>
        </w:rPr>
        <w:tab/>
        <w:t>Se verificará primeramente la presentación de los documentos de carácter sustancial:</w:t>
      </w:r>
    </w:p>
    <w:p w:rsidR="009C1712" w:rsidRPr="00172B7A" w:rsidRDefault="009C1712" w:rsidP="009C1712">
      <w:pPr>
        <w:spacing w:line="240" w:lineRule="auto"/>
        <w:rPr>
          <w:rFonts w:ascii="Arial" w:hAnsi="Arial" w:cs="Arial"/>
        </w:rPr>
      </w:pPr>
      <w:r w:rsidRPr="00172B7A">
        <w:rPr>
          <w:rFonts w:ascii="Arial" w:hAnsi="Arial" w:cs="Arial"/>
        </w:rPr>
        <w:t>•</w:t>
      </w:r>
      <w:r w:rsidRPr="00172B7A">
        <w:rPr>
          <w:rFonts w:ascii="Arial" w:hAnsi="Arial" w:cs="Arial"/>
        </w:rPr>
        <w:tab/>
        <w:t>Formulario de Oferta debidamente completado y firmado. El oferente deberá cotizar todos los ítems indicados en la planilla de precios.</w:t>
      </w:r>
    </w:p>
    <w:p w:rsidR="009C1712" w:rsidRPr="00172B7A" w:rsidRDefault="009C1712" w:rsidP="009C1712">
      <w:pPr>
        <w:spacing w:line="240" w:lineRule="auto"/>
        <w:rPr>
          <w:rFonts w:ascii="Arial" w:hAnsi="Arial" w:cs="Arial"/>
        </w:rPr>
      </w:pPr>
      <w:r w:rsidRPr="00172B7A">
        <w:rPr>
          <w:rFonts w:ascii="Arial" w:hAnsi="Arial" w:cs="Arial"/>
        </w:rPr>
        <w:t>•</w:t>
      </w:r>
      <w:r w:rsidRPr="00172B7A">
        <w:rPr>
          <w:rFonts w:ascii="Arial" w:hAnsi="Arial" w:cs="Arial"/>
        </w:rPr>
        <w:tab/>
        <w:t>Garantía de Mantenimiento de Oferta debidamente extendida</w:t>
      </w:r>
    </w:p>
    <w:p w:rsidR="009C1712" w:rsidRPr="00172B7A" w:rsidRDefault="009C1712" w:rsidP="009C1712">
      <w:pPr>
        <w:spacing w:line="240" w:lineRule="auto"/>
        <w:rPr>
          <w:rFonts w:ascii="Arial" w:hAnsi="Arial" w:cs="Arial"/>
        </w:rPr>
      </w:pPr>
      <w:r w:rsidRPr="00172B7A">
        <w:rPr>
          <w:rFonts w:ascii="Arial" w:hAnsi="Arial" w:cs="Arial"/>
        </w:rPr>
        <w:t>•</w:t>
      </w:r>
      <w:r w:rsidRPr="00172B7A">
        <w:rPr>
          <w:rFonts w:ascii="Arial" w:hAnsi="Arial" w:cs="Arial"/>
        </w:rPr>
        <w:tab/>
        <w:t>Documentos que acrediten la identidad del oferente y representación suficiente del firmante de la oferta.</w:t>
      </w:r>
    </w:p>
    <w:p w:rsidR="009C1712" w:rsidRPr="00172B7A" w:rsidRDefault="009C1712" w:rsidP="009C1712">
      <w:pPr>
        <w:spacing w:line="240" w:lineRule="auto"/>
        <w:rPr>
          <w:rFonts w:ascii="Arial" w:hAnsi="Arial" w:cs="Arial"/>
        </w:rPr>
      </w:pPr>
      <w:r w:rsidRPr="00172B7A">
        <w:rPr>
          <w:rFonts w:ascii="Arial" w:hAnsi="Arial" w:cs="Arial"/>
        </w:rPr>
        <w:t>•</w:t>
      </w:r>
      <w:r w:rsidRPr="00172B7A">
        <w:rPr>
          <w:rFonts w:ascii="Arial" w:hAnsi="Arial" w:cs="Arial"/>
        </w:rPr>
        <w:tab/>
        <w:t>Declaración Jurada de no hallarse comprendido en las inhabilidades del Art. 40 y la Declaratoria de integridad del Art. 20 (Res. 330/07).</w:t>
      </w:r>
    </w:p>
    <w:p w:rsidR="009C1712" w:rsidRPr="00172B7A" w:rsidRDefault="009C1712" w:rsidP="009C1712">
      <w:pPr>
        <w:spacing w:line="240" w:lineRule="auto"/>
        <w:rPr>
          <w:rFonts w:ascii="Arial" w:hAnsi="Arial" w:cs="Arial"/>
        </w:rPr>
      </w:pPr>
      <w:r w:rsidRPr="00172B7A">
        <w:rPr>
          <w:rFonts w:ascii="Arial" w:hAnsi="Arial" w:cs="Arial"/>
        </w:rPr>
        <w:t></w:t>
      </w:r>
      <w:r w:rsidRPr="00172B7A">
        <w:rPr>
          <w:rFonts w:ascii="Arial" w:hAnsi="Arial" w:cs="Arial"/>
        </w:rPr>
        <w:tab/>
        <w:t>Una vez verificada la documentación y analizada la pertinencia de cada uno de los documentos sustanciales mencionados, en caso de que alguno de los oferentes omita la presentación de los mismos o la presente en forma irregular las ofertas serán descalificadas.</w:t>
      </w:r>
    </w:p>
    <w:p w:rsidR="009C1712" w:rsidRPr="00172B7A" w:rsidRDefault="009C1712" w:rsidP="009C1712">
      <w:pPr>
        <w:spacing w:line="240" w:lineRule="auto"/>
        <w:rPr>
          <w:rFonts w:ascii="Arial" w:hAnsi="Arial" w:cs="Arial"/>
        </w:rPr>
      </w:pPr>
      <w:r w:rsidRPr="00172B7A">
        <w:rPr>
          <w:rFonts w:ascii="Arial" w:hAnsi="Arial" w:cs="Arial"/>
        </w:rPr>
        <w:t></w:t>
      </w:r>
      <w:r w:rsidRPr="00172B7A">
        <w:rPr>
          <w:rFonts w:ascii="Arial" w:hAnsi="Arial" w:cs="Arial"/>
        </w:rPr>
        <w:tab/>
        <w:t>Posteriormente se verificará que se haya proveído la documentación que avale el cumplimiento de los criterios técnicos, legales y financieros conforme a los requisitos de calificación.</w:t>
      </w:r>
    </w:p>
    <w:p w:rsidR="009C1712" w:rsidRPr="00172B7A" w:rsidRDefault="009C1712" w:rsidP="009C1712">
      <w:pPr>
        <w:spacing w:line="240" w:lineRule="auto"/>
        <w:rPr>
          <w:rFonts w:ascii="Arial" w:hAnsi="Arial" w:cs="Arial"/>
        </w:rPr>
      </w:pPr>
      <w:r w:rsidRPr="00172B7A">
        <w:rPr>
          <w:rFonts w:ascii="Arial" w:hAnsi="Arial" w:cs="Arial"/>
        </w:rPr>
        <w:t></w:t>
      </w:r>
      <w:r w:rsidRPr="00172B7A">
        <w:rPr>
          <w:rFonts w:ascii="Arial" w:hAnsi="Arial" w:cs="Arial"/>
        </w:rPr>
        <w:tab/>
        <w:t>Se seleccionará provisoriamente la oferta más baja la que será analizada en detalle para verificar el cumplimiento de los requisitos de calificación. En caso de que la oferta más baja no cumpla con ellos se la desechará y se analizará la segunda oferta más baja y así hasta llegar a la oferta más solvente que cumpla con todos los requisitos y condiciones y se la propondrá para la adjudicación.</w:t>
      </w:r>
    </w:p>
    <w:p w:rsidR="009C1712" w:rsidRPr="00172B7A" w:rsidRDefault="009C1712" w:rsidP="009C1712">
      <w:pPr>
        <w:spacing w:line="240" w:lineRule="auto"/>
        <w:rPr>
          <w:rFonts w:ascii="Arial" w:hAnsi="Arial" w:cs="Arial"/>
        </w:rPr>
      </w:pPr>
      <w:r w:rsidRPr="00172B7A">
        <w:rPr>
          <w:rFonts w:ascii="Arial" w:hAnsi="Arial" w:cs="Arial"/>
        </w:rPr>
        <w:t></w:t>
      </w:r>
      <w:r w:rsidRPr="00172B7A">
        <w:rPr>
          <w:rFonts w:ascii="Arial" w:hAnsi="Arial" w:cs="Arial"/>
        </w:rPr>
        <w:tab/>
        <w:t>La Convocante a través de su Comité de Evaluación se reserva el derecho de solicitar los documentos formales que sean necesarios y de solicitar aclaraciones a los oferentes.</w:t>
      </w:r>
    </w:p>
    <w:p w:rsidR="009C1712" w:rsidRPr="00172B7A" w:rsidRDefault="009C1712" w:rsidP="009C1712">
      <w:pPr>
        <w:spacing w:line="240" w:lineRule="auto"/>
        <w:rPr>
          <w:rFonts w:ascii="Arial" w:hAnsi="Arial" w:cs="Arial"/>
        </w:rPr>
      </w:pPr>
      <w:r w:rsidRPr="00172B7A">
        <w:rPr>
          <w:rFonts w:ascii="Arial" w:hAnsi="Arial" w:cs="Arial"/>
        </w:rPr>
        <w:t></w:t>
      </w:r>
      <w:r w:rsidRPr="00172B7A">
        <w:rPr>
          <w:rFonts w:ascii="Arial" w:hAnsi="Arial" w:cs="Arial"/>
        </w:rPr>
        <w:tab/>
        <w:t>El análisis de las ofertas se basará únicamente en la evidencia documentada requerida por el presente pliego de condiciones.</w:t>
      </w:r>
    </w:p>
    <w:p w:rsidR="009C1712" w:rsidRDefault="009C1712" w:rsidP="009C1712">
      <w:pPr>
        <w:spacing w:line="240" w:lineRule="auto"/>
        <w:rPr>
          <w:rFonts w:ascii="Arial" w:hAnsi="Arial" w:cs="Arial"/>
        </w:rPr>
      </w:pPr>
      <w:r w:rsidRPr="00172B7A">
        <w:rPr>
          <w:rFonts w:ascii="Arial" w:hAnsi="Arial" w:cs="Arial"/>
        </w:rPr>
        <w:t></w:t>
      </w:r>
      <w:r w:rsidRPr="00172B7A">
        <w:rPr>
          <w:rFonts w:ascii="Arial" w:hAnsi="Arial" w:cs="Arial"/>
        </w:rPr>
        <w:tab/>
        <w:t>A fin de verificar el cumplimiento se utilizará el criterio “cumple” o “no cumple”</w:t>
      </w:r>
    </w:p>
    <w:p w:rsidR="00C96173" w:rsidRPr="00172B7A" w:rsidRDefault="00C96173" w:rsidP="009C1712">
      <w:pPr>
        <w:spacing w:line="240" w:lineRule="auto"/>
        <w:rPr>
          <w:rFonts w:ascii="Arial" w:hAnsi="Arial" w:cs="Arial"/>
        </w:rPr>
      </w:pPr>
    </w:p>
    <w:p w:rsidR="009C1712" w:rsidRPr="00172B7A" w:rsidRDefault="009C1712" w:rsidP="009C1712">
      <w:pPr>
        <w:spacing w:line="240" w:lineRule="auto"/>
        <w:rPr>
          <w:rFonts w:ascii="Arial" w:hAnsi="Arial" w:cs="Arial"/>
          <w:b/>
        </w:rPr>
      </w:pPr>
      <w:r w:rsidRPr="00172B7A">
        <w:rPr>
          <w:rFonts w:ascii="Arial" w:hAnsi="Arial" w:cs="Arial"/>
          <w:b/>
        </w:rPr>
        <w:t></w:t>
      </w:r>
      <w:r w:rsidRPr="00172B7A">
        <w:rPr>
          <w:rFonts w:ascii="Arial" w:hAnsi="Arial" w:cs="Arial"/>
          <w:b/>
        </w:rPr>
        <w:tab/>
        <w:t xml:space="preserve">Calificación legal. Prohibiciones de los </w:t>
      </w:r>
      <w:proofErr w:type="spellStart"/>
      <w:r w:rsidRPr="00172B7A">
        <w:rPr>
          <w:rFonts w:ascii="Arial" w:hAnsi="Arial" w:cs="Arial"/>
          <w:b/>
        </w:rPr>
        <w:t>Incs</w:t>
      </w:r>
      <w:proofErr w:type="spellEnd"/>
      <w:r w:rsidRPr="00172B7A">
        <w:rPr>
          <w:rFonts w:ascii="Arial" w:hAnsi="Arial" w:cs="Arial"/>
          <w:b/>
        </w:rPr>
        <w:t>. "a" y "b" del Artículo 40.</w:t>
      </w:r>
    </w:p>
    <w:p w:rsidR="009C1712" w:rsidRPr="00172B7A" w:rsidRDefault="009C1712" w:rsidP="009C1712">
      <w:pPr>
        <w:spacing w:line="240" w:lineRule="auto"/>
        <w:rPr>
          <w:rFonts w:ascii="Arial" w:hAnsi="Arial" w:cs="Arial"/>
        </w:rPr>
      </w:pPr>
      <w:r w:rsidRPr="00172B7A">
        <w:rPr>
          <w:rFonts w:ascii="Arial" w:hAnsi="Arial" w:cs="Arial"/>
        </w:rPr>
        <w:t xml:space="preserve">El Comité de Evaluación confirmará que el Oferente no se encuentra comprendido en las prohibiciones establecidas en el Art. 40, </w:t>
      </w:r>
      <w:proofErr w:type="spellStart"/>
      <w:r w:rsidRPr="00172B7A">
        <w:rPr>
          <w:rFonts w:ascii="Arial" w:hAnsi="Arial" w:cs="Arial"/>
        </w:rPr>
        <w:t>Incs</w:t>
      </w:r>
      <w:proofErr w:type="spellEnd"/>
      <w:r w:rsidRPr="00172B7A">
        <w:rPr>
          <w:rFonts w:ascii="Arial" w:hAnsi="Arial" w:cs="Arial"/>
        </w:rPr>
        <w:t xml:space="preserve">. "a" y "b" de la Ley W 2051/03, en base al siguiente análisis: </w:t>
      </w:r>
    </w:p>
    <w:p w:rsidR="009C1712" w:rsidRPr="00172B7A" w:rsidRDefault="009C1712" w:rsidP="009C1712">
      <w:pPr>
        <w:spacing w:line="240" w:lineRule="auto"/>
        <w:rPr>
          <w:rFonts w:ascii="Arial" w:hAnsi="Arial" w:cs="Arial"/>
        </w:rPr>
      </w:pPr>
      <w:r w:rsidRPr="00172B7A">
        <w:rPr>
          <w:rFonts w:ascii="Arial" w:hAnsi="Arial" w:cs="Arial"/>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rsidR="009C1712" w:rsidRPr="00172B7A" w:rsidRDefault="009C1712" w:rsidP="009C1712">
      <w:pPr>
        <w:spacing w:line="240" w:lineRule="auto"/>
        <w:rPr>
          <w:rFonts w:ascii="Arial" w:hAnsi="Arial" w:cs="Arial"/>
        </w:rPr>
      </w:pPr>
      <w:r w:rsidRPr="00172B7A">
        <w:rPr>
          <w:rFonts w:ascii="Arial" w:hAnsi="Arial" w:cs="Arial"/>
        </w:rPr>
        <w:t>Verificará los registros del personal de la Municipalidad para detectar si el Oferente o sus representantes, se hallan comprendidos en el presupuesto del inciso "a" del artículo 40.</w:t>
      </w:r>
    </w:p>
    <w:p w:rsidR="009C1712" w:rsidRPr="00172B7A" w:rsidRDefault="009C1712" w:rsidP="009C1712">
      <w:pPr>
        <w:spacing w:line="240" w:lineRule="auto"/>
        <w:rPr>
          <w:rFonts w:ascii="Arial" w:hAnsi="Arial" w:cs="Arial"/>
        </w:rPr>
      </w:pPr>
      <w:r w:rsidRPr="00172B7A">
        <w:rPr>
          <w:rFonts w:ascii="Arial" w:hAnsi="Arial" w:cs="Arial"/>
        </w:rPr>
        <w:t>Verificará por los medios disponibles, si el Oferente y los demás sujetos individualizados en las prohibiciones contenidas en la Ley W 1626/00 "De la Función Pública", aparecen en la base de datos del SINARH o bien de la Secretaría de la Función Pública.</w:t>
      </w:r>
    </w:p>
    <w:p w:rsidR="009C1712" w:rsidRPr="00172B7A" w:rsidRDefault="009C1712" w:rsidP="009C1712">
      <w:pPr>
        <w:spacing w:line="240" w:lineRule="auto"/>
        <w:rPr>
          <w:rFonts w:ascii="Arial" w:hAnsi="Arial" w:cs="Arial"/>
        </w:rPr>
      </w:pPr>
      <w:r w:rsidRPr="00172B7A">
        <w:rPr>
          <w:rFonts w:ascii="Arial" w:hAnsi="Arial" w:cs="Arial"/>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9C1712" w:rsidRPr="00172B7A" w:rsidRDefault="009C1712" w:rsidP="009C1712">
      <w:pPr>
        <w:spacing w:line="240" w:lineRule="auto"/>
        <w:rPr>
          <w:rFonts w:ascii="Arial" w:hAnsi="Arial" w:cs="Arial"/>
        </w:rPr>
      </w:pPr>
      <w:r w:rsidRPr="00172B7A">
        <w:rPr>
          <w:rFonts w:ascii="Arial" w:hAnsi="Arial" w:cs="Arial"/>
        </w:rPr>
        <w:t>El Comité podrá recurrir a fuentes públicas o privadas de información, para verificar los datos proporcionados por el Oferente.</w:t>
      </w:r>
    </w:p>
    <w:p w:rsidR="009C1712" w:rsidRPr="00172B7A" w:rsidRDefault="009C1712" w:rsidP="009C1712">
      <w:pPr>
        <w:spacing w:line="240" w:lineRule="auto"/>
        <w:rPr>
          <w:rFonts w:ascii="Arial" w:hAnsi="Arial" w:cs="Arial"/>
        </w:rPr>
      </w:pPr>
      <w:r w:rsidRPr="00172B7A">
        <w:rPr>
          <w:rFonts w:ascii="Arial" w:hAnsi="Arial" w:cs="Arial"/>
        </w:rPr>
        <w:t>Si el Comité confirma que el Oferente o sus integrantes, poseen impedimentos la oferta será rechazada, y se remitirán los antecedentes a la Dirección Nacional de Contrataciones Públicas (DNCP) para los fines pertinentes.</w:t>
      </w:r>
    </w:p>
    <w:p w:rsidR="009C1712" w:rsidRPr="00172B7A" w:rsidRDefault="009C1712" w:rsidP="009C1712">
      <w:pPr>
        <w:spacing w:line="240" w:lineRule="auto"/>
        <w:rPr>
          <w:rFonts w:ascii="Arial" w:hAnsi="Arial" w:cs="Arial"/>
        </w:rPr>
      </w:pPr>
    </w:p>
    <w:p w:rsidR="009C1712" w:rsidRPr="00172B7A" w:rsidRDefault="009C1712" w:rsidP="009C1712">
      <w:pPr>
        <w:spacing w:line="240" w:lineRule="auto"/>
        <w:rPr>
          <w:rFonts w:ascii="Arial" w:hAnsi="Arial" w:cs="Arial"/>
        </w:rPr>
      </w:pPr>
    </w:p>
    <w:p w:rsidR="009C1712" w:rsidRPr="00172B7A" w:rsidRDefault="009C1712" w:rsidP="009C1712">
      <w:pPr>
        <w:spacing w:line="240" w:lineRule="auto"/>
        <w:rPr>
          <w:rFonts w:ascii="Arial" w:hAnsi="Arial" w:cs="Arial"/>
        </w:rPr>
      </w:pPr>
    </w:p>
    <w:p w:rsidR="00634BFD" w:rsidRPr="00172B7A" w:rsidRDefault="00634BFD">
      <w:pPr>
        <w:tabs>
          <w:tab w:val="left" w:pos="1440"/>
        </w:tabs>
        <w:spacing w:line="240" w:lineRule="auto"/>
        <w:rPr>
          <w:rFonts w:ascii="Arial" w:hAnsi="Arial" w:cs="Arial"/>
          <w:b/>
          <w:bCs/>
          <w:sz w:val="28"/>
          <w:lang w:val="es-ES"/>
        </w:rPr>
      </w:pPr>
      <w:r w:rsidRPr="00172B7A">
        <w:rPr>
          <w:rFonts w:ascii="Arial" w:hAnsi="Arial" w:cs="Arial"/>
          <w:b/>
          <w:bCs/>
          <w:sz w:val="28"/>
          <w:lang w:val="es-ES"/>
        </w:rPr>
        <w:t>2. Requisitos para Calificación Posterior (IAO 3</w:t>
      </w:r>
      <w:r w:rsidR="005D3D7F" w:rsidRPr="00172B7A">
        <w:rPr>
          <w:rFonts w:ascii="Arial" w:hAnsi="Arial" w:cs="Arial"/>
          <w:b/>
          <w:bCs/>
          <w:sz w:val="28"/>
          <w:lang w:val="es-ES"/>
        </w:rPr>
        <w:t>2</w:t>
      </w:r>
      <w:r w:rsidRPr="00172B7A">
        <w:rPr>
          <w:rFonts w:ascii="Arial" w:hAnsi="Arial" w:cs="Arial"/>
          <w:b/>
          <w:bCs/>
          <w:sz w:val="28"/>
          <w:lang w:val="es-ES"/>
        </w:rPr>
        <w:t>.2)</w:t>
      </w:r>
    </w:p>
    <w:p w:rsidR="00634BFD" w:rsidRPr="00172B7A" w:rsidRDefault="00634BFD">
      <w:pPr>
        <w:tabs>
          <w:tab w:val="left" w:pos="1440"/>
        </w:tabs>
        <w:spacing w:line="240" w:lineRule="auto"/>
        <w:rPr>
          <w:rFonts w:ascii="Arial" w:hAnsi="Arial" w:cs="Arial"/>
          <w:b/>
          <w:bCs/>
          <w:lang w:val="es-ES"/>
        </w:rPr>
      </w:pPr>
    </w:p>
    <w:p w:rsidR="00634BFD" w:rsidRPr="00172B7A" w:rsidRDefault="00634BFD">
      <w:pPr>
        <w:tabs>
          <w:tab w:val="left" w:pos="1440"/>
        </w:tabs>
        <w:spacing w:line="240" w:lineRule="auto"/>
        <w:rPr>
          <w:rFonts w:ascii="Arial" w:hAnsi="Arial" w:cs="Arial"/>
          <w:lang w:val="es-ES"/>
        </w:rPr>
      </w:pPr>
      <w:r w:rsidRPr="00172B7A">
        <w:rPr>
          <w:rFonts w:ascii="Arial" w:hAnsi="Arial" w:cs="Arial"/>
          <w:lang w:val="es-ES"/>
        </w:rPr>
        <w:t xml:space="preserve">Después de determinar la oferta evaluada como la más baja, </w:t>
      </w:r>
      <w:smartTag w:uri="urn:schemas-microsoft-com:office:smarttags" w:element="PersonName">
        <w:smartTagPr>
          <w:attr w:name="ProductID" w:val="la Convocante"/>
        </w:smartTagPr>
        <w:r w:rsidRPr="00172B7A">
          <w:rPr>
            <w:rFonts w:ascii="Arial" w:hAnsi="Arial" w:cs="Arial"/>
            <w:lang w:val="es-ES"/>
          </w:rPr>
          <w:t>la Convocante</w:t>
        </w:r>
      </w:smartTag>
      <w:r w:rsidRPr="00172B7A">
        <w:rPr>
          <w:rFonts w:ascii="Arial" w:hAnsi="Arial" w:cs="Arial"/>
          <w:lang w:val="es-ES"/>
        </w:rPr>
        <w:t xml:space="preserve"> efectuará la calificación posterior del Oferente de conformidad con lo establecido en </w:t>
      </w:r>
      <w:smartTag w:uri="urn:schemas-microsoft-com:office:smarttags" w:element="PersonName">
        <w:smartTagPr>
          <w:attr w:name="ProductID" w:val="la Cl￡usula"/>
        </w:smartTagPr>
        <w:r w:rsidRPr="00172B7A">
          <w:rPr>
            <w:rFonts w:ascii="Arial" w:hAnsi="Arial" w:cs="Arial"/>
            <w:lang w:val="es-ES"/>
          </w:rPr>
          <w:t>la Cláusula</w:t>
        </w:r>
      </w:smartTag>
      <w:r w:rsidRPr="00172B7A">
        <w:rPr>
          <w:rFonts w:ascii="Arial" w:hAnsi="Arial" w:cs="Arial"/>
          <w:lang w:val="es-ES"/>
        </w:rPr>
        <w:t xml:space="preserve"> 34 de </w:t>
      </w:r>
      <w:smartTag w:uri="urn:schemas-microsoft-com:office:smarttags" w:element="PersonName">
        <w:smartTagPr>
          <w:attr w:name="ProductID" w:val="la Secci￳n I"/>
        </w:smartTagPr>
        <w:r w:rsidRPr="00172B7A">
          <w:rPr>
            <w:rFonts w:ascii="Arial" w:hAnsi="Arial" w:cs="Arial"/>
            <w:lang w:val="es-ES"/>
          </w:rPr>
          <w:t>la Sección I</w:t>
        </w:r>
      </w:smartTag>
      <w:r w:rsidRPr="00172B7A">
        <w:rPr>
          <w:rFonts w:ascii="Arial" w:hAnsi="Arial" w:cs="Arial"/>
          <w:lang w:val="es-ES"/>
        </w:rPr>
        <w:t xml:space="preserve">,  IAO, empleando únicamente los requisitos aquí estipulados. Los requisitos que no estén incluidos en el siguiente texto no podrán ser utilizados para evaluar las calificaciones del Oferente. </w:t>
      </w:r>
    </w:p>
    <w:p w:rsidR="001E5B3A" w:rsidRPr="00172B7A" w:rsidRDefault="001E5B3A">
      <w:pPr>
        <w:pStyle w:val="Sub-ClauseText"/>
        <w:tabs>
          <w:tab w:val="left" w:pos="1440"/>
        </w:tabs>
        <w:spacing w:before="0" w:after="0" w:line="240" w:lineRule="auto"/>
        <w:rPr>
          <w:rFonts w:ascii="Arial" w:hAnsi="Arial" w:cs="Arial"/>
          <w:b/>
          <w:lang w:val="es-MX"/>
        </w:rPr>
      </w:pPr>
    </w:p>
    <w:p w:rsidR="00634BFD" w:rsidRPr="00172B7A" w:rsidRDefault="001E5B3A" w:rsidP="001F38B1">
      <w:pPr>
        <w:pStyle w:val="Sub-ClauseText"/>
        <w:tabs>
          <w:tab w:val="left" w:pos="1440"/>
        </w:tabs>
        <w:spacing w:before="0" w:after="0" w:line="240" w:lineRule="auto"/>
        <w:ind w:left="720" w:hanging="720"/>
        <w:rPr>
          <w:rFonts w:ascii="Arial" w:hAnsi="Arial" w:cs="Arial"/>
          <w:spacing w:val="0"/>
          <w:szCs w:val="24"/>
          <w:lang w:val="es-ES"/>
        </w:rPr>
      </w:pPr>
      <w:r w:rsidRPr="00172B7A">
        <w:rPr>
          <w:rFonts w:ascii="Arial" w:hAnsi="Arial" w:cs="Arial"/>
          <w:b/>
          <w:i/>
          <w:lang w:val="es-MX"/>
        </w:rPr>
        <w:t>Nota</w:t>
      </w:r>
      <w:r w:rsidRPr="00172B7A">
        <w:rPr>
          <w:rFonts w:ascii="Arial" w:hAnsi="Arial" w:cs="Arial"/>
          <w:b/>
          <w:lang w:val="es-MX"/>
        </w:rPr>
        <w:t xml:space="preserve">: </w:t>
      </w:r>
      <w:r w:rsidRPr="00172B7A">
        <w:rPr>
          <w:rFonts w:ascii="Arial" w:hAnsi="Arial" w:cs="Arial"/>
          <w:lang w:val="es-MX"/>
        </w:rPr>
        <w:t xml:space="preserve">Los criterios de calificación quedan a cargo de </w:t>
      </w:r>
      <w:smartTag w:uri="urn:schemas-microsoft-com:office:smarttags" w:element="PersonName">
        <w:smartTagPr>
          <w:attr w:name="ProductID" w:val="la Convocante. Los"/>
        </w:smartTagPr>
        <w:r w:rsidRPr="00172B7A">
          <w:rPr>
            <w:rFonts w:ascii="Arial" w:hAnsi="Arial" w:cs="Arial"/>
            <w:lang w:val="es-MX"/>
          </w:rPr>
          <w:t>la Convocante. Los</w:t>
        </w:r>
      </w:smartTag>
      <w:r w:rsidRPr="00172B7A">
        <w:rPr>
          <w:rFonts w:ascii="Arial" w:hAnsi="Arial" w:cs="Arial"/>
          <w:lang w:val="es-MX"/>
        </w:rPr>
        <w:t xml:space="preserve"> criterios que se incluyen a continuación son </w:t>
      </w:r>
      <w:r w:rsidRPr="00172B7A">
        <w:rPr>
          <w:rFonts w:ascii="Arial" w:hAnsi="Arial" w:cs="Arial"/>
          <w:b/>
          <w:lang w:val="es-MX"/>
        </w:rPr>
        <w:t>ejemplos referenciales</w:t>
      </w:r>
      <w:r w:rsidR="00B26119" w:rsidRPr="00172B7A">
        <w:rPr>
          <w:rFonts w:ascii="Arial" w:hAnsi="Arial" w:cs="Arial"/>
          <w:b/>
          <w:lang w:val="es-MX"/>
        </w:rPr>
        <w:t>:</w:t>
      </w:r>
    </w:p>
    <w:p w:rsidR="001E5B3A" w:rsidRPr="00172B7A" w:rsidRDefault="001E5B3A">
      <w:pPr>
        <w:pStyle w:val="Sub-ClauseText"/>
        <w:tabs>
          <w:tab w:val="left" w:pos="1440"/>
        </w:tabs>
        <w:spacing w:before="0" w:after="0" w:line="240" w:lineRule="auto"/>
        <w:rPr>
          <w:rFonts w:ascii="Arial" w:hAnsi="Arial" w:cs="Arial"/>
          <w:spacing w:val="0"/>
          <w:szCs w:val="24"/>
          <w:lang w:val="es-ES"/>
        </w:rPr>
      </w:pPr>
    </w:p>
    <w:p w:rsidR="001E5B3A" w:rsidRPr="00172B7A" w:rsidRDefault="001E5B3A">
      <w:pPr>
        <w:pStyle w:val="Sub-ClauseText"/>
        <w:tabs>
          <w:tab w:val="left" w:pos="1440"/>
        </w:tabs>
        <w:spacing w:before="0" w:after="0" w:line="240" w:lineRule="auto"/>
        <w:rPr>
          <w:rFonts w:ascii="Arial" w:hAnsi="Arial" w:cs="Arial"/>
          <w:spacing w:val="0"/>
          <w:szCs w:val="24"/>
          <w:lang w:val="es-ES"/>
        </w:rPr>
      </w:pPr>
    </w:p>
    <w:p w:rsidR="00634BFD" w:rsidRPr="00C96173" w:rsidRDefault="00634BFD" w:rsidP="00AC72A2">
      <w:pPr>
        <w:numPr>
          <w:ilvl w:val="0"/>
          <w:numId w:val="8"/>
        </w:numPr>
        <w:tabs>
          <w:tab w:val="left" w:pos="1440"/>
        </w:tabs>
        <w:spacing w:line="240" w:lineRule="auto"/>
        <w:rPr>
          <w:rFonts w:ascii="Arial" w:hAnsi="Arial" w:cs="Arial"/>
          <w:lang w:val="es-ES"/>
        </w:rPr>
      </w:pPr>
      <w:r w:rsidRPr="00172B7A">
        <w:rPr>
          <w:rFonts w:ascii="Arial" w:hAnsi="Arial" w:cs="Arial"/>
          <w:b/>
          <w:i/>
          <w:lang w:val="es-ES"/>
        </w:rPr>
        <w:t>Capacidad financiera</w:t>
      </w:r>
      <w:r w:rsidR="004E5D7B" w:rsidRPr="00172B7A">
        <w:rPr>
          <w:rFonts w:ascii="Arial" w:hAnsi="Arial" w:cs="Arial"/>
          <w:b/>
          <w:i/>
          <w:lang w:val="es-ES"/>
        </w:rPr>
        <w:t>:</w:t>
      </w:r>
      <w:r w:rsidR="004E5D7B" w:rsidRPr="00172B7A">
        <w:rPr>
          <w:rFonts w:ascii="Arial" w:hAnsi="Arial" w:cs="Arial"/>
          <w:i/>
          <w:lang w:val="es-ES"/>
        </w:rPr>
        <w:t xml:space="preserve"> </w:t>
      </w:r>
      <w:r w:rsidR="004E5D7B" w:rsidRPr="00C96173">
        <w:rPr>
          <w:rFonts w:ascii="Arial" w:hAnsi="Arial" w:cs="Arial"/>
          <w:lang w:val="es-ES"/>
        </w:rPr>
        <w:t xml:space="preserve">Ajustarse a los </w:t>
      </w:r>
      <w:r w:rsidR="00A70765" w:rsidRPr="00C96173">
        <w:rPr>
          <w:rFonts w:ascii="Arial" w:hAnsi="Arial" w:cs="Arial"/>
          <w:lang w:val="es-ES"/>
        </w:rPr>
        <w:t>requerimientos de solvencia,</w:t>
      </w:r>
      <w:r w:rsidR="004E5D7B" w:rsidRPr="00C96173">
        <w:rPr>
          <w:rFonts w:ascii="Arial" w:hAnsi="Arial" w:cs="Arial"/>
          <w:lang w:val="es-ES"/>
        </w:rPr>
        <w:t xml:space="preserve"> fondo de garantía y Disponibilidad requeridos en el o los niveles elegidos.</w:t>
      </w:r>
      <w:r w:rsidR="00A70765" w:rsidRPr="00C96173">
        <w:rPr>
          <w:rFonts w:ascii="Arial" w:hAnsi="Arial" w:cs="Arial"/>
          <w:lang w:val="es-ES"/>
        </w:rPr>
        <w:t xml:space="preserve"> </w:t>
      </w:r>
    </w:p>
    <w:p w:rsidR="009C1712" w:rsidRPr="00172B7A" w:rsidRDefault="009C1712" w:rsidP="00172B7A">
      <w:pPr>
        <w:widowControl/>
        <w:autoSpaceDE w:val="0"/>
        <w:autoSpaceDN w:val="0"/>
        <w:spacing w:line="240" w:lineRule="auto"/>
        <w:ind w:left="1440"/>
        <w:textAlignment w:val="auto"/>
        <w:rPr>
          <w:rFonts w:ascii="Arial" w:hAnsi="Arial" w:cs="Arial"/>
          <w:i/>
          <w:lang w:val="es-ES"/>
        </w:rPr>
      </w:pPr>
    </w:p>
    <w:p w:rsidR="009C1712" w:rsidRPr="00172B7A" w:rsidRDefault="009C1712" w:rsidP="00AC72A2">
      <w:pPr>
        <w:widowControl/>
        <w:numPr>
          <w:ilvl w:val="0"/>
          <w:numId w:val="8"/>
        </w:numPr>
        <w:autoSpaceDE w:val="0"/>
        <w:autoSpaceDN w:val="0"/>
        <w:spacing w:line="240" w:lineRule="auto"/>
        <w:textAlignment w:val="auto"/>
        <w:rPr>
          <w:rFonts w:ascii="Arial" w:hAnsi="Arial" w:cs="Arial"/>
          <w:b/>
          <w:i/>
          <w:lang w:val="es-ES"/>
        </w:rPr>
      </w:pPr>
      <w:r w:rsidRPr="00172B7A">
        <w:rPr>
          <w:rFonts w:ascii="Arial" w:hAnsi="Arial" w:cs="Arial"/>
          <w:b/>
          <w:i/>
          <w:lang w:val="es-ES"/>
        </w:rPr>
        <w:t>Análisis de los precios ofertados</w:t>
      </w:r>
    </w:p>
    <w:p w:rsidR="009C1712" w:rsidRPr="00172B7A" w:rsidRDefault="009C1712" w:rsidP="00172B7A">
      <w:pPr>
        <w:widowControl/>
        <w:autoSpaceDE w:val="0"/>
        <w:autoSpaceDN w:val="0"/>
        <w:spacing w:line="240" w:lineRule="auto"/>
        <w:ind w:left="1440"/>
        <w:textAlignment w:val="auto"/>
        <w:rPr>
          <w:rFonts w:ascii="Arial" w:hAnsi="Arial" w:cs="Arial"/>
          <w:i/>
          <w:lang w:val="es-ES"/>
        </w:rPr>
      </w:pPr>
      <w:r w:rsidRPr="00172B7A">
        <w:rPr>
          <w:rFonts w:ascii="Arial" w:hAnsi="Arial" w:cs="Arial"/>
          <w:i/>
          <w:lang w:val="es-ES"/>
        </w:rPr>
        <w:tab/>
      </w:r>
    </w:p>
    <w:p w:rsidR="009C1712" w:rsidRPr="00C96173" w:rsidRDefault="009C1712" w:rsidP="00172B7A">
      <w:pPr>
        <w:widowControl/>
        <w:autoSpaceDE w:val="0"/>
        <w:autoSpaceDN w:val="0"/>
        <w:spacing w:line="240" w:lineRule="auto"/>
        <w:ind w:left="1440"/>
        <w:textAlignment w:val="auto"/>
        <w:rPr>
          <w:rFonts w:ascii="Arial" w:hAnsi="Arial" w:cs="Arial"/>
          <w:lang w:val="es-ES"/>
        </w:rPr>
      </w:pPr>
      <w:r w:rsidRPr="00C96173">
        <w:rPr>
          <w:rFonts w:ascii="Arial" w:hAnsi="Arial" w:cs="Arial"/>
          <w:lang w:val="es-ES"/>
        </w:rPr>
        <w:t>Durante la evaluación de las ofertas, luego de haber realizado la corrección</w:t>
      </w:r>
      <w:r w:rsidR="00B328ED" w:rsidRPr="00C96173">
        <w:rPr>
          <w:rFonts w:ascii="Arial" w:hAnsi="Arial" w:cs="Arial"/>
          <w:lang w:val="es-ES"/>
        </w:rPr>
        <w:t xml:space="preserve"> </w:t>
      </w:r>
      <w:r w:rsidRPr="00C96173">
        <w:rPr>
          <w:rFonts w:ascii="Arial" w:hAnsi="Arial" w:cs="Arial"/>
          <w:lang w:val="es-ES"/>
        </w:rPr>
        <w:t>de errores aritméticos y ordenar las ofertas de menor a mayor, conforme los</w:t>
      </w:r>
      <w:r w:rsidR="00B328ED" w:rsidRPr="00C96173">
        <w:rPr>
          <w:rFonts w:ascii="Arial" w:hAnsi="Arial" w:cs="Arial"/>
          <w:lang w:val="es-ES"/>
        </w:rPr>
        <w:t xml:space="preserve"> </w:t>
      </w:r>
      <w:r w:rsidRPr="00C96173">
        <w:rPr>
          <w:rFonts w:ascii="Arial" w:hAnsi="Arial" w:cs="Arial"/>
          <w:lang w:val="es-ES"/>
        </w:rPr>
        <w:t>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9C1712" w:rsidRPr="00C96173" w:rsidRDefault="009C1712" w:rsidP="00172B7A">
      <w:pPr>
        <w:widowControl/>
        <w:autoSpaceDE w:val="0"/>
        <w:autoSpaceDN w:val="0"/>
        <w:spacing w:line="240" w:lineRule="auto"/>
        <w:ind w:left="1440"/>
        <w:textAlignment w:val="auto"/>
        <w:rPr>
          <w:rFonts w:ascii="Arial" w:hAnsi="Arial" w:cs="Arial"/>
          <w:lang w:val="es-ES"/>
        </w:rPr>
      </w:pPr>
      <w:r w:rsidRPr="00C96173">
        <w:rPr>
          <w:rFonts w:ascii="Arial" w:hAnsi="Arial" w:cs="Arial"/>
          <w:lang w:val="es-ES"/>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rsidR="009C1712" w:rsidRPr="00C96173" w:rsidRDefault="009C1712" w:rsidP="00172B7A">
      <w:pPr>
        <w:widowControl/>
        <w:autoSpaceDE w:val="0"/>
        <w:autoSpaceDN w:val="0"/>
        <w:spacing w:line="240" w:lineRule="auto"/>
        <w:ind w:left="1440"/>
        <w:textAlignment w:val="auto"/>
        <w:rPr>
          <w:rFonts w:ascii="Arial" w:hAnsi="Arial" w:cs="Arial"/>
          <w:lang w:val="es-ES"/>
        </w:rPr>
      </w:pPr>
      <w:r w:rsidRPr="00C96173">
        <w:rPr>
          <w:rFonts w:ascii="Arial" w:hAnsi="Arial" w:cs="Arial"/>
          <w:lang w:val="es-ES"/>
        </w:rPr>
        <w:t>El análisis de los precios, con esta metodología, será aplicado a cada precio</w:t>
      </w:r>
    </w:p>
    <w:p w:rsidR="009C1712" w:rsidRPr="00C96173" w:rsidRDefault="009C1712" w:rsidP="00172B7A">
      <w:pPr>
        <w:widowControl/>
        <w:autoSpaceDE w:val="0"/>
        <w:autoSpaceDN w:val="0"/>
        <w:spacing w:line="240" w:lineRule="auto"/>
        <w:ind w:left="1440"/>
        <w:textAlignment w:val="auto"/>
        <w:rPr>
          <w:rFonts w:ascii="Arial" w:hAnsi="Arial" w:cs="Arial"/>
          <w:lang w:val="es-ES"/>
        </w:rPr>
      </w:pPr>
      <w:r w:rsidRPr="00C96173">
        <w:rPr>
          <w:rFonts w:ascii="Arial" w:hAnsi="Arial" w:cs="Arial"/>
          <w:lang w:val="es-ES"/>
        </w:rPr>
        <w:t xml:space="preserve">Ítem, rubro o partida que contenga a oferta, independientemente del sistema de adjudicación adoptado por el llamado (por el total, </w:t>
      </w:r>
      <w:proofErr w:type="spellStart"/>
      <w:r w:rsidRPr="00C96173">
        <w:rPr>
          <w:rFonts w:ascii="Arial" w:hAnsi="Arial" w:cs="Arial"/>
          <w:lang w:val="es-ES"/>
        </w:rPr>
        <w:t>Iotes</w:t>
      </w:r>
      <w:proofErr w:type="spellEnd"/>
      <w:r w:rsidRPr="00C96173">
        <w:rPr>
          <w:rFonts w:ascii="Arial" w:hAnsi="Arial" w:cs="Arial"/>
          <w:lang w:val="es-ES"/>
        </w:rPr>
        <w:t>, Ítems)".</w:t>
      </w:r>
    </w:p>
    <w:p w:rsidR="009C1712" w:rsidRPr="00172B7A" w:rsidRDefault="009C1712" w:rsidP="00172B7A">
      <w:pPr>
        <w:tabs>
          <w:tab w:val="left" w:pos="1440"/>
        </w:tabs>
        <w:spacing w:line="240" w:lineRule="auto"/>
        <w:ind w:left="1440"/>
        <w:rPr>
          <w:rFonts w:ascii="Arial" w:hAnsi="Arial" w:cs="Arial"/>
          <w:i/>
          <w:lang w:val="es-ES"/>
        </w:rPr>
      </w:pPr>
    </w:p>
    <w:p w:rsidR="00634BFD" w:rsidRPr="00172B7A" w:rsidRDefault="00634BFD">
      <w:pPr>
        <w:tabs>
          <w:tab w:val="left" w:pos="1440"/>
        </w:tabs>
        <w:spacing w:line="240" w:lineRule="auto"/>
        <w:ind w:left="1440" w:hanging="720"/>
        <w:rPr>
          <w:rFonts w:ascii="Arial" w:hAnsi="Arial" w:cs="Arial"/>
          <w:i/>
          <w:lang w:val="es-ES"/>
        </w:rPr>
      </w:pPr>
      <w:r w:rsidRPr="00172B7A">
        <w:rPr>
          <w:rFonts w:ascii="Arial" w:hAnsi="Arial" w:cs="Arial"/>
          <w:b/>
          <w:lang w:val="es-ES"/>
        </w:rPr>
        <w:t>(</w:t>
      </w:r>
      <w:r w:rsidR="00C60C55" w:rsidRPr="00172B7A">
        <w:rPr>
          <w:rFonts w:ascii="Arial" w:hAnsi="Arial" w:cs="Arial"/>
          <w:b/>
          <w:lang w:val="es-ES"/>
        </w:rPr>
        <w:t>c</w:t>
      </w:r>
      <w:r w:rsidRPr="00172B7A">
        <w:rPr>
          <w:rFonts w:ascii="Arial" w:hAnsi="Arial" w:cs="Arial"/>
          <w:b/>
          <w:lang w:val="es-ES"/>
        </w:rPr>
        <w:t>)</w:t>
      </w:r>
      <w:r w:rsidRPr="00172B7A">
        <w:rPr>
          <w:rFonts w:ascii="Arial" w:hAnsi="Arial" w:cs="Arial"/>
          <w:lang w:val="es-ES"/>
        </w:rPr>
        <w:tab/>
      </w:r>
      <w:r w:rsidRPr="00172B7A">
        <w:rPr>
          <w:rFonts w:ascii="Arial" w:hAnsi="Arial" w:cs="Arial"/>
          <w:b/>
          <w:i/>
          <w:lang w:val="es-ES"/>
        </w:rPr>
        <w:t>Experiencia y Capacidad Técnica</w:t>
      </w:r>
    </w:p>
    <w:p w:rsidR="00C633F3" w:rsidRDefault="00634BFD">
      <w:pPr>
        <w:tabs>
          <w:tab w:val="left" w:pos="1440"/>
        </w:tabs>
        <w:spacing w:line="240" w:lineRule="auto"/>
        <w:ind w:left="1440"/>
        <w:rPr>
          <w:rFonts w:ascii="Arial" w:hAnsi="Arial" w:cs="Arial"/>
          <w:i/>
          <w:iCs/>
          <w:sz w:val="20"/>
          <w:szCs w:val="20"/>
          <w:lang w:val="es-ES"/>
        </w:rPr>
      </w:pPr>
      <w:r w:rsidRPr="00172B7A">
        <w:rPr>
          <w:rFonts w:ascii="Arial" w:hAnsi="Arial" w:cs="Arial"/>
          <w:i/>
          <w:lang w:val="es-ES"/>
        </w:rPr>
        <w:t>El Oferente deberá proporcionar evidencia documentada que demuestre su cumplimiento con los siguientes requisitos de experiencia</w:t>
      </w:r>
      <w:r w:rsidRPr="00172B7A">
        <w:rPr>
          <w:rFonts w:ascii="Arial" w:hAnsi="Arial" w:cs="Arial"/>
          <w:sz w:val="20"/>
          <w:szCs w:val="20"/>
          <w:lang w:val="es-ES"/>
        </w:rPr>
        <w:t>:</w:t>
      </w:r>
      <w:r w:rsidRPr="00172B7A">
        <w:rPr>
          <w:rFonts w:ascii="Arial" w:hAnsi="Arial" w:cs="Arial"/>
          <w:i/>
          <w:iCs/>
          <w:sz w:val="20"/>
          <w:szCs w:val="20"/>
          <w:lang w:val="es-ES"/>
        </w:rPr>
        <w:t xml:space="preserve"> </w:t>
      </w:r>
    </w:p>
    <w:p w:rsidR="00C633F3" w:rsidRDefault="00C633F3">
      <w:pPr>
        <w:tabs>
          <w:tab w:val="left" w:pos="1440"/>
        </w:tabs>
        <w:spacing w:line="240" w:lineRule="auto"/>
        <w:ind w:left="1440"/>
        <w:rPr>
          <w:rFonts w:ascii="Arial" w:hAnsi="Arial" w:cs="Arial"/>
          <w:i/>
          <w:iCs/>
          <w:sz w:val="20"/>
          <w:szCs w:val="20"/>
          <w:lang w:val="es-ES"/>
        </w:rPr>
      </w:pPr>
    </w:p>
    <w:p w:rsidR="00C633F3" w:rsidRPr="00A535BE" w:rsidRDefault="00C633F3" w:rsidP="00C633F3">
      <w:pPr>
        <w:widowControl/>
        <w:adjustRightInd/>
        <w:spacing w:line="240" w:lineRule="auto"/>
        <w:textAlignment w:val="auto"/>
        <w:rPr>
          <w:rFonts w:ascii="CG Times" w:hAnsi="CG Times"/>
          <w:b/>
          <w:spacing w:val="-3"/>
        </w:rPr>
      </w:pPr>
      <w:r w:rsidRPr="00A535BE">
        <w:rPr>
          <w:rFonts w:ascii="CG Times" w:hAnsi="CG Times"/>
          <w:b/>
          <w:spacing w:val="-3"/>
        </w:rPr>
        <w:t xml:space="preserve">Experiencia: </w:t>
      </w:r>
    </w:p>
    <w:p w:rsidR="00C633F3" w:rsidRDefault="00C633F3" w:rsidP="00C633F3">
      <w:pPr>
        <w:widowControl/>
        <w:autoSpaceDE w:val="0"/>
        <w:autoSpaceDN w:val="0"/>
        <w:spacing w:line="240" w:lineRule="auto"/>
        <w:textAlignment w:val="auto"/>
        <w:rPr>
          <w:lang w:val="es-PY" w:eastAsia="es-PY"/>
        </w:rPr>
      </w:pPr>
    </w:p>
    <w:p w:rsidR="00C633F3" w:rsidRDefault="00C633F3" w:rsidP="00C633F3">
      <w:pPr>
        <w:widowControl/>
        <w:autoSpaceDE w:val="0"/>
        <w:autoSpaceDN w:val="0"/>
        <w:spacing w:line="240" w:lineRule="auto"/>
        <w:textAlignment w:val="auto"/>
        <w:rPr>
          <w:lang w:val="es-PY" w:eastAsia="es-PY"/>
        </w:rPr>
      </w:pPr>
      <w:r>
        <w:rPr>
          <w:lang w:val="es-PY" w:eastAsia="es-PY"/>
        </w:rPr>
        <w:t>Para determinar la experiencia el Oferente deberá demostrar haber realizado los servicios objeto de</w:t>
      </w:r>
      <w:r w:rsidR="000A1584">
        <w:rPr>
          <w:lang w:val="es-PY" w:eastAsia="es-PY"/>
        </w:rPr>
        <w:t xml:space="preserve"> </w:t>
      </w:r>
      <w:r>
        <w:rPr>
          <w:lang w:val="es-PY" w:eastAsia="es-PY"/>
        </w:rPr>
        <w:t>la  presente licitación, como proveedor y en forma satisfactoria, de servicios iguales a lo solicitado</w:t>
      </w:r>
      <w:r w:rsidR="000A1584">
        <w:rPr>
          <w:lang w:val="es-PY" w:eastAsia="es-PY"/>
        </w:rPr>
        <w:t xml:space="preserve"> </w:t>
      </w:r>
      <w:r>
        <w:rPr>
          <w:lang w:val="es-PY" w:eastAsia="es-PY"/>
        </w:rPr>
        <w:t>en esta licitación (Contratación de pólizas de seguros para vehículos, embarcaciones, camiones), para la cual se considerarán los siguientes documentos (Copia de contratos ejecutados de provisión</w:t>
      </w:r>
      <w:r w:rsidR="000A1584">
        <w:rPr>
          <w:lang w:val="es-PY" w:eastAsia="es-PY"/>
        </w:rPr>
        <w:t xml:space="preserve"> </w:t>
      </w:r>
      <w:r>
        <w:rPr>
          <w:lang w:val="es-PY" w:eastAsia="es-PY"/>
        </w:rPr>
        <w:t>o facturaciones de recepciones finales, de servicios iguales a lo propuesto (Contratación de pólizas de seguros para vehículos, embarcaciones, camiones), por importes iguales</w:t>
      </w:r>
      <w:r w:rsidR="000A1584">
        <w:rPr>
          <w:lang w:val="es-PY" w:eastAsia="es-PY"/>
        </w:rPr>
        <w:t xml:space="preserve"> </w:t>
      </w:r>
      <w:r>
        <w:rPr>
          <w:lang w:val="es-PY" w:eastAsia="es-PY"/>
        </w:rPr>
        <w:t>o superiores al 30% del monto total ofertado en la presente licitación, de los tres (3) últimos años (201</w:t>
      </w:r>
      <w:r w:rsidR="000A1584">
        <w:rPr>
          <w:lang w:val="es-PY" w:eastAsia="es-PY"/>
        </w:rPr>
        <w:t>4</w:t>
      </w:r>
      <w:r>
        <w:rPr>
          <w:lang w:val="es-PY" w:eastAsia="es-PY"/>
        </w:rPr>
        <w:t>, 201</w:t>
      </w:r>
      <w:r w:rsidR="000A1584">
        <w:rPr>
          <w:lang w:val="es-PY" w:eastAsia="es-PY"/>
        </w:rPr>
        <w:t>5</w:t>
      </w:r>
      <w:r>
        <w:rPr>
          <w:lang w:val="es-PY" w:eastAsia="es-PY"/>
        </w:rPr>
        <w:t xml:space="preserve"> y 201</w:t>
      </w:r>
      <w:r w:rsidR="000A1584">
        <w:rPr>
          <w:lang w:val="es-PY" w:eastAsia="es-PY"/>
        </w:rPr>
        <w:t>6</w:t>
      </w:r>
      <w:r>
        <w:rPr>
          <w:lang w:val="es-PY" w:eastAsia="es-PY"/>
        </w:rPr>
        <w:t>) . Podrán presentarse la cantidad de documentos que fuesen necesarios para acreditar lo requerido, siempre que hayan sido realizados en los periodos mencionados. Podrán presentarse tanto de instituciones públicas como privadas, carta de referencia de clientes.</w:t>
      </w:r>
    </w:p>
    <w:p w:rsidR="00C633F3" w:rsidRDefault="00C633F3" w:rsidP="000A1584">
      <w:pPr>
        <w:widowControl/>
        <w:autoSpaceDE w:val="0"/>
        <w:autoSpaceDN w:val="0"/>
        <w:spacing w:line="240" w:lineRule="auto"/>
        <w:textAlignment w:val="auto"/>
        <w:rPr>
          <w:rFonts w:ascii="CG Times" w:hAnsi="CG Times"/>
          <w:spacing w:val="-3"/>
        </w:rPr>
      </w:pPr>
      <w:r>
        <w:rPr>
          <w:lang w:val="es-PY" w:eastAsia="es-PY"/>
        </w:rPr>
        <w:t>El oferente igualmente deberá presentar un listado de los talleres (Nombre, Dirección y teléfono)</w:t>
      </w:r>
      <w:r w:rsidR="000A1584">
        <w:rPr>
          <w:lang w:val="es-PY" w:eastAsia="es-PY"/>
        </w:rPr>
        <w:t xml:space="preserve"> </w:t>
      </w:r>
      <w:r>
        <w:rPr>
          <w:lang w:val="es-PY" w:eastAsia="es-PY"/>
        </w:rPr>
        <w:t>con los cuales se podrá trabajar en caso de siniestros.</w:t>
      </w:r>
    </w:p>
    <w:p w:rsidR="00C633F3" w:rsidRDefault="00C633F3" w:rsidP="00C633F3">
      <w:pPr>
        <w:widowControl/>
        <w:adjustRightInd/>
        <w:spacing w:line="240" w:lineRule="auto"/>
        <w:textAlignment w:val="auto"/>
        <w:rPr>
          <w:rFonts w:ascii="CG Times" w:hAnsi="CG Times"/>
          <w:spacing w:val="-3"/>
        </w:rPr>
      </w:pPr>
    </w:p>
    <w:p w:rsidR="00C633F3" w:rsidRDefault="00C633F3" w:rsidP="00AC72A2">
      <w:pPr>
        <w:pStyle w:val="Prrafodelista"/>
        <w:widowControl/>
        <w:numPr>
          <w:ilvl w:val="0"/>
          <w:numId w:val="14"/>
        </w:numPr>
        <w:adjustRightInd/>
        <w:spacing w:line="240" w:lineRule="auto"/>
        <w:textAlignment w:val="auto"/>
        <w:rPr>
          <w:rFonts w:ascii="CG Times" w:hAnsi="CG Times"/>
          <w:spacing w:val="-3"/>
        </w:rPr>
      </w:pPr>
      <w:r w:rsidRPr="00EE6B26">
        <w:rPr>
          <w:rFonts w:ascii="CG Times" w:hAnsi="CG Times"/>
          <w:spacing w:val="-3"/>
        </w:rPr>
        <w:t xml:space="preserve">Para determinar la experiencia del Oferente, se considerarán la antigüedad (la empresa deberá contar con una antigüedad mínima de 3 (tres) años en el mercado. </w:t>
      </w:r>
    </w:p>
    <w:p w:rsidR="003053E4" w:rsidRDefault="003053E4" w:rsidP="003053E4">
      <w:pPr>
        <w:widowControl/>
        <w:adjustRightInd/>
        <w:spacing w:line="240" w:lineRule="auto"/>
        <w:textAlignment w:val="auto"/>
        <w:rPr>
          <w:rFonts w:ascii="CG Times" w:hAnsi="CG Times"/>
          <w:spacing w:val="-3"/>
        </w:rPr>
      </w:pPr>
    </w:p>
    <w:p w:rsidR="003053E4" w:rsidRDefault="003053E4" w:rsidP="003053E4">
      <w:pPr>
        <w:widowControl/>
        <w:adjustRightInd/>
        <w:spacing w:line="240" w:lineRule="auto"/>
        <w:textAlignment w:val="auto"/>
        <w:rPr>
          <w:rFonts w:ascii="CG Times" w:hAnsi="CG Times"/>
          <w:spacing w:val="-3"/>
        </w:rPr>
      </w:pPr>
    </w:p>
    <w:p w:rsidR="003053E4" w:rsidRDefault="003053E4" w:rsidP="003053E4">
      <w:pPr>
        <w:widowControl/>
        <w:adjustRightInd/>
        <w:spacing w:line="240" w:lineRule="auto"/>
        <w:textAlignment w:val="auto"/>
        <w:rPr>
          <w:rFonts w:ascii="CG Times" w:hAnsi="CG Times"/>
          <w:spacing w:val="-3"/>
        </w:rPr>
      </w:pPr>
    </w:p>
    <w:p w:rsidR="003053E4" w:rsidRPr="003053E4" w:rsidRDefault="003053E4" w:rsidP="003053E4">
      <w:pPr>
        <w:widowControl/>
        <w:adjustRightInd/>
        <w:spacing w:line="240" w:lineRule="auto"/>
        <w:textAlignment w:val="auto"/>
        <w:rPr>
          <w:rFonts w:ascii="CG Times" w:hAnsi="CG Times"/>
          <w:spacing w:val="-3"/>
        </w:rPr>
      </w:pPr>
    </w:p>
    <w:p w:rsidR="00C633F3" w:rsidRDefault="00C633F3" w:rsidP="00AC72A2">
      <w:pPr>
        <w:pStyle w:val="Prrafodelista"/>
        <w:widowControl/>
        <w:numPr>
          <w:ilvl w:val="0"/>
          <w:numId w:val="14"/>
        </w:numPr>
        <w:adjustRightInd/>
        <w:spacing w:line="240" w:lineRule="auto"/>
        <w:textAlignment w:val="auto"/>
        <w:rPr>
          <w:rFonts w:ascii="CG Times" w:hAnsi="CG Times"/>
          <w:spacing w:val="-3"/>
        </w:rPr>
      </w:pPr>
      <w:r>
        <w:rPr>
          <w:rFonts w:ascii="CG Times" w:hAnsi="CG Times"/>
          <w:spacing w:val="-3"/>
        </w:rPr>
        <w:t xml:space="preserve">Acreditar la experiencia mínima de tres (3) años, en la provisión </w:t>
      </w:r>
      <w:r w:rsidR="0053277E">
        <w:rPr>
          <w:rFonts w:ascii="CG Times" w:hAnsi="CG Times"/>
          <w:spacing w:val="-3"/>
        </w:rPr>
        <w:t>del servicio objeto del presente llamado</w:t>
      </w:r>
      <w:r>
        <w:rPr>
          <w:rFonts w:ascii="CG Times" w:hAnsi="CG Times"/>
          <w:spacing w:val="-3"/>
        </w:rPr>
        <w:t xml:space="preserve"> ofertado (Vta. de Pólizas de Seguros). </w:t>
      </w:r>
    </w:p>
    <w:p w:rsidR="00C633F3" w:rsidRPr="005153A7" w:rsidRDefault="00C633F3" w:rsidP="00AC72A2">
      <w:pPr>
        <w:pStyle w:val="Prrafodelista"/>
        <w:widowControl/>
        <w:numPr>
          <w:ilvl w:val="0"/>
          <w:numId w:val="14"/>
        </w:numPr>
        <w:adjustRightInd/>
        <w:spacing w:line="240" w:lineRule="auto"/>
        <w:textAlignment w:val="auto"/>
        <w:rPr>
          <w:rFonts w:ascii="CG Times" w:hAnsi="CG Times"/>
          <w:spacing w:val="-3"/>
        </w:rPr>
      </w:pPr>
      <w:r w:rsidRPr="005153A7">
        <w:rPr>
          <w:rFonts w:ascii="CG Times" w:hAnsi="CG Times"/>
          <w:spacing w:val="-3"/>
        </w:rPr>
        <w:t xml:space="preserve">Certificación de la Superintendencia de Seguros que está habilitado a operar en los ramos objeto de la licitación, de la página Web del Banco Central del Paraguay. </w:t>
      </w:r>
    </w:p>
    <w:p w:rsidR="00C633F3" w:rsidRDefault="00C633F3" w:rsidP="00C633F3">
      <w:pPr>
        <w:widowControl/>
        <w:adjustRightInd/>
        <w:spacing w:line="240" w:lineRule="auto"/>
        <w:textAlignment w:val="auto"/>
        <w:rPr>
          <w:rFonts w:ascii="CG Times" w:hAnsi="CG Times"/>
          <w:spacing w:val="-3"/>
        </w:rPr>
      </w:pPr>
    </w:p>
    <w:p w:rsidR="00C633F3" w:rsidRPr="00A535BE" w:rsidRDefault="00C633F3" w:rsidP="00C633F3">
      <w:pPr>
        <w:widowControl/>
        <w:adjustRightInd/>
        <w:spacing w:line="240" w:lineRule="auto"/>
        <w:textAlignment w:val="auto"/>
        <w:rPr>
          <w:rFonts w:ascii="CG Times" w:hAnsi="CG Times"/>
          <w:spacing w:val="-3"/>
        </w:rPr>
      </w:pPr>
      <w:r>
        <w:rPr>
          <w:rFonts w:ascii="CG Times" w:hAnsi="CG Times"/>
          <w:spacing w:val="-3"/>
        </w:rPr>
        <w:t>En caso de tratarse de un Consorcio, cada integrante deberá cumplir con el requisito establecido en el punto 1); al menos una de ellas deberá cumplir con el punto 2) y para el punto 3) se considerará la sumatoria de capacidad de las empresas en consorcio.</w:t>
      </w:r>
    </w:p>
    <w:p w:rsidR="00C633F3" w:rsidRDefault="00C633F3" w:rsidP="00C633F3">
      <w:pPr>
        <w:widowControl/>
        <w:adjustRightInd/>
        <w:spacing w:line="240" w:lineRule="auto"/>
        <w:jc w:val="center"/>
        <w:textAlignment w:val="auto"/>
        <w:rPr>
          <w:rFonts w:ascii="CG Times" w:hAnsi="CG Times"/>
          <w:b/>
          <w:spacing w:val="-3"/>
        </w:rPr>
      </w:pPr>
    </w:p>
    <w:p w:rsidR="00C633F3" w:rsidRPr="00A535BE" w:rsidRDefault="00C633F3" w:rsidP="00C633F3">
      <w:pPr>
        <w:widowControl/>
        <w:adjustRightInd/>
        <w:spacing w:line="240" w:lineRule="auto"/>
        <w:textAlignment w:val="auto"/>
        <w:rPr>
          <w:rFonts w:ascii="CG Times" w:hAnsi="CG Times"/>
          <w:b/>
          <w:spacing w:val="-3"/>
        </w:rPr>
      </w:pPr>
      <w:r w:rsidRPr="00A535BE">
        <w:rPr>
          <w:rFonts w:ascii="CG Times" w:hAnsi="CG Times"/>
          <w:b/>
          <w:spacing w:val="-3"/>
        </w:rPr>
        <w:t xml:space="preserve">Capacidad Técnica. </w:t>
      </w:r>
    </w:p>
    <w:p w:rsidR="00C633F3" w:rsidRDefault="00C633F3" w:rsidP="00C633F3">
      <w:pPr>
        <w:widowControl/>
        <w:adjustRightInd/>
        <w:spacing w:line="240" w:lineRule="auto"/>
        <w:textAlignment w:val="auto"/>
        <w:rPr>
          <w:rFonts w:ascii="CG Times" w:hAnsi="CG Times"/>
          <w:spacing w:val="-3"/>
        </w:rPr>
      </w:pPr>
    </w:p>
    <w:p w:rsidR="00C633F3" w:rsidRPr="00A535BE" w:rsidRDefault="00C633F3" w:rsidP="00C633F3">
      <w:pPr>
        <w:widowControl/>
        <w:adjustRightInd/>
        <w:spacing w:line="240" w:lineRule="auto"/>
        <w:textAlignment w:val="auto"/>
        <w:rPr>
          <w:rFonts w:ascii="CG Times" w:hAnsi="CG Times"/>
          <w:spacing w:val="-3"/>
        </w:rPr>
      </w:pPr>
      <w:r w:rsidRPr="00A535BE">
        <w:rPr>
          <w:rFonts w:ascii="CG Times" w:hAnsi="CG Times"/>
          <w:spacing w:val="-3"/>
        </w:rPr>
        <w:t>Los oferentes deberán demostrar su capacidad técnica con la presentación de las</w:t>
      </w:r>
      <w:r>
        <w:rPr>
          <w:rFonts w:ascii="CG Times" w:hAnsi="CG Times"/>
          <w:spacing w:val="-3"/>
        </w:rPr>
        <w:t xml:space="preserve"> </w:t>
      </w:r>
      <w:r w:rsidRPr="00A535BE">
        <w:rPr>
          <w:rFonts w:ascii="CG Times" w:hAnsi="CG Times"/>
          <w:spacing w:val="-3"/>
        </w:rPr>
        <w:t xml:space="preserve">siguientes documentaciones: </w:t>
      </w:r>
    </w:p>
    <w:p w:rsidR="00C633F3" w:rsidRPr="00A535BE" w:rsidRDefault="00C633F3" w:rsidP="00C633F3">
      <w:pPr>
        <w:widowControl/>
        <w:adjustRightInd/>
        <w:spacing w:line="240" w:lineRule="auto"/>
        <w:textAlignment w:val="auto"/>
        <w:rPr>
          <w:rFonts w:ascii="CG Times" w:hAnsi="CG Times"/>
          <w:spacing w:val="-3"/>
        </w:rPr>
      </w:pPr>
      <w:r w:rsidRPr="00A535BE">
        <w:rPr>
          <w:rFonts w:ascii="CG Times" w:hAnsi="CG Times"/>
          <w:spacing w:val="-3"/>
        </w:rPr>
        <w:t>a. Cantidad de mínima de Reaseguradores (</w:t>
      </w:r>
      <w:r>
        <w:rPr>
          <w:rFonts w:ascii="CG Times" w:hAnsi="CG Times"/>
          <w:spacing w:val="-3"/>
        </w:rPr>
        <w:t>1</w:t>
      </w:r>
      <w:r w:rsidRPr="00A535BE">
        <w:rPr>
          <w:rFonts w:ascii="CG Times" w:hAnsi="CG Times"/>
          <w:spacing w:val="-3"/>
        </w:rPr>
        <w:t>)</w:t>
      </w:r>
      <w:r>
        <w:rPr>
          <w:rFonts w:ascii="CG Times" w:hAnsi="CG Times"/>
          <w:spacing w:val="-3"/>
        </w:rPr>
        <w:t xml:space="preserve"> Uno</w:t>
      </w:r>
      <w:r w:rsidRPr="00A535BE">
        <w:rPr>
          <w:rFonts w:ascii="CG Times" w:hAnsi="CG Times"/>
          <w:spacing w:val="-3"/>
        </w:rPr>
        <w:t xml:space="preserve">. </w:t>
      </w:r>
    </w:p>
    <w:p w:rsidR="00C633F3" w:rsidRPr="00A535BE" w:rsidRDefault="00C633F3" w:rsidP="00C633F3">
      <w:pPr>
        <w:widowControl/>
        <w:adjustRightInd/>
        <w:spacing w:line="240" w:lineRule="auto"/>
        <w:textAlignment w:val="auto"/>
        <w:rPr>
          <w:rFonts w:ascii="CG Times" w:hAnsi="CG Times"/>
          <w:spacing w:val="-3"/>
        </w:rPr>
      </w:pPr>
      <w:r w:rsidRPr="00A535BE">
        <w:rPr>
          <w:rFonts w:ascii="CG Times" w:hAnsi="CG Times"/>
          <w:spacing w:val="-3"/>
        </w:rPr>
        <w:t>b. Calificación de reaseguradores</w:t>
      </w:r>
      <w:r>
        <w:rPr>
          <w:rFonts w:ascii="CG Times" w:hAnsi="CG Times"/>
          <w:spacing w:val="-3"/>
        </w:rPr>
        <w:t xml:space="preserve"> BBB </w:t>
      </w:r>
      <w:r w:rsidRPr="00A535BE">
        <w:rPr>
          <w:rFonts w:ascii="CG Times" w:hAnsi="CG Times"/>
          <w:spacing w:val="-3"/>
        </w:rPr>
        <w:t xml:space="preserve">(Standard &amp; </w:t>
      </w:r>
      <w:proofErr w:type="spellStart"/>
      <w:r w:rsidRPr="00A535BE">
        <w:rPr>
          <w:rFonts w:ascii="CG Times" w:hAnsi="CG Times"/>
          <w:spacing w:val="-3"/>
        </w:rPr>
        <w:t>Poors</w:t>
      </w:r>
      <w:proofErr w:type="spellEnd"/>
      <w:r w:rsidRPr="00A535BE">
        <w:rPr>
          <w:rFonts w:ascii="CG Times" w:hAnsi="CG Times"/>
          <w:spacing w:val="-3"/>
        </w:rPr>
        <w:t xml:space="preserve">). </w:t>
      </w:r>
    </w:p>
    <w:p w:rsidR="00C633F3" w:rsidRPr="00A535BE" w:rsidRDefault="00C633F3" w:rsidP="00C633F3">
      <w:pPr>
        <w:widowControl/>
        <w:adjustRightInd/>
        <w:spacing w:line="240" w:lineRule="auto"/>
        <w:textAlignment w:val="auto"/>
        <w:rPr>
          <w:rFonts w:ascii="CG Times" w:hAnsi="CG Times"/>
          <w:spacing w:val="-3"/>
        </w:rPr>
      </w:pPr>
      <w:r w:rsidRPr="00A535BE">
        <w:rPr>
          <w:rFonts w:ascii="CG Times" w:hAnsi="CG Times"/>
          <w:spacing w:val="-3"/>
        </w:rPr>
        <w:t xml:space="preserve">c. Constancia (original o fotocopia autenticada) de la Empresa Reaseguradora o </w:t>
      </w:r>
      <w:proofErr w:type="spellStart"/>
      <w:r w:rsidRPr="00A535BE">
        <w:rPr>
          <w:rFonts w:ascii="CG Times" w:hAnsi="CG Times"/>
          <w:spacing w:val="-3"/>
        </w:rPr>
        <w:t>Broker</w:t>
      </w:r>
      <w:proofErr w:type="spellEnd"/>
      <w:r w:rsidRPr="00A535BE">
        <w:rPr>
          <w:rFonts w:ascii="CG Times" w:hAnsi="CG Times"/>
          <w:spacing w:val="-3"/>
        </w:rPr>
        <w:t xml:space="preserve"> mencionando</w:t>
      </w:r>
      <w:r>
        <w:rPr>
          <w:rFonts w:ascii="CG Times" w:hAnsi="CG Times"/>
          <w:spacing w:val="-3"/>
        </w:rPr>
        <w:t xml:space="preserve"> </w:t>
      </w:r>
      <w:r w:rsidRPr="00A535BE">
        <w:rPr>
          <w:rFonts w:ascii="CG Times" w:hAnsi="CG Times"/>
          <w:spacing w:val="-3"/>
        </w:rPr>
        <w:t xml:space="preserve">la Aseguradora Líder, en la que conste que asumirá el 100% del riesgo de las condiciones exigidas </w:t>
      </w:r>
    </w:p>
    <w:p w:rsidR="00C633F3" w:rsidRPr="00A535BE" w:rsidRDefault="00C633F3" w:rsidP="00C633F3">
      <w:pPr>
        <w:widowControl/>
        <w:adjustRightInd/>
        <w:spacing w:line="240" w:lineRule="auto"/>
        <w:textAlignment w:val="auto"/>
        <w:rPr>
          <w:rFonts w:ascii="CG Times" w:hAnsi="CG Times"/>
          <w:spacing w:val="-3"/>
        </w:rPr>
      </w:pPr>
      <w:proofErr w:type="gramStart"/>
      <w:r w:rsidRPr="00A535BE">
        <w:rPr>
          <w:rFonts w:ascii="CG Times" w:hAnsi="CG Times"/>
          <w:spacing w:val="-3"/>
        </w:rPr>
        <w:t>en</w:t>
      </w:r>
      <w:proofErr w:type="gramEnd"/>
      <w:r w:rsidRPr="00A535BE">
        <w:rPr>
          <w:rFonts w:ascii="CG Times" w:hAnsi="CG Times"/>
          <w:spacing w:val="-3"/>
        </w:rPr>
        <w:t xml:space="preserve"> la presente invitación. </w:t>
      </w:r>
    </w:p>
    <w:p w:rsidR="00C633F3" w:rsidRPr="00A535BE" w:rsidRDefault="00C633F3" w:rsidP="00C633F3">
      <w:pPr>
        <w:widowControl/>
        <w:adjustRightInd/>
        <w:spacing w:line="240" w:lineRule="auto"/>
        <w:textAlignment w:val="auto"/>
        <w:rPr>
          <w:rFonts w:ascii="CG Times" w:hAnsi="CG Times"/>
          <w:spacing w:val="-3"/>
        </w:rPr>
      </w:pPr>
      <w:r w:rsidRPr="00A535BE">
        <w:rPr>
          <w:rFonts w:ascii="CG Times" w:hAnsi="CG Times"/>
          <w:spacing w:val="-3"/>
        </w:rPr>
        <w:t>d.</w:t>
      </w:r>
      <w:r>
        <w:rPr>
          <w:rFonts w:ascii="CG Times" w:hAnsi="CG Times"/>
          <w:spacing w:val="-3"/>
        </w:rPr>
        <w:t xml:space="preserve"> </w:t>
      </w:r>
      <w:r w:rsidRPr="00A535BE">
        <w:rPr>
          <w:rFonts w:ascii="CG Times" w:hAnsi="CG Times"/>
          <w:spacing w:val="-3"/>
        </w:rPr>
        <w:t xml:space="preserve">Pólizas pro forma de los riesgos a cubrir con sus condiciones generales y particulares. </w:t>
      </w:r>
    </w:p>
    <w:p w:rsidR="00C633F3" w:rsidRPr="00A535BE" w:rsidRDefault="00C633F3" w:rsidP="00C633F3">
      <w:pPr>
        <w:widowControl/>
        <w:adjustRightInd/>
        <w:spacing w:line="240" w:lineRule="auto"/>
        <w:textAlignment w:val="auto"/>
        <w:rPr>
          <w:rFonts w:ascii="CG Times" w:hAnsi="CG Times"/>
          <w:spacing w:val="-3"/>
        </w:rPr>
      </w:pPr>
      <w:r w:rsidRPr="00A535BE">
        <w:rPr>
          <w:rFonts w:ascii="CG Times" w:hAnsi="CG Times"/>
          <w:spacing w:val="-3"/>
        </w:rPr>
        <w:t xml:space="preserve">e. Coberturas adicionales que oferte la Compañía. </w:t>
      </w:r>
    </w:p>
    <w:p w:rsidR="00C633F3" w:rsidRDefault="00C633F3" w:rsidP="00C633F3">
      <w:pPr>
        <w:widowControl/>
        <w:adjustRightInd/>
        <w:spacing w:line="240" w:lineRule="auto"/>
        <w:textAlignment w:val="auto"/>
        <w:rPr>
          <w:rFonts w:ascii="CG Times" w:hAnsi="CG Times"/>
          <w:spacing w:val="-3"/>
        </w:rPr>
      </w:pPr>
      <w:r w:rsidRPr="00A535BE">
        <w:rPr>
          <w:rFonts w:ascii="CG Times" w:hAnsi="CG Times"/>
          <w:spacing w:val="-3"/>
        </w:rPr>
        <w:t xml:space="preserve">f. Certificado de visita técnica expedida por la Unidad Operativa de Contrataciones </w:t>
      </w:r>
      <w:r>
        <w:rPr>
          <w:rFonts w:ascii="CG Times" w:hAnsi="CG Times"/>
          <w:spacing w:val="-3"/>
        </w:rPr>
        <w:t>o</w:t>
      </w:r>
      <w:r w:rsidRPr="00A535BE">
        <w:rPr>
          <w:rFonts w:ascii="CG Times" w:hAnsi="CG Times"/>
          <w:spacing w:val="-3"/>
        </w:rPr>
        <w:t xml:space="preserve"> en su defecto presentar una</w:t>
      </w:r>
      <w:r>
        <w:rPr>
          <w:rFonts w:ascii="CG Times" w:hAnsi="CG Times"/>
          <w:spacing w:val="-3"/>
        </w:rPr>
        <w:t xml:space="preserve"> </w:t>
      </w:r>
      <w:r w:rsidRPr="00A535BE">
        <w:rPr>
          <w:rFonts w:ascii="CG Times" w:hAnsi="CG Times"/>
          <w:spacing w:val="-3"/>
        </w:rPr>
        <w:t>Declaración Jurada</w:t>
      </w:r>
      <w:r>
        <w:rPr>
          <w:rFonts w:ascii="CG Times" w:hAnsi="CG Times"/>
          <w:spacing w:val="-3"/>
        </w:rPr>
        <w:t xml:space="preserve"> </w:t>
      </w:r>
      <w:r w:rsidRPr="00A535BE">
        <w:rPr>
          <w:rFonts w:ascii="CG Times" w:hAnsi="CG Times"/>
          <w:spacing w:val="-3"/>
        </w:rPr>
        <w:t>por la cual afirma conocer los bienes</w:t>
      </w:r>
      <w:r>
        <w:rPr>
          <w:rFonts w:ascii="CG Times" w:hAnsi="CG Times"/>
          <w:spacing w:val="-3"/>
        </w:rPr>
        <w:t xml:space="preserve"> </w:t>
      </w:r>
      <w:r w:rsidRPr="00A535BE">
        <w:rPr>
          <w:rFonts w:ascii="CG Times" w:hAnsi="CG Times"/>
          <w:spacing w:val="-3"/>
        </w:rPr>
        <w:t>y todas condiciones objeto del presente llamado de seguros –</w:t>
      </w:r>
      <w:r>
        <w:rPr>
          <w:rFonts w:ascii="CG Times" w:hAnsi="CG Times"/>
          <w:spacing w:val="-3"/>
        </w:rPr>
        <w:t xml:space="preserve"> </w:t>
      </w:r>
      <w:r w:rsidRPr="00A535BE">
        <w:rPr>
          <w:rFonts w:ascii="CG Times" w:hAnsi="CG Times"/>
          <w:spacing w:val="-3"/>
        </w:rPr>
        <w:t>Res. DNCP 475/12.</w:t>
      </w:r>
    </w:p>
    <w:p w:rsidR="00C633F3" w:rsidRDefault="00C633F3">
      <w:pPr>
        <w:tabs>
          <w:tab w:val="left" w:pos="1440"/>
        </w:tabs>
        <w:spacing w:line="240" w:lineRule="auto"/>
        <w:ind w:left="1440"/>
        <w:rPr>
          <w:rFonts w:ascii="Arial" w:hAnsi="Arial" w:cs="Arial"/>
          <w:i/>
          <w:iCs/>
          <w:sz w:val="20"/>
          <w:szCs w:val="20"/>
          <w:lang w:val="es-ES"/>
        </w:rPr>
      </w:pPr>
    </w:p>
    <w:p w:rsidR="00B328ED" w:rsidRPr="00172B7A" w:rsidRDefault="00B328ED">
      <w:pPr>
        <w:tabs>
          <w:tab w:val="left" w:pos="1440"/>
        </w:tabs>
        <w:spacing w:line="240" w:lineRule="auto"/>
        <w:ind w:left="1440"/>
        <w:rPr>
          <w:rFonts w:ascii="Arial" w:hAnsi="Arial" w:cs="Arial"/>
          <w:i/>
          <w:iCs/>
          <w:sz w:val="20"/>
          <w:szCs w:val="20"/>
          <w:lang w:val="es-ES"/>
        </w:rPr>
      </w:pPr>
    </w:p>
    <w:p w:rsidR="00A678AD" w:rsidRPr="00A678AD" w:rsidRDefault="00B328ED" w:rsidP="00A678AD">
      <w:pPr>
        <w:tabs>
          <w:tab w:val="left" w:pos="1440"/>
        </w:tabs>
        <w:spacing w:line="240" w:lineRule="auto"/>
        <w:rPr>
          <w:rFonts w:ascii="Arial" w:hAnsi="Arial" w:cs="Arial"/>
          <w:b/>
          <w:iCs/>
          <w:lang w:val="es-ES"/>
        </w:rPr>
      </w:pPr>
      <w:r w:rsidRPr="00172B7A">
        <w:rPr>
          <w:rFonts w:ascii="Arial" w:hAnsi="Arial" w:cs="Arial"/>
          <w:b/>
          <w:iCs/>
          <w:lang w:val="es-ES"/>
        </w:rPr>
        <w:t xml:space="preserve">           (d)</w:t>
      </w:r>
      <w:r w:rsidRPr="00172B7A">
        <w:rPr>
          <w:rFonts w:ascii="Arial" w:hAnsi="Arial" w:cs="Arial"/>
          <w:b/>
          <w:iCs/>
          <w:lang w:val="es-ES"/>
        </w:rPr>
        <w:tab/>
      </w:r>
      <w:r w:rsidR="00A678AD" w:rsidRPr="00A678AD">
        <w:rPr>
          <w:rFonts w:ascii="Arial" w:hAnsi="Arial" w:cs="Arial"/>
          <w:b/>
          <w:iCs/>
          <w:lang w:val="es-ES"/>
        </w:rPr>
        <w:t>Preferencia a los productos y servicios Nacionales</w:t>
      </w:r>
    </w:p>
    <w:p w:rsidR="00A678AD" w:rsidRPr="00A678AD" w:rsidRDefault="00A678AD" w:rsidP="00A678AD">
      <w:pPr>
        <w:tabs>
          <w:tab w:val="left" w:pos="1440"/>
        </w:tabs>
        <w:spacing w:line="240" w:lineRule="auto"/>
        <w:ind w:left="1440"/>
        <w:rPr>
          <w:rFonts w:ascii="Arial" w:hAnsi="Arial" w:cs="Arial"/>
          <w:iCs/>
          <w:sz w:val="22"/>
          <w:lang w:val="es-ES"/>
        </w:rPr>
      </w:pPr>
      <w:r w:rsidRPr="00A678AD">
        <w:rPr>
          <w:rFonts w:ascii="Arial" w:hAnsi="Arial" w:cs="Arial"/>
          <w:iCs/>
          <w:lang w:val="es-ES"/>
        </w:rPr>
        <w:tab/>
      </w:r>
      <w:r w:rsidRPr="00A678AD">
        <w:rPr>
          <w:rFonts w:ascii="Arial" w:hAnsi="Arial" w:cs="Arial"/>
          <w:iCs/>
          <w:sz w:val="22"/>
          <w:lang w:val="es-ES"/>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A678AD" w:rsidRPr="00A678AD" w:rsidRDefault="00A678AD" w:rsidP="00A678AD">
      <w:pPr>
        <w:tabs>
          <w:tab w:val="left" w:pos="1440"/>
        </w:tabs>
        <w:spacing w:line="240" w:lineRule="auto"/>
        <w:rPr>
          <w:rFonts w:ascii="Arial" w:hAnsi="Arial" w:cs="Arial"/>
          <w:iCs/>
          <w:sz w:val="22"/>
          <w:lang w:val="es-ES"/>
        </w:rPr>
      </w:pPr>
      <w:r w:rsidRPr="00A678AD">
        <w:rPr>
          <w:rFonts w:ascii="Arial" w:hAnsi="Arial" w:cs="Arial"/>
          <w:iCs/>
          <w:sz w:val="22"/>
          <w:lang w:val="es-ES"/>
        </w:rPr>
        <w:t xml:space="preserve"> </w:t>
      </w:r>
    </w:p>
    <w:p w:rsidR="00A678AD" w:rsidRPr="00A678AD" w:rsidRDefault="00A678AD" w:rsidP="00A678AD">
      <w:pPr>
        <w:tabs>
          <w:tab w:val="left" w:pos="1440"/>
        </w:tabs>
        <w:spacing w:line="240" w:lineRule="auto"/>
        <w:ind w:left="1440"/>
        <w:rPr>
          <w:rFonts w:ascii="Arial" w:hAnsi="Arial" w:cs="Arial"/>
          <w:iCs/>
          <w:sz w:val="22"/>
          <w:lang w:val="es-ES"/>
        </w:rPr>
      </w:pPr>
      <w:r w:rsidRPr="00A678AD">
        <w:rPr>
          <w:rFonts w:ascii="Arial" w:hAnsi="Arial" w:cs="Arial"/>
          <w:iCs/>
          <w:sz w:val="22"/>
          <w:lang w:val="es-ES"/>
        </w:rPr>
        <w:tab/>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C66171">
        <w:rPr>
          <w:rFonts w:ascii="Arial" w:hAnsi="Arial" w:cs="Arial"/>
          <w:iCs/>
          <w:sz w:val="22"/>
          <w:lang w:val="es-ES"/>
        </w:rPr>
        <w:t>2 (Dos) días hábiles</w:t>
      </w:r>
      <w:r w:rsidRPr="00A678AD">
        <w:rPr>
          <w:rFonts w:ascii="Arial" w:hAnsi="Arial" w:cs="Arial"/>
          <w:iCs/>
          <w:sz w:val="22"/>
          <w:lang w:val="es-ES"/>
        </w:rPr>
        <w:t>.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rsidR="00A678AD" w:rsidRPr="00A678AD" w:rsidRDefault="00A678AD" w:rsidP="00A678AD">
      <w:pPr>
        <w:tabs>
          <w:tab w:val="left" w:pos="1440"/>
        </w:tabs>
        <w:spacing w:line="240" w:lineRule="auto"/>
        <w:rPr>
          <w:rFonts w:ascii="Arial" w:hAnsi="Arial" w:cs="Arial"/>
          <w:iCs/>
          <w:sz w:val="22"/>
          <w:lang w:val="es-ES"/>
        </w:rPr>
      </w:pPr>
      <w:r w:rsidRPr="00A678AD">
        <w:rPr>
          <w:rFonts w:ascii="Arial" w:hAnsi="Arial" w:cs="Arial"/>
          <w:iCs/>
          <w:sz w:val="22"/>
          <w:lang w:val="es-ES"/>
        </w:rPr>
        <w:t xml:space="preserve"> </w:t>
      </w:r>
    </w:p>
    <w:p w:rsidR="00A678AD" w:rsidRPr="00A678AD" w:rsidRDefault="00A678AD" w:rsidP="00A678AD">
      <w:pPr>
        <w:tabs>
          <w:tab w:val="left" w:pos="1440"/>
        </w:tabs>
        <w:spacing w:line="240" w:lineRule="auto"/>
        <w:ind w:left="1440"/>
        <w:rPr>
          <w:rFonts w:ascii="Arial" w:hAnsi="Arial" w:cs="Arial"/>
          <w:iCs/>
          <w:sz w:val="22"/>
          <w:lang w:val="es-ES"/>
        </w:rPr>
      </w:pPr>
      <w:r w:rsidRPr="00A678AD">
        <w:rPr>
          <w:rFonts w:ascii="Arial" w:hAnsi="Arial" w:cs="Arial"/>
          <w:iCs/>
          <w:sz w:val="22"/>
          <w:lang w:val="es-ES"/>
        </w:rPr>
        <w:tab/>
        <w:t>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p>
    <w:p w:rsidR="00A678AD" w:rsidRPr="00A678AD" w:rsidRDefault="00A678AD" w:rsidP="00A678AD">
      <w:pPr>
        <w:tabs>
          <w:tab w:val="left" w:pos="1440"/>
        </w:tabs>
        <w:spacing w:line="240" w:lineRule="auto"/>
        <w:ind w:left="1440"/>
        <w:rPr>
          <w:rFonts w:ascii="Arial" w:hAnsi="Arial" w:cs="Arial"/>
          <w:iCs/>
          <w:lang w:val="es-PY"/>
        </w:rPr>
      </w:pPr>
    </w:p>
    <w:p w:rsidR="00634BFD" w:rsidRPr="00172B7A" w:rsidRDefault="006668FB" w:rsidP="00172B7A">
      <w:pPr>
        <w:tabs>
          <w:tab w:val="left" w:pos="1440"/>
        </w:tabs>
        <w:spacing w:line="240" w:lineRule="auto"/>
        <w:rPr>
          <w:rFonts w:ascii="Arial" w:hAnsi="Arial" w:cs="Arial"/>
          <w:b/>
          <w:iCs/>
          <w:lang w:val="es-ES"/>
        </w:rPr>
      </w:pPr>
      <w:r>
        <w:rPr>
          <w:rFonts w:ascii="Arial" w:hAnsi="Arial" w:cs="Arial"/>
          <w:b/>
          <w:iCs/>
          <w:lang w:val="es-ES"/>
        </w:rPr>
        <w:t xml:space="preserve">          </w:t>
      </w:r>
      <w:r w:rsidR="00A678AD">
        <w:rPr>
          <w:rFonts w:ascii="Arial" w:hAnsi="Arial" w:cs="Arial"/>
          <w:b/>
          <w:iCs/>
          <w:lang w:val="es-ES"/>
        </w:rPr>
        <w:t xml:space="preserve">(e) </w:t>
      </w:r>
      <w:r w:rsidR="00B328ED" w:rsidRPr="00172B7A">
        <w:rPr>
          <w:rFonts w:ascii="Arial" w:hAnsi="Arial" w:cs="Arial"/>
          <w:b/>
          <w:iCs/>
          <w:lang w:val="es-ES"/>
        </w:rPr>
        <w:t xml:space="preserve">Criterio de desempate </w:t>
      </w:r>
    </w:p>
    <w:p w:rsidR="00F80998" w:rsidRPr="00172B7A" w:rsidRDefault="00BF166F" w:rsidP="00C96173">
      <w:pPr>
        <w:tabs>
          <w:tab w:val="left" w:pos="1440"/>
        </w:tabs>
        <w:ind w:left="1440" w:hanging="720"/>
        <w:rPr>
          <w:rFonts w:ascii="Arial" w:hAnsi="Arial" w:cs="Arial"/>
          <w:sz w:val="22"/>
          <w:szCs w:val="22"/>
        </w:rPr>
      </w:pPr>
      <w:r w:rsidRPr="00172B7A">
        <w:rPr>
          <w:rFonts w:ascii="Arial" w:hAnsi="Arial" w:cs="Arial"/>
          <w:sz w:val="22"/>
          <w:szCs w:val="22"/>
        </w:rPr>
        <w:tab/>
      </w:r>
    </w:p>
    <w:p w:rsidR="00F80998" w:rsidRPr="00172B7A" w:rsidRDefault="00F80998" w:rsidP="00F80998">
      <w:pPr>
        <w:ind w:left="1440"/>
        <w:rPr>
          <w:rFonts w:ascii="Arial" w:hAnsi="Arial" w:cs="Arial"/>
        </w:rPr>
      </w:pPr>
      <w:r w:rsidRPr="00172B7A">
        <w:rPr>
          <w:rFonts w:ascii="Arial" w:hAnsi="Arial" w:cs="Arial"/>
        </w:rPr>
        <w:t xml:space="preserve">En caso de que existan dos o más oferentes solventes que cumplan con todos los requisitos establecidos en el pliego de bases y condiciones del llamado, igualen en precio y sean sus ofertas las más bajas, el comité de Evaluación determinará cuál de ellas es la mejor calificada para ejecutar el contrato utilizando los criterios en el siguiente orden. </w:t>
      </w:r>
    </w:p>
    <w:p w:rsidR="00F80998" w:rsidRPr="00172B7A" w:rsidRDefault="00F80998" w:rsidP="00F80998">
      <w:pPr>
        <w:ind w:left="1440"/>
        <w:rPr>
          <w:rFonts w:ascii="Arial" w:hAnsi="Arial" w:cs="Arial"/>
        </w:rPr>
      </w:pPr>
      <w:r w:rsidRPr="00172B7A">
        <w:rPr>
          <w:rFonts w:ascii="Arial" w:hAnsi="Arial" w:cs="Arial"/>
        </w:rPr>
        <w:t>a)</w:t>
      </w:r>
      <w:r w:rsidRPr="00172B7A">
        <w:rPr>
          <w:rFonts w:ascii="Arial" w:hAnsi="Arial" w:cs="Arial"/>
        </w:rPr>
        <w:tab/>
        <w:t xml:space="preserve">En primer lugar, la convocante tendrá en cuenta al oferente que tenga </w:t>
      </w:r>
      <w:r w:rsidRPr="00172B7A">
        <w:rPr>
          <w:rFonts w:ascii="Arial" w:hAnsi="Arial" w:cs="Arial"/>
        </w:rPr>
        <w:lastRenderedPageBreak/>
        <w:t>mayor cantidad de empleados inscriptos en el Instituto de Previsión Social – IPS, en</w:t>
      </w:r>
      <w:r w:rsidR="00101E18" w:rsidRPr="00172B7A">
        <w:rPr>
          <w:rFonts w:ascii="Arial" w:hAnsi="Arial" w:cs="Arial"/>
        </w:rPr>
        <w:t xml:space="preserve"> promedio de</w:t>
      </w:r>
      <w:r w:rsidRPr="00172B7A">
        <w:rPr>
          <w:rFonts w:ascii="Arial" w:hAnsi="Arial" w:cs="Arial"/>
        </w:rPr>
        <w:t xml:space="preserve">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rsidR="00F80998" w:rsidRPr="00172B7A" w:rsidRDefault="00F80998" w:rsidP="00F80998">
      <w:pPr>
        <w:ind w:left="1440"/>
        <w:rPr>
          <w:rFonts w:ascii="Arial" w:hAnsi="Arial" w:cs="Arial"/>
        </w:rPr>
      </w:pPr>
      <w:r w:rsidRPr="00172B7A">
        <w:rPr>
          <w:rFonts w:ascii="Arial" w:hAnsi="Arial" w:cs="Arial"/>
        </w:rPr>
        <w:t>b)</w:t>
      </w:r>
      <w:r w:rsidRPr="00172B7A">
        <w:rPr>
          <w:rFonts w:ascii="Arial" w:hAnsi="Arial" w:cs="Arial"/>
        </w:rPr>
        <w:tab/>
        <w:t xml:space="preserve">De persistir el empate, se analizará la capacidad financiera del Oferente, para cuyo efecto se verificará quien posea el mayor  coeficiente en el Ratio de Liquidez (activo corriente / pasivo corriente) del último año. </w:t>
      </w:r>
    </w:p>
    <w:p w:rsidR="00F80998" w:rsidRPr="00172B7A" w:rsidRDefault="00F80998" w:rsidP="00F80998">
      <w:pPr>
        <w:ind w:left="1440"/>
        <w:rPr>
          <w:rFonts w:ascii="Arial" w:hAnsi="Arial" w:cs="Arial"/>
        </w:rPr>
      </w:pPr>
      <w:r w:rsidRPr="00172B7A">
        <w:rPr>
          <w:rFonts w:ascii="Arial" w:hAnsi="Arial" w:cs="Arial"/>
        </w:rPr>
        <w:t>c)</w:t>
      </w:r>
      <w:r w:rsidRPr="00172B7A">
        <w:rPr>
          <w:rFonts w:ascii="Arial" w:hAnsi="Arial" w:cs="Arial"/>
        </w:rPr>
        <w:tab/>
        <w:t xml:space="preserve">Si aún aplicando este criterio de desempate, persistiera el mismo, la Convocante analizará la capacidad técnica de las ofertas evaluándose lo siguiente: El que posea </w:t>
      </w:r>
      <w:r w:rsidR="00101E18" w:rsidRPr="00172B7A">
        <w:rPr>
          <w:rFonts w:ascii="Arial" w:hAnsi="Arial" w:cs="Arial"/>
        </w:rPr>
        <w:t>la</w:t>
      </w:r>
      <w:r w:rsidRPr="00172B7A">
        <w:rPr>
          <w:rFonts w:ascii="Arial" w:hAnsi="Arial" w:cs="Arial"/>
        </w:rPr>
        <w:t xml:space="preserve"> mayor </w:t>
      </w:r>
      <w:r w:rsidR="00101E18" w:rsidRPr="00172B7A">
        <w:rPr>
          <w:rFonts w:ascii="Arial" w:hAnsi="Arial" w:cs="Arial"/>
        </w:rPr>
        <w:t>cantidad</w:t>
      </w:r>
      <w:r w:rsidRPr="00172B7A">
        <w:rPr>
          <w:rFonts w:ascii="Arial" w:hAnsi="Arial" w:cs="Arial"/>
        </w:rPr>
        <w:t xml:space="preserve"> de contratos ejecutados satisfactoriamente  en el último año.</w:t>
      </w:r>
    </w:p>
    <w:p w:rsidR="00F80998" w:rsidRPr="00172B7A" w:rsidRDefault="00F80998" w:rsidP="00F80998">
      <w:pPr>
        <w:ind w:left="1440"/>
        <w:rPr>
          <w:rFonts w:ascii="Arial" w:hAnsi="Arial" w:cs="Arial"/>
        </w:rPr>
      </w:pPr>
    </w:p>
    <w:p w:rsidR="00F80998" w:rsidRPr="00172B7A" w:rsidRDefault="00F80998" w:rsidP="00F80998">
      <w:pPr>
        <w:ind w:left="1440"/>
        <w:rPr>
          <w:rFonts w:ascii="Arial" w:hAnsi="Arial" w:cs="Arial"/>
        </w:rPr>
      </w:pPr>
      <w:r w:rsidRPr="00172B7A">
        <w:rPr>
          <w:rFonts w:ascii="Arial" w:hAnsi="Arial" w:cs="Arial"/>
        </w:rPr>
        <w:t>En caso de Consorcios;</w:t>
      </w:r>
    </w:p>
    <w:p w:rsidR="00F80998" w:rsidRPr="00172B7A" w:rsidRDefault="00F80998" w:rsidP="00F80998">
      <w:pPr>
        <w:ind w:left="1440"/>
        <w:rPr>
          <w:rFonts w:ascii="Arial" w:hAnsi="Arial" w:cs="Arial"/>
        </w:rPr>
      </w:pPr>
      <w:r w:rsidRPr="00172B7A">
        <w:rPr>
          <w:rFonts w:ascii="Arial" w:hAnsi="Arial" w:cs="Arial"/>
        </w:rPr>
        <w:t>Para los criterios a) y b), se sumarán los promedios y los coeficientes, respectivamente, de cada miembro, a los efectos de promediar los resultados; para el criterio c) se sumarán las cantidades de los contratos de todos los miembros.</w:t>
      </w:r>
    </w:p>
    <w:p w:rsidR="00F80998" w:rsidRPr="00172B7A" w:rsidRDefault="00F80998" w:rsidP="00F80998">
      <w:pPr>
        <w:ind w:left="1440"/>
        <w:rPr>
          <w:rFonts w:ascii="Arial" w:hAnsi="Arial" w:cs="Arial"/>
        </w:rPr>
      </w:pPr>
    </w:p>
    <w:p w:rsidR="00F80998" w:rsidRPr="00172B7A" w:rsidRDefault="00F80998" w:rsidP="00F80998">
      <w:pPr>
        <w:ind w:left="1440"/>
        <w:rPr>
          <w:rFonts w:ascii="Arial" w:hAnsi="Arial" w:cs="Arial"/>
        </w:rPr>
      </w:pPr>
      <w:r w:rsidRPr="00172B7A">
        <w:rPr>
          <w:rFonts w:ascii="Arial" w:hAnsi="Arial" w:cs="Arial"/>
        </w:rPr>
        <w:t xml:space="preserve">De persistir el empate luego de la aplicación de los criterios precedentemente indicados, la Convocante determinará cuál es la oferta a ser adjudicada, exponiendo las razones de su elección en el Informe de Evaluación o en el acto administrativo de adjudicación. </w:t>
      </w:r>
    </w:p>
    <w:p w:rsidR="00B328ED" w:rsidRPr="00172B7A" w:rsidRDefault="00B328ED" w:rsidP="00172B7A">
      <w:pPr>
        <w:tabs>
          <w:tab w:val="left" w:pos="1440"/>
        </w:tabs>
        <w:spacing w:line="240" w:lineRule="auto"/>
        <w:rPr>
          <w:rFonts w:ascii="Arial" w:hAnsi="Arial" w:cs="Arial"/>
          <w:b/>
          <w:iCs/>
        </w:rPr>
      </w:pPr>
    </w:p>
    <w:p w:rsidR="00634BFD" w:rsidRPr="00172B7A" w:rsidRDefault="00634BFD">
      <w:pPr>
        <w:tabs>
          <w:tab w:val="left" w:pos="1440"/>
        </w:tabs>
        <w:spacing w:line="240" w:lineRule="auto"/>
        <w:ind w:left="1440" w:hanging="720"/>
        <w:rPr>
          <w:rFonts w:ascii="Arial" w:hAnsi="Arial" w:cs="Arial"/>
          <w:lang w:val="es-ES"/>
        </w:rPr>
      </w:pPr>
      <w:r w:rsidRPr="00172B7A">
        <w:rPr>
          <w:rFonts w:ascii="Arial" w:hAnsi="Arial" w:cs="Arial"/>
          <w:b/>
          <w:bCs/>
          <w:i/>
          <w:iCs/>
          <w:lang w:val="es-ES"/>
        </w:rPr>
        <w:t xml:space="preserve"> </w:t>
      </w:r>
    </w:p>
    <w:p w:rsidR="00634BFD" w:rsidRPr="00172B7A" w:rsidRDefault="00634BFD">
      <w:pPr>
        <w:tabs>
          <w:tab w:val="left" w:pos="1440"/>
        </w:tabs>
        <w:spacing w:line="240" w:lineRule="auto"/>
        <w:ind w:left="1440" w:hanging="720"/>
        <w:rPr>
          <w:rFonts w:ascii="Arial" w:hAnsi="Arial" w:cs="Arial"/>
          <w:lang w:val="es-PY"/>
        </w:rPr>
      </w:pPr>
      <w:r w:rsidRPr="00172B7A">
        <w:rPr>
          <w:rFonts w:ascii="Arial" w:hAnsi="Arial" w:cs="Arial"/>
          <w:b/>
          <w:i/>
          <w:lang w:val="es-ES"/>
        </w:rPr>
        <w:t>Nota</w:t>
      </w:r>
      <w:r w:rsidRPr="00172B7A">
        <w:rPr>
          <w:rFonts w:ascii="Arial" w:hAnsi="Arial" w:cs="Arial"/>
          <w:lang w:val="es-ES"/>
        </w:rPr>
        <w:t xml:space="preserve">: Conforme las disposiciones del Decreto 7781/06, para las Contrataciones con </w:t>
      </w:r>
      <w:r w:rsidR="001E5B3A" w:rsidRPr="00172B7A">
        <w:rPr>
          <w:rFonts w:ascii="Arial" w:hAnsi="Arial" w:cs="Arial"/>
          <w:lang w:val="es-ES"/>
        </w:rPr>
        <w:t>Organismos</w:t>
      </w:r>
      <w:r w:rsidRPr="00172B7A">
        <w:rPr>
          <w:rFonts w:ascii="Arial" w:hAnsi="Arial" w:cs="Arial"/>
          <w:lang w:val="es-ES"/>
        </w:rPr>
        <w:t xml:space="preserve"> de </w:t>
      </w:r>
      <w:smartTag w:uri="urn:schemas-microsoft-com:office:smarttags" w:element="PersonName">
        <w:smartTagPr>
          <w:attr w:name="ProductID" w:val="la Administraci￳n Central"/>
        </w:smartTagPr>
        <w:r w:rsidRPr="00172B7A">
          <w:rPr>
            <w:rFonts w:ascii="Arial" w:hAnsi="Arial" w:cs="Arial"/>
            <w:lang w:val="es-ES"/>
          </w:rPr>
          <w:t>la Administración Central</w:t>
        </w:r>
      </w:smartTag>
      <w:r w:rsidRPr="00172B7A">
        <w:rPr>
          <w:rFonts w:ascii="Arial" w:hAnsi="Arial" w:cs="Arial"/>
          <w:lang w:val="es-ES"/>
        </w:rPr>
        <w:t xml:space="preserve">, el Oferente que resulte adjudicado, deberá contar con una cuenta corriente y/o caja de ahorro habilitada en un Banco de plaza, o en su defecto, hallarse en condiciones de poder habilitar una cuenta corriente y/o caja de ahorro a su nombre, a fin de poder hacer efectivo el Pago Directo </w:t>
      </w:r>
      <w:r w:rsidRPr="00172B7A">
        <w:rPr>
          <w:rFonts w:ascii="Arial" w:hAnsi="Arial" w:cs="Arial"/>
          <w:lang w:val="es-PY"/>
        </w:rPr>
        <w:t>a Proveedores y Acreedores vía acreditación en cuenta bancaria.</w:t>
      </w:r>
    </w:p>
    <w:p w:rsidR="007F6DED" w:rsidRPr="00172B7A" w:rsidRDefault="007F6DED">
      <w:pPr>
        <w:tabs>
          <w:tab w:val="left" w:pos="1440"/>
        </w:tabs>
        <w:spacing w:line="240" w:lineRule="auto"/>
        <w:ind w:left="1440" w:hanging="720"/>
        <w:rPr>
          <w:rFonts w:ascii="Arial" w:hAnsi="Arial" w:cs="Arial"/>
        </w:rPr>
      </w:pPr>
    </w:p>
    <w:p w:rsidR="00634BFD" w:rsidRPr="00172B7A" w:rsidRDefault="00634BFD">
      <w:pPr>
        <w:tabs>
          <w:tab w:val="left" w:pos="1440"/>
        </w:tabs>
        <w:spacing w:line="240" w:lineRule="auto"/>
        <w:ind w:left="1440" w:hanging="720"/>
        <w:rPr>
          <w:rFonts w:ascii="Arial" w:hAnsi="Arial" w:cs="Arial"/>
          <w:lang w:val="es-ES"/>
        </w:rPr>
      </w:pPr>
    </w:p>
    <w:p w:rsidR="007F6DED" w:rsidRPr="00172B7A" w:rsidRDefault="00780AFC" w:rsidP="00780AFC">
      <w:pPr>
        <w:tabs>
          <w:tab w:val="left" w:pos="1440"/>
        </w:tabs>
        <w:spacing w:line="240" w:lineRule="auto"/>
        <w:ind w:left="1440"/>
        <w:rPr>
          <w:rFonts w:ascii="Arial" w:hAnsi="Arial" w:cs="Arial"/>
          <w:i/>
          <w:iCs/>
        </w:rPr>
      </w:pPr>
      <w:r w:rsidRPr="00172B7A">
        <w:rPr>
          <w:rFonts w:ascii="Arial" w:hAnsi="Arial" w:cs="Arial"/>
          <w:i/>
          <w:iCs/>
          <w:lang w:val="es-ES"/>
        </w:rPr>
        <w:br w:type="page"/>
      </w:r>
    </w:p>
    <w:p w:rsidR="007F6DED" w:rsidRPr="00C96173" w:rsidRDefault="00C96173" w:rsidP="00F06787">
      <w:pPr>
        <w:spacing w:line="240" w:lineRule="auto"/>
        <w:jc w:val="left"/>
        <w:rPr>
          <w:rFonts w:ascii="Arial" w:hAnsi="Arial" w:cs="Arial"/>
          <w:b/>
        </w:rPr>
      </w:pPr>
      <w:r w:rsidRPr="00C96173">
        <w:rPr>
          <w:rFonts w:ascii="Arial" w:hAnsi="Arial" w:cs="Arial"/>
          <w:b/>
        </w:rPr>
        <w:lastRenderedPageBreak/>
        <w:t xml:space="preserve">LOS NIVELES REQUERIDOS DE SOLVENCIA DEPENDIENDO DEL GRUPO DE RIESGO SERÍAN LOS SIGUIENTES: </w:t>
      </w:r>
    </w:p>
    <w:p w:rsidR="007F6DED" w:rsidRPr="00172B7A" w:rsidRDefault="007F6DED" w:rsidP="00F06787">
      <w:pPr>
        <w:spacing w:line="240" w:lineRule="auto"/>
        <w:jc w:val="left"/>
        <w:rPr>
          <w:rFonts w:ascii="Arial" w:hAnsi="Arial" w:cs="Arial"/>
        </w:rPr>
      </w:pPr>
    </w:p>
    <w:p w:rsidR="007F6DED" w:rsidRPr="00172B7A" w:rsidRDefault="007F6DED" w:rsidP="00F06787">
      <w:pPr>
        <w:autoSpaceDE w:val="0"/>
        <w:autoSpaceDN w:val="0"/>
        <w:spacing w:line="249" w:lineRule="exact"/>
        <w:rPr>
          <w:rFonts w:ascii="Arial" w:hAnsi="Arial" w:cs="Arial"/>
          <w:b/>
        </w:rPr>
      </w:pPr>
      <w:r w:rsidRPr="00172B7A">
        <w:rPr>
          <w:rFonts w:ascii="Arial" w:hAnsi="Arial" w:cs="Arial"/>
          <w:b/>
        </w:rPr>
        <w:t>PRIMER NIVEL</w:t>
      </w:r>
    </w:p>
    <w:p w:rsidR="007F6DED" w:rsidRPr="00172B7A" w:rsidRDefault="007F6DED" w:rsidP="00F06787">
      <w:pPr>
        <w:spacing w:line="240" w:lineRule="auto"/>
        <w:jc w:val="left"/>
        <w:rPr>
          <w:rFonts w:ascii="Arial" w:hAnsi="Arial" w:cs="Arial"/>
          <w:i/>
          <w:iCs/>
        </w:rPr>
      </w:pPr>
    </w:p>
    <w:p w:rsidR="00F06787" w:rsidRPr="00172B7A" w:rsidRDefault="00F06787" w:rsidP="00F06787">
      <w:pPr>
        <w:autoSpaceDE w:val="0"/>
        <w:autoSpaceDN w:val="0"/>
        <w:spacing w:line="273" w:lineRule="exact"/>
        <w:rPr>
          <w:rFonts w:ascii="Arial" w:hAnsi="Arial" w:cs="Arial"/>
        </w:rPr>
      </w:pPr>
      <w:r w:rsidRPr="00172B7A">
        <w:rPr>
          <w:rFonts w:ascii="Arial" w:hAnsi="Arial" w:cs="Arial"/>
        </w:rPr>
        <w:t>En un primer grupo, los riesgos de Accidentes Personales, Enfermedad, Automóviles (flotas de hasta 30 vehículos), Robo de Valores y otros riesgos de masa, podrían contar con un coeficiente mínimo de 1 y las condiciones financieras mínimas siguientes:</w:t>
      </w:r>
    </w:p>
    <w:p w:rsidR="00F06787" w:rsidRPr="00172B7A" w:rsidRDefault="00F06787" w:rsidP="00F06787">
      <w:pPr>
        <w:autoSpaceDE w:val="0"/>
        <w:autoSpaceDN w:val="0"/>
        <w:spacing w:before="120" w:line="273" w:lineRule="exact"/>
        <w:rPr>
          <w:rFonts w:ascii="Arial" w:hAnsi="Arial" w:cs="Arial"/>
        </w:rPr>
      </w:pPr>
      <w:r w:rsidRPr="00172B7A">
        <w:rPr>
          <w:rFonts w:ascii="Arial" w:hAnsi="Arial" w:cs="Arial"/>
        </w:rPr>
        <w:t xml:space="preserve">Patrimonio Propio No Comprometido </w:t>
      </w:r>
      <w:r w:rsidRPr="00172B7A">
        <w:rPr>
          <w:rFonts w:ascii="Arial" w:hAnsi="Arial" w:cs="Arial"/>
          <w:i/>
        </w:rPr>
        <w:t>en relación al monto a asegurar</w:t>
      </w:r>
    </w:p>
    <w:p w:rsidR="00F06787" w:rsidRPr="00172B7A" w:rsidRDefault="00F06787" w:rsidP="00F06787">
      <w:pPr>
        <w:autoSpaceDE w:val="0"/>
        <w:autoSpaceDN w:val="0"/>
        <w:spacing w:line="393" w:lineRule="exact"/>
        <w:rPr>
          <w:rFonts w:ascii="Arial" w:hAnsi="Arial" w:cs="Arial"/>
        </w:rPr>
      </w:pPr>
      <w:r w:rsidRPr="00172B7A">
        <w:rPr>
          <w:rFonts w:ascii="Arial" w:hAnsi="Arial" w:cs="Arial"/>
        </w:rPr>
        <w:t xml:space="preserve">Fondo de Garantía en relación </w:t>
      </w:r>
      <w:r w:rsidRPr="00172B7A">
        <w:rPr>
          <w:rFonts w:ascii="Arial" w:hAnsi="Arial" w:cs="Arial"/>
          <w:i/>
        </w:rPr>
        <w:t>al monto a asegurar</w:t>
      </w:r>
      <w:r w:rsidRPr="00172B7A">
        <w:rPr>
          <w:rFonts w:ascii="Arial" w:hAnsi="Arial" w:cs="Arial"/>
        </w:rPr>
        <w:t>.</w:t>
      </w:r>
    </w:p>
    <w:p w:rsidR="00C66171" w:rsidRDefault="00F06787" w:rsidP="00C66171">
      <w:pPr>
        <w:widowControl/>
        <w:adjustRightInd/>
        <w:spacing w:line="240" w:lineRule="auto"/>
        <w:textAlignment w:val="auto"/>
        <w:rPr>
          <w:rFonts w:ascii="CG Times" w:hAnsi="CG Times"/>
          <w:spacing w:val="-3"/>
        </w:rPr>
      </w:pPr>
      <w:r w:rsidRPr="00172B7A">
        <w:rPr>
          <w:rFonts w:ascii="Arial" w:hAnsi="Arial" w:cs="Arial"/>
        </w:rPr>
        <w:t xml:space="preserve">Disponibilidades (al 30 de junio del último ejercicio fenecido) </w:t>
      </w:r>
      <w:r w:rsidRPr="00172B7A">
        <w:rPr>
          <w:rFonts w:ascii="Arial" w:hAnsi="Arial" w:cs="Arial"/>
          <w:i/>
        </w:rPr>
        <w:t>de guaraníes</w:t>
      </w:r>
      <w:r w:rsidR="00C66171">
        <w:rPr>
          <w:rFonts w:ascii="Arial" w:hAnsi="Arial" w:cs="Arial"/>
          <w:i/>
        </w:rPr>
        <w:t xml:space="preserve"> </w:t>
      </w:r>
      <w:r w:rsidR="00C66171">
        <w:rPr>
          <w:rFonts w:ascii="CG Times" w:hAnsi="CG Times"/>
          <w:spacing w:val="-3"/>
        </w:rPr>
        <w:t>2</w:t>
      </w:r>
      <w:r w:rsidR="00C66171" w:rsidRPr="003D45E3">
        <w:rPr>
          <w:rFonts w:ascii="CG Times" w:hAnsi="CG Times"/>
          <w:spacing w:val="-3"/>
        </w:rPr>
        <w:t xml:space="preserve">.000.000.000 (Guaraníes </w:t>
      </w:r>
      <w:r w:rsidR="00C66171">
        <w:rPr>
          <w:rFonts w:ascii="CG Times" w:hAnsi="CG Times"/>
          <w:spacing w:val="-3"/>
        </w:rPr>
        <w:t xml:space="preserve">Dos </w:t>
      </w:r>
      <w:r w:rsidR="00C66171" w:rsidRPr="003D45E3">
        <w:rPr>
          <w:rFonts w:ascii="CG Times" w:hAnsi="CG Times"/>
          <w:spacing w:val="-3"/>
        </w:rPr>
        <w:t>mil millones), no se incluyen Inversiones, Plazo</w:t>
      </w:r>
      <w:r w:rsidR="00C66171">
        <w:rPr>
          <w:rFonts w:ascii="CG Times" w:hAnsi="CG Times"/>
          <w:spacing w:val="-3"/>
        </w:rPr>
        <w:t xml:space="preserve"> </w:t>
      </w:r>
      <w:r w:rsidR="00C66171" w:rsidRPr="003D45E3">
        <w:rPr>
          <w:rFonts w:ascii="CG Times" w:hAnsi="CG Times"/>
          <w:spacing w:val="-3"/>
        </w:rPr>
        <w:t>Fijo, CDA etc.</w:t>
      </w:r>
    </w:p>
    <w:p w:rsidR="00F06787" w:rsidRPr="00172B7A" w:rsidRDefault="00F06787" w:rsidP="00F06787">
      <w:pPr>
        <w:autoSpaceDE w:val="0"/>
        <w:autoSpaceDN w:val="0"/>
        <w:spacing w:line="393" w:lineRule="exact"/>
        <w:rPr>
          <w:rFonts w:ascii="Arial" w:hAnsi="Arial" w:cs="Arial"/>
        </w:rPr>
      </w:pPr>
      <w:r w:rsidRPr="00172B7A">
        <w:rPr>
          <w:rFonts w:ascii="Arial" w:hAnsi="Arial" w:cs="Arial"/>
        </w:rPr>
        <w:t>Cantidad de Reaseguradores: 1 (Uno)</w:t>
      </w:r>
    </w:p>
    <w:p w:rsidR="00F06787" w:rsidRPr="00172B7A" w:rsidRDefault="00F06787" w:rsidP="00F06787">
      <w:pPr>
        <w:autoSpaceDE w:val="0"/>
        <w:autoSpaceDN w:val="0"/>
        <w:spacing w:line="393" w:lineRule="exact"/>
        <w:ind w:right="2980"/>
        <w:rPr>
          <w:rFonts w:ascii="Arial" w:hAnsi="Arial" w:cs="Arial"/>
          <w:lang w:val="es-PY"/>
        </w:rPr>
      </w:pPr>
      <w:proofErr w:type="spellStart"/>
      <w:r w:rsidRPr="00172B7A">
        <w:rPr>
          <w:rFonts w:ascii="Arial" w:hAnsi="Arial" w:cs="Arial"/>
          <w:lang w:val="es-PY"/>
        </w:rPr>
        <w:t>Calif</w:t>
      </w:r>
      <w:proofErr w:type="spellEnd"/>
      <w:r w:rsidRPr="00172B7A">
        <w:rPr>
          <w:rFonts w:ascii="Arial" w:hAnsi="Arial" w:cs="Arial"/>
          <w:lang w:val="es-PY"/>
        </w:rPr>
        <w:t xml:space="preserve">. Reaseguradores: BB (Standard &amp; </w:t>
      </w:r>
      <w:proofErr w:type="spellStart"/>
      <w:r w:rsidRPr="00172B7A">
        <w:rPr>
          <w:rFonts w:ascii="Arial" w:hAnsi="Arial" w:cs="Arial"/>
          <w:lang w:val="es-PY"/>
        </w:rPr>
        <w:t>Poor's</w:t>
      </w:r>
      <w:proofErr w:type="spellEnd"/>
      <w:r w:rsidRPr="00172B7A">
        <w:rPr>
          <w:rFonts w:ascii="Arial" w:hAnsi="Arial" w:cs="Arial"/>
          <w:lang w:val="es-PY"/>
        </w:rPr>
        <w:t>) o similar.</w:t>
      </w:r>
    </w:p>
    <w:p w:rsidR="007F6DED" w:rsidRPr="00172B7A" w:rsidRDefault="007F6DED" w:rsidP="00F06787">
      <w:pPr>
        <w:spacing w:line="240" w:lineRule="auto"/>
        <w:jc w:val="left"/>
        <w:rPr>
          <w:rFonts w:ascii="Arial" w:hAnsi="Arial" w:cs="Arial"/>
          <w:i/>
          <w:iCs/>
          <w:lang w:val="es-PY"/>
        </w:rPr>
      </w:pPr>
    </w:p>
    <w:p w:rsidR="00F06787" w:rsidRPr="00172B7A" w:rsidRDefault="00F06787" w:rsidP="00F06787">
      <w:pPr>
        <w:autoSpaceDE w:val="0"/>
        <w:autoSpaceDN w:val="0"/>
        <w:spacing w:line="249" w:lineRule="exact"/>
        <w:rPr>
          <w:rFonts w:ascii="Arial" w:hAnsi="Arial" w:cs="Arial"/>
          <w:b/>
        </w:rPr>
      </w:pPr>
      <w:r w:rsidRPr="00172B7A">
        <w:rPr>
          <w:rFonts w:ascii="Arial" w:hAnsi="Arial" w:cs="Arial"/>
          <w:b/>
        </w:rPr>
        <w:t>SEGUNDO NIVEL</w:t>
      </w:r>
      <w:r w:rsidR="00E93FA7">
        <w:rPr>
          <w:rFonts w:ascii="Arial" w:hAnsi="Arial" w:cs="Arial"/>
          <w:b/>
        </w:rPr>
        <w:t xml:space="preserve"> (No aplica)</w:t>
      </w:r>
    </w:p>
    <w:p w:rsidR="00F06787" w:rsidRPr="00172B7A" w:rsidRDefault="00F06787" w:rsidP="00F06787">
      <w:pPr>
        <w:spacing w:line="240" w:lineRule="auto"/>
        <w:jc w:val="left"/>
        <w:rPr>
          <w:rFonts w:ascii="Arial" w:hAnsi="Arial" w:cs="Arial"/>
          <w:i/>
          <w:iCs/>
          <w:lang w:val="es-PY"/>
        </w:rPr>
      </w:pPr>
    </w:p>
    <w:p w:rsidR="00F06787" w:rsidRPr="00172B7A" w:rsidRDefault="00F06787" w:rsidP="00F06787">
      <w:pPr>
        <w:autoSpaceDE w:val="0"/>
        <w:autoSpaceDN w:val="0"/>
        <w:spacing w:line="273" w:lineRule="exact"/>
        <w:rPr>
          <w:rFonts w:ascii="Arial" w:hAnsi="Arial" w:cs="Arial"/>
        </w:rPr>
      </w:pPr>
      <w:r w:rsidRPr="00172B7A">
        <w:rPr>
          <w:rFonts w:ascii="Arial" w:hAnsi="Arial" w:cs="Arial"/>
        </w:rPr>
        <w:t>En un segundo grupo, los Grandes Riesgos tales como Incendio, Responsabilidad Civil, Automóviles (flotas de hasta 100 vehículos), etc., podrían contar con un coeficiente mínimo de 1.50 Y las condiciones financieras mínimas siguientes:</w:t>
      </w:r>
    </w:p>
    <w:p w:rsidR="00F06787" w:rsidRPr="00172B7A" w:rsidRDefault="00F06787" w:rsidP="00F06787">
      <w:pPr>
        <w:autoSpaceDE w:val="0"/>
        <w:autoSpaceDN w:val="0"/>
        <w:spacing w:before="120" w:line="273" w:lineRule="exact"/>
        <w:rPr>
          <w:rFonts w:ascii="Arial" w:hAnsi="Arial" w:cs="Arial"/>
        </w:rPr>
      </w:pPr>
      <w:r w:rsidRPr="00172B7A">
        <w:rPr>
          <w:rFonts w:ascii="Arial" w:hAnsi="Arial" w:cs="Arial"/>
        </w:rPr>
        <w:t xml:space="preserve">Patrimonio Propio No Comprometido </w:t>
      </w:r>
      <w:r w:rsidRPr="00172B7A">
        <w:rPr>
          <w:rFonts w:ascii="Arial" w:hAnsi="Arial" w:cs="Arial"/>
          <w:i/>
        </w:rPr>
        <w:t>en relación al monto a asegurar</w:t>
      </w:r>
    </w:p>
    <w:p w:rsidR="00F06787" w:rsidRPr="00172B7A" w:rsidRDefault="00F06787" w:rsidP="00F06787">
      <w:pPr>
        <w:autoSpaceDE w:val="0"/>
        <w:autoSpaceDN w:val="0"/>
        <w:spacing w:line="393" w:lineRule="exact"/>
        <w:rPr>
          <w:rFonts w:ascii="Arial" w:hAnsi="Arial" w:cs="Arial"/>
        </w:rPr>
      </w:pPr>
      <w:r w:rsidRPr="00172B7A">
        <w:rPr>
          <w:rFonts w:ascii="Arial" w:hAnsi="Arial" w:cs="Arial"/>
        </w:rPr>
        <w:t xml:space="preserve">Fondo de Garantía en relación </w:t>
      </w:r>
      <w:r w:rsidRPr="00172B7A">
        <w:rPr>
          <w:rFonts w:ascii="Arial" w:hAnsi="Arial" w:cs="Arial"/>
          <w:i/>
        </w:rPr>
        <w:t>al monto a asegurar</w:t>
      </w:r>
      <w:r w:rsidRPr="00172B7A">
        <w:rPr>
          <w:rFonts w:ascii="Arial" w:hAnsi="Arial" w:cs="Arial"/>
        </w:rPr>
        <w:t>.</w:t>
      </w:r>
    </w:p>
    <w:p w:rsidR="00F06787" w:rsidRPr="00172B7A" w:rsidRDefault="00F06787" w:rsidP="00F06787">
      <w:pPr>
        <w:autoSpaceDE w:val="0"/>
        <w:autoSpaceDN w:val="0"/>
        <w:spacing w:before="120" w:line="273" w:lineRule="exact"/>
        <w:rPr>
          <w:rFonts w:ascii="Arial" w:hAnsi="Arial" w:cs="Arial"/>
          <w:i/>
        </w:rPr>
      </w:pPr>
      <w:r w:rsidRPr="00172B7A">
        <w:rPr>
          <w:rFonts w:ascii="Arial" w:hAnsi="Arial" w:cs="Arial"/>
        </w:rPr>
        <w:t xml:space="preserve">Disponibilidades (al 30 de junio del último ejercicio fenecido) </w:t>
      </w:r>
      <w:r w:rsidRPr="00172B7A">
        <w:rPr>
          <w:rFonts w:ascii="Arial" w:hAnsi="Arial" w:cs="Arial"/>
          <w:i/>
        </w:rPr>
        <w:t>de guaraníes</w:t>
      </w:r>
    </w:p>
    <w:p w:rsidR="00F06787" w:rsidRPr="00172B7A" w:rsidRDefault="00F06787" w:rsidP="00F06787">
      <w:pPr>
        <w:autoSpaceDE w:val="0"/>
        <w:autoSpaceDN w:val="0"/>
        <w:spacing w:line="273" w:lineRule="exact"/>
        <w:rPr>
          <w:rFonts w:ascii="Arial" w:hAnsi="Arial" w:cs="Arial"/>
          <w:i/>
        </w:rPr>
      </w:pPr>
      <w:r w:rsidRPr="00172B7A">
        <w:rPr>
          <w:rFonts w:ascii="Arial" w:hAnsi="Arial" w:cs="Arial"/>
          <w:i/>
        </w:rPr>
        <w:t>……………………………… millones.</w:t>
      </w:r>
    </w:p>
    <w:p w:rsidR="00F06787" w:rsidRPr="00172B7A" w:rsidRDefault="00F06787" w:rsidP="00F06787">
      <w:pPr>
        <w:autoSpaceDE w:val="0"/>
        <w:autoSpaceDN w:val="0"/>
        <w:spacing w:line="388" w:lineRule="exact"/>
        <w:rPr>
          <w:rFonts w:ascii="Arial" w:hAnsi="Arial" w:cs="Arial"/>
        </w:rPr>
      </w:pPr>
      <w:r w:rsidRPr="00172B7A">
        <w:rPr>
          <w:rFonts w:ascii="Arial" w:hAnsi="Arial" w:cs="Arial"/>
        </w:rPr>
        <w:t>- Cantidad de Reaseguradores: 2 (Dos)</w:t>
      </w:r>
    </w:p>
    <w:p w:rsidR="00F06787" w:rsidRPr="00172B7A" w:rsidRDefault="00F06787" w:rsidP="00F06787">
      <w:pPr>
        <w:autoSpaceDE w:val="0"/>
        <w:autoSpaceDN w:val="0"/>
        <w:spacing w:line="388" w:lineRule="exact"/>
        <w:ind w:right="1118"/>
        <w:rPr>
          <w:rFonts w:ascii="Arial" w:hAnsi="Arial" w:cs="Arial"/>
        </w:rPr>
      </w:pPr>
      <w:r w:rsidRPr="00172B7A">
        <w:rPr>
          <w:rFonts w:ascii="Arial" w:hAnsi="Arial" w:cs="Arial"/>
        </w:rPr>
        <w:t xml:space="preserve">- Calificaciones de los Reaseguradores: BBB (Standard &amp; </w:t>
      </w:r>
      <w:proofErr w:type="spellStart"/>
      <w:r w:rsidRPr="00172B7A">
        <w:rPr>
          <w:rFonts w:ascii="Arial" w:hAnsi="Arial" w:cs="Arial"/>
        </w:rPr>
        <w:t>Poor's</w:t>
      </w:r>
      <w:proofErr w:type="spellEnd"/>
      <w:r w:rsidRPr="00172B7A">
        <w:rPr>
          <w:rFonts w:ascii="Arial" w:hAnsi="Arial" w:cs="Arial"/>
        </w:rPr>
        <w:t>) - Obligatoriedad de Visitas de Inspección.</w:t>
      </w:r>
    </w:p>
    <w:p w:rsidR="00F06787" w:rsidRPr="00172B7A" w:rsidRDefault="00F06787" w:rsidP="00F06787">
      <w:pPr>
        <w:autoSpaceDE w:val="0"/>
        <w:autoSpaceDN w:val="0"/>
        <w:spacing w:before="115" w:line="273" w:lineRule="exact"/>
        <w:rPr>
          <w:rFonts w:ascii="Arial" w:hAnsi="Arial" w:cs="Arial"/>
        </w:rPr>
      </w:pPr>
      <w:r w:rsidRPr="00172B7A">
        <w:rPr>
          <w:rFonts w:ascii="Arial" w:hAnsi="Arial" w:cs="Arial"/>
        </w:rPr>
        <w:t>- Antigüedad mínima y experiencia con seguros con el Estado de acuerdo a</w:t>
      </w:r>
    </w:p>
    <w:p w:rsidR="00F06787" w:rsidRPr="00172B7A" w:rsidRDefault="00F06787" w:rsidP="00F06787">
      <w:pPr>
        <w:autoSpaceDE w:val="0"/>
        <w:autoSpaceDN w:val="0"/>
        <w:spacing w:line="273" w:lineRule="exact"/>
        <w:ind w:right="2740"/>
        <w:rPr>
          <w:rFonts w:ascii="Arial" w:hAnsi="Arial" w:cs="Arial"/>
        </w:rPr>
      </w:pPr>
      <w:proofErr w:type="gramStart"/>
      <w:r w:rsidRPr="00172B7A">
        <w:rPr>
          <w:rFonts w:ascii="Arial" w:hAnsi="Arial" w:cs="Arial"/>
        </w:rPr>
        <w:t>lo</w:t>
      </w:r>
      <w:proofErr w:type="gramEnd"/>
      <w:r w:rsidRPr="00172B7A">
        <w:rPr>
          <w:rFonts w:ascii="Arial" w:hAnsi="Arial" w:cs="Arial"/>
        </w:rPr>
        <w:t xml:space="preserve"> descripto en el Pliego de Bases y Condiciones.</w:t>
      </w:r>
    </w:p>
    <w:p w:rsidR="00F06787" w:rsidRPr="00172B7A" w:rsidRDefault="00F06787" w:rsidP="00F06787">
      <w:pPr>
        <w:spacing w:line="240" w:lineRule="auto"/>
        <w:jc w:val="left"/>
        <w:rPr>
          <w:rFonts w:ascii="Arial" w:hAnsi="Arial" w:cs="Arial"/>
          <w:i/>
          <w:iCs/>
        </w:rPr>
      </w:pPr>
    </w:p>
    <w:p w:rsidR="00F06787" w:rsidRPr="00172B7A" w:rsidRDefault="00F06787" w:rsidP="00F06787">
      <w:pPr>
        <w:spacing w:line="240" w:lineRule="auto"/>
        <w:jc w:val="left"/>
        <w:rPr>
          <w:rFonts w:ascii="Arial" w:hAnsi="Arial" w:cs="Arial"/>
          <w:i/>
          <w:iCs/>
        </w:rPr>
      </w:pPr>
    </w:p>
    <w:p w:rsidR="00F06787" w:rsidRPr="00172B7A" w:rsidRDefault="00F06787" w:rsidP="00F06787">
      <w:pPr>
        <w:autoSpaceDE w:val="0"/>
        <w:autoSpaceDN w:val="0"/>
        <w:spacing w:line="249" w:lineRule="exact"/>
        <w:rPr>
          <w:rFonts w:ascii="Arial" w:hAnsi="Arial" w:cs="Arial"/>
          <w:b/>
        </w:rPr>
      </w:pPr>
      <w:r w:rsidRPr="00172B7A">
        <w:rPr>
          <w:rFonts w:ascii="Arial" w:hAnsi="Arial" w:cs="Arial"/>
          <w:b/>
        </w:rPr>
        <w:t>TERCER NIVEL</w:t>
      </w:r>
      <w:r w:rsidR="00E93FA7">
        <w:rPr>
          <w:rFonts w:ascii="Arial" w:hAnsi="Arial" w:cs="Arial"/>
          <w:b/>
        </w:rPr>
        <w:t xml:space="preserve"> (No Aplica)</w:t>
      </w:r>
    </w:p>
    <w:p w:rsidR="00F06787" w:rsidRPr="00172B7A" w:rsidRDefault="00F06787" w:rsidP="00F06787">
      <w:pPr>
        <w:spacing w:line="240" w:lineRule="auto"/>
        <w:jc w:val="left"/>
        <w:rPr>
          <w:rFonts w:ascii="Arial" w:hAnsi="Arial" w:cs="Arial"/>
          <w:i/>
          <w:iCs/>
        </w:rPr>
      </w:pPr>
    </w:p>
    <w:p w:rsidR="00F06787" w:rsidRPr="00172B7A" w:rsidRDefault="00F06787" w:rsidP="00F06787">
      <w:pPr>
        <w:autoSpaceDE w:val="0"/>
        <w:autoSpaceDN w:val="0"/>
        <w:spacing w:line="273" w:lineRule="exact"/>
        <w:rPr>
          <w:rFonts w:ascii="Arial" w:hAnsi="Arial" w:cs="Arial"/>
        </w:rPr>
      </w:pPr>
      <w:r w:rsidRPr="00172B7A">
        <w:rPr>
          <w:rFonts w:ascii="Arial" w:hAnsi="Arial" w:cs="Arial"/>
        </w:rPr>
        <w:t xml:space="preserve">En un tercer grupo estarían aquellos Riesgos Especiales que son propios de algunas Instituciones tales como Todo Riesgo Operativo, Transportes, Caución, etc., y podrían contar con un coeficiente mínimo de </w:t>
      </w:r>
      <w:r w:rsidR="004424CD" w:rsidRPr="00172B7A">
        <w:rPr>
          <w:rFonts w:ascii="Arial" w:hAnsi="Arial" w:cs="Arial"/>
        </w:rPr>
        <w:t>1</w:t>
      </w:r>
      <w:r w:rsidRPr="00172B7A">
        <w:rPr>
          <w:rFonts w:ascii="Arial" w:hAnsi="Arial" w:cs="Arial"/>
        </w:rPr>
        <w:t>.</w:t>
      </w:r>
      <w:r w:rsidR="004424CD" w:rsidRPr="00172B7A">
        <w:rPr>
          <w:rFonts w:ascii="Arial" w:hAnsi="Arial" w:cs="Arial"/>
        </w:rPr>
        <w:t>8</w:t>
      </w:r>
      <w:r w:rsidRPr="00172B7A">
        <w:rPr>
          <w:rFonts w:ascii="Arial" w:hAnsi="Arial" w:cs="Arial"/>
        </w:rPr>
        <w:t>0 y las condiciones financieras mínimas siguientes:</w:t>
      </w:r>
    </w:p>
    <w:p w:rsidR="00F06787" w:rsidRPr="00172B7A" w:rsidRDefault="00F06787" w:rsidP="00F06787">
      <w:pPr>
        <w:spacing w:line="240" w:lineRule="auto"/>
        <w:jc w:val="left"/>
        <w:rPr>
          <w:rFonts w:ascii="Arial" w:hAnsi="Arial" w:cs="Arial"/>
          <w:i/>
          <w:iCs/>
        </w:rPr>
      </w:pPr>
    </w:p>
    <w:p w:rsidR="00F06787" w:rsidRPr="00172B7A" w:rsidRDefault="00F06787" w:rsidP="00F06787">
      <w:pPr>
        <w:autoSpaceDE w:val="0"/>
        <w:autoSpaceDN w:val="0"/>
        <w:spacing w:before="120" w:line="273" w:lineRule="exact"/>
        <w:rPr>
          <w:rFonts w:ascii="Arial" w:hAnsi="Arial" w:cs="Arial"/>
        </w:rPr>
      </w:pPr>
      <w:r w:rsidRPr="00172B7A">
        <w:rPr>
          <w:rFonts w:ascii="Arial" w:hAnsi="Arial" w:cs="Arial"/>
        </w:rPr>
        <w:t xml:space="preserve">Patrimonio Propio No Comprometido </w:t>
      </w:r>
      <w:r w:rsidRPr="00172B7A">
        <w:rPr>
          <w:rFonts w:ascii="Arial" w:hAnsi="Arial" w:cs="Arial"/>
          <w:i/>
        </w:rPr>
        <w:t>en relación al monto a asegurar</w:t>
      </w:r>
    </w:p>
    <w:p w:rsidR="00F06787" w:rsidRPr="00172B7A" w:rsidRDefault="00F06787" w:rsidP="00F06787">
      <w:pPr>
        <w:autoSpaceDE w:val="0"/>
        <w:autoSpaceDN w:val="0"/>
        <w:spacing w:line="393" w:lineRule="exact"/>
        <w:rPr>
          <w:rFonts w:ascii="Arial" w:hAnsi="Arial" w:cs="Arial"/>
        </w:rPr>
      </w:pPr>
      <w:r w:rsidRPr="00172B7A">
        <w:rPr>
          <w:rFonts w:ascii="Arial" w:hAnsi="Arial" w:cs="Arial"/>
        </w:rPr>
        <w:t xml:space="preserve">Fondo de Garantía en relación </w:t>
      </w:r>
      <w:r w:rsidRPr="00172B7A">
        <w:rPr>
          <w:rFonts w:ascii="Arial" w:hAnsi="Arial" w:cs="Arial"/>
          <w:i/>
        </w:rPr>
        <w:t>al monto a asegurar</w:t>
      </w:r>
      <w:r w:rsidRPr="00172B7A">
        <w:rPr>
          <w:rFonts w:ascii="Arial" w:hAnsi="Arial" w:cs="Arial"/>
        </w:rPr>
        <w:t>.</w:t>
      </w:r>
    </w:p>
    <w:p w:rsidR="00F06787" w:rsidRPr="00172B7A" w:rsidRDefault="00F06787" w:rsidP="00F06787">
      <w:pPr>
        <w:autoSpaceDE w:val="0"/>
        <w:autoSpaceDN w:val="0"/>
        <w:spacing w:before="120" w:line="273" w:lineRule="exact"/>
        <w:rPr>
          <w:rFonts w:ascii="Arial" w:hAnsi="Arial" w:cs="Arial"/>
        </w:rPr>
      </w:pPr>
      <w:r w:rsidRPr="00172B7A">
        <w:rPr>
          <w:rFonts w:ascii="Arial" w:hAnsi="Arial" w:cs="Arial"/>
        </w:rPr>
        <w:t>Disponibilidades (al 30 de junio del último ejercicio fenecido) de guaraníes</w:t>
      </w:r>
    </w:p>
    <w:p w:rsidR="00F06787" w:rsidRPr="00172B7A" w:rsidRDefault="00F06787" w:rsidP="00F06787">
      <w:pPr>
        <w:autoSpaceDE w:val="0"/>
        <w:autoSpaceDN w:val="0"/>
        <w:spacing w:line="273" w:lineRule="exact"/>
        <w:rPr>
          <w:rFonts w:ascii="Arial" w:hAnsi="Arial" w:cs="Arial"/>
        </w:rPr>
      </w:pPr>
      <w:r w:rsidRPr="00172B7A">
        <w:rPr>
          <w:rFonts w:ascii="Arial" w:hAnsi="Arial" w:cs="Arial"/>
        </w:rPr>
        <w:t>……………………………… millones.</w:t>
      </w:r>
    </w:p>
    <w:p w:rsidR="00F06787" w:rsidRPr="00172B7A" w:rsidRDefault="00F06787" w:rsidP="00F06787">
      <w:pPr>
        <w:autoSpaceDE w:val="0"/>
        <w:autoSpaceDN w:val="0"/>
        <w:spacing w:line="393" w:lineRule="exact"/>
        <w:rPr>
          <w:rFonts w:ascii="Arial" w:hAnsi="Arial" w:cs="Arial"/>
        </w:rPr>
      </w:pPr>
      <w:r w:rsidRPr="00172B7A">
        <w:rPr>
          <w:rFonts w:ascii="Arial" w:hAnsi="Arial" w:cs="Arial"/>
        </w:rPr>
        <w:t>- Cantidad de Reaseguradores: 3 (Tres)</w:t>
      </w:r>
    </w:p>
    <w:p w:rsidR="00F06787" w:rsidRPr="00172B7A" w:rsidRDefault="00F06787" w:rsidP="00F06787">
      <w:pPr>
        <w:autoSpaceDE w:val="0"/>
        <w:autoSpaceDN w:val="0"/>
        <w:spacing w:line="393" w:lineRule="exact"/>
        <w:ind w:right="1464"/>
        <w:rPr>
          <w:rFonts w:ascii="Arial" w:hAnsi="Arial" w:cs="Arial"/>
        </w:rPr>
      </w:pPr>
      <w:r w:rsidRPr="00172B7A">
        <w:rPr>
          <w:rFonts w:ascii="Arial" w:hAnsi="Arial" w:cs="Arial"/>
        </w:rPr>
        <w:t xml:space="preserve">- Calificaciones de los Reaseguradores: A (Standard &amp; </w:t>
      </w:r>
      <w:proofErr w:type="spellStart"/>
      <w:r w:rsidRPr="00172B7A">
        <w:rPr>
          <w:rFonts w:ascii="Arial" w:hAnsi="Arial" w:cs="Arial"/>
        </w:rPr>
        <w:t>Poor's</w:t>
      </w:r>
      <w:proofErr w:type="spellEnd"/>
      <w:r w:rsidRPr="00172B7A">
        <w:rPr>
          <w:rFonts w:ascii="Arial" w:hAnsi="Arial" w:cs="Arial"/>
        </w:rPr>
        <w:t>) - Obligatoriedad de Visitas de Inspección.</w:t>
      </w:r>
    </w:p>
    <w:p w:rsidR="00F06787" w:rsidRPr="00172B7A" w:rsidRDefault="00F06787" w:rsidP="00172B7A">
      <w:pPr>
        <w:autoSpaceDE w:val="0"/>
        <w:autoSpaceDN w:val="0"/>
        <w:spacing w:before="120" w:line="273" w:lineRule="exact"/>
        <w:rPr>
          <w:rFonts w:ascii="Arial" w:hAnsi="Arial" w:cs="Arial"/>
        </w:rPr>
      </w:pPr>
      <w:r w:rsidRPr="00172B7A">
        <w:rPr>
          <w:rFonts w:ascii="Arial" w:hAnsi="Arial" w:cs="Arial"/>
        </w:rPr>
        <w:t>- Antigüedad mínima y experiencia con seguros con el Estado de acuerdo a</w:t>
      </w:r>
      <w:r w:rsidR="00B328ED" w:rsidRPr="00172B7A">
        <w:rPr>
          <w:rFonts w:ascii="Arial" w:hAnsi="Arial" w:cs="Arial"/>
        </w:rPr>
        <w:t xml:space="preserve"> </w:t>
      </w:r>
      <w:r w:rsidRPr="00172B7A">
        <w:rPr>
          <w:rFonts w:ascii="Arial" w:hAnsi="Arial" w:cs="Arial"/>
        </w:rPr>
        <w:t>lo descripto en el Pliego de Bases y Condiciones</w:t>
      </w:r>
      <w:r w:rsidR="00B328ED" w:rsidRPr="00172B7A">
        <w:rPr>
          <w:rFonts w:ascii="Arial" w:hAnsi="Arial" w:cs="Arial"/>
        </w:rPr>
        <w:t>.</w:t>
      </w:r>
    </w:p>
    <w:p w:rsidR="00F06787" w:rsidRPr="00172B7A" w:rsidRDefault="00F06787" w:rsidP="00F06787">
      <w:pPr>
        <w:autoSpaceDE w:val="0"/>
        <w:autoSpaceDN w:val="0"/>
        <w:spacing w:line="393" w:lineRule="exact"/>
        <w:ind w:right="6480"/>
        <w:rPr>
          <w:rFonts w:ascii="Arial" w:hAnsi="Arial" w:cs="Arial"/>
          <w:u w:val="single"/>
        </w:rPr>
      </w:pPr>
    </w:p>
    <w:p w:rsidR="00F06787" w:rsidRPr="00172B7A" w:rsidRDefault="00F06787" w:rsidP="00F06787">
      <w:pPr>
        <w:autoSpaceDE w:val="0"/>
        <w:autoSpaceDN w:val="0"/>
        <w:spacing w:line="393" w:lineRule="exact"/>
        <w:ind w:right="6480"/>
        <w:rPr>
          <w:rFonts w:ascii="Arial" w:hAnsi="Arial" w:cs="Arial"/>
          <w:i/>
          <w:u w:val="single"/>
        </w:rPr>
      </w:pPr>
      <w:r w:rsidRPr="00172B7A">
        <w:rPr>
          <w:rFonts w:ascii="Arial" w:hAnsi="Arial" w:cs="Arial"/>
          <w:i/>
          <w:u w:val="single"/>
        </w:rPr>
        <w:t>OBSERVACIONES</w:t>
      </w:r>
    </w:p>
    <w:p w:rsidR="00F06787" w:rsidRPr="00172B7A" w:rsidRDefault="00F06787" w:rsidP="00F06787">
      <w:pPr>
        <w:tabs>
          <w:tab w:val="left" w:pos="4"/>
        </w:tabs>
        <w:autoSpaceDE w:val="0"/>
        <w:autoSpaceDN w:val="0"/>
        <w:spacing w:before="120" w:line="273" w:lineRule="exact"/>
        <w:rPr>
          <w:rFonts w:ascii="Arial" w:hAnsi="Arial" w:cs="Arial"/>
          <w:i/>
        </w:rPr>
      </w:pPr>
      <w:r w:rsidRPr="00172B7A">
        <w:rPr>
          <w:rFonts w:ascii="Arial" w:hAnsi="Arial" w:cs="Arial"/>
          <w:i/>
        </w:rPr>
        <w:tab/>
        <w:t xml:space="preserve">1. Cuando el llamado contemple riesgos de más de un </w:t>
      </w:r>
      <w:r w:rsidR="004E5D7B" w:rsidRPr="00172B7A">
        <w:rPr>
          <w:rFonts w:ascii="Arial" w:hAnsi="Arial" w:cs="Arial"/>
          <w:i/>
        </w:rPr>
        <w:t>nivel</w:t>
      </w:r>
      <w:r w:rsidRPr="00172B7A">
        <w:rPr>
          <w:rFonts w:ascii="Arial" w:hAnsi="Arial" w:cs="Arial"/>
          <w:i/>
        </w:rPr>
        <w:t>, se recomienda</w:t>
      </w:r>
    </w:p>
    <w:p w:rsidR="00F06787" w:rsidRPr="00172B7A" w:rsidRDefault="00F06787" w:rsidP="00F06787">
      <w:pPr>
        <w:autoSpaceDE w:val="0"/>
        <w:autoSpaceDN w:val="0"/>
        <w:spacing w:line="273" w:lineRule="exact"/>
        <w:rPr>
          <w:rFonts w:ascii="Arial" w:hAnsi="Arial" w:cs="Arial"/>
          <w:i/>
        </w:rPr>
      </w:pPr>
      <w:proofErr w:type="gramStart"/>
      <w:r w:rsidRPr="00172B7A">
        <w:rPr>
          <w:rFonts w:ascii="Arial" w:hAnsi="Arial" w:cs="Arial"/>
          <w:i/>
        </w:rPr>
        <w:t>que</w:t>
      </w:r>
      <w:proofErr w:type="gramEnd"/>
      <w:r w:rsidRPr="00172B7A">
        <w:rPr>
          <w:rFonts w:ascii="Arial" w:hAnsi="Arial" w:cs="Arial"/>
          <w:i/>
        </w:rPr>
        <w:t xml:space="preserve"> los requisitos financieros y de solvencia correspondan al del mayor riesgo.</w:t>
      </w:r>
    </w:p>
    <w:p w:rsidR="00F06787" w:rsidRPr="00172B7A" w:rsidRDefault="00F06787" w:rsidP="00F06787">
      <w:pPr>
        <w:autoSpaceDE w:val="0"/>
        <w:autoSpaceDN w:val="0"/>
        <w:spacing w:before="120" w:line="273" w:lineRule="exact"/>
        <w:rPr>
          <w:rFonts w:ascii="Arial" w:hAnsi="Arial" w:cs="Arial"/>
          <w:i/>
        </w:rPr>
      </w:pPr>
      <w:r w:rsidRPr="00172B7A">
        <w:rPr>
          <w:rFonts w:ascii="Arial" w:hAnsi="Arial" w:cs="Arial"/>
          <w:i/>
        </w:rPr>
        <w:t xml:space="preserve">2. En caso de que el llamado contemple riesgos de los tres </w:t>
      </w:r>
      <w:r w:rsidR="004E5D7B" w:rsidRPr="00172B7A">
        <w:rPr>
          <w:rFonts w:ascii="Arial" w:hAnsi="Arial" w:cs="Arial"/>
          <w:i/>
        </w:rPr>
        <w:t>nivel</w:t>
      </w:r>
      <w:r w:rsidRPr="00172B7A">
        <w:rPr>
          <w:rFonts w:ascii="Arial" w:hAnsi="Arial" w:cs="Arial"/>
          <w:i/>
        </w:rPr>
        <w:t xml:space="preserve">, el coeficiente de Margen de Solvencia sea de 1.80 como mínimo, manteniéndose los requisitos financieros correspondientes </w:t>
      </w:r>
      <w:r w:rsidRPr="00172B7A">
        <w:rPr>
          <w:rFonts w:ascii="Arial" w:hAnsi="Arial" w:cs="Arial"/>
          <w:i/>
        </w:rPr>
        <w:lastRenderedPageBreak/>
        <w:t xml:space="preserve">al tercer </w:t>
      </w:r>
      <w:r w:rsidR="004E5D7B" w:rsidRPr="00172B7A">
        <w:rPr>
          <w:rFonts w:ascii="Arial" w:hAnsi="Arial" w:cs="Arial"/>
          <w:i/>
        </w:rPr>
        <w:t>nivel</w:t>
      </w:r>
      <w:r w:rsidRPr="00172B7A">
        <w:rPr>
          <w:rFonts w:ascii="Arial" w:hAnsi="Arial" w:cs="Arial"/>
          <w:i/>
        </w:rPr>
        <w:t>.</w:t>
      </w:r>
    </w:p>
    <w:p w:rsidR="00B8724D" w:rsidRPr="00172B7A" w:rsidRDefault="00B8724D" w:rsidP="00F06787">
      <w:pPr>
        <w:autoSpaceDE w:val="0"/>
        <w:autoSpaceDN w:val="0"/>
        <w:spacing w:before="120" w:line="273" w:lineRule="exact"/>
        <w:rPr>
          <w:rFonts w:ascii="Arial" w:hAnsi="Arial" w:cs="Arial"/>
          <w:i/>
        </w:rPr>
      </w:pPr>
    </w:p>
    <w:p w:rsidR="00B8724D" w:rsidRPr="00172B7A" w:rsidRDefault="00B8724D" w:rsidP="00F06787">
      <w:pPr>
        <w:autoSpaceDE w:val="0"/>
        <w:autoSpaceDN w:val="0"/>
        <w:spacing w:before="120" w:line="273" w:lineRule="exact"/>
        <w:rPr>
          <w:rFonts w:ascii="Arial" w:hAnsi="Arial" w:cs="Arial"/>
          <w:i/>
        </w:rPr>
      </w:pPr>
    </w:p>
    <w:p w:rsidR="00B8724D" w:rsidRPr="00172B7A" w:rsidRDefault="00B8724D" w:rsidP="00C96173">
      <w:pPr>
        <w:autoSpaceDE w:val="0"/>
        <w:autoSpaceDN w:val="0"/>
        <w:spacing w:before="120" w:line="273" w:lineRule="exact"/>
        <w:jc w:val="left"/>
        <w:rPr>
          <w:rFonts w:ascii="Arial" w:hAnsi="Arial" w:cs="Arial"/>
          <w:i/>
        </w:rPr>
      </w:pPr>
    </w:p>
    <w:p w:rsidR="00C96173" w:rsidRDefault="000524E1" w:rsidP="00C96173">
      <w:pPr>
        <w:autoSpaceDE w:val="0"/>
        <w:autoSpaceDN w:val="0"/>
        <w:spacing w:before="120" w:line="273" w:lineRule="exact"/>
        <w:jc w:val="left"/>
        <w:rPr>
          <w:rFonts w:ascii="Arial" w:hAnsi="Arial" w:cs="Arial"/>
          <w:b/>
          <w:sz w:val="36"/>
          <w:highlight w:val="yellow"/>
        </w:rPr>
      </w:pPr>
      <w:r w:rsidRPr="00C96173">
        <w:rPr>
          <w:rFonts w:ascii="Arial" w:hAnsi="Arial" w:cs="Arial"/>
          <w:b/>
          <w:sz w:val="36"/>
          <w:highlight w:val="yellow"/>
        </w:rPr>
        <w:t>LA SECCION IV FORMULARIOS SE ENCUENTRA</w:t>
      </w:r>
    </w:p>
    <w:p w:rsidR="00C96173" w:rsidRDefault="000524E1" w:rsidP="00C96173">
      <w:pPr>
        <w:autoSpaceDE w:val="0"/>
        <w:autoSpaceDN w:val="0"/>
        <w:spacing w:before="120" w:line="273" w:lineRule="exact"/>
        <w:jc w:val="left"/>
        <w:rPr>
          <w:rFonts w:ascii="Arial" w:hAnsi="Arial" w:cs="Arial"/>
          <w:b/>
          <w:sz w:val="36"/>
          <w:highlight w:val="yellow"/>
        </w:rPr>
      </w:pPr>
      <w:r w:rsidRPr="00C96173">
        <w:rPr>
          <w:rFonts w:ascii="Arial" w:hAnsi="Arial" w:cs="Arial"/>
          <w:b/>
          <w:sz w:val="36"/>
          <w:highlight w:val="yellow"/>
        </w:rPr>
        <w:t xml:space="preserve"> DISPONIBLE EN ARCHIVO APARTE</w:t>
      </w:r>
      <w:r w:rsidRPr="00C96173">
        <w:rPr>
          <w:rFonts w:ascii="Arial" w:hAnsi="Arial" w:cs="Arial"/>
          <w:b/>
          <w:sz w:val="36"/>
        </w:rPr>
        <w:t xml:space="preserve">, </w:t>
      </w:r>
      <w:r w:rsidRPr="00C96173">
        <w:rPr>
          <w:rFonts w:ascii="Arial" w:hAnsi="Arial" w:cs="Arial"/>
          <w:b/>
          <w:sz w:val="36"/>
          <w:highlight w:val="yellow"/>
        </w:rPr>
        <w:t xml:space="preserve">DEBIENDO LA </w:t>
      </w:r>
    </w:p>
    <w:p w:rsidR="00C96173" w:rsidRDefault="000524E1" w:rsidP="00C96173">
      <w:pPr>
        <w:autoSpaceDE w:val="0"/>
        <w:autoSpaceDN w:val="0"/>
        <w:spacing w:before="120" w:line="273" w:lineRule="exact"/>
        <w:jc w:val="left"/>
        <w:rPr>
          <w:rFonts w:ascii="Arial" w:hAnsi="Arial" w:cs="Arial"/>
          <w:b/>
          <w:sz w:val="36"/>
          <w:highlight w:val="yellow"/>
        </w:rPr>
      </w:pPr>
      <w:r w:rsidRPr="00C96173">
        <w:rPr>
          <w:rFonts w:ascii="Arial" w:hAnsi="Arial" w:cs="Arial"/>
          <w:b/>
          <w:sz w:val="36"/>
          <w:highlight w:val="yellow"/>
        </w:rPr>
        <w:t xml:space="preserve">CONVOCANTE MANTENERLO EN FORMATO WORD A </w:t>
      </w:r>
    </w:p>
    <w:p w:rsidR="00C96173" w:rsidRDefault="000524E1" w:rsidP="00C96173">
      <w:pPr>
        <w:autoSpaceDE w:val="0"/>
        <w:autoSpaceDN w:val="0"/>
        <w:spacing w:before="120" w:line="273" w:lineRule="exact"/>
        <w:jc w:val="left"/>
        <w:rPr>
          <w:rFonts w:ascii="Arial" w:hAnsi="Arial" w:cs="Arial"/>
          <w:b/>
          <w:sz w:val="36"/>
          <w:highlight w:val="yellow"/>
        </w:rPr>
      </w:pPr>
      <w:r w:rsidRPr="00C96173">
        <w:rPr>
          <w:rFonts w:ascii="Arial" w:hAnsi="Arial" w:cs="Arial"/>
          <w:b/>
          <w:sz w:val="36"/>
          <w:highlight w:val="yellow"/>
        </w:rPr>
        <w:t xml:space="preserve">FIN DE QUE EL OFERENTE LO PUEDA UTILIZAR EN LA </w:t>
      </w:r>
    </w:p>
    <w:p w:rsidR="004424CD" w:rsidRPr="00C96173" w:rsidRDefault="000524E1" w:rsidP="00F06787">
      <w:pPr>
        <w:autoSpaceDE w:val="0"/>
        <w:autoSpaceDN w:val="0"/>
        <w:spacing w:before="120" w:line="273" w:lineRule="exact"/>
        <w:rPr>
          <w:rFonts w:ascii="Arial" w:hAnsi="Arial" w:cs="Arial"/>
          <w:b/>
          <w:sz w:val="36"/>
        </w:rPr>
      </w:pPr>
      <w:r w:rsidRPr="00C96173">
        <w:rPr>
          <w:rFonts w:ascii="Arial" w:hAnsi="Arial" w:cs="Arial"/>
          <w:b/>
          <w:sz w:val="36"/>
          <w:highlight w:val="yellow"/>
        </w:rPr>
        <w:t>PREPARACION DE SUS OFERTAS</w:t>
      </w:r>
      <w:r w:rsidRPr="00C96173">
        <w:rPr>
          <w:rFonts w:ascii="Arial" w:hAnsi="Arial" w:cs="Arial"/>
          <w:b/>
          <w:sz w:val="36"/>
        </w:rPr>
        <w:t xml:space="preserve"> </w:t>
      </w:r>
    </w:p>
    <w:p w:rsidR="00634BFD" w:rsidRPr="00172B7A" w:rsidRDefault="00634BFD">
      <w:pPr>
        <w:spacing w:line="240" w:lineRule="auto"/>
        <w:rPr>
          <w:rFonts w:ascii="Arial" w:hAnsi="Arial" w:cs="Arial"/>
          <w:i/>
          <w:iCs/>
        </w:rPr>
      </w:pPr>
    </w:p>
    <w:p w:rsidR="00B8724D" w:rsidRDefault="00C96173" w:rsidP="00C96173">
      <w:pPr>
        <w:tabs>
          <w:tab w:val="left" w:pos="3765"/>
        </w:tabs>
        <w:spacing w:line="240" w:lineRule="auto"/>
        <w:rPr>
          <w:rFonts w:ascii="Arial" w:hAnsi="Arial" w:cs="Arial"/>
          <w:i/>
          <w:iCs/>
        </w:rPr>
      </w:pPr>
      <w:r>
        <w:rPr>
          <w:rFonts w:ascii="Arial" w:hAnsi="Arial" w:cs="Arial"/>
          <w:i/>
          <w:iCs/>
        </w:rPr>
        <w:tab/>
      </w: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Default="00C96173" w:rsidP="00C96173">
      <w:pPr>
        <w:tabs>
          <w:tab w:val="left" w:pos="3765"/>
        </w:tabs>
        <w:spacing w:line="240" w:lineRule="auto"/>
        <w:rPr>
          <w:rFonts w:ascii="Arial" w:hAnsi="Arial" w:cs="Arial"/>
          <w:i/>
          <w:iCs/>
        </w:rPr>
      </w:pPr>
    </w:p>
    <w:p w:rsidR="00C96173" w:rsidRPr="00172B7A" w:rsidRDefault="00C96173" w:rsidP="00C96173">
      <w:pPr>
        <w:tabs>
          <w:tab w:val="left" w:pos="3765"/>
        </w:tabs>
        <w:spacing w:line="240" w:lineRule="auto"/>
        <w:rPr>
          <w:rFonts w:ascii="Arial" w:hAnsi="Arial" w:cs="Arial"/>
          <w:i/>
          <w:iCs/>
        </w:rPr>
      </w:pPr>
    </w:p>
    <w:p w:rsidR="00B8724D" w:rsidRPr="00172B7A" w:rsidRDefault="00B8724D">
      <w:pPr>
        <w:spacing w:line="240" w:lineRule="auto"/>
        <w:rPr>
          <w:rFonts w:ascii="Arial" w:hAnsi="Arial" w:cs="Arial"/>
          <w:i/>
          <w:iCs/>
        </w:rPr>
      </w:pPr>
    </w:p>
    <w:p w:rsidR="00634BFD" w:rsidRPr="00172B7A" w:rsidRDefault="00634BFD" w:rsidP="00D03966">
      <w:pPr>
        <w:pStyle w:val="Ttulo4"/>
        <w:spacing w:line="240" w:lineRule="auto"/>
        <w:rPr>
          <w:rFonts w:ascii="Arial" w:hAnsi="Arial" w:cs="Arial"/>
          <w:lang w:val="es-ES"/>
        </w:rPr>
      </w:pPr>
      <w:bookmarkStart w:id="5" w:name="_Toc106187658"/>
      <w:r w:rsidRPr="00172B7A">
        <w:rPr>
          <w:rFonts w:ascii="Arial" w:hAnsi="Arial" w:cs="Arial"/>
          <w:lang w:val="es-ES"/>
        </w:rPr>
        <w:t xml:space="preserve">PARTE 2 – </w:t>
      </w:r>
      <w:bookmarkEnd w:id="5"/>
      <w:r w:rsidRPr="00172B7A">
        <w:rPr>
          <w:rFonts w:ascii="Arial" w:hAnsi="Arial" w:cs="Arial"/>
          <w:lang w:val="es-ES"/>
        </w:rPr>
        <w:t>Suministros Requeridos</w:t>
      </w:r>
    </w:p>
    <w:p w:rsidR="00634BFD" w:rsidRPr="00172B7A" w:rsidRDefault="00634BFD" w:rsidP="00D03966">
      <w:pPr>
        <w:spacing w:line="240" w:lineRule="auto"/>
        <w:jc w:val="center"/>
        <w:rPr>
          <w:rFonts w:ascii="Arial" w:hAnsi="Arial" w:cs="Arial"/>
          <w:lang w:val="es-ES"/>
        </w:rPr>
      </w:pPr>
    </w:p>
    <w:p w:rsidR="00634BFD" w:rsidRPr="00172B7A" w:rsidRDefault="00634BFD" w:rsidP="00D03966">
      <w:pPr>
        <w:pStyle w:val="Outline"/>
        <w:spacing w:before="0" w:line="240" w:lineRule="auto"/>
        <w:jc w:val="center"/>
        <w:rPr>
          <w:rFonts w:ascii="Arial" w:hAnsi="Arial" w:cs="Arial"/>
          <w:kern w:val="0"/>
          <w:lang w:val="es-ES"/>
        </w:rPr>
      </w:pPr>
    </w:p>
    <w:tbl>
      <w:tblPr>
        <w:tblW w:w="0" w:type="auto"/>
        <w:tblLayout w:type="fixed"/>
        <w:tblLook w:val="0000"/>
      </w:tblPr>
      <w:tblGrid>
        <w:gridCol w:w="9198"/>
      </w:tblGrid>
      <w:tr w:rsidR="00634BFD" w:rsidRPr="00172B7A">
        <w:trPr>
          <w:trHeight w:val="800"/>
        </w:trPr>
        <w:tc>
          <w:tcPr>
            <w:tcW w:w="9198" w:type="dxa"/>
            <w:vAlign w:val="center"/>
          </w:tcPr>
          <w:p w:rsidR="00634BFD" w:rsidRPr="00172B7A" w:rsidRDefault="00634BFD" w:rsidP="00D03966">
            <w:pPr>
              <w:pStyle w:val="Subttulo"/>
              <w:spacing w:line="240" w:lineRule="auto"/>
              <w:rPr>
                <w:rFonts w:ascii="Arial" w:hAnsi="Arial" w:cs="Arial"/>
                <w:lang w:val="es-ES"/>
              </w:rPr>
            </w:pPr>
            <w:bookmarkStart w:id="6" w:name="_Toc438954449"/>
            <w:bookmarkStart w:id="7" w:name="_Toc507316742"/>
            <w:bookmarkStart w:id="8" w:name="_Toc106187659"/>
            <w:r w:rsidRPr="00172B7A">
              <w:rPr>
                <w:rFonts w:ascii="Arial" w:hAnsi="Arial" w:cs="Arial"/>
                <w:lang w:val="es-ES"/>
              </w:rPr>
              <w:t xml:space="preserve">Sección V.  </w:t>
            </w:r>
            <w:bookmarkEnd w:id="6"/>
            <w:bookmarkEnd w:id="7"/>
            <w:bookmarkEnd w:id="8"/>
            <w:r w:rsidRPr="00172B7A">
              <w:rPr>
                <w:rFonts w:ascii="Arial" w:hAnsi="Arial" w:cs="Arial"/>
                <w:lang w:val="es-ES"/>
              </w:rPr>
              <w:t>Programa de Suministros</w:t>
            </w:r>
          </w:p>
        </w:tc>
      </w:tr>
    </w:tbl>
    <w:p w:rsidR="00634BFD" w:rsidRPr="00172B7A" w:rsidRDefault="00634BFD" w:rsidP="00D03966">
      <w:pPr>
        <w:spacing w:line="240" w:lineRule="auto"/>
        <w:jc w:val="center"/>
        <w:rPr>
          <w:rFonts w:ascii="Arial" w:hAnsi="Arial" w:cs="Arial"/>
          <w:lang w:val="es-ES"/>
        </w:rPr>
      </w:pPr>
    </w:p>
    <w:p w:rsidR="00634BFD" w:rsidRPr="00D03966" w:rsidRDefault="00634BFD" w:rsidP="00D03966">
      <w:pPr>
        <w:pStyle w:val="Ttulo9"/>
        <w:spacing w:line="240" w:lineRule="auto"/>
        <w:rPr>
          <w:rFonts w:ascii="Arial" w:hAnsi="Arial" w:cs="Arial"/>
          <w:bCs w:val="0"/>
          <w:sz w:val="36"/>
          <w:lang w:val="es-ES"/>
        </w:rPr>
      </w:pPr>
      <w:r w:rsidRPr="00D03966">
        <w:rPr>
          <w:rFonts w:ascii="Arial" w:hAnsi="Arial" w:cs="Arial"/>
          <w:bCs w:val="0"/>
          <w:sz w:val="36"/>
          <w:lang w:val="es-ES"/>
        </w:rPr>
        <w:t>Índice</w:t>
      </w:r>
    </w:p>
    <w:p w:rsidR="00634BFD" w:rsidRPr="00172B7A" w:rsidRDefault="00634BFD" w:rsidP="00D03966">
      <w:pPr>
        <w:spacing w:line="240" w:lineRule="auto"/>
        <w:jc w:val="center"/>
        <w:rPr>
          <w:rFonts w:ascii="Arial" w:hAnsi="Arial" w:cs="Arial"/>
          <w:b/>
          <w:sz w:val="32"/>
          <w:lang w:val="es-ES"/>
        </w:rPr>
      </w:pPr>
    </w:p>
    <w:p w:rsidR="00634BFD" w:rsidRPr="00172B7A" w:rsidRDefault="00634BFD">
      <w:pPr>
        <w:spacing w:line="240" w:lineRule="auto"/>
        <w:rPr>
          <w:rFonts w:ascii="Arial" w:hAnsi="Arial" w:cs="Arial"/>
          <w:b/>
          <w:sz w:val="32"/>
          <w:lang w:val="es-ES"/>
        </w:rPr>
      </w:pPr>
    </w:p>
    <w:p w:rsidR="00634BFD" w:rsidRPr="00D03966" w:rsidRDefault="00782325">
      <w:pPr>
        <w:pStyle w:val="TDC2"/>
        <w:tabs>
          <w:tab w:val="right" w:leader="dot" w:pos="8990"/>
        </w:tabs>
        <w:spacing w:line="240" w:lineRule="auto"/>
        <w:rPr>
          <w:rFonts w:ascii="Arial" w:hAnsi="Arial" w:cs="Arial"/>
          <w:noProof/>
          <w:sz w:val="36"/>
          <w:lang w:val="es-PY"/>
        </w:rPr>
      </w:pPr>
      <w:r w:rsidRPr="00D03966">
        <w:rPr>
          <w:rFonts w:ascii="Arial" w:hAnsi="Arial" w:cs="Arial"/>
          <w:bCs/>
          <w:sz w:val="36"/>
          <w:lang w:val="es-ES"/>
        </w:rPr>
        <w:fldChar w:fldCharType="begin"/>
      </w:r>
      <w:r w:rsidR="00634BFD" w:rsidRPr="00D03966">
        <w:rPr>
          <w:rFonts w:ascii="Arial" w:hAnsi="Arial" w:cs="Arial"/>
          <w:bCs/>
          <w:sz w:val="36"/>
          <w:lang w:val="es-ES"/>
        </w:rPr>
        <w:instrText xml:space="preserve"> TOC \h \z \t "Section VI. Header,2" </w:instrText>
      </w:r>
      <w:r w:rsidRPr="00D03966">
        <w:rPr>
          <w:rFonts w:ascii="Arial" w:hAnsi="Arial" w:cs="Arial"/>
          <w:bCs/>
          <w:sz w:val="36"/>
          <w:lang w:val="es-ES"/>
        </w:rPr>
        <w:fldChar w:fldCharType="separate"/>
      </w:r>
      <w:hyperlink w:anchor="_Toc106188524" w:history="1">
        <w:r w:rsidR="00634BFD" w:rsidRPr="00D03966">
          <w:rPr>
            <w:rStyle w:val="Hipervnculo"/>
            <w:rFonts w:ascii="Arial" w:hAnsi="Arial" w:cs="Arial"/>
            <w:noProof/>
            <w:color w:val="auto"/>
            <w:sz w:val="36"/>
            <w:szCs w:val="36"/>
            <w:u w:val="none"/>
            <w:lang w:val="es-ES"/>
          </w:rPr>
          <w:t xml:space="preserve">1.  </w:t>
        </w:r>
        <w:r w:rsidR="001A6637" w:rsidRPr="00D03966">
          <w:rPr>
            <w:rStyle w:val="Hipervnculo"/>
            <w:rFonts w:ascii="Arial" w:hAnsi="Arial" w:cs="Arial"/>
            <w:bCs/>
            <w:noProof/>
            <w:color w:val="auto"/>
            <w:sz w:val="36"/>
            <w:szCs w:val="36"/>
            <w:u w:val="none"/>
            <w:lang w:val="es-ES"/>
          </w:rPr>
          <w:t>Observaciones</w:t>
        </w:r>
        <w:r w:rsidR="00634BFD" w:rsidRPr="00D03966">
          <w:rPr>
            <w:rStyle w:val="Hipervnculo"/>
            <w:rFonts w:ascii="Arial" w:hAnsi="Arial" w:cs="Arial"/>
            <w:bCs/>
            <w:noProof/>
            <w:color w:val="auto"/>
            <w:sz w:val="36"/>
            <w:szCs w:val="36"/>
            <w:u w:val="none"/>
            <w:lang w:val="es-ES"/>
          </w:rPr>
          <w:t xml:space="preserve"> </w:t>
        </w:r>
        <w:r w:rsidR="00634BFD" w:rsidRPr="00D03966">
          <w:rPr>
            <w:rFonts w:ascii="Arial" w:hAnsi="Arial" w:cs="Arial"/>
            <w:noProof/>
            <w:webHidden/>
            <w:sz w:val="36"/>
          </w:rPr>
          <w:tab/>
        </w:r>
      </w:hyperlink>
      <w:r w:rsidR="00407AEB" w:rsidRPr="00D03966">
        <w:rPr>
          <w:rStyle w:val="Hipervnculo"/>
          <w:rFonts w:ascii="Arial" w:hAnsi="Arial" w:cs="Arial"/>
          <w:noProof/>
          <w:color w:val="auto"/>
          <w:sz w:val="36"/>
          <w:u w:val="none"/>
        </w:rPr>
        <w:t>13</w:t>
      </w:r>
    </w:p>
    <w:p w:rsidR="00634BFD" w:rsidRPr="00D03966" w:rsidRDefault="00782325">
      <w:pPr>
        <w:pStyle w:val="TDC2"/>
        <w:tabs>
          <w:tab w:val="right" w:leader="dot" w:pos="8990"/>
        </w:tabs>
        <w:spacing w:line="240" w:lineRule="auto"/>
        <w:rPr>
          <w:rFonts w:ascii="Arial" w:hAnsi="Arial" w:cs="Arial"/>
          <w:noProof/>
          <w:sz w:val="36"/>
          <w:lang w:val="es-PY"/>
        </w:rPr>
      </w:pPr>
      <w:hyperlink w:anchor="_Toc106188525" w:history="1">
        <w:r w:rsidR="00634BFD" w:rsidRPr="00D03966">
          <w:rPr>
            <w:rStyle w:val="Hipervnculo"/>
            <w:rFonts w:ascii="Arial" w:hAnsi="Arial" w:cs="Arial"/>
            <w:noProof/>
            <w:color w:val="auto"/>
            <w:sz w:val="36"/>
            <w:szCs w:val="36"/>
            <w:u w:val="none"/>
            <w:lang w:val="es-ES"/>
          </w:rPr>
          <w:t xml:space="preserve">2.  </w:t>
        </w:r>
        <w:r w:rsidR="001A6637" w:rsidRPr="00D03966">
          <w:rPr>
            <w:rStyle w:val="Hipervnculo"/>
            <w:rFonts w:ascii="Arial" w:hAnsi="Arial" w:cs="Arial"/>
            <w:noProof/>
            <w:color w:val="auto"/>
            <w:sz w:val="36"/>
            <w:szCs w:val="36"/>
            <w:u w:val="none"/>
            <w:lang w:val="es-ES"/>
          </w:rPr>
          <w:t>Bienes a Asegurar</w:t>
        </w:r>
        <w:r w:rsidR="00634BFD" w:rsidRPr="00D03966">
          <w:rPr>
            <w:rStyle w:val="Hipervnculo"/>
            <w:rFonts w:ascii="Arial" w:hAnsi="Arial" w:cs="Arial"/>
            <w:noProof/>
            <w:color w:val="auto"/>
            <w:sz w:val="36"/>
            <w:szCs w:val="36"/>
            <w:u w:val="none"/>
            <w:lang w:val="es-ES"/>
          </w:rPr>
          <w:t xml:space="preserve"> </w:t>
        </w:r>
        <w:r w:rsidR="00634BFD" w:rsidRPr="00D03966">
          <w:rPr>
            <w:rFonts w:ascii="Arial" w:hAnsi="Arial" w:cs="Arial"/>
            <w:noProof/>
            <w:webHidden/>
            <w:sz w:val="36"/>
          </w:rPr>
          <w:tab/>
        </w:r>
      </w:hyperlink>
      <w:r w:rsidR="00407AEB" w:rsidRPr="00D03966">
        <w:rPr>
          <w:rStyle w:val="Hipervnculo"/>
          <w:rFonts w:ascii="Arial" w:hAnsi="Arial" w:cs="Arial"/>
          <w:noProof/>
          <w:color w:val="auto"/>
          <w:sz w:val="36"/>
          <w:u w:val="none"/>
        </w:rPr>
        <w:t>14</w:t>
      </w:r>
    </w:p>
    <w:p w:rsidR="00634BFD" w:rsidRPr="00D03966" w:rsidRDefault="00782325">
      <w:pPr>
        <w:pStyle w:val="TDC2"/>
        <w:tabs>
          <w:tab w:val="right" w:leader="dot" w:pos="8990"/>
        </w:tabs>
        <w:spacing w:line="240" w:lineRule="auto"/>
        <w:rPr>
          <w:rFonts w:ascii="Arial" w:hAnsi="Arial" w:cs="Arial"/>
          <w:noProof/>
          <w:sz w:val="36"/>
          <w:lang w:val="es-PY"/>
        </w:rPr>
      </w:pPr>
      <w:hyperlink w:anchor="_Toc106188526" w:history="1">
        <w:r w:rsidR="00634BFD" w:rsidRPr="00D03966">
          <w:rPr>
            <w:rStyle w:val="Hipervnculo"/>
            <w:rFonts w:ascii="Arial" w:hAnsi="Arial" w:cs="Arial"/>
            <w:noProof/>
            <w:color w:val="auto"/>
            <w:sz w:val="36"/>
            <w:szCs w:val="36"/>
            <w:u w:val="none"/>
            <w:lang w:val="es-ES"/>
          </w:rPr>
          <w:t>3.  Especificaciones Técnicas</w:t>
        </w:r>
        <w:r w:rsidR="00634BFD" w:rsidRPr="00D03966">
          <w:rPr>
            <w:rFonts w:ascii="Arial" w:hAnsi="Arial" w:cs="Arial"/>
            <w:noProof/>
            <w:webHidden/>
            <w:sz w:val="36"/>
          </w:rPr>
          <w:tab/>
        </w:r>
      </w:hyperlink>
      <w:r w:rsidR="00407AEB" w:rsidRPr="00D03966">
        <w:rPr>
          <w:rStyle w:val="Hipervnculo"/>
          <w:rFonts w:ascii="Arial" w:hAnsi="Arial" w:cs="Arial"/>
          <w:noProof/>
          <w:color w:val="auto"/>
          <w:sz w:val="36"/>
          <w:u w:val="none"/>
        </w:rPr>
        <w:t>15</w:t>
      </w:r>
    </w:p>
    <w:p w:rsidR="00D03966" w:rsidRPr="00D03966" w:rsidRDefault="00782325" w:rsidP="00D03966">
      <w:pPr>
        <w:pStyle w:val="TDC2"/>
        <w:tabs>
          <w:tab w:val="right" w:leader="dot" w:pos="8990"/>
        </w:tabs>
        <w:spacing w:line="240" w:lineRule="auto"/>
        <w:rPr>
          <w:rFonts w:ascii="Arial" w:hAnsi="Arial" w:cs="Arial"/>
          <w:noProof/>
          <w:sz w:val="36"/>
          <w:lang w:val="es-PY"/>
        </w:rPr>
      </w:pPr>
      <w:r w:rsidRPr="00D03966">
        <w:rPr>
          <w:rFonts w:ascii="Arial" w:hAnsi="Arial" w:cs="Arial"/>
          <w:bCs/>
          <w:sz w:val="36"/>
          <w:lang w:val="es-ES"/>
        </w:rPr>
        <w:fldChar w:fldCharType="end"/>
      </w:r>
      <w:hyperlink w:anchor="_Toc106188526" w:history="1">
        <w:r w:rsidR="00D03966" w:rsidRPr="00D03966">
          <w:rPr>
            <w:rStyle w:val="Hipervnculo"/>
            <w:rFonts w:ascii="Arial" w:hAnsi="Arial" w:cs="Arial"/>
            <w:noProof/>
            <w:color w:val="auto"/>
            <w:sz w:val="36"/>
            <w:szCs w:val="36"/>
            <w:u w:val="none"/>
            <w:lang w:val="es-ES"/>
          </w:rPr>
          <w:t>4  Inspecciones y Pruebas</w:t>
        </w:r>
        <w:r w:rsidR="00D03966" w:rsidRPr="00D03966">
          <w:rPr>
            <w:rFonts w:ascii="Arial" w:hAnsi="Arial" w:cs="Arial"/>
            <w:noProof/>
            <w:webHidden/>
            <w:sz w:val="36"/>
          </w:rPr>
          <w:tab/>
        </w:r>
      </w:hyperlink>
      <w:r w:rsidR="00D03966" w:rsidRPr="00D03966">
        <w:rPr>
          <w:rStyle w:val="Hipervnculo"/>
          <w:rFonts w:ascii="Arial" w:hAnsi="Arial" w:cs="Arial"/>
          <w:noProof/>
          <w:color w:val="auto"/>
          <w:sz w:val="36"/>
          <w:u w:val="none"/>
        </w:rPr>
        <w:t>15</w:t>
      </w:r>
    </w:p>
    <w:p w:rsidR="00634BFD" w:rsidRPr="00D03966" w:rsidRDefault="00634BFD">
      <w:pPr>
        <w:pStyle w:val="Outline"/>
        <w:tabs>
          <w:tab w:val="right" w:leader="dot" w:pos="9000"/>
        </w:tabs>
        <w:spacing w:before="0" w:after="200" w:line="240" w:lineRule="auto"/>
        <w:rPr>
          <w:rFonts w:ascii="Arial" w:hAnsi="Arial" w:cs="Arial"/>
          <w:bCs/>
          <w:kern w:val="0"/>
          <w:sz w:val="36"/>
          <w:szCs w:val="24"/>
          <w:lang w:val="es-ES"/>
        </w:rPr>
      </w:pPr>
    </w:p>
    <w:p w:rsidR="00634BFD" w:rsidRPr="00172B7A" w:rsidRDefault="00634BFD">
      <w:pPr>
        <w:pStyle w:val="Outline"/>
        <w:tabs>
          <w:tab w:val="right" w:leader="dot" w:pos="9000"/>
        </w:tabs>
        <w:spacing w:before="0" w:line="240" w:lineRule="auto"/>
        <w:rPr>
          <w:rFonts w:ascii="Arial" w:hAnsi="Arial" w:cs="Arial"/>
          <w:bCs/>
          <w:kern w:val="0"/>
          <w:szCs w:val="24"/>
          <w:lang w:val="es-ES"/>
        </w:rPr>
      </w:pPr>
    </w:p>
    <w:p w:rsidR="00634BFD" w:rsidRPr="00172B7A" w:rsidRDefault="00634BFD">
      <w:pPr>
        <w:tabs>
          <w:tab w:val="right" w:leader="dot" w:pos="9000"/>
        </w:tabs>
        <w:spacing w:line="240" w:lineRule="auto"/>
        <w:rPr>
          <w:rFonts w:ascii="Arial" w:hAnsi="Arial" w:cs="Arial"/>
          <w:bCs/>
          <w:lang w:val="es-ES"/>
        </w:rPr>
      </w:pPr>
    </w:p>
    <w:p w:rsidR="005F1AEC" w:rsidRPr="00172B7A" w:rsidRDefault="005F1AEC" w:rsidP="005F1AEC">
      <w:pPr>
        <w:tabs>
          <w:tab w:val="right" w:leader="dot" w:pos="9000"/>
        </w:tabs>
        <w:spacing w:line="240" w:lineRule="auto"/>
        <w:jc w:val="center"/>
        <w:rPr>
          <w:rFonts w:ascii="Arial" w:hAnsi="Arial" w:cs="Arial"/>
          <w:b/>
          <w:sz w:val="28"/>
          <w:lang w:val="es-ES"/>
        </w:rPr>
      </w:pPr>
      <w:r w:rsidRPr="00172B7A">
        <w:rPr>
          <w:rFonts w:ascii="Arial" w:hAnsi="Arial" w:cs="Arial"/>
          <w:b/>
          <w:sz w:val="28"/>
          <w:lang w:val="es-ES"/>
        </w:rPr>
        <w:br w:type="page"/>
      </w:r>
    </w:p>
    <w:p w:rsidR="005F1AEC" w:rsidRPr="00172B7A" w:rsidRDefault="005F1AEC" w:rsidP="005F1AEC">
      <w:pPr>
        <w:tabs>
          <w:tab w:val="right" w:leader="dot" w:pos="9000"/>
        </w:tabs>
        <w:spacing w:line="240" w:lineRule="auto"/>
        <w:jc w:val="center"/>
        <w:rPr>
          <w:rFonts w:ascii="Arial" w:hAnsi="Arial" w:cs="Arial"/>
          <w:b/>
          <w:sz w:val="28"/>
          <w:lang w:val="es-ES"/>
        </w:rPr>
      </w:pPr>
    </w:p>
    <w:p w:rsidR="00634BFD" w:rsidRPr="00172B7A" w:rsidRDefault="005F1AEC" w:rsidP="00D03966">
      <w:pPr>
        <w:tabs>
          <w:tab w:val="right" w:leader="dot" w:pos="9000"/>
        </w:tabs>
        <w:spacing w:line="240" w:lineRule="auto"/>
        <w:ind w:left="113"/>
        <w:jc w:val="center"/>
        <w:rPr>
          <w:rFonts w:ascii="Arial" w:hAnsi="Arial" w:cs="Arial"/>
          <w:b/>
          <w:sz w:val="40"/>
          <w:lang w:val="es-ES"/>
        </w:rPr>
      </w:pPr>
      <w:r w:rsidRPr="00172B7A">
        <w:rPr>
          <w:rFonts w:ascii="Arial" w:hAnsi="Arial" w:cs="Arial"/>
          <w:b/>
          <w:sz w:val="40"/>
          <w:lang w:val="es-ES"/>
        </w:rPr>
        <w:t>1. OBSERVACIONES.</w:t>
      </w:r>
    </w:p>
    <w:p w:rsidR="00634BFD" w:rsidRPr="00172B7A" w:rsidRDefault="00634BFD">
      <w:pPr>
        <w:tabs>
          <w:tab w:val="right" w:leader="dot" w:pos="9000"/>
        </w:tabs>
        <w:spacing w:line="240" w:lineRule="auto"/>
        <w:jc w:val="center"/>
        <w:rPr>
          <w:rFonts w:ascii="Arial" w:hAnsi="Arial" w:cs="Arial"/>
          <w:b/>
          <w:sz w:val="28"/>
          <w:lang w:val="es-ES"/>
        </w:rPr>
      </w:pPr>
    </w:p>
    <w:p w:rsidR="00634BFD" w:rsidRPr="00172B7A" w:rsidRDefault="00634BFD">
      <w:pPr>
        <w:tabs>
          <w:tab w:val="right" w:leader="dot" w:pos="9000"/>
        </w:tabs>
        <w:spacing w:line="240" w:lineRule="auto"/>
        <w:rPr>
          <w:rFonts w:ascii="Arial" w:hAnsi="Arial" w:cs="Arial"/>
          <w:bCs/>
          <w:lang w:val="es-ES"/>
        </w:rPr>
      </w:pPr>
      <w:smartTag w:uri="urn:schemas-microsoft-com:office:smarttags" w:element="PersonName">
        <w:smartTagPr>
          <w:attr w:name="ProductID" w:val="la Convocante"/>
        </w:smartTagPr>
        <w:r w:rsidRPr="00172B7A">
          <w:rPr>
            <w:rFonts w:ascii="Arial" w:hAnsi="Arial" w:cs="Arial"/>
            <w:bCs/>
            <w:lang w:val="es-ES"/>
          </w:rPr>
          <w:t>La Convocante</w:t>
        </w:r>
      </w:smartTag>
      <w:r w:rsidR="00757F81" w:rsidRPr="00172B7A">
        <w:rPr>
          <w:rFonts w:ascii="Arial" w:hAnsi="Arial" w:cs="Arial"/>
          <w:bCs/>
          <w:lang w:val="es-ES"/>
        </w:rPr>
        <w:t xml:space="preserve"> deberá incluir</w:t>
      </w:r>
      <w:r w:rsidRPr="00172B7A">
        <w:rPr>
          <w:rFonts w:ascii="Arial" w:hAnsi="Arial" w:cs="Arial"/>
          <w:bCs/>
          <w:lang w:val="es-ES"/>
        </w:rPr>
        <w:t xml:space="preserve"> </w:t>
      </w:r>
      <w:r w:rsidR="00757F81" w:rsidRPr="00172B7A">
        <w:rPr>
          <w:rFonts w:ascii="Arial" w:hAnsi="Arial" w:cs="Arial"/>
          <w:bCs/>
          <w:lang w:val="es-ES"/>
        </w:rPr>
        <w:t>los riesgos a asegurar</w:t>
      </w:r>
      <w:r w:rsidRPr="00172B7A">
        <w:rPr>
          <w:rFonts w:ascii="Arial" w:hAnsi="Arial" w:cs="Arial"/>
          <w:bCs/>
          <w:lang w:val="es-ES"/>
        </w:rPr>
        <w:t xml:space="preserve">, y deberá abarcar como mínimo, una </w:t>
      </w:r>
      <w:r w:rsidR="002034E2" w:rsidRPr="00172B7A">
        <w:rPr>
          <w:rFonts w:ascii="Arial" w:hAnsi="Arial" w:cs="Arial"/>
          <w:bCs/>
          <w:lang w:val="es-ES"/>
        </w:rPr>
        <w:t>descripción clara de los bienes, personas y locales</w:t>
      </w:r>
      <w:r w:rsidRPr="00172B7A">
        <w:rPr>
          <w:rFonts w:ascii="Arial" w:hAnsi="Arial" w:cs="Arial"/>
          <w:bCs/>
          <w:lang w:val="es-ES"/>
        </w:rPr>
        <w:t>.</w:t>
      </w:r>
    </w:p>
    <w:p w:rsidR="00634BFD" w:rsidRPr="00172B7A" w:rsidRDefault="00634BFD">
      <w:pPr>
        <w:tabs>
          <w:tab w:val="right" w:leader="dot" w:pos="9000"/>
        </w:tabs>
        <w:spacing w:line="240" w:lineRule="auto"/>
        <w:rPr>
          <w:rFonts w:ascii="Arial" w:hAnsi="Arial" w:cs="Arial"/>
          <w:bCs/>
          <w:lang w:val="es-ES"/>
        </w:rPr>
      </w:pPr>
    </w:p>
    <w:p w:rsidR="00634BFD" w:rsidRPr="00172B7A" w:rsidRDefault="00634BFD">
      <w:pPr>
        <w:pStyle w:val="Sub-ClauseText"/>
        <w:tabs>
          <w:tab w:val="right" w:leader="dot" w:pos="9000"/>
        </w:tabs>
        <w:spacing w:before="0" w:after="0" w:line="240" w:lineRule="auto"/>
        <w:rPr>
          <w:rFonts w:ascii="Arial" w:hAnsi="Arial" w:cs="Arial"/>
          <w:bCs/>
          <w:strike/>
          <w:spacing w:val="0"/>
          <w:szCs w:val="24"/>
          <w:lang w:val="es-ES"/>
        </w:rPr>
      </w:pPr>
      <w:r w:rsidRPr="00172B7A">
        <w:rPr>
          <w:rFonts w:ascii="Arial" w:hAnsi="Arial" w:cs="Arial"/>
          <w:bCs/>
          <w:spacing w:val="0"/>
          <w:szCs w:val="24"/>
          <w:lang w:val="es-ES"/>
        </w:rPr>
        <w:t xml:space="preserve">El Programa de Suministros tiene como objetivo proporcionar suficiente información para que los Oferentes puedan preparar sus ofertas eficientemente y con precisión, particularmente </w:t>
      </w:r>
      <w:smartTag w:uri="urn:schemas-microsoft-com:office:smarttags" w:element="PersonName">
        <w:smartTagPr>
          <w:attr w:name="ProductID" w:val="la Lista"/>
        </w:smartTagPr>
        <w:r w:rsidRPr="00172B7A">
          <w:rPr>
            <w:rFonts w:ascii="Arial" w:hAnsi="Arial" w:cs="Arial"/>
            <w:bCs/>
            <w:spacing w:val="0"/>
            <w:szCs w:val="24"/>
            <w:lang w:val="es-ES"/>
          </w:rPr>
          <w:t>la Lista</w:t>
        </w:r>
      </w:smartTag>
      <w:r w:rsidRPr="00172B7A">
        <w:rPr>
          <w:rFonts w:ascii="Arial" w:hAnsi="Arial" w:cs="Arial"/>
          <w:bCs/>
          <w:spacing w:val="0"/>
          <w:szCs w:val="24"/>
          <w:lang w:val="es-ES"/>
        </w:rPr>
        <w:t xml:space="preserve"> de Precios,  para la cual se proporciona un formulario en </w:t>
      </w:r>
      <w:smartTag w:uri="urn:schemas-microsoft-com:office:smarttags" w:element="PersonName">
        <w:smartTagPr>
          <w:attr w:name="ProductID" w:val="la Secci￳n IV."/>
        </w:smartTagPr>
        <w:r w:rsidRPr="00172B7A">
          <w:rPr>
            <w:rFonts w:ascii="Arial" w:hAnsi="Arial" w:cs="Arial"/>
            <w:bCs/>
            <w:spacing w:val="0"/>
            <w:szCs w:val="24"/>
            <w:lang w:val="es-ES"/>
          </w:rPr>
          <w:t>la Sección IV</w:t>
        </w:r>
        <w:r w:rsidRPr="00172B7A">
          <w:rPr>
            <w:rFonts w:ascii="Arial" w:hAnsi="Arial" w:cs="Arial"/>
            <w:bCs/>
            <w:color w:val="FF0000"/>
            <w:spacing w:val="0"/>
            <w:szCs w:val="24"/>
            <w:lang w:val="es-ES"/>
          </w:rPr>
          <w:t>.</w:t>
        </w:r>
      </w:smartTag>
      <w:r w:rsidRPr="00172B7A">
        <w:rPr>
          <w:rFonts w:ascii="Arial" w:hAnsi="Arial" w:cs="Arial"/>
          <w:bCs/>
          <w:color w:val="FF0000"/>
          <w:spacing w:val="0"/>
          <w:szCs w:val="24"/>
          <w:lang w:val="es-ES"/>
        </w:rPr>
        <w:t xml:space="preserve"> </w:t>
      </w:r>
    </w:p>
    <w:p w:rsidR="00634BFD" w:rsidRPr="00172B7A" w:rsidRDefault="00634BFD">
      <w:pPr>
        <w:tabs>
          <w:tab w:val="right" w:leader="dot" w:pos="9000"/>
        </w:tabs>
        <w:spacing w:line="240" w:lineRule="auto"/>
        <w:rPr>
          <w:rFonts w:ascii="Arial" w:hAnsi="Arial" w:cs="Arial"/>
          <w:bCs/>
          <w:lang w:val="es-ES"/>
        </w:rPr>
      </w:pPr>
    </w:p>
    <w:p w:rsidR="00634BFD" w:rsidRPr="00172B7A" w:rsidRDefault="002034E2">
      <w:pPr>
        <w:tabs>
          <w:tab w:val="right" w:leader="dot" w:pos="9000"/>
        </w:tabs>
        <w:spacing w:line="240" w:lineRule="auto"/>
        <w:rPr>
          <w:rFonts w:ascii="Arial" w:hAnsi="Arial" w:cs="Arial"/>
          <w:bCs/>
          <w:lang w:val="es-ES"/>
        </w:rPr>
      </w:pPr>
      <w:r w:rsidRPr="00172B7A">
        <w:rPr>
          <w:rFonts w:ascii="Arial" w:hAnsi="Arial" w:cs="Arial"/>
          <w:bCs/>
          <w:lang w:val="es-ES"/>
        </w:rPr>
        <w:t xml:space="preserve">Los plazos </w:t>
      </w:r>
      <w:r w:rsidR="00634BFD" w:rsidRPr="00172B7A">
        <w:rPr>
          <w:rFonts w:ascii="Arial" w:hAnsi="Arial" w:cs="Arial"/>
          <w:bCs/>
          <w:lang w:val="es-ES"/>
        </w:rPr>
        <w:t>deberá</w:t>
      </w:r>
      <w:r w:rsidRPr="00172B7A">
        <w:rPr>
          <w:rFonts w:ascii="Arial" w:hAnsi="Arial" w:cs="Arial"/>
          <w:bCs/>
          <w:lang w:val="es-ES"/>
        </w:rPr>
        <w:t>n</w:t>
      </w:r>
      <w:r w:rsidR="00634BFD" w:rsidRPr="00172B7A">
        <w:rPr>
          <w:rFonts w:ascii="Arial" w:hAnsi="Arial" w:cs="Arial"/>
          <w:bCs/>
          <w:lang w:val="es-ES"/>
        </w:rPr>
        <w:t xml:space="preserve"> ser establecido cuidadosamente, teniendo en cuenta: (a) las implicaciones de los términos de entrega estipulados en </w:t>
      </w:r>
      <w:smartTag w:uri="urn:schemas-microsoft-com:office:smarttags" w:element="PersonName">
        <w:smartTagPr>
          <w:attr w:name="ProductID" w:val="la Zona"/>
        </w:smartTagPr>
        <w:r w:rsidR="00634BFD" w:rsidRPr="00172B7A">
          <w:rPr>
            <w:rFonts w:ascii="Arial" w:hAnsi="Arial" w:cs="Arial"/>
            <w:bCs/>
            <w:lang w:val="es-ES"/>
          </w:rPr>
          <w:t>la Sección I</w:t>
        </w:r>
      </w:smartTag>
      <w:r w:rsidR="00634BFD" w:rsidRPr="00172B7A">
        <w:rPr>
          <w:rFonts w:ascii="Arial" w:hAnsi="Arial" w:cs="Arial"/>
          <w:bCs/>
          <w:lang w:val="es-ES"/>
        </w:rPr>
        <w:t>, Instr</w:t>
      </w:r>
      <w:r w:rsidRPr="00172B7A">
        <w:rPr>
          <w:rFonts w:ascii="Arial" w:hAnsi="Arial" w:cs="Arial"/>
          <w:bCs/>
          <w:lang w:val="es-ES"/>
        </w:rPr>
        <w:t>ucciones a los Oferentes (IAO)</w:t>
      </w:r>
      <w:r w:rsidR="00634BFD" w:rsidRPr="00172B7A">
        <w:rPr>
          <w:rFonts w:ascii="Arial" w:hAnsi="Arial" w:cs="Arial"/>
          <w:bCs/>
          <w:lang w:val="es-ES"/>
        </w:rPr>
        <w:t>, y (b) la fecha establecida aquí a partir de la cual empiezan las obligaciones del</w:t>
      </w:r>
      <w:r w:rsidRPr="00172B7A">
        <w:rPr>
          <w:rFonts w:ascii="Arial" w:hAnsi="Arial" w:cs="Arial"/>
          <w:bCs/>
          <w:lang w:val="es-ES"/>
        </w:rPr>
        <w:t xml:space="preserve"> Asegurador. </w:t>
      </w:r>
    </w:p>
    <w:p w:rsidR="00634BFD" w:rsidRPr="00172B7A" w:rsidRDefault="00634BFD">
      <w:pPr>
        <w:pStyle w:val="Outline"/>
        <w:spacing w:before="0" w:line="240" w:lineRule="auto"/>
        <w:rPr>
          <w:rFonts w:ascii="Arial" w:hAnsi="Arial" w:cs="Arial"/>
          <w:kern w:val="0"/>
          <w:lang w:val="es-ES"/>
        </w:rPr>
      </w:pPr>
    </w:p>
    <w:p w:rsidR="00634BFD" w:rsidRDefault="00634BFD">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C96173" w:rsidRDefault="00C96173">
      <w:pPr>
        <w:pStyle w:val="Outline"/>
        <w:spacing w:before="0" w:line="240" w:lineRule="auto"/>
        <w:rPr>
          <w:rFonts w:ascii="Arial" w:hAnsi="Arial" w:cs="Arial"/>
          <w:kern w:val="0"/>
          <w:lang w:val="es-ES"/>
        </w:rPr>
      </w:pPr>
    </w:p>
    <w:p w:rsidR="007F6DED" w:rsidRPr="00172B7A" w:rsidRDefault="005F1AEC" w:rsidP="007F6DED">
      <w:pPr>
        <w:pStyle w:val="Ttulo4"/>
        <w:spacing w:line="240" w:lineRule="auto"/>
        <w:rPr>
          <w:rFonts w:ascii="Arial" w:hAnsi="Arial" w:cs="Arial"/>
          <w:lang w:val="es-ES"/>
        </w:rPr>
      </w:pPr>
      <w:r w:rsidRPr="00D03966">
        <w:rPr>
          <w:rFonts w:ascii="Arial" w:hAnsi="Arial" w:cs="Arial"/>
          <w:bCs w:val="0"/>
          <w:lang w:val="es-ES"/>
        </w:rPr>
        <w:t xml:space="preserve">2- </w:t>
      </w:r>
      <w:r w:rsidRPr="00172B7A">
        <w:rPr>
          <w:rFonts w:ascii="Arial" w:hAnsi="Arial" w:cs="Arial"/>
          <w:lang w:val="es-ES"/>
        </w:rPr>
        <w:t>BIENES A ASEGURAR</w:t>
      </w:r>
    </w:p>
    <w:p w:rsidR="007F6DED" w:rsidRPr="00172B7A" w:rsidRDefault="007F6DED" w:rsidP="007F6DED">
      <w:pPr>
        <w:rPr>
          <w:rFonts w:ascii="Arial" w:hAnsi="Arial" w:cs="Arial"/>
          <w:color w:val="000000"/>
        </w:rPr>
      </w:pPr>
    </w:p>
    <w:tbl>
      <w:tblPr>
        <w:tblW w:w="4602" w:type="pct"/>
        <w:jc w:val="center"/>
        <w:tblLayout w:type="fixed"/>
        <w:tblCellMar>
          <w:left w:w="72" w:type="dxa"/>
          <w:right w:w="72" w:type="dxa"/>
        </w:tblCellMar>
        <w:tblLook w:val="0000"/>
      </w:tblPr>
      <w:tblGrid>
        <w:gridCol w:w="870"/>
        <w:gridCol w:w="1679"/>
        <w:gridCol w:w="1738"/>
        <w:gridCol w:w="1300"/>
        <w:gridCol w:w="1583"/>
        <w:gridCol w:w="2403"/>
      </w:tblGrid>
      <w:tr w:rsidR="00253548" w:rsidRPr="0073214C" w:rsidTr="00D45539">
        <w:trPr>
          <w:cantSplit/>
          <w:trHeight w:val="452"/>
          <w:jc w:val="center"/>
        </w:trPr>
        <w:tc>
          <w:tcPr>
            <w:tcW w:w="454" w:type="pct"/>
            <w:tcBorders>
              <w:top w:val="double" w:sz="6" w:space="0" w:color="auto"/>
              <w:left w:val="double" w:sz="6" w:space="0" w:color="auto"/>
              <w:bottom w:val="single" w:sz="6" w:space="0" w:color="auto"/>
              <w:right w:val="single" w:sz="4" w:space="0" w:color="auto"/>
            </w:tcBorders>
          </w:tcPr>
          <w:p w:rsidR="00253548" w:rsidRPr="0073214C" w:rsidRDefault="00253548" w:rsidP="007F2B9D">
            <w:pPr>
              <w:suppressAutoHyphens/>
              <w:spacing w:line="240" w:lineRule="auto"/>
              <w:jc w:val="center"/>
              <w:rPr>
                <w:rFonts w:cstheme="minorHAnsi"/>
                <w:sz w:val="16"/>
                <w:szCs w:val="18"/>
                <w:lang w:val="es-ES"/>
              </w:rPr>
            </w:pPr>
            <w:proofErr w:type="spellStart"/>
            <w:r w:rsidRPr="0073214C">
              <w:rPr>
                <w:rFonts w:cstheme="minorHAnsi"/>
                <w:sz w:val="16"/>
                <w:szCs w:val="18"/>
                <w:lang w:val="es-ES"/>
              </w:rPr>
              <w:t>Item</w:t>
            </w:r>
            <w:proofErr w:type="spellEnd"/>
            <w:r w:rsidRPr="0073214C">
              <w:rPr>
                <w:rFonts w:cstheme="minorHAnsi"/>
                <w:sz w:val="16"/>
                <w:szCs w:val="18"/>
                <w:lang w:val="es-ES"/>
              </w:rPr>
              <w:t>*</w:t>
            </w:r>
          </w:p>
        </w:tc>
        <w:tc>
          <w:tcPr>
            <w:tcW w:w="877" w:type="pct"/>
            <w:tcBorders>
              <w:top w:val="double" w:sz="6" w:space="0" w:color="auto"/>
              <w:left w:val="single" w:sz="4" w:space="0" w:color="auto"/>
              <w:bottom w:val="single" w:sz="6" w:space="0" w:color="auto"/>
              <w:right w:val="single" w:sz="4" w:space="0" w:color="auto"/>
            </w:tcBorders>
          </w:tcPr>
          <w:p w:rsidR="00253548" w:rsidRPr="0073214C" w:rsidRDefault="00253548" w:rsidP="007F2B9D">
            <w:pPr>
              <w:suppressAutoHyphens/>
              <w:spacing w:line="240" w:lineRule="auto"/>
              <w:jc w:val="center"/>
              <w:rPr>
                <w:rFonts w:cstheme="minorHAnsi"/>
                <w:sz w:val="16"/>
                <w:szCs w:val="18"/>
                <w:lang w:val="es-ES"/>
              </w:rPr>
            </w:pPr>
            <w:r w:rsidRPr="0073214C">
              <w:rPr>
                <w:rFonts w:cstheme="minorHAnsi"/>
                <w:sz w:val="16"/>
                <w:szCs w:val="18"/>
                <w:lang w:val="es-ES"/>
              </w:rPr>
              <w:t>Código Catalogo</w:t>
            </w:r>
            <w:r w:rsidRPr="0073214C">
              <w:rPr>
                <w:rFonts w:cstheme="minorHAnsi"/>
                <w:sz w:val="14"/>
                <w:szCs w:val="18"/>
                <w:lang w:val="es-ES"/>
              </w:rPr>
              <w:t>*</w:t>
            </w:r>
          </w:p>
        </w:tc>
        <w:tc>
          <w:tcPr>
            <w:tcW w:w="908" w:type="pct"/>
            <w:tcBorders>
              <w:top w:val="double" w:sz="6" w:space="0" w:color="auto"/>
              <w:left w:val="single" w:sz="4" w:space="0" w:color="auto"/>
              <w:bottom w:val="single" w:sz="6" w:space="0" w:color="auto"/>
              <w:right w:val="single" w:sz="6" w:space="0" w:color="auto"/>
            </w:tcBorders>
          </w:tcPr>
          <w:p w:rsidR="00253548" w:rsidRPr="0073214C" w:rsidRDefault="00253548" w:rsidP="007F2B9D">
            <w:pPr>
              <w:suppressAutoHyphens/>
              <w:spacing w:line="240" w:lineRule="auto"/>
              <w:jc w:val="center"/>
              <w:rPr>
                <w:rFonts w:cstheme="minorHAnsi"/>
                <w:sz w:val="16"/>
                <w:szCs w:val="18"/>
                <w:lang w:val="es-ES"/>
              </w:rPr>
            </w:pPr>
            <w:r w:rsidRPr="0073214C">
              <w:rPr>
                <w:rFonts w:cstheme="minorHAnsi"/>
                <w:sz w:val="16"/>
                <w:szCs w:val="18"/>
                <w:lang w:val="es-ES"/>
              </w:rPr>
              <w:t>Descripción del Bien</w:t>
            </w:r>
            <w:r w:rsidRPr="0073214C">
              <w:rPr>
                <w:rFonts w:cstheme="minorHAnsi"/>
                <w:sz w:val="14"/>
                <w:szCs w:val="18"/>
                <w:lang w:val="es-ES"/>
              </w:rPr>
              <w:t xml:space="preserve"> *</w:t>
            </w:r>
          </w:p>
        </w:tc>
        <w:tc>
          <w:tcPr>
            <w:tcW w:w="679" w:type="pct"/>
            <w:tcBorders>
              <w:top w:val="double" w:sz="6" w:space="0" w:color="auto"/>
              <w:left w:val="single" w:sz="6" w:space="0" w:color="auto"/>
              <w:bottom w:val="single" w:sz="6" w:space="0" w:color="auto"/>
              <w:right w:val="single" w:sz="6" w:space="0" w:color="auto"/>
            </w:tcBorders>
          </w:tcPr>
          <w:p w:rsidR="00253548" w:rsidRPr="0073214C" w:rsidRDefault="00253548" w:rsidP="007F2B9D">
            <w:pPr>
              <w:suppressAutoHyphens/>
              <w:spacing w:line="240" w:lineRule="auto"/>
              <w:jc w:val="center"/>
              <w:rPr>
                <w:rFonts w:cstheme="minorHAnsi"/>
                <w:sz w:val="16"/>
                <w:szCs w:val="18"/>
                <w:lang w:val="es-ES"/>
              </w:rPr>
            </w:pPr>
            <w:r w:rsidRPr="0073214C">
              <w:rPr>
                <w:rFonts w:cstheme="minorHAnsi"/>
                <w:sz w:val="16"/>
                <w:szCs w:val="18"/>
                <w:lang w:val="es-ES"/>
              </w:rPr>
              <w:t>Unidad de Medida*</w:t>
            </w:r>
          </w:p>
        </w:tc>
        <w:tc>
          <w:tcPr>
            <w:tcW w:w="827" w:type="pct"/>
            <w:tcBorders>
              <w:top w:val="double" w:sz="6" w:space="0" w:color="auto"/>
              <w:left w:val="single" w:sz="6" w:space="0" w:color="auto"/>
              <w:bottom w:val="single" w:sz="6" w:space="0" w:color="auto"/>
              <w:right w:val="single" w:sz="6" w:space="0" w:color="auto"/>
            </w:tcBorders>
          </w:tcPr>
          <w:p w:rsidR="00253548" w:rsidRPr="0073214C" w:rsidRDefault="00253548" w:rsidP="007F2B9D">
            <w:pPr>
              <w:suppressAutoHyphens/>
              <w:spacing w:line="240" w:lineRule="auto"/>
              <w:jc w:val="center"/>
              <w:rPr>
                <w:rFonts w:cstheme="minorHAnsi"/>
                <w:sz w:val="16"/>
                <w:szCs w:val="18"/>
                <w:lang w:val="es-ES"/>
              </w:rPr>
            </w:pPr>
            <w:r w:rsidRPr="0073214C">
              <w:rPr>
                <w:rFonts w:cstheme="minorHAnsi"/>
                <w:sz w:val="16"/>
                <w:szCs w:val="18"/>
                <w:lang w:val="es-ES"/>
              </w:rPr>
              <w:t>Cantidad</w:t>
            </w:r>
            <w:r w:rsidRPr="0073214C">
              <w:rPr>
                <w:rFonts w:cstheme="minorHAnsi"/>
                <w:sz w:val="14"/>
                <w:szCs w:val="18"/>
                <w:lang w:val="es-ES"/>
              </w:rPr>
              <w:t>*</w:t>
            </w:r>
            <w:r w:rsidRPr="0073214C">
              <w:rPr>
                <w:rFonts w:cstheme="minorHAnsi"/>
                <w:sz w:val="16"/>
                <w:szCs w:val="18"/>
                <w:lang w:val="es-ES"/>
              </w:rPr>
              <w:t xml:space="preserve"> </w:t>
            </w:r>
          </w:p>
        </w:tc>
        <w:tc>
          <w:tcPr>
            <w:tcW w:w="1255" w:type="pct"/>
            <w:tcBorders>
              <w:top w:val="double" w:sz="6" w:space="0" w:color="auto"/>
              <w:left w:val="single" w:sz="6" w:space="0" w:color="auto"/>
              <w:bottom w:val="single" w:sz="6" w:space="0" w:color="auto"/>
              <w:right w:val="single" w:sz="6" w:space="0" w:color="auto"/>
            </w:tcBorders>
          </w:tcPr>
          <w:p w:rsidR="00253548" w:rsidRPr="0073214C" w:rsidRDefault="00253548" w:rsidP="007F2B9D">
            <w:pPr>
              <w:suppressAutoHyphens/>
              <w:spacing w:line="240" w:lineRule="auto"/>
              <w:jc w:val="center"/>
              <w:rPr>
                <w:rFonts w:cstheme="minorHAnsi"/>
                <w:sz w:val="16"/>
                <w:szCs w:val="18"/>
                <w:lang w:val="es-ES"/>
              </w:rPr>
            </w:pPr>
            <w:r>
              <w:rPr>
                <w:rFonts w:cstheme="minorHAnsi"/>
                <w:sz w:val="16"/>
                <w:szCs w:val="18"/>
                <w:lang w:val="es-ES"/>
              </w:rPr>
              <w:t>Capital a ser asegurado</w:t>
            </w:r>
          </w:p>
        </w:tc>
      </w:tr>
      <w:tr w:rsidR="00253548" w:rsidRPr="00D03F13" w:rsidTr="00D45539">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17"/>
          <w:jc w:val="center"/>
        </w:trPr>
        <w:tc>
          <w:tcPr>
            <w:tcW w:w="454" w:type="pct"/>
            <w:tcBorders>
              <w:top w:val="single" w:sz="6" w:space="0" w:color="auto"/>
              <w:left w:val="double" w:sz="6" w:space="0" w:color="auto"/>
              <w:bottom w:val="single" w:sz="6" w:space="0" w:color="auto"/>
              <w:right w:val="single" w:sz="4" w:space="0" w:color="auto"/>
            </w:tcBorders>
            <w:vAlign w:val="center"/>
          </w:tcPr>
          <w:p w:rsidR="00253548" w:rsidRPr="0073214C" w:rsidRDefault="00253548" w:rsidP="007F2B9D">
            <w:pPr>
              <w:suppressAutoHyphens/>
              <w:spacing w:line="240" w:lineRule="auto"/>
              <w:jc w:val="center"/>
              <w:rPr>
                <w:rFonts w:cstheme="minorHAnsi"/>
                <w:sz w:val="18"/>
                <w:szCs w:val="18"/>
                <w:lang w:val="es-ES"/>
              </w:rPr>
            </w:pPr>
            <w:r w:rsidRPr="0073214C">
              <w:rPr>
                <w:rFonts w:cstheme="minorHAnsi"/>
                <w:b/>
                <w:sz w:val="18"/>
                <w:szCs w:val="18"/>
                <w:lang w:val="es-ES"/>
              </w:rPr>
              <w:t>1-</w:t>
            </w:r>
          </w:p>
        </w:tc>
        <w:tc>
          <w:tcPr>
            <w:tcW w:w="877" w:type="pct"/>
            <w:tcBorders>
              <w:top w:val="single" w:sz="6" w:space="0" w:color="auto"/>
              <w:left w:val="single" w:sz="4" w:space="0" w:color="auto"/>
              <w:bottom w:val="single" w:sz="6" w:space="0" w:color="auto"/>
              <w:right w:val="single" w:sz="4" w:space="0" w:color="auto"/>
            </w:tcBorders>
            <w:vAlign w:val="center"/>
          </w:tcPr>
          <w:p w:rsidR="00253548" w:rsidRPr="00C34AE5" w:rsidRDefault="00253548" w:rsidP="007F2B9D">
            <w:pPr>
              <w:jc w:val="center"/>
              <w:rPr>
                <w:sz w:val="20"/>
                <w:szCs w:val="20"/>
              </w:rPr>
            </w:pPr>
            <w:r w:rsidRPr="00C34AE5">
              <w:rPr>
                <w:sz w:val="20"/>
                <w:szCs w:val="20"/>
              </w:rPr>
              <w:t>84131501-002</w:t>
            </w:r>
          </w:p>
          <w:tbl>
            <w:tblPr>
              <w:tblW w:w="126" w:type="dxa"/>
              <w:tblCellSpacing w:w="15" w:type="dxa"/>
              <w:tblInd w:w="5" w:type="dxa"/>
              <w:tblLayout w:type="fixed"/>
              <w:tblCellMar>
                <w:top w:w="15" w:type="dxa"/>
                <w:left w:w="15" w:type="dxa"/>
                <w:bottom w:w="15" w:type="dxa"/>
                <w:right w:w="15" w:type="dxa"/>
              </w:tblCellMar>
              <w:tblLook w:val="04A0"/>
            </w:tblPr>
            <w:tblGrid>
              <w:gridCol w:w="126"/>
            </w:tblGrid>
            <w:tr w:rsidR="00253548" w:rsidRPr="00C34AE5" w:rsidTr="007F2B9D">
              <w:trPr>
                <w:trHeight w:val="13"/>
                <w:tblCellSpacing w:w="15" w:type="dxa"/>
              </w:trPr>
              <w:tc>
                <w:tcPr>
                  <w:tcW w:w="66" w:type="dxa"/>
                  <w:vAlign w:val="center"/>
                  <w:hideMark/>
                </w:tcPr>
                <w:p w:rsidR="00253548" w:rsidRPr="00C34AE5" w:rsidRDefault="00253548" w:rsidP="007F2B9D">
                  <w:pPr>
                    <w:jc w:val="center"/>
                  </w:pPr>
                </w:p>
              </w:tc>
            </w:tr>
          </w:tbl>
          <w:p w:rsidR="00253548" w:rsidRPr="00C34AE5" w:rsidRDefault="00253548" w:rsidP="007F2B9D">
            <w:pPr>
              <w:tabs>
                <w:tab w:val="num" w:pos="540"/>
              </w:tabs>
              <w:suppressAutoHyphens/>
              <w:jc w:val="center"/>
              <w:rPr>
                <w:sz w:val="20"/>
                <w:szCs w:val="20"/>
              </w:rPr>
            </w:pPr>
          </w:p>
        </w:tc>
        <w:tc>
          <w:tcPr>
            <w:tcW w:w="908" w:type="pct"/>
            <w:tcBorders>
              <w:top w:val="single" w:sz="6" w:space="0" w:color="auto"/>
              <w:left w:val="single" w:sz="4" w:space="0" w:color="auto"/>
              <w:bottom w:val="single" w:sz="6" w:space="0" w:color="auto"/>
              <w:right w:val="single" w:sz="6" w:space="0" w:color="auto"/>
            </w:tcBorders>
          </w:tcPr>
          <w:p w:rsidR="00253548" w:rsidRPr="00C34AE5" w:rsidRDefault="00253548" w:rsidP="007F2B9D">
            <w:pPr>
              <w:tabs>
                <w:tab w:val="num" w:pos="540"/>
              </w:tabs>
              <w:suppressAutoHyphens/>
              <w:rPr>
                <w:sz w:val="18"/>
                <w:szCs w:val="18"/>
              </w:rPr>
            </w:pPr>
            <w:r>
              <w:rPr>
                <w:sz w:val="18"/>
                <w:szCs w:val="18"/>
              </w:rPr>
              <w:t>Seguro contra incendio</w:t>
            </w:r>
          </w:p>
        </w:tc>
        <w:tc>
          <w:tcPr>
            <w:tcW w:w="679" w:type="pct"/>
            <w:tcBorders>
              <w:left w:val="single" w:sz="6" w:space="0" w:color="auto"/>
              <w:right w:val="single" w:sz="6" w:space="0" w:color="auto"/>
            </w:tcBorders>
            <w:vAlign w:val="center"/>
          </w:tcPr>
          <w:p w:rsidR="00253548" w:rsidRDefault="00253548" w:rsidP="007F2B9D">
            <w:pPr>
              <w:suppressAutoHyphens/>
              <w:spacing w:line="240" w:lineRule="auto"/>
              <w:jc w:val="center"/>
              <w:rPr>
                <w:rFonts w:cstheme="minorHAnsi"/>
                <w:sz w:val="18"/>
                <w:szCs w:val="18"/>
                <w:lang w:val="es-ES"/>
              </w:rPr>
            </w:pPr>
            <w:r>
              <w:rPr>
                <w:rFonts w:cstheme="minorHAnsi"/>
                <w:sz w:val="18"/>
                <w:szCs w:val="18"/>
                <w:lang w:val="es-ES"/>
              </w:rPr>
              <w:t>Unidad</w:t>
            </w:r>
          </w:p>
          <w:p w:rsidR="00253548" w:rsidRDefault="00253548" w:rsidP="007F2B9D">
            <w:pPr>
              <w:suppressAutoHyphens/>
              <w:spacing w:line="240" w:lineRule="auto"/>
              <w:jc w:val="center"/>
              <w:rPr>
                <w:rFonts w:cstheme="minorHAnsi"/>
                <w:sz w:val="18"/>
                <w:szCs w:val="18"/>
                <w:lang w:val="es-ES"/>
              </w:rPr>
            </w:pPr>
          </w:p>
          <w:p w:rsidR="00253548" w:rsidRPr="0073214C" w:rsidRDefault="00253548" w:rsidP="007F2B9D">
            <w:pPr>
              <w:suppressAutoHyphens/>
              <w:spacing w:line="240" w:lineRule="auto"/>
              <w:jc w:val="center"/>
              <w:rPr>
                <w:rFonts w:cstheme="minorHAnsi"/>
                <w:sz w:val="18"/>
                <w:szCs w:val="18"/>
                <w:lang w:val="es-ES"/>
              </w:rPr>
            </w:pPr>
          </w:p>
        </w:tc>
        <w:tc>
          <w:tcPr>
            <w:tcW w:w="827" w:type="pct"/>
            <w:tcBorders>
              <w:top w:val="single" w:sz="6" w:space="0" w:color="auto"/>
              <w:left w:val="single" w:sz="6" w:space="0" w:color="auto"/>
              <w:bottom w:val="single" w:sz="6" w:space="0" w:color="auto"/>
              <w:right w:val="single" w:sz="6" w:space="0" w:color="auto"/>
            </w:tcBorders>
            <w:vAlign w:val="center"/>
          </w:tcPr>
          <w:p w:rsidR="00253548" w:rsidRPr="0073214C" w:rsidRDefault="00253548" w:rsidP="007F2B9D">
            <w:pPr>
              <w:suppressAutoHyphens/>
              <w:spacing w:line="240" w:lineRule="auto"/>
              <w:jc w:val="center"/>
              <w:rPr>
                <w:rFonts w:cstheme="minorHAnsi"/>
                <w:sz w:val="18"/>
                <w:szCs w:val="18"/>
                <w:lang w:val="es-ES"/>
              </w:rPr>
            </w:pPr>
            <w:r>
              <w:rPr>
                <w:rFonts w:cstheme="minorHAnsi"/>
                <w:sz w:val="18"/>
                <w:szCs w:val="18"/>
                <w:lang w:val="es-ES"/>
              </w:rPr>
              <w:t>1</w:t>
            </w:r>
          </w:p>
        </w:tc>
        <w:tc>
          <w:tcPr>
            <w:tcW w:w="1255" w:type="pct"/>
            <w:tcBorders>
              <w:top w:val="single" w:sz="6" w:space="0" w:color="auto"/>
              <w:left w:val="single" w:sz="6" w:space="0" w:color="auto"/>
              <w:bottom w:val="single" w:sz="6" w:space="0" w:color="auto"/>
              <w:right w:val="single" w:sz="6" w:space="0" w:color="auto"/>
            </w:tcBorders>
            <w:vAlign w:val="center"/>
          </w:tcPr>
          <w:p w:rsidR="00253548" w:rsidRPr="00D03F13" w:rsidRDefault="00253548" w:rsidP="00B338AD">
            <w:pPr>
              <w:tabs>
                <w:tab w:val="num" w:pos="540"/>
              </w:tabs>
              <w:suppressAutoHyphens/>
              <w:jc w:val="center"/>
              <w:rPr>
                <w:sz w:val="20"/>
                <w:szCs w:val="20"/>
              </w:rPr>
            </w:pPr>
            <w:r w:rsidRPr="00D03F13">
              <w:rPr>
                <w:sz w:val="20"/>
                <w:szCs w:val="20"/>
              </w:rPr>
              <w:t>14.9</w:t>
            </w:r>
            <w:r w:rsidR="00B338AD">
              <w:rPr>
                <w:sz w:val="20"/>
                <w:szCs w:val="20"/>
              </w:rPr>
              <w:t>61.</w:t>
            </w:r>
            <w:r w:rsidRPr="00D03F13">
              <w:rPr>
                <w:sz w:val="20"/>
                <w:szCs w:val="20"/>
              </w:rPr>
              <w:t>301.67</w:t>
            </w:r>
            <w:r>
              <w:rPr>
                <w:sz w:val="20"/>
                <w:szCs w:val="20"/>
              </w:rPr>
              <w:t>9</w:t>
            </w:r>
          </w:p>
        </w:tc>
      </w:tr>
      <w:tr w:rsidR="00253548" w:rsidRPr="004675BC" w:rsidTr="00D45539">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1242"/>
          <w:jc w:val="center"/>
        </w:trPr>
        <w:tc>
          <w:tcPr>
            <w:tcW w:w="454" w:type="pct"/>
            <w:tcBorders>
              <w:top w:val="single" w:sz="6" w:space="0" w:color="auto"/>
              <w:left w:val="double" w:sz="6" w:space="0" w:color="auto"/>
              <w:bottom w:val="single" w:sz="6" w:space="0" w:color="auto"/>
              <w:right w:val="single" w:sz="4" w:space="0" w:color="auto"/>
            </w:tcBorders>
            <w:vAlign w:val="center"/>
          </w:tcPr>
          <w:p w:rsidR="00253548" w:rsidRPr="0073214C" w:rsidRDefault="00253548" w:rsidP="007F2B9D">
            <w:pPr>
              <w:suppressAutoHyphens/>
              <w:spacing w:line="240" w:lineRule="auto"/>
              <w:jc w:val="center"/>
              <w:rPr>
                <w:rFonts w:cstheme="minorHAnsi"/>
                <w:b/>
                <w:sz w:val="18"/>
                <w:szCs w:val="18"/>
                <w:lang w:val="es-ES"/>
              </w:rPr>
            </w:pPr>
            <w:r>
              <w:rPr>
                <w:rFonts w:cstheme="minorHAnsi"/>
                <w:b/>
                <w:sz w:val="18"/>
                <w:szCs w:val="18"/>
                <w:lang w:val="es-ES"/>
              </w:rPr>
              <w:t>2-</w:t>
            </w:r>
          </w:p>
        </w:tc>
        <w:tc>
          <w:tcPr>
            <w:tcW w:w="877" w:type="pct"/>
            <w:tcBorders>
              <w:top w:val="single" w:sz="6" w:space="0" w:color="auto"/>
              <w:left w:val="single" w:sz="4" w:space="0" w:color="auto"/>
              <w:bottom w:val="single" w:sz="6" w:space="0" w:color="auto"/>
              <w:right w:val="single" w:sz="4" w:space="0" w:color="auto"/>
            </w:tcBorders>
            <w:vAlign w:val="center"/>
          </w:tcPr>
          <w:p w:rsidR="00253548" w:rsidRPr="00CB6F47" w:rsidRDefault="00253548" w:rsidP="007F2B9D">
            <w:pPr>
              <w:jc w:val="center"/>
              <w:rPr>
                <w:sz w:val="20"/>
                <w:szCs w:val="20"/>
              </w:rPr>
            </w:pPr>
            <w:r w:rsidRPr="00CB6F47">
              <w:rPr>
                <w:sz w:val="20"/>
                <w:szCs w:val="20"/>
              </w:rPr>
              <w:t>84131512-001</w:t>
            </w:r>
          </w:p>
        </w:tc>
        <w:tc>
          <w:tcPr>
            <w:tcW w:w="908" w:type="pct"/>
            <w:tcBorders>
              <w:top w:val="single" w:sz="6" w:space="0" w:color="auto"/>
              <w:left w:val="single" w:sz="4" w:space="0" w:color="auto"/>
              <w:bottom w:val="single" w:sz="6" w:space="0" w:color="auto"/>
              <w:right w:val="single" w:sz="6" w:space="0" w:color="auto"/>
            </w:tcBorders>
          </w:tcPr>
          <w:p w:rsidR="00253548" w:rsidRDefault="00253548" w:rsidP="007F2B9D">
            <w:pPr>
              <w:tabs>
                <w:tab w:val="num" w:pos="540"/>
              </w:tabs>
              <w:suppressAutoHyphens/>
              <w:rPr>
                <w:sz w:val="18"/>
                <w:szCs w:val="18"/>
              </w:rPr>
            </w:pPr>
            <w:r>
              <w:rPr>
                <w:sz w:val="18"/>
                <w:szCs w:val="18"/>
              </w:rPr>
              <w:t>Seguro contra equipos informáticos</w:t>
            </w:r>
          </w:p>
        </w:tc>
        <w:tc>
          <w:tcPr>
            <w:tcW w:w="679" w:type="pct"/>
            <w:tcBorders>
              <w:left w:val="single" w:sz="6" w:space="0" w:color="auto"/>
              <w:right w:val="single" w:sz="6" w:space="0" w:color="auto"/>
            </w:tcBorders>
            <w:vAlign w:val="center"/>
          </w:tcPr>
          <w:p w:rsidR="00253548" w:rsidRDefault="00253548" w:rsidP="007F2B9D">
            <w:pPr>
              <w:suppressAutoHyphens/>
              <w:spacing w:line="240" w:lineRule="auto"/>
              <w:jc w:val="center"/>
              <w:rPr>
                <w:rFonts w:cstheme="minorHAnsi"/>
                <w:sz w:val="18"/>
                <w:szCs w:val="18"/>
                <w:lang w:val="es-ES"/>
              </w:rPr>
            </w:pPr>
            <w:r>
              <w:rPr>
                <w:rFonts w:cstheme="minorHAnsi"/>
                <w:sz w:val="18"/>
                <w:szCs w:val="18"/>
                <w:lang w:val="es-ES"/>
              </w:rPr>
              <w:t>Unidad</w:t>
            </w:r>
          </w:p>
          <w:p w:rsidR="00253548" w:rsidRDefault="00253548" w:rsidP="007F2B9D">
            <w:pPr>
              <w:suppressAutoHyphens/>
              <w:spacing w:line="240" w:lineRule="auto"/>
              <w:jc w:val="center"/>
              <w:rPr>
                <w:rFonts w:cstheme="minorHAnsi"/>
                <w:sz w:val="18"/>
                <w:szCs w:val="18"/>
                <w:lang w:val="es-ES"/>
              </w:rPr>
            </w:pPr>
          </w:p>
          <w:p w:rsidR="00253548" w:rsidRPr="0073214C" w:rsidRDefault="00253548" w:rsidP="007F2B9D">
            <w:pPr>
              <w:suppressAutoHyphens/>
              <w:spacing w:line="240" w:lineRule="auto"/>
              <w:jc w:val="center"/>
              <w:rPr>
                <w:rFonts w:cstheme="minorHAnsi"/>
                <w:sz w:val="18"/>
                <w:szCs w:val="18"/>
                <w:lang w:val="es-ES"/>
              </w:rPr>
            </w:pPr>
          </w:p>
        </w:tc>
        <w:tc>
          <w:tcPr>
            <w:tcW w:w="827" w:type="pct"/>
            <w:tcBorders>
              <w:top w:val="single" w:sz="6" w:space="0" w:color="auto"/>
              <w:left w:val="single" w:sz="6" w:space="0" w:color="auto"/>
              <w:bottom w:val="single" w:sz="6" w:space="0" w:color="auto"/>
              <w:right w:val="single" w:sz="6" w:space="0" w:color="auto"/>
            </w:tcBorders>
            <w:vAlign w:val="center"/>
          </w:tcPr>
          <w:p w:rsidR="00253548" w:rsidRPr="0073214C" w:rsidRDefault="00253548" w:rsidP="007F2B9D">
            <w:pPr>
              <w:suppressAutoHyphens/>
              <w:spacing w:line="240" w:lineRule="auto"/>
              <w:jc w:val="center"/>
              <w:rPr>
                <w:rFonts w:cstheme="minorHAnsi"/>
                <w:sz w:val="18"/>
                <w:szCs w:val="18"/>
                <w:lang w:val="es-ES"/>
              </w:rPr>
            </w:pPr>
            <w:r>
              <w:rPr>
                <w:rFonts w:cstheme="minorHAnsi"/>
                <w:sz w:val="18"/>
                <w:szCs w:val="18"/>
                <w:lang w:val="es-ES"/>
              </w:rPr>
              <w:t>1</w:t>
            </w:r>
          </w:p>
        </w:tc>
        <w:tc>
          <w:tcPr>
            <w:tcW w:w="1255" w:type="pct"/>
            <w:tcBorders>
              <w:top w:val="single" w:sz="6" w:space="0" w:color="auto"/>
              <w:left w:val="single" w:sz="6" w:space="0" w:color="auto"/>
              <w:bottom w:val="single" w:sz="6" w:space="0" w:color="auto"/>
              <w:right w:val="single" w:sz="6" w:space="0" w:color="auto"/>
            </w:tcBorders>
            <w:vAlign w:val="center"/>
          </w:tcPr>
          <w:p w:rsidR="00253548" w:rsidRPr="004675BC" w:rsidRDefault="00AB6274" w:rsidP="007F2B9D">
            <w:pPr>
              <w:tabs>
                <w:tab w:val="num" w:pos="540"/>
              </w:tabs>
              <w:suppressAutoHyphens/>
              <w:jc w:val="center"/>
              <w:rPr>
                <w:sz w:val="20"/>
                <w:szCs w:val="20"/>
              </w:rPr>
            </w:pPr>
            <w:r>
              <w:rPr>
                <w:sz w:val="20"/>
                <w:szCs w:val="20"/>
              </w:rPr>
              <w:t>447.710.510</w:t>
            </w:r>
            <w:r w:rsidR="00253548">
              <w:rPr>
                <w:sz w:val="20"/>
                <w:szCs w:val="20"/>
              </w:rPr>
              <w:t>-</w:t>
            </w:r>
          </w:p>
        </w:tc>
      </w:tr>
      <w:tr w:rsidR="00253548" w:rsidRPr="004675BC" w:rsidTr="00D45539">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317"/>
          <w:jc w:val="center"/>
        </w:trPr>
        <w:tc>
          <w:tcPr>
            <w:tcW w:w="454" w:type="pct"/>
            <w:tcBorders>
              <w:top w:val="single" w:sz="6" w:space="0" w:color="auto"/>
              <w:left w:val="double" w:sz="6" w:space="0" w:color="auto"/>
              <w:bottom w:val="single" w:sz="6" w:space="0" w:color="auto"/>
              <w:right w:val="single" w:sz="4" w:space="0" w:color="auto"/>
            </w:tcBorders>
            <w:vAlign w:val="center"/>
          </w:tcPr>
          <w:p w:rsidR="00253548" w:rsidRPr="0073214C" w:rsidRDefault="00253548" w:rsidP="007F2B9D">
            <w:pPr>
              <w:suppressAutoHyphens/>
              <w:spacing w:line="240" w:lineRule="auto"/>
              <w:jc w:val="center"/>
              <w:rPr>
                <w:rFonts w:cstheme="minorHAnsi"/>
                <w:b/>
                <w:sz w:val="18"/>
                <w:szCs w:val="18"/>
                <w:lang w:val="es-ES"/>
              </w:rPr>
            </w:pPr>
            <w:r>
              <w:rPr>
                <w:rFonts w:cstheme="minorHAnsi"/>
                <w:b/>
                <w:sz w:val="18"/>
                <w:szCs w:val="18"/>
                <w:lang w:val="es-ES"/>
              </w:rPr>
              <w:t>3-</w:t>
            </w:r>
          </w:p>
        </w:tc>
        <w:tc>
          <w:tcPr>
            <w:tcW w:w="877" w:type="pct"/>
            <w:tcBorders>
              <w:top w:val="single" w:sz="6" w:space="0" w:color="auto"/>
              <w:left w:val="single" w:sz="4" w:space="0" w:color="auto"/>
              <w:bottom w:val="single" w:sz="6" w:space="0" w:color="auto"/>
              <w:right w:val="single" w:sz="4" w:space="0" w:color="auto"/>
            </w:tcBorders>
            <w:vAlign w:val="center"/>
          </w:tcPr>
          <w:p w:rsidR="00253548" w:rsidRPr="00CB6F47" w:rsidRDefault="00253548" w:rsidP="007F2B9D">
            <w:pPr>
              <w:jc w:val="center"/>
              <w:rPr>
                <w:sz w:val="20"/>
                <w:szCs w:val="20"/>
              </w:rPr>
            </w:pPr>
            <w:r w:rsidRPr="00CB6F47">
              <w:rPr>
                <w:sz w:val="20"/>
                <w:szCs w:val="20"/>
              </w:rPr>
              <w:t>84131512-002</w:t>
            </w:r>
          </w:p>
        </w:tc>
        <w:tc>
          <w:tcPr>
            <w:tcW w:w="908" w:type="pct"/>
            <w:tcBorders>
              <w:top w:val="single" w:sz="6" w:space="0" w:color="auto"/>
              <w:left w:val="single" w:sz="4" w:space="0" w:color="auto"/>
              <w:bottom w:val="single" w:sz="6" w:space="0" w:color="auto"/>
              <w:right w:val="single" w:sz="6" w:space="0" w:color="auto"/>
            </w:tcBorders>
          </w:tcPr>
          <w:p w:rsidR="00253548" w:rsidRDefault="00253548" w:rsidP="007F2B9D">
            <w:pPr>
              <w:tabs>
                <w:tab w:val="num" w:pos="540"/>
              </w:tabs>
              <w:suppressAutoHyphens/>
              <w:rPr>
                <w:sz w:val="18"/>
                <w:szCs w:val="18"/>
              </w:rPr>
            </w:pPr>
            <w:r>
              <w:rPr>
                <w:sz w:val="18"/>
                <w:szCs w:val="18"/>
              </w:rPr>
              <w:t>Seguro de equipo Electrónico</w:t>
            </w:r>
          </w:p>
        </w:tc>
        <w:tc>
          <w:tcPr>
            <w:tcW w:w="679" w:type="pct"/>
            <w:tcBorders>
              <w:left w:val="single" w:sz="6" w:space="0" w:color="auto"/>
              <w:right w:val="single" w:sz="6" w:space="0" w:color="auto"/>
            </w:tcBorders>
            <w:vAlign w:val="center"/>
          </w:tcPr>
          <w:p w:rsidR="00253548" w:rsidRDefault="00253548" w:rsidP="007F2B9D">
            <w:pPr>
              <w:suppressAutoHyphens/>
              <w:spacing w:line="240" w:lineRule="auto"/>
              <w:jc w:val="center"/>
              <w:rPr>
                <w:rFonts w:cstheme="minorHAnsi"/>
                <w:sz w:val="18"/>
                <w:szCs w:val="18"/>
                <w:lang w:val="es-ES"/>
              </w:rPr>
            </w:pPr>
            <w:r>
              <w:rPr>
                <w:rFonts w:cstheme="minorHAnsi"/>
                <w:sz w:val="18"/>
                <w:szCs w:val="18"/>
                <w:lang w:val="es-ES"/>
              </w:rPr>
              <w:t>Unidad</w:t>
            </w:r>
          </w:p>
          <w:p w:rsidR="00253548" w:rsidRDefault="00253548" w:rsidP="007F2B9D">
            <w:pPr>
              <w:suppressAutoHyphens/>
              <w:spacing w:line="240" w:lineRule="auto"/>
              <w:jc w:val="center"/>
              <w:rPr>
                <w:rFonts w:cstheme="minorHAnsi"/>
                <w:sz w:val="18"/>
                <w:szCs w:val="18"/>
                <w:lang w:val="es-ES"/>
              </w:rPr>
            </w:pPr>
          </w:p>
          <w:p w:rsidR="00253548" w:rsidRPr="0073214C" w:rsidRDefault="00253548" w:rsidP="007F2B9D">
            <w:pPr>
              <w:suppressAutoHyphens/>
              <w:spacing w:line="240" w:lineRule="auto"/>
              <w:jc w:val="center"/>
              <w:rPr>
                <w:rFonts w:cstheme="minorHAnsi"/>
                <w:sz w:val="18"/>
                <w:szCs w:val="18"/>
                <w:lang w:val="es-ES"/>
              </w:rPr>
            </w:pPr>
          </w:p>
        </w:tc>
        <w:tc>
          <w:tcPr>
            <w:tcW w:w="827" w:type="pct"/>
            <w:tcBorders>
              <w:top w:val="single" w:sz="6" w:space="0" w:color="auto"/>
              <w:left w:val="single" w:sz="6" w:space="0" w:color="auto"/>
              <w:bottom w:val="single" w:sz="6" w:space="0" w:color="auto"/>
              <w:right w:val="single" w:sz="6" w:space="0" w:color="auto"/>
            </w:tcBorders>
            <w:vAlign w:val="center"/>
          </w:tcPr>
          <w:p w:rsidR="00253548" w:rsidRPr="0073214C" w:rsidRDefault="00253548" w:rsidP="007F2B9D">
            <w:pPr>
              <w:suppressAutoHyphens/>
              <w:spacing w:line="240" w:lineRule="auto"/>
              <w:jc w:val="center"/>
              <w:rPr>
                <w:rFonts w:cstheme="minorHAnsi"/>
                <w:sz w:val="18"/>
                <w:szCs w:val="18"/>
                <w:lang w:val="es-ES"/>
              </w:rPr>
            </w:pPr>
            <w:r>
              <w:rPr>
                <w:rFonts w:cstheme="minorHAnsi"/>
                <w:sz w:val="18"/>
                <w:szCs w:val="18"/>
                <w:lang w:val="es-ES"/>
              </w:rPr>
              <w:t>1</w:t>
            </w:r>
          </w:p>
        </w:tc>
        <w:tc>
          <w:tcPr>
            <w:tcW w:w="1255" w:type="pct"/>
            <w:tcBorders>
              <w:top w:val="single" w:sz="6" w:space="0" w:color="auto"/>
              <w:left w:val="single" w:sz="6" w:space="0" w:color="auto"/>
              <w:bottom w:val="single" w:sz="6" w:space="0" w:color="auto"/>
              <w:right w:val="single" w:sz="6" w:space="0" w:color="auto"/>
            </w:tcBorders>
            <w:vAlign w:val="center"/>
          </w:tcPr>
          <w:p w:rsidR="00253548" w:rsidRPr="004675BC" w:rsidRDefault="00AB6274" w:rsidP="00824CB9">
            <w:pPr>
              <w:tabs>
                <w:tab w:val="num" w:pos="540"/>
              </w:tabs>
              <w:suppressAutoHyphens/>
              <w:jc w:val="center"/>
              <w:rPr>
                <w:sz w:val="20"/>
                <w:szCs w:val="20"/>
              </w:rPr>
            </w:pPr>
            <w:r w:rsidRPr="00824CB9">
              <w:rPr>
                <w:sz w:val="20"/>
                <w:szCs w:val="20"/>
              </w:rPr>
              <w:t>3.810.651.035</w:t>
            </w:r>
            <w:r w:rsidR="00253548">
              <w:rPr>
                <w:sz w:val="20"/>
                <w:szCs w:val="20"/>
              </w:rPr>
              <w:t>-</w:t>
            </w:r>
          </w:p>
        </w:tc>
      </w:tr>
      <w:tr w:rsidR="00253548" w:rsidRPr="004675BC" w:rsidTr="00D45539">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1034"/>
          <w:jc w:val="center"/>
        </w:trPr>
        <w:tc>
          <w:tcPr>
            <w:tcW w:w="454" w:type="pct"/>
            <w:tcBorders>
              <w:top w:val="single" w:sz="6" w:space="0" w:color="auto"/>
              <w:left w:val="double" w:sz="6" w:space="0" w:color="auto"/>
              <w:bottom w:val="single" w:sz="6" w:space="0" w:color="auto"/>
              <w:right w:val="single" w:sz="4" w:space="0" w:color="auto"/>
            </w:tcBorders>
            <w:vAlign w:val="center"/>
          </w:tcPr>
          <w:p w:rsidR="00253548" w:rsidRPr="0073214C" w:rsidRDefault="00253548" w:rsidP="007F2B9D">
            <w:pPr>
              <w:suppressAutoHyphens/>
              <w:spacing w:line="240" w:lineRule="auto"/>
              <w:jc w:val="center"/>
              <w:rPr>
                <w:rFonts w:cstheme="minorHAnsi"/>
                <w:b/>
                <w:sz w:val="18"/>
                <w:szCs w:val="18"/>
                <w:lang w:val="es-ES"/>
              </w:rPr>
            </w:pPr>
            <w:r>
              <w:rPr>
                <w:rFonts w:cstheme="minorHAnsi"/>
                <w:b/>
                <w:sz w:val="18"/>
                <w:szCs w:val="18"/>
                <w:lang w:val="es-ES"/>
              </w:rPr>
              <w:t>4-</w:t>
            </w:r>
          </w:p>
        </w:tc>
        <w:tc>
          <w:tcPr>
            <w:tcW w:w="877" w:type="pct"/>
            <w:tcBorders>
              <w:top w:val="single" w:sz="6" w:space="0" w:color="auto"/>
              <w:left w:val="single" w:sz="4" w:space="0" w:color="auto"/>
              <w:bottom w:val="single" w:sz="6" w:space="0" w:color="auto"/>
              <w:right w:val="single" w:sz="4" w:space="0" w:color="auto"/>
            </w:tcBorders>
            <w:vAlign w:val="center"/>
          </w:tcPr>
          <w:p w:rsidR="00253548" w:rsidRPr="00CB6F47" w:rsidRDefault="00253548" w:rsidP="007F2B9D">
            <w:pPr>
              <w:jc w:val="center"/>
              <w:rPr>
                <w:sz w:val="20"/>
                <w:szCs w:val="20"/>
              </w:rPr>
            </w:pPr>
            <w:r w:rsidRPr="00CB6F47">
              <w:rPr>
                <w:sz w:val="20"/>
                <w:szCs w:val="20"/>
              </w:rPr>
              <w:t>84131501-004</w:t>
            </w:r>
          </w:p>
          <w:tbl>
            <w:tblPr>
              <w:tblW w:w="126" w:type="dxa"/>
              <w:tblCellSpacing w:w="15" w:type="dxa"/>
              <w:tblInd w:w="5" w:type="dxa"/>
              <w:tblLayout w:type="fixed"/>
              <w:tblCellMar>
                <w:top w:w="15" w:type="dxa"/>
                <w:left w:w="15" w:type="dxa"/>
                <w:bottom w:w="15" w:type="dxa"/>
                <w:right w:w="15" w:type="dxa"/>
              </w:tblCellMar>
              <w:tblLook w:val="04A0"/>
            </w:tblPr>
            <w:tblGrid>
              <w:gridCol w:w="126"/>
            </w:tblGrid>
            <w:tr w:rsidR="00253548" w:rsidRPr="00CB6F47" w:rsidTr="007F2B9D">
              <w:trPr>
                <w:trHeight w:val="13"/>
                <w:tblCellSpacing w:w="15" w:type="dxa"/>
              </w:trPr>
              <w:tc>
                <w:tcPr>
                  <w:tcW w:w="66" w:type="dxa"/>
                  <w:vAlign w:val="center"/>
                  <w:hideMark/>
                </w:tcPr>
                <w:p w:rsidR="00253548" w:rsidRPr="00CB6F47" w:rsidRDefault="00253548" w:rsidP="007F2B9D">
                  <w:pPr>
                    <w:jc w:val="center"/>
                    <w:rPr>
                      <w:sz w:val="20"/>
                      <w:szCs w:val="20"/>
                    </w:rPr>
                  </w:pPr>
                </w:p>
              </w:tc>
            </w:tr>
          </w:tbl>
          <w:p w:rsidR="00253548" w:rsidRPr="00CB6F47" w:rsidRDefault="00253548" w:rsidP="007F2B9D">
            <w:pPr>
              <w:jc w:val="center"/>
              <w:rPr>
                <w:sz w:val="20"/>
                <w:szCs w:val="20"/>
              </w:rPr>
            </w:pPr>
          </w:p>
        </w:tc>
        <w:tc>
          <w:tcPr>
            <w:tcW w:w="908" w:type="pct"/>
            <w:tcBorders>
              <w:top w:val="single" w:sz="6" w:space="0" w:color="auto"/>
              <w:left w:val="single" w:sz="4" w:space="0" w:color="auto"/>
              <w:bottom w:val="single" w:sz="6" w:space="0" w:color="auto"/>
              <w:right w:val="single" w:sz="6" w:space="0" w:color="auto"/>
            </w:tcBorders>
          </w:tcPr>
          <w:p w:rsidR="00253548" w:rsidRDefault="00253548" w:rsidP="007F2B9D">
            <w:pPr>
              <w:tabs>
                <w:tab w:val="num" w:pos="540"/>
              </w:tabs>
              <w:suppressAutoHyphens/>
              <w:rPr>
                <w:sz w:val="18"/>
                <w:szCs w:val="18"/>
              </w:rPr>
            </w:pPr>
            <w:r>
              <w:rPr>
                <w:sz w:val="18"/>
                <w:szCs w:val="18"/>
              </w:rPr>
              <w:t>Seguro de Muebles Enseres y Equipos</w:t>
            </w:r>
          </w:p>
        </w:tc>
        <w:tc>
          <w:tcPr>
            <w:tcW w:w="679" w:type="pct"/>
            <w:tcBorders>
              <w:left w:val="single" w:sz="6" w:space="0" w:color="auto"/>
              <w:right w:val="single" w:sz="6" w:space="0" w:color="auto"/>
            </w:tcBorders>
            <w:vAlign w:val="center"/>
          </w:tcPr>
          <w:p w:rsidR="00253548" w:rsidRDefault="00253548" w:rsidP="007F2B9D">
            <w:pPr>
              <w:suppressAutoHyphens/>
              <w:spacing w:line="240" w:lineRule="auto"/>
              <w:jc w:val="center"/>
              <w:rPr>
                <w:rFonts w:cstheme="minorHAnsi"/>
                <w:sz w:val="18"/>
                <w:szCs w:val="18"/>
                <w:lang w:val="es-ES"/>
              </w:rPr>
            </w:pPr>
            <w:r>
              <w:rPr>
                <w:rFonts w:cstheme="minorHAnsi"/>
                <w:sz w:val="18"/>
                <w:szCs w:val="18"/>
                <w:lang w:val="es-ES"/>
              </w:rPr>
              <w:t>Unidad</w:t>
            </w:r>
          </w:p>
          <w:p w:rsidR="00253548" w:rsidRDefault="00253548" w:rsidP="007F2B9D">
            <w:pPr>
              <w:suppressAutoHyphens/>
              <w:spacing w:line="240" w:lineRule="auto"/>
              <w:jc w:val="center"/>
              <w:rPr>
                <w:rFonts w:cstheme="minorHAnsi"/>
                <w:sz w:val="18"/>
                <w:szCs w:val="18"/>
                <w:lang w:val="es-ES"/>
              </w:rPr>
            </w:pPr>
          </w:p>
          <w:p w:rsidR="00253548" w:rsidRPr="0073214C" w:rsidRDefault="00253548" w:rsidP="007F2B9D">
            <w:pPr>
              <w:suppressAutoHyphens/>
              <w:spacing w:line="240" w:lineRule="auto"/>
              <w:jc w:val="center"/>
              <w:rPr>
                <w:rFonts w:cstheme="minorHAnsi"/>
                <w:sz w:val="18"/>
                <w:szCs w:val="18"/>
                <w:lang w:val="es-ES"/>
              </w:rPr>
            </w:pPr>
          </w:p>
        </w:tc>
        <w:tc>
          <w:tcPr>
            <w:tcW w:w="827" w:type="pct"/>
            <w:tcBorders>
              <w:top w:val="single" w:sz="6" w:space="0" w:color="auto"/>
              <w:left w:val="single" w:sz="6" w:space="0" w:color="auto"/>
              <w:bottom w:val="single" w:sz="6" w:space="0" w:color="auto"/>
              <w:right w:val="single" w:sz="6" w:space="0" w:color="auto"/>
            </w:tcBorders>
            <w:vAlign w:val="center"/>
          </w:tcPr>
          <w:p w:rsidR="00253548" w:rsidRPr="0073214C" w:rsidRDefault="00253548" w:rsidP="007F2B9D">
            <w:pPr>
              <w:suppressAutoHyphens/>
              <w:spacing w:line="240" w:lineRule="auto"/>
              <w:jc w:val="center"/>
              <w:rPr>
                <w:rFonts w:cstheme="minorHAnsi"/>
                <w:sz w:val="18"/>
                <w:szCs w:val="18"/>
                <w:lang w:val="es-ES"/>
              </w:rPr>
            </w:pPr>
            <w:r>
              <w:rPr>
                <w:rFonts w:cstheme="minorHAnsi"/>
                <w:sz w:val="18"/>
                <w:szCs w:val="18"/>
                <w:lang w:val="es-ES"/>
              </w:rPr>
              <w:t>1</w:t>
            </w:r>
          </w:p>
        </w:tc>
        <w:tc>
          <w:tcPr>
            <w:tcW w:w="1255" w:type="pct"/>
            <w:tcBorders>
              <w:top w:val="single" w:sz="6" w:space="0" w:color="auto"/>
              <w:left w:val="single" w:sz="6" w:space="0" w:color="auto"/>
              <w:bottom w:val="single" w:sz="6" w:space="0" w:color="auto"/>
              <w:right w:val="single" w:sz="6" w:space="0" w:color="auto"/>
            </w:tcBorders>
            <w:vAlign w:val="center"/>
          </w:tcPr>
          <w:p w:rsidR="00253548" w:rsidRPr="004675BC" w:rsidRDefault="00D45539" w:rsidP="00D45539">
            <w:pPr>
              <w:tabs>
                <w:tab w:val="num" w:pos="540"/>
              </w:tabs>
              <w:suppressAutoHyphens/>
              <w:jc w:val="center"/>
              <w:rPr>
                <w:sz w:val="20"/>
                <w:szCs w:val="20"/>
              </w:rPr>
            </w:pPr>
            <w:r w:rsidRPr="00824CB9">
              <w:rPr>
                <w:sz w:val="20"/>
                <w:szCs w:val="20"/>
              </w:rPr>
              <w:t>1.126.641.848</w:t>
            </w:r>
            <w:r w:rsidR="00253548">
              <w:rPr>
                <w:sz w:val="20"/>
                <w:szCs w:val="20"/>
              </w:rPr>
              <w:t>.-</w:t>
            </w:r>
          </w:p>
        </w:tc>
      </w:tr>
      <w:tr w:rsidR="00D45539" w:rsidTr="00D45539">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271"/>
          <w:jc w:val="center"/>
        </w:trPr>
        <w:tc>
          <w:tcPr>
            <w:tcW w:w="454" w:type="pct"/>
            <w:tcBorders>
              <w:top w:val="single" w:sz="6" w:space="0" w:color="auto"/>
              <w:left w:val="double" w:sz="6" w:space="0" w:color="auto"/>
              <w:bottom w:val="single" w:sz="6" w:space="0" w:color="auto"/>
              <w:right w:val="single" w:sz="4" w:space="0" w:color="auto"/>
            </w:tcBorders>
            <w:vAlign w:val="center"/>
          </w:tcPr>
          <w:p w:rsidR="00D45539" w:rsidRPr="0073214C" w:rsidRDefault="00D45539" w:rsidP="007F2B9D">
            <w:pPr>
              <w:suppressAutoHyphens/>
              <w:spacing w:line="240" w:lineRule="auto"/>
              <w:jc w:val="center"/>
              <w:rPr>
                <w:rFonts w:cstheme="minorHAnsi"/>
                <w:sz w:val="18"/>
                <w:szCs w:val="18"/>
                <w:lang w:val="es-ES"/>
              </w:rPr>
            </w:pPr>
            <w:r>
              <w:rPr>
                <w:rFonts w:cstheme="minorHAnsi"/>
                <w:b/>
                <w:sz w:val="18"/>
                <w:szCs w:val="18"/>
                <w:lang w:val="es-ES"/>
              </w:rPr>
              <w:t>5</w:t>
            </w:r>
            <w:r w:rsidRPr="0073214C">
              <w:rPr>
                <w:rFonts w:cstheme="minorHAnsi"/>
                <w:sz w:val="18"/>
                <w:szCs w:val="18"/>
                <w:lang w:val="es-ES"/>
              </w:rPr>
              <w:t>-</w:t>
            </w:r>
          </w:p>
        </w:tc>
        <w:tc>
          <w:tcPr>
            <w:tcW w:w="877" w:type="pct"/>
            <w:tcBorders>
              <w:top w:val="single" w:sz="6" w:space="0" w:color="auto"/>
              <w:left w:val="single" w:sz="4" w:space="0" w:color="auto"/>
              <w:bottom w:val="single" w:sz="6" w:space="0" w:color="auto"/>
              <w:right w:val="single" w:sz="4" w:space="0" w:color="auto"/>
            </w:tcBorders>
            <w:vAlign w:val="center"/>
          </w:tcPr>
          <w:p w:rsidR="00D45539" w:rsidRPr="00CB6F47" w:rsidRDefault="00D45539" w:rsidP="007F2B9D">
            <w:pPr>
              <w:jc w:val="center"/>
              <w:rPr>
                <w:sz w:val="20"/>
                <w:szCs w:val="20"/>
              </w:rPr>
            </w:pPr>
            <w:r w:rsidRPr="00CB6F47">
              <w:rPr>
                <w:sz w:val="20"/>
                <w:szCs w:val="20"/>
              </w:rPr>
              <w:t>84131503-001</w:t>
            </w:r>
          </w:p>
        </w:tc>
        <w:tc>
          <w:tcPr>
            <w:tcW w:w="908" w:type="pct"/>
            <w:tcBorders>
              <w:top w:val="single" w:sz="6" w:space="0" w:color="auto"/>
              <w:left w:val="single" w:sz="4" w:space="0" w:color="auto"/>
              <w:bottom w:val="single" w:sz="6" w:space="0" w:color="auto"/>
              <w:right w:val="single" w:sz="6" w:space="0" w:color="auto"/>
            </w:tcBorders>
          </w:tcPr>
          <w:p w:rsidR="00D45539" w:rsidRDefault="00D45539" w:rsidP="007F2B9D">
            <w:pPr>
              <w:tabs>
                <w:tab w:val="num" w:pos="540"/>
              </w:tabs>
              <w:suppressAutoHyphens/>
              <w:rPr>
                <w:sz w:val="18"/>
                <w:szCs w:val="18"/>
              </w:rPr>
            </w:pPr>
            <w:r>
              <w:rPr>
                <w:sz w:val="18"/>
                <w:szCs w:val="18"/>
              </w:rPr>
              <w:t>Seguro de Transporte</w:t>
            </w:r>
          </w:p>
        </w:tc>
        <w:tc>
          <w:tcPr>
            <w:tcW w:w="679" w:type="pct"/>
            <w:tcBorders>
              <w:top w:val="single" w:sz="6" w:space="0" w:color="auto"/>
              <w:left w:val="single" w:sz="6" w:space="0" w:color="auto"/>
              <w:bottom w:val="single" w:sz="6" w:space="0" w:color="auto"/>
              <w:right w:val="single" w:sz="6" w:space="0" w:color="auto"/>
            </w:tcBorders>
            <w:vAlign w:val="center"/>
          </w:tcPr>
          <w:p w:rsidR="00D45539" w:rsidRDefault="00D45539" w:rsidP="007F2B9D">
            <w:pPr>
              <w:suppressAutoHyphens/>
              <w:spacing w:line="240" w:lineRule="auto"/>
              <w:jc w:val="center"/>
              <w:rPr>
                <w:rFonts w:cstheme="minorHAnsi"/>
                <w:sz w:val="18"/>
                <w:szCs w:val="18"/>
                <w:lang w:val="es-ES"/>
              </w:rPr>
            </w:pPr>
            <w:r>
              <w:rPr>
                <w:rFonts w:cstheme="minorHAnsi"/>
                <w:sz w:val="18"/>
                <w:szCs w:val="18"/>
                <w:lang w:val="es-ES"/>
              </w:rPr>
              <w:t>Unidad</w:t>
            </w:r>
          </w:p>
          <w:p w:rsidR="00D45539" w:rsidRDefault="00D45539" w:rsidP="007F2B9D">
            <w:pPr>
              <w:suppressAutoHyphens/>
              <w:spacing w:line="240" w:lineRule="auto"/>
              <w:jc w:val="center"/>
              <w:rPr>
                <w:rFonts w:cstheme="minorHAnsi"/>
                <w:sz w:val="18"/>
                <w:szCs w:val="18"/>
                <w:lang w:val="es-ES"/>
              </w:rPr>
            </w:pPr>
          </w:p>
          <w:p w:rsidR="00D45539" w:rsidRPr="0073214C" w:rsidRDefault="00D45539" w:rsidP="007F2B9D">
            <w:pPr>
              <w:suppressAutoHyphens/>
              <w:spacing w:line="240" w:lineRule="auto"/>
              <w:jc w:val="center"/>
              <w:rPr>
                <w:rFonts w:cstheme="minorHAnsi"/>
                <w:sz w:val="18"/>
                <w:szCs w:val="18"/>
                <w:lang w:val="es-ES"/>
              </w:rPr>
            </w:pPr>
          </w:p>
        </w:tc>
        <w:tc>
          <w:tcPr>
            <w:tcW w:w="827" w:type="pct"/>
            <w:tcBorders>
              <w:top w:val="single" w:sz="6" w:space="0" w:color="auto"/>
              <w:left w:val="single" w:sz="6" w:space="0" w:color="auto"/>
              <w:bottom w:val="single" w:sz="6" w:space="0" w:color="auto"/>
              <w:right w:val="single" w:sz="6" w:space="0" w:color="auto"/>
            </w:tcBorders>
            <w:vAlign w:val="center"/>
          </w:tcPr>
          <w:p w:rsidR="00D45539" w:rsidRPr="0073214C" w:rsidRDefault="00D45539" w:rsidP="007F2B9D">
            <w:pPr>
              <w:suppressAutoHyphens/>
              <w:spacing w:line="240" w:lineRule="auto"/>
              <w:jc w:val="center"/>
              <w:rPr>
                <w:rFonts w:cstheme="minorHAnsi"/>
                <w:sz w:val="18"/>
                <w:szCs w:val="18"/>
                <w:lang w:val="es-ES"/>
              </w:rPr>
            </w:pPr>
            <w:r>
              <w:rPr>
                <w:rFonts w:cstheme="minorHAnsi"/>
                <w:sz w:val="18"/>
                <w:szCs w:val="18"/>
                <w:lang w:val="es-ES"/>
              </w:rPr>
              <w:t>1</w:t>
            </w:r>
          </w:p>
        </w:tc>
        <w:tc>
          <w:tcPr>
            <w:tcW w:w="1255" w:type="pct"/>
            <w:tcBorders>
              <w:top w:val="single" w:sz="6" w:space="0" w:color="auto"/>
              <w:left w:val="single" w:sz="6" w:space="0" w:color="auto"/>
              <w:bottom w:val="single" w:sz="6" w:space="0" w:color="auto"/>
              <w:right w:val="single" w:sz="6" w:space="0" w:color="auto"/>
            </w:tcBorders>
            <w:vAlign w:val="center"/>
          </w:tcPr>
          <w:p w:rsidR="00D45539" w:rsidRPr="00824CB9" w:rsidRDefault="00D45539" w:rsidP="00824CB9">
            <w:pPr>
              <w:tabs>
                <w:tab w:val="num" w:pos="540"/>
              </w:tabs>
              <w:suppressAutoHyphens/>
              <w:jc w:val="center"/>
              <w:rPr>
                <w:sz w:val="20"/>
                <w:szCs w:val="20"/>
              </w:rPr>
            </w:pPr>
            <w:r w:rsidRPr="00824CB9">
              <w:rPr>
                <w:sz w:val="20"/>
                <w:szCs w:val="20"/>
              </w:rPr>
              <w:t>4.539.491.018</w:t>
            </w:r>
          </w:p>
        </w:tc>
      </w:tr>
      <w:tr w:rsidR="00D45539" w:rsidTr="00D45539">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271"/>
          <w:jc w:val="center"/>
        </w:trPr>
        <w:tc>
          <w:tcPr>
            <w:tcW w:w="454" w:type="pct"/>
            <w:tcBorders>
              <w:top w:val="single" w:sz="6" w:space="0" w:color="auto"/>
              <w:left w:val="double" w:sz="6" w:space="0" w:color="auto"/>
              <w:bottom w:val="single" w:sz="6" w:space="0" w:color="auto"/>
              <w:right w:val="single" w:sz="4" w:space="0" w:color="auto"/>
            </w:tcBorders>
            <w:vAlign w:val="center"/>
          </w:tcPr>
          <w:p w:rsidR="00D45539" w:rsidRDefault="00D45539" w:rsidP="007F2B9D">
            <w:pPr>
              <w:suppressAutoHyphens/>
              <w:spacing w:line="240" w:lineRule="auto"/>
              <w:jc w:val="center"/>
              <w:rPr>
                <w:rFonts w:cstheme="minorHAnsi"/>
                <w:b/>
                <w:sz w:val="18"/>
                <w:szCs w:val="18"/>
                <w:lang w:val="es-ES"/>
              </w:rPr>
            </w:pPr>
            <w:r>
              <w:rPr>
                <w:rFonts w:cstheme="minorHAnsi"/>
                <w:b/>
                <w:sz w:val="18"/>
                <w:szCs w:val="18"/>
                <w:lang w:val="es-ES"/>
              </w:rPr>
              <w:t>6-</w:t>
            </w:r>
          </w:p>
        </w:tc>
        <w:tc>
          <w:tcPr>
            <w:tcW w:w="877" w:type="pct"/>
            <w:tcBorders>
              <w:top w:val="single" w:sz="6" w:space="0" w:color="auto"/>
              <w:left w:val="single" w:sz="4" w:space="0" w:color="auto"/>
              <w:bottom w:val="single" w:sz="6" w:space="0" w:color="auto"/>
              <w:right w:val="single" w:sz="4" w:space="0" w:color="auto"/>
            </w:tcBorders>
            <w:vAlign w:val="center"/>
          </w:tcPr>
          <w:p w:rsidR="00D45539" w:rsidRPr="00CB6F47" w:rsidRDefault="00D45539" w:rsidP="007F2B9D">
            <w:pPr>
              <w:jc w:val="center"/>
              <w:rPr>
                <w:sz w:val="20"/>
                <w:szCs w:val="20"/>
              </w:rPr>
            </w:pPr>
            <w:r w:rsidRPr="00CB6F47">
              <w:rPr>
                <w:sz w:val="20"/>
                <w:szCs w:val="20"/>
              </w:rPr>
              <w:t>84131503-001</w:t>
            </w:r>
          </w:p>
        </w:tc>
        <w:tc>
          <w:tcPr>
            <w:tcW w:w="908" w:type="pct"/>
            <w:tcBorders>
              <w:top w:val="single" w:sz="6" w:space="0" w:color="auto"/>
              <w:left w:val="single" w:sz="4" w:space="0" w:color="auto"/>
              <w:bottom w:val="single" w:sz="6" w:space="0" w:color="auto"/>
              <w:right w:val="single" w:sz="6" w:space="0" w:color="auto"/>
            </w:tcBorders>
          </w:tcPr>
          <w:p w:rsidR="00D45539" w:rsidRDefault="00D45539" w:rsidP="001475C4">
            <w:pPr>
              <w:tabs>
                <w:tab w:val="num" w:pos="540"/>
              </w:tabs>
              <w:suppressAutoHyphens/>
              <w:rPr>
                <w:sz w:val="18"/>
                <w:szCs w:val="18"/>
              </w:rPr>
            </w:pPr>
            <w:r>
              <w:rPr>
                <w:sz w:val="18"/>
                <w:szCs w:val="18"/>
              </w:rPr>
              <w:t xml:space="preserve">Seguro de </w:t>
            </w:r>
            <w:r w:rsidR="001475C4">
              <w:rPr>
                <w:sz w:val="18"/>
                <w:szCs w:val="18"/>
              </w:rPr>
              <w:t xml:space="preserve">Bienes Nuevos </w:t>
            </w:r>
            <w:r>
              <w:rPr>
                <w:sz w:val="18"/>
                <w:szCs w:val="18"/>
              </w:rPr>
              <w:t>incorporados al Patrimonio de la Institución</w:t>
            </w:r>
          </w:p>
        </w:tc>
        <w:tc>
          <w:tcPr>
            <w:tcW w:w="679" w:type="pct"/>
            <w:tcBorders>
              <w:top w:val="single" w:sz="6" w:space="0" w:color="auto"/>
              <w:left w:val="single" w:sz="6" w:space="0" w:color="auto"/>
              <w:bottom w:val="single" w:sz="6" w:space="0" w:color="auto"/>
              <w:right w:val="single" w:sz="6" w:space="0" w:color="auto"/>
            </w:tcBorders>
            <w:vAlign w:val="center"/>
          </w:tcPr>
          <w:p w:rsidR="00D45539" w:rsidRDefault="00D45539" w:rsidP="007F2B9D">
            <w:pPr>
              <w:suppressAutoHyphens/>
              <w:spacing w:line="240" w:lineRule="auto"/>
              <w:jc w:val="center"/>
              <w:rPr>
                <w:rFonts w:cstheme="minorHAnsi"/>
                <w:sz w:val="18"/>
                <w:szCs w:val="18"/>
                <w:lang w:val="es-ES"/>
              </w:rPr>
            </w:pPr>
            <w:r>
              <w:rPr>
                <w:rFonts w:cstheme="minorHAnsi"/>
                <w:sz w:val="18"/>
                <w:szCs w:val="18"/>
                <w:lang w:val="es-ES"/>
              </w:rPr>
              <w:t>Unidad</w:t>
            </w:r>
          </w:p>
          <w:p w:rsidR="00D45539" w:rsidRDefault="00D45539" w:rsidP="007F2B9D">
            <w:pPr>
              <w:suppressAutoHyphens/>
              <w:spacing w:line="240" w:lineRule="auto"/>
              <w:jc w:val="center"/>
              <w:rPr>
                <w:rFonts w:cstheme="minorHAnsi"/>
                <w:sz w:val="18"/>
                <w:szCs w:val="18"/>
                <w:lang w:val="es-ES"/>
              </w:rPr>
            </w:pPr>
          </w:p>
          <w:p w:rsidR="00D45539" w:rsidRPr="0073214C" w:rsidRDefault="00D45539" w:rsidP="007F2B9D">
            <w:pPr>
              <w:suppressAutoHyphens/>
              <w:spacing w:line="240" w:lineRule="auto"/>
              <w:jc w:val="center"/>
              <w:rPr>
                <w:rFonts w:cstheme="minorHAnsi"/>
                <w:sz w:val="18"/>
                <w:szCs w:val="18"/>
                <w:lang w:val="es-ES"/>
              </w:rPr>
            </w:pPr>
          </w:p>
        </w:tc>
        <w:tc>
          <w:tcPr>
            <w:tcW w:w="827" w:type="pct"/>
            <w:tcBorders>
              <w:top w:val="single" w:sz="6" w:space="0" w:color="auto"/>
              <w:left w:val="single" w:sz="6" w:space="0" w:color="auto"/>
              <w:bottom w:val="single" w:sz="6" w:space="0" w:color="auto"/>
              <w:right w:val="single" w:sz="6" w:space="0" w:color="auto"/>
            </w:tcBorders>
            <w:vAlign w:val="center"/>
          </w:tcPr>
          <w:p w:rsidR="00D45539" w:rsidRPr="0073214C" w:rsidRDefault="00D45539" w:rsidP="007F2B9D">
            <w:pPr>
              <w:suppressAutoHyphens/>
              <w:spacing w:line="240" w:lineRule="auto"/>
              <w:jc w:val="center"/>
              <w:rPr>
                <w:rFonts w:cstheme="minorHAnsi"/>
                <w:sz w:val="18"/>
                <w:szCs w:val="18"/>
                <w:lang w:val="es-ES"/>
              </w:rPr>
            </w:pPr>
            <w:r>
              <w:rPr>
                <w:rFonts w:cstheme="minorHAnsi"/>
                <w:sz w:val="18"/>
                <w:szCs w:val="18"/>
                <w:lang w:val="es-ES"/>
              </w:rPr>
              <w:t>1</w:t>
            </w:r>
          </w:p>
        </w:tc>
        <w:tc>
          <w:tcPr>
            <w:tcW w:w="1255" w:type="pct"/>
            <w:tcBorders>
              <w:top w:val="single" w:sz="6" w:space="0" w:color="auto"/>
              <w:left w:val="single" w:sz="6" w:space="0" w:color="auto"/>
              <w:bottom w:val="single" w:sz="6" w:space="0" w:color="auto"/>
              <w:right w:val="single" w:sz="6" w:space="0" w:color="auto"/>
            </w:tcBorders>
            <w:vAlign w:val="center"/>
          </w:tcPr>
          <w:p w:rsidR="00D45539" w:rsidRPr="003A0B39" w:rsidRDefault="00824CB9" w:rsidP="007F2B9D">
            <w:pPr>
              <w:tabs>
                <w:tab w:val="num" w:pos="540"/>
              </w:tabs>
              <w:suppressAutoHyphens/>
              <w:jc w:val="center"/>
              <w:rPr>
                <w:sz w:val="20"/>
                <w:szCs w:val="20"/>
              </w:rPr>
            </w:pPr>
            <w:r w:rsidRPr="00824CB9">
              <w:rPr>
                <w:sz w:val="20"/>
                <w:szCs w:val="20"/>
              </w:rPr>
              <w:t>6.754.948.000</w:t>
            </w:r>
            <w:r w:rsidR="00D45539">
              <w:rPr>
                <w:sz w:val="20"/>
                <w:szCs w:val="20"/>
              </w:rPr>
              <w:t>.-</w:t>
            </w:r>
          </w:p>
          <w:p w:rsidR="00D45539" w:rsidRDefault="00D45539" w:rsidP="007F2B9D">
            <w:pPr>
              <w:tabs>
                <w:tab w:val="num" w:pos="540"/>
              </w:tabs>
              <w:suppressAutoHyphens/>
              <w:jc w:val="center"/>
              <w:rPr>
                <w:sz w:val="20"/>
                <w:szCs w:val="20"/>
              </w:rPr>
            </w:pPr>
          </w:p>
        </w:tc>
      </w:tr>
      <w:tr w:rsidR="00017BA0" w:rsidTr="00017BA0">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271"/>
          <w:jc w:val="center"/>
        </w:trPr>
        <w:tc>
          <w:tcPr>
            <w:tcW w:w="3745" w:type="pct"/>
            <w:gridSpan w:val="5"/>
            <w:tcBorders>
              <w:top w:val="single" w:sz="6" w:space="0" w:color="auto"/>
              <w:left w:val="double" w:sz="6" w:space="0" w:color="auto"/>
              <w:bottom w:val="single" w:sz="6" w:space="0" w:color="auto"/>
              <w:right w:val="single" w:sz="6" w:space="0" w:color="auto"/>
            </w:tcBorders>
            <w:vAlign w:val="center"/>
          </w:tcPr>
          <w:p w:rsidR="00017BA0" w:rsidRDefault="00017BA0" w:rsidP="007F2B9D">
            <w:pPr>
              <w:suppressAutoHyphens/>
              <w:spacing w:line="240" w:lineRule="auto"/>
              <w:jc w:val="center"/>
              <w:rPr>
                <w:rFonts w:cstheme="minorHAnsi"/>
                <w:sz w:val="18"/>
                <w:szCs w:val="18"/>
                <w:lang w:val="es-ES"/>
              </w:rPr>
            </w:pPr>
            <w:r>
              <w:rPr>
                <w:rFonts w:cstheme="minorHAnsi"/>
                <w:b/>
                <w:sz w:val="18"/>
                <w:szCs w:val="18"/>
                <w:lang w:val="es-ES"/>
              </w:rPr>
              <w:t xml:space="preserve">Total Gral. </w:t>
            </w:r>
            <w:proofErr w:type="spellStart"/>
            <w:r>
              <w:rPr>
                <w:rFonts w:cstheme="minorHAnsi"/>
                <w:b/>
                <w:sz w:val="18"/>
                <w:szCs w:val="18"/>
                <w:lang w:val="es-ES"/>
              </w:rPr>
              <w:t>Gs.</w:t>
            </w:r>
            <w:proofErr w:type="spellEnd"/>
          </w:p>
        </w:tc>
        <w:tc>
          <w:tcPr>
            <w:tcW w:w="1255" w:type="pct"/>
            <w:tcBorders>
              <w:top w:val="single" w:sz="6" w:space="0" w:color="auto"/>
              <w:left w:val="single" w:sz="6" w:space="0" w:color="auto"/>
              <w:bottom w:val="single" w:sz="6" w:space="0" w:color="auto"/>
              <w:right w:val="single" w:sz="6" w:space="0" w:color="auto"/>
            </w:tcBorders>
            <w:vAlign w:val="center"/>
          </w:tcPr>
          <w:p w:rsidR="00017BA0" w:rsidRPr="000F0CCD" w:rsidRDefault="000F0CCD" w:rsidP="007F2B9D">
            <w:pPr>
              <w:tabs>
                <w:tab w:val="num" w:pos="540"/>
              </w:tabs>
              <w:suppressAutoHyphens/>
              <w:jc w:val="center"/>
              <w:rPr>
                <w:b/>
                <w:sz w:val="20"/>
                <w:szCs w:val="20"/>
              </w:rPr>
            </w:pPr>
            <w:r w:rsidRPr="000F0CCD">
              <w:rPr>
                <w:b/>
                <w:sz w:val="20"/>
                <w:szCs w:val="20"/>
              </w:rPr>
              <w:t>19.500.792.697</w:t>
            </w:r>
          </w:p>
        </w:tc>
      </w:tr>
    </w:tbl>
    <w:p w:rsidR="007F6DED" w:rsidRPr="00172B7A" w:rsidRDefault="007F6DED" w:rsidP="007F6DED">
      <w:pPr>
        <w:rPr>
          <w:rFonts w:ascii="Arial" w:hAnsi="Arial" w:cs="Arial"/>
          <w:color w:val="000000"/>
        </w:rPr>
      </w:pPr>
    </w:p>
    <w:p w:rsidR="007F6DED" w:rsidRPr="00253548" w:rsidRDefault="00253548" w:rsidP="00253548">
      <w:pPr>
        <w:jc w:val="center"/>
        <w:rPr>
          <w:rFonts w:ascii="Arial" w:hAnsi="Arial" w:cs="Arial"/>
          <w:b/>
          <w:color w:val="000000"/>
        </w:rPr>
      </w:pPr>
      <w:r w:rsidRPr="00253548">
        <w:rPr>
          <w:rFonts w:ascii="Arial" w:hAnsi="Arial" w:cs="Arial"/>
          <w:b/>
          <w:color w:val="000000"/>
        </w:rPr>
        <w:t xml:space="preserve">Desglose de los </w:t>
      </w:r>
      <w:proofErr w:type="spellStart"/>
      <w:r w:rsidRPr="00253548">
        <w:rPr>
          <w:rFonts w:ascii="Arial" w:hAnsi="Arial" w:cs="Arial"/>
          <w:b/>
          <w:color w:val="000000"/>
        </w:rPr>
        <w:t>Items</w:t>
      </w:r>
      <w:proofErr w:type="spellEnd"/>
    </w:p>
    <w:p w:rsidR="007F6DED" w:rsidRPr="00172B7A" w:rsidRDefault="007F6DED" w:rsidP="007F6DED">
      <w:pPr>
        <w:rPr>
          <w:rFonts w:ascii="Arial" w:hAnsi="Arial" w:cs="Arial"/>
          <w:color w:val="000000"/>
        </w:rPr>
      </w:pPr>
    </w:p>
    <w:p w:rsidR="00253548" w:rsidRPr="00697A0E" w:rsidRDefault="00253548" w:rsidP="00253548">
      <w:pPr>
        <w:jc w:val="center"/>
        <w:rPr>
          <w:rFonts w:ascii="Arial" w:hAnsi="Arial" w:cs="Arial"/>
          <w:b/>
          <w:color w:val="000000"/>
          <w:u w:val="single"/>
        </w:rPr>
      </w:pPr>
      <w:r w:rsidRPr="00697A0E">
        <w:rPr>
          <w:rFonts w:ascii="Arial" w:hAnsi="Arial" w:cs="Arial"/>
          <w:b/>
          <w:color w:val="000000"/>
          <w:u w:val="single"/>
        </w:rPr>
        <w:t>ITEM N° 1</w:t>
      </w:r>
    </w:p>
    <w:p w:rsidR="00253548" w:rsidRDefault="00253548" w:rsidP="00253548">
      <w:pPr>
        <w:numPr>
          <w:ilvl w:val="12"/>
          <w:numId w:val="0"/>
        </w:numPr>
        <w:suppressAutoHyphens/>
        <w:spacing w:line="240" w:lineRule="auto"/>
        <w:jc w:val="center"/>
        <w:rPr>
          <w:b/>
          <w:u w:val="single"/>
          <w:lang w:val="es-PY"/>
        </w:rPr>
      </w:pPr>
    </w:p>
    <w:p w:rsidR="00253548" w:rsidRPr="006F61B6" w:rsidRDefault="00253548" w:rsidP="00253548">
      <w:pPr>
        <w:numPr>
          <w:ilvl w:val="12"/>
          <w:numId w:val="0"/>
        </w:numPr>
        <w:suppressAutoHyphens/>
        <w:spacing w:line="240" w:lineRule="auto"/>
        <w:jc w:val="center"/>
        <w:rPr>
          <w:i/>
          <w:iCs/>
          <w:u w:val="single"/>
        </w:rPr>
      </w:pPr>
      <w:r w:rsidRPr="006F61B6">
        <w:rPr>
          <w:b/>
          <w:u w:val="single"/>
          <w:lang w:val="es-PY"/>
        </w:rPr>
        <w:t>Seguro contra Incendio</w:t>
      </w:r>
    </w:p>
    <w:p w:rsidR="00253548" w:rsidRDefault="00253548" w:rsidP="00253548">
      <w:pPr>
        <w:numPr>
          <w:ilvl w:val="12"/>
          <w:numId w:val="0"/>
        </w:numPr>
        <w:suppressAutoHyphens/>
        <w:spacing w:line="240" w:lineRule="auto"/>
        <w:rPr>
          <w:i/>
          <w:iCs/>
        </w:rPr>
      </w:pPr>
    </w:p>
    <w:tbl>
      <w:tblPr>
        <w:tblStyle w:val="Tablaconcuadrcula"/>
        <w:tblW w:w="9343" w:type="dxa"/>
        <w:jc w:val="center"/>
        <w:tblInd w:w="-446" w:type="dxa"/>
        <w:tblLayout w:type="fixed"/>
        <w:tblLook w:val="04A0"/>
      </w:tblPr>
      <w:tblGrid>
        <w:gridCol w:w="1263"/>
        <w:gridCol w:w="1263"/>
        <w:gridCol w:w="992"/>
        <w:gridCol w:w="851"/>
        <w:gridCol w:w="1843"/>
        <w:gridCol w:w="1559"/>
        <w:gridCol w:w="1559"/>
        <w:gridCol w:w="13"/>
      </w:tblGrid>
      <w:tr w:rsidR="007F2B9D" w:rsidTr="00F91A21">
        <w:trPr>
          <w:jc w:val="center"/>
        </w:trPr>
        <w:tc>
          <w:tcPr>
            <w:tcW w:w="1263" w:type="dxa"/>
          </w:tcPr>
          <w:p w:rsidR="007F2B9D" w:rsidRPr="00C20E3E" w:rsidRDefault="007F2B9D" w:rsidP="007F2B9D">
            <w:pPr>
              <w:numPr>
                <w:ilvl w:val="12"/>
                <w:numId w:val="0"/>
              </w:numPr>
              <w:suppressAutoHyphens/>
              <w:spacing w:line="240" w:lineRule="auto"/>
              <w:jc w:val="center"/>
              <w:rPr>
                <w:b/>
                <w:i/>
                <w:iCs/>
              </w:rPr>
            </w:pPr>
          </w:p>
        </w:tc>
        <w:tc>
          <w:tcPr>
            <w:tcW w:w="8080" w:type="dxa"/>
            <w:gridSpan w:val="7"/>
            <w:vAlign w:val="center"/>
          </w:tcPr>
          <w:p w:rsidR="007F2B9D" w:rsidRPr="00C20E3E" w:rsidRDefault="007F2B9D" w:rsidP="007F2B9D">
            <w:pPr>
              <w:numPr>
                <w:ilvl w:val="12"/>
                <w:numId w:val="0"/>
              </w:numPr>
              <w:suppressAutoHyphens/>
              <w:spacing w:line="240" w:lineRule="auto"/>
              <w:jc w:val="center"/>
              <w:rPr>
                <w:b/>
                <w:i/>
                <w:iCs/>
              </w:rPr>
            </w:pPr>
            <w:r w:rsidRPr="00C20E3E">
              <w:rPr>
                <w:b/>
                <w:i/>
                <w:iCs/>
              </w:rPr>
              <w:t>Planilla de Inmueble Central</w:t>
            </w:r>
          </w:p>
        </w:tc>
      </w:tr>
      <w:tr w:rsidR="00F91A21" w:rsidTr="00F91A21">
        <w:trPr>
          <w:gridAfter w:val="1"/>
          <w:wAfter w:w="13" w:type="dxa"/>
          <w:jc w:val="center"/>
        </w:trPr>
        <w:tc>
          <w:tcPr>
            <w:tcW w:w="1263" w:type="dxa"/>
          </w:tcPr>
          <w:p w:rsidR="00F91A21" w:rsidRPr="007F1687" w:rsidRDefault="00F91A21" w:rsidP="007F2B9D">
            <w:pPr>
              <w:numPr>
                <w:ilvl w:val="12"/>
                <w:numId w:val="0"/>
              </w:numPr>
              <w:suppressAutoHyphens/>
              <w:spacing w:line="240" w:lineRule="auto"/>
              <w:jc w:val="center"/>
              <w:rPr>
                <w:i/>
                <w:iCs/>
              </w:rPr>
            </w:pPr>
            <w:proofErr w:type="spellStart"/>
            <w:r>
              <w:rPr>
                <w:i/>
                <w:iCs/>
              </w:rPr>
              <w:t>Item</w:t>
            </w:r>
            <w:proofErr w:type="spellEnd"/>
            <w:r>
              <w:rPr>
                <w:i/>
                <w:iCs/>
              </w:rPr>
              <w:t xml:space="preserve"> N°</w:t>
            </w:r>
          </w:p>
        </w:tc>
        <w:tc>
          <w:tcPr>
            <w:tcW w:w="1263" w:type="dxa"/>
            <w:vAlign w:val="center"/>
          </w:tcPr>
          <w:p w:rsidR="00F91A21" w:rsidRPr="007F1687" w:rsidRDefault="00F91A21" w:rsidP="007F2B9D">
            <w:pPr>
              <w:numPr>
                <w:ilvl w:val="12"/>
                <w:numId w:val="0"/>
              </w:numPr>
              <w:suppressAutoHyphens/>
              <w:spacing w:line="240" w:lineRule="auto"/>
              <w:jc w:val="center"/>
              <w:rPr>
                <w:i/>
                <w:iCs/>
              </w:rPr>
            </w:pPr>
            <w:r w:rsidRPr="007F1687">
              <w:rPr>
                <w:i/>
                <w:iCs/>
              </w:rPr>
              <w:t>Inmueble</w:t>
            </w:r>
          </w:p>
        </w:tc>
        <w:tc>
          <w:tcPr>
            <w:tcW w:w="992" w:type="dxa"/>
            <w:vAlign w:val="center"/>
          </w:tcPr>
          <w:p w:rsidR="00F91A21" w:rsidRPr="007F1687" w:rsidRDefault="00F91A21" w:rsidP="007F2B9D">
            <w:pPr>
              <w:numPr>
                <w:ilvl w:val="12"/>
                <w:numId w:val="0"/>
              </w:numPr>
              <w:suppressAutoHyphens/>
              <w:spacing w:line="240" w:lineRule="auto"/>
              <w:jc w:val="center"/>
              <w:rPr>
                <w:i/>
                <w:iCs/>
              </w:rPr>
            </w:pPr>
            <w:r w:rsidRPr="007F1687">
              <w:rPr>
                <w:i/>
                <w:iCs/>
              </w:rPr>
              <w:t>Descripción</w:t>
            </w:r>
          </w:p>
        </w:tc>
        <w:tc>
          <w:tcPr>
            <w:tcW w:w="851" w:type="dxa"/>
            <w:vAlign w:val="center"/>
          </w:tcPr>
          <w:p w:rsidR="00F91A21" w:rsidRPr="007F1687" w:rsidRDefault="00F91A21" w:rsidP="007F2B9D">
            <w:pPr>
              <w:numPr>
                <w:ilvl w:val="12"/>
                <w:numId w:val="0"/>
              </w:numPr>
              <w:suppressAutoHyphens/>
              <w:spacing w:line="240" w:lineRule="auto"/>
              <w:jc w:val="center"/>
              <w:rPr>
                <w:i/>
                <w:iCs/>
              </w:rPr>
            </w:pPr>
            <w:r w:rsidRPr="007F1687">
              <w:rPr>
                <w:i/>
                <w:iCs/>
              </w:rPr>
              <w:t>Finca</w:t>
            </w:r>
          </w:p>
        </w:tc>
        <w:tc>
          <w:tcPr>
            <w:tcW w:w="1843" w:type="dxa"/>
            <w:vAlign w:val="center"/>
          </w:tcPr>
          <w:p w:rsidR="00F91A21" w:rsidRPr="007F1687" w:rsidRDefault="00F91A21" w:rsidP="007F2B9D">
            <w:pPr>
              <w:numPr>
                <w:ilvl w:val="12"/>
                <w:numId w:val="0"/>
              </w:numPr>
              <w:suppressAutoHyphens/>
              <w:spacing w:line="240" w:lineRule="auto"/>
              <w:jc w:val="center"/>
              <w:rPr>
                <w:i/>
                <w:iCs/>
              </w:rPr>
            </w:pPr>
            <w:r w:rsidRPr="007F1687">
              <w:rPr>
                <w:i/>
                <w:iCs/>
              </w:rPr>
              <w:t xml:space="preserve">N° Cta. Cte. </w:t>
            </w:r>
            <w:proofErr w:type="spellStart"/>
            <w:r w:rsidRPr="007F1687">
              <w:rPr>
                <w:i/>
                <w:iCs/>
              </w:rPr>
              <w:t>Ctral</w:t>
            </w:r>
            <w:proofErr w:type="spellEnd"/>
            <w:r w:rsidRPr="007F1687">
              <w:rPr>
                <w:i/>
                <w:iCs/>
              </w:rPr>
              <w:t>. o Padrón N°</w:t>
            </w:r>
          </w:p>
        </w:tc>
        <w:tc>
          <w:tcPr>
            <w:tcW w:w="1559" w:type="dxa"/>
            <w:vAlign w:val="center"/>
          </w:tcPr>
          <w:p w:rsidR="00F91A21" w:rsidRPr="007F1687" w:rsidRDefault="00F91A21" w:rsidP="007F2B9D">
            <w:pPr>
              <w:numPr>
                <w:ilvl w:val="12"/>
                <w:numId w:val="0"/>
              </w:numPr>
              <w:suppressAutoHyphens/>
              <w:spacing w:line="240" w:lineRule="auto"/>
              <w:jc w:val="center"/>
              <w:rPr>
                <w:i/>
                <w:iCs/>
              </w:rPr>
            </w:pPr>
            <w:r w:rsidRPr="007F1687">
              <w:rPr>
                <w:i/>
                <w:iCs/>
              </w:rPr>
              <w:t>Ubicación Geográfica</w:t>
            </w:r>
          </w:p>
        </w:tc>
        <w:tc>
          <w:tcPr>
            <w:tcW w:w="1559" w:type="dxa"/>
            <w:vAlign w:val="center"/>
          </w:tcPr>
          <w:p w:rsidR="00F91A21" w:rsidRPr="007F1687" w:rsidRDefault="00F91A21" w:rsidP="007F2B9D">
            <w:pPr>
              <w:numPr>
                <w:ilvl w:val="12"/>
                <w:numId w:val="0"/>
              </w:numPr>
              <w:suppressAutoHyphens/>
              <w:spacing w:line="240" w:lineRule="auto"/>
              <w:jc w:val="center"/>
              <w:rPr>
                <w:i/>
                <w:iCs/>
              </w:rPr>
            </w:pPr>
            <w:r w:rsidRPr="007F1687">
              <w:rPr>
                <w:i/>
                <w:iCs/>
              </w:rPr>
              <w:t>Valor del Bien</w:t>
            </w:r>
          </w:p>
        </w:tc>
      </w:tr>
      <w:tr w:rsidR="00F91A21" w:rsidTr="00A104CF">
        <w:trPr>
          <w:gridAfter w:val="1"/>
          <w:wAfter w:w="13" w:type="dxa"/>
          <w:jc w:val="center"/>
        </w:trPr>
        <w:tc>
          <w:tcPr>
            <w:tcW w:w="1263" w:type="dxa"/>
            <w:vAlign w:val="center"/>
          </w:tcPr>
          <w:p w:rsidR="00F91A21" w:rsidRDefault="00F91A21" w:rsidP="00A104CF">
            <w:pPr>
              <w:numPr>
                <w:ilvl w:val="12"/>
                <w:numId w:val="0"/>
              </w:numPr>
              <w:suppressAutoHyphens/>
              <w:spacing w:line="240" w:lineRule="auto"/>
              <w:jc w:val="center"/>
              <w:rPr>
                <w:i/>
                <w:iCs/>
                <w:sz w:val="20"/>
                <w:szCs w:val="20"/>
              </w:rPr>
            </w:pPr>
            <w:r>
              <w:rPr>
                <w:i/>
                <w:iCs/>
                <w:sz w:val="20"/>
                <w:szCs w:val="20"/>
              </w:rPr>
              <w:t>1.1</w:t>
            </w:r>
          </w:p>
        </w:tc>
        <w:tc>
          <w:tcPr>
            <w:tcW w:w="1263" w:type="dxa"/>
            <w:vAlign w:val="center"/>
          </w:tcPr>
          <w:p w:rsidR="00F91A21" w:rsidRPr="002F2392" w:rsidRDefault="00F91A21" w:rsidP="007F2B9D">
            <w:pPr>
              <w:numPr>
                <w:ilvl w:val="12"/>
                <w:numId w:val="0"/>
              </w:numPr>
              <w:suppressAutoHyphens/>
              <w:spacing w:line="240" w:lineRule="auto"/>
              <w:jc w:val="center"/>
              <w:rPr>
                <w:i/>
                <w:iCs/>
                <w:sz w:val="20"/>
                <w:szCs w:val="20"/>
              </w:rPr>
            </w:pPr>
            <w:r w:rsidRPr="002F2392">
              <w:rPr>
                <w:i/>
                <w:iCs/>
                <w:sz w:val="20"/>
                <w:szCs w:val="20"/>
              </w:rPr>
              <w:t>Terreno</w:t>
            </w:r>
          </w:p>
        </w:tc>
        <w:tc>
          <w:tcPr>
            <w:tcW w:w="992" w:type="dxa"/>
            <w:vAlign w:val="center"/>
          </w:tcPr>
          <w:p w:rsidR="00F91A21" w:rsidRPr="002F2392" w:rsidRDefault="00F91A21" w:rsidP="007F2B9D">
            <w:pPr>
              <w:numPr>
                <w:ilvl w:val="12"/>
                <w:numId w:val="0"/>
              </w:numPr>
              <w:suppressAutoHyphens/>
              <w:spacing w:line="240" w:lineRule="auto"/>
              <w:jc w:val="center"/>
              <w:rPr>
                <w:i/>
                <w:iCs/>
                <w:sz w:val="20"/>
                <w:szCs w:val="20"/>
              </w:rPr>
            </w:pPr>
            <w:r w:rsidRPr="002F2392">
              <w:rPr>
                <w:i/>
                <w:iCs/>
                <w:sz w:val="20"/>
                <w:szCs w:val="20"/>
              </w:rPr>
              <w:t>S</w:t>
            </w:r>
            <w:r>
              <w:rPr>
                <w:i/>
                <w:iCs/>
                <w:sz w:val="20"/>
                <w:szCs w:val="20"/>
              </w:rPr>
              <w:t xml:space="preserve">ede Central </w:t>
            </w:r>
          </w:p>
        </w:tc>
        <w:tc>
          <w:tcPr>
            <w:tcW w:w="851" w:type="dxa"/>
            <w:vAlign w:val="center"/>
          </w:tcPr>
          <w:p w:rsidR="00F91A21" w:rsidRPr="002F2392" w:rsidRDefault="00F91A21" w:rsidP="007F2B9D">
            <w:pPr>
              <w:numPr>
                <w:ilvl w:val="12"/>
                <w:numId w:val="0"/>
              </w:numPr>
              <w:suppressAutoHyphens/>
              <w:spacing w:line="240" w:lineRule="auto"/>
              <w:jc w:val="center"/>
              <w:rPr>
                <w:i/>
                <w:iCs/>
                <w:sz w:val="20"/>
                <w:szCs w:val="20"/>
              </w:rPr>
            </w:pPr>
            <w:r w:rsidRPr="002F2392">
              <w:rPr>
                <w:i/>
                <w:iCs/>
                <w:sz w:val="20"/>
                <w:szCs w:val="20"/>
              </w:rPr>
              <w:t>11.803</w:t>
            </w:r>
          </w:p>
        </w:tc>
        <w:tc>
          <w:tcPr>
            <w:tcW w:w="1843" w:type="dxa"/>
            <w:vAlign w:val="center"/>
          </w:tcPr>
          <w:p w:rsidR="00F91A21" w:rsidRPr="002F2392" w:rsidRDefault="00F91A21" w:rsidP="007F2B9D">
            <w:pPr>
              <w:numPr>
                <w:ilvl w:val="12"/>
                <w:numId w:val="0"/>
              </w:numPr>
              <w:suppressAutoHyphens/>
              <w:spacing w:line="240" w:lineRule="auto"/>
              <w:rPr>
                <w:i/>
                <w:iCs/>
                <w:sz w:val="20"/>
                <w:szCs w:val="20"/>
              </w:rPr>
            </w:pPr>
            <w:r w:rsidRPr="002F2392">
              <w:rPr>
                <w:i/>
                <w:iCs/>
                <w:sz w:val="20"/>
                <w:szCs w:val="20"/>
              </w:rPr>
              <w:t>00001-12-0102-14/00133 N.I.R. 0.1246444</w:t>
            </w:r>
          </w:p>
        </w:tc>
        <w:tc>
          <w:tcPr>
            <w:tcW w:w="1559" w:type="dxa"/>
            <w:vAlign w:val="center"/>
          </w:tcPr>
          <w:p w:rsidR="00F91A21" w:rsidRPr="002F2392" w:rsidRDefault="00F91A21" w:rsidP="007F2B9D">
            <w:pPr>
              <w:numPr>
                <w:ilvl w:val="12"/>
                <w:numId w:val="0"/>
              </w:numPr>
              <w:suppressAutoHyphens/>
              <w:spacing w:line="240" w:lineRule="auto"/>
              <w:rPr>
                <w:i/>
                <w:iCs/>
                <w:sz w:val="20"/>
                <w:szCs w:val="20"/>
              </w:rPr>
            </w:pPr>
            <w:r w:rsidRPr="002F2392">
              <w:rPr>
                <w:i/>
                <w:iCs/>
                <w:sz w:val="20"/>
                <w:szCs w:val="20"/>
              </w:rPr>
              <w:t>Fulgencio R. Moreno e/ Parapití-Bº San Roque-Ciudad de Asunción-Dpto.</w:t>
            </w:r>
            <w:r>
              <w:rPr>
                <w:i/>
                <w:iCs/>
                <w:sz w:val="20"/>
                <w:szCs w:val="20"/>
              </w:rPr>
              <w:t xml:space="preserve"> </w:t>
            </w:r>
            <w:r w:rsidRPr="002F2392">
              <w:rPr>
                <w:i/>
                <w:iCs/>
                <w:sz w:val="20"/>
                <w:szCs w:val="20"/>
              </w:rPr>
              <w:t>Central</w:t>
            </w:r>
          </w:p>
        </w:tc>
        <w:tc>
          <w:tcPr>
            <w:tcW w:w="1559" w:type="dxa"/>
            <w:vAlign w:val="center"/>
          </w:tcPr>
          <w:p w:rsidR="00F91A21" w:rsidRPr="002F2392" w:rsidRDefault="00F91A21" w:rsidP="007F2B9D">
            <w:pPr>
              <w:numPr>
                <w:ilvl w:val="12"/>
                <w:numId w:val="0"/>
              </w:numPr>
              <w:suppressAutoHyphens/>
              <w:spacing w:line="240" w:lineRule="auto"/>
              <w:jc w:val="center"/>
              <w:rPr>
                <w:i/>
                <w:iCs/>
                <w:sz w:val="20"/>
                <w:szCs w:val="20"/>
              </w:rPr>
            </w:pPr>
            <w:r w:rsidRPr="002F2392">
              <w:rPr>
                <w:i/>
                <w:iCs/>
                <w:sz w:val="20"/>
                <w:szCs w:val="20"/>
              </w:rPr>
              <w:t>922</w:t>
            </w:r>
            <w:r>
              <w:rPr>
                <w:i/>
                <w:iCs/>
                <w:sz w:val="20"/>
                <w:szCs w:val="20"/>
              </w:rPr>
              <w:t>.</w:t>
            </w:r>
            <w:r w:rsidRPr="002F2392">
              <w:rPr>
                <w:i/>
                <w:iCs/>
                <w:sz w:val="20"/>
                <w:szCs w:val="20"/>
              </w:rPr>
              <w:t>000</w:t>
            </w:r>
            <w:r>
              <w:rPr>
                <w:i/>
                <w:iCs/>
                <w:sz w:val="20"/>
                <w:szCs w:val="20"/>
              </w:rPr>
              <w:t>.</w:t>
            </w:r>
            <w:r w:rsidRPr="002F2392">
              <w:rPr>
                <w:i/>
                <w:iCs/>
                <w:sz w:val="20"/>
                <w:szCs w:val="20"/>
              </w:rPr>
              <w:t>000</w:t>
            </w:r>
          </w:p>
        </w:tc>
      </w:tr>
      <w:tr w:rsidR="00F91A21" w:rsidTr="00A104CF">
        <w:trPr>
          <w:gridAfter w:val="1"/>
          <w:wAfter w:w="13" w:type="dxa"/>
          <w:jc w:val="center"/>
        </w:trPr>
        <w:tc>
          <w:tcPr>
            <w:tcW w:w="1263" w:type="dxa"/>
            <w:vAlign w:val="center"/>
          </w:tcPr>
          <w:p w:rsidR="00F91A21" w:rsidRDefault="00F91A21" w:rsidP="00A104CF">
            <w:pPr>
              <w:numPr>
                <w:ilvl w:val="12"/>
                <w:numId w:val="0"/>
              </w:numPr>
              <w:suppressAutoHyphens/>
              <w:spacing w:line="240" w:lineRule="auto"/>
              <w:jc w:val="center"/>
              <w:rPr>
                <w:i/>
                <w:iCs/>
                <w:sz w:val="20"/>
                <w:szCs w:val="20"/>
              </w:rPr>
            </w:pPr>
            <w:r>
              <w:rPr>
                <w:i/>
                <w:iCs/>
                <w:sz w:val="20"/>
                <w:szCs w:val="20"/>
              </w:rPr>
              <w:t>1.2</w:t>
            </w:r>
          </w:p>
        </w:tc>
        <w:tc>
          <w:tcPr>
            <w:tcW w:w="1263" w:type="dxa"/>
            <w:vAlign w:val="center"/>
          </w:tcPr>
          <w:p w:rsidR="00F91A21" w:rsidRPr="002E2D25" w:rsidRDefault="00F91A21" w:rsidP="007F2B9D">
            <w:pPr>
              <w:numPr>
                <w:ilvl w:val="12"/>
                <w:numId w:val="0"/>
              </w:numPr>
              <w:suppressAutoHyphens/>
              <w:spacing w:line="240" w:lineRule="auto"/>
              <w:jc w:val="center"/>
              <w:rPr>
                <w:i/>
                <w:iCs/>
                <w:sz w:val="20"/>
                <w:szCs w:val="20"/>
              </w:rPr>
            </w:pPr>
            <w:r w:rsidRPr="002E2D25">
              <w:rPr>
                <w:i/>
                <w:iCs/>
                <w:sz w:val="20"/>
                <w:szCs w:val="20"/>
              </w:rPr>
              <w:t>Edificación</w:t>
            </w:r>
          </w:p>
        </w:tc>
        <w:tc>
          <w:tcPr>
            <w:tcW w:w="992" w:type="dxa"/>
            <w:vAlign w:val="center"/>
          </w:tcPr>
          <w:p w:rsidR="00F91A21" w:rsidRPr="002E2D25" w:rsidRDefault="00F91A21" w:rsidP="007F2B9D">
            <w:pPr>
              <w:numPr>
                <w:ilvl w:val="12"/>
                <w:numId w:val="0"/>
              </w:numPr>
              <w:suppressAutoHyphens/>
              <w:spacing w:line="240" w:lineRule="auto"/>
              <w:jc w:val="center"/>
              <w:rPr>
                <w:i/>
                <w:iCs/>
                <w:sz w:val="20"/>
                <w:szCs w:val="20"/>
              </w:rPr>
            </w:pPr>
            <w:r w:rsidRPr="002F2392">
              <w:rPr>
                <w:i/>
                <w:iCs/>
                <w:sz w:val="20"/>
                <w:szCs w:val="20"/>
              </w:rPr>
              <w:t>S</w:t>
            </w:r>
            <w:r>
              <w:rPr>
                <w:i/>
                <w:iCs/>
                <w:sz w:val="20"/>
                <w:szCs w:val="20"/>
              </w:rPr>
              <w:t>ede Central</w:t>
            </w:r>
          </w:p>
        </w:tc>
        <w:tc>
          <w:tcPr>
            <w:tcW w:w="851" w:type="dxa"/>
            <w:vAlign w:val="center"/>
          </w:tcPr>
          <w:p w:rsidR="00F91A21" w:rsidRPr="002E2D25" w:rsidRDefault="00F91A21" w:rsidP="007F2B9D">
            <w:pPr>
              <w:numPr>
                <w:ilvl w:val="12"/>
                <w:numId w:val="0"/>
              </w:numPr>
              <w:suppressAutoHyphens/>
              <w:spacing w:line="240" w:lineRule="auto"/>
              <w:jc w:val="center"/>
              <w:rPr>
                <w:i/>
                <w:iCs/>
                <w:sz w:val="20"/>
                <w:szCs w:val="20"/>
              </w:rPr>
            </w:pPr>
            <w:r w:rsidRPr="002F2392">
              <w:rPr>
                <w:i/>
                <w:iCs/>
                <w:sz w:val="20"/>
                <w:szCs w:val="20"/>
              </w:rPr>
              <w:t>11.803</w:t>
            </w:r>
          </w:p>
        </w:tc>
        <w:tc>
          <w:tcPr>
            <w:tcW w:w="1843" w:type="dxa"/>
            <w:vAlign w:val="center"/>
          </w:tcPr>
          <w:p w:rsidR="00F91A21" w:rsidRPr="002E2D25" w:rsidRDefault="00F91A21" w:rsidP="007F2B9D">
            <w:pPr>
              <w:numPr>
                <w:ilvl w:val="12"/>
                <w:numId w:val="0"/>
              </w:numPr>
              <w:suppressAutoHyphens/>
              <w:spacing w:line="240" w:lineRule="auto"/>
              <w:jc w:val="center"/>
              <w:rPr>
                <w:i/>
                <w:iCs/>
                <w:sz w:val="20"/>
                <w:szCs w:val="20"/>
              </w:rPr>
            </w:pPr>
            <w:r w:rsidRPr="00602B1D">
              <w:rPr>
                <w:i/>
                <w:iCs/>
                <w:sz w:val="20"/>
                <w:szCs w:val="20"/>
              </w:rPr>
              <w:t>00001-12-0102-14/002    N.I.R 0.1246445</w:t>
            </w:r>
          </w:p>
        </w:tc>
        <w:tc>
          <w:tcPr>
            <w:tcW w:w="1559" w:type="dxa"/>
            <w:vAlign w:val="center"/>
          </w:tcPr>
          <w:p w:rsidR="00F91A21" w:rsidRPr="00616C5C" w:rsidRDefault="00F91A21" w:rsidP="007F2B9D">
            <w:pPr>
              <w:jc w:val="center"/>
              <w:rPr>
                <w:i/>
                <w:iCs/>
                <w:sz w:val="20"/>
                <w:szCs w:val="20"/>
              </w:rPr>
            </w:pPr>
            <w:r w:rsidRPr="00616C5C">
              <w:rPr>
                <w:i/>
                <w:iCs/>
                <w:sz w:val="20"/>
                <w:szCs w:val="20"/>
              </w:rPr>
              <w:t xml:space="preserve">Fulgencio R. Moreno e/ </w:t>
            </w:r>
            <w:proofErr w:type="spellStart"/>
            <w:r w:rsidRPr="00616C5C">
              <w:rPr>
                <w:i/>
                <w:iCs/>
                <w:sz w:val="20"/>
                <w:szCs w:val="20"/>
              </w:rPr>
              <w:t>Parapiti</w:t>
            </w:r>
            <w:proofErr w:type="spellEnd"/>
            <w:r w:rsidRPr="00616C5C">
              <w:rPr>
                <w:i/>
                <w:iCs/>
                <w:sz w:val="20"/>
                <w:szCs w:val="20"/>
              </w:rPr>
              <w:t>-Bº San Roque-Ciudad de Asunción-Dpto. Central</w:t>
            </w:r>
          </w:p>
          <w:p w:rsidR="00F91A21" w:rsidRPr="002E2D25" w:rsidRDefault="00F91A21" w:rsidP="007F2B9D">
            <w:pPr>
              <w:numPr>
                <w:ilvl w:val="12"/>
                <w:numId w:val="0"/>
              </w:numPr>
              <w:suppressAutoHyphens/>
              <w:spacing w:line="240" w:lineRule="auto"/>
              <w:jc w:val="center"/>
              <w:rPr>
                <w:i/>
                <w:iCs/>
                <w:sz w:val="20"/>
                <w:szCs w:val="20"/>
              </w:rPr>
            </w:pPr>
          </w:p>
        </w:tc>
        <w:tc>
          <w:tcPr>
            <w:tcW w:w="1559" w:type="dxa"/>
            <w:vAlign w:val="center"/>
          </w:tcPr>
          <w:p w:rsidR="00F91A21" w:rsidRDefault="00F91A21" w:rsidP="007F2B9D">
            <w:pPr>
              <w:jc w:val="center"/>
              <w:rPr>
                <w:rFonts w:ascii="Calibri" w:hAnsi="Calibri"/>
                <w:color w:val="000000"/>
                <w:sz w:val="22"/>
                <w:szCs w:val="22"/>
              </w:rPr>
            </w:pPr>
            <w:r>
              <w:rPr>
                <w:rFonts w:ascii="Calibri" w:hAnsi="Calibri"/>
                <w:color w:val="000000"/>
                <w:sz w:val="22"/>
                <w:szCs w:val="22"/>
              </w:rPr>
              <w:t>1.083.800.000</w:t>
            </w:r>
          </w:p>
          <w:p w:rsidR="00F91A21" w:rsidRPr="002E2D25" w:rsidRDefault="00F91A21" w:rsidP="007F2B9D">
            <w:pPr>
              <w:numPr>
                <w:ilvl w:val="12"/>
                <w:numId w:val="0"/>
              </w:numPr>
              <w:suppressAutoHyphens/>
              <w:spacing w:line="240" w:lineRule="auto"/>
              <w:jc w:val="center"/>
              <w:rPr>
                <w:i/>
                <w:iCs/>
                <w:sz w:val="20"/>
                <w:szCs w:val="20"/>
              </w:rPr>
            </w:pPr>
          </w:p>
        </w:tc>
      </w:tr>
      <w:tr w:rsidR="00F91A21" w:rsidTr="00A104CF">
        <w:trPr>
          <w:gridAfter w:val="1"/>
          <w:wAfter w:w="13" w:type="dxa"/>
          <w:jc w:val="center"/>
        </w:trPr>
        <w:tc>
          <w:tcPr>
            <w:tcW w:w="1263" w:type="dxa"/>
            <w:vAlign w:val="center"/>
          </w:tcPr>
          <w:p w:rsidR="00F91A21" w:rsidRDefault="00F91A21" w:rsidP="00A104CF">
            <w:pPr>
              <w:numPr>
                <w:ilvl w:val="12"/>
                <w:numId w:val="0"/>
              </w:numPr>
              <w:suppressAutoHyphens/>
              <w:spacing w:line="240" w:lineRule="auto"/>
              <w:jc w:val="center"/>
              <w:rPr>
                <w:i/>
                <w:iCs/>
                <w:sz w:val="20"/>
                <w:szCs w:val="20"/>
              </w:rPr>
            </w:pPr>
            <w:r>
              <w:rPr>
                <w:i/>
                <w:iCs/>
                <w:sz w:val="20"/>
                <w:szCs w:val="20"/>
              </w:rPr>
              <w:t>1.3</w:t>
            </w:r>
          </w:p>
        </w:tc>
        <w:tc>
          <w:tcPr>
            <w:tcW w:w="1263" w:type="dxa"/>
            <w:vAlign w:val="center"/>
          </w:tcPr>
          <w:p w:rsidR="00F91A21" w:rsidRPr="002E2D25" w:rsidRDefault="00F91A21" w:rsidP="007F2B9D">
            <w:pPr>
              <w:numPr>
                <w:ilvl w:val="12"/>
                <w:numId w:val="0"/>
              </w:numPr>
              <w:suppressAutoHyphens/>
              <w:spacing w:line="240" w:lineRule="auto"/>
              <w:jc w:val="center"/>
              <w:rPr>
                <w:i/>
                <w:iCs/>
                <w:sz w:val="20"/>
                <w:szCs w:val="20"/>
              </w:rPr>
            </w:pPr>
            <w:r>
              <w:rPr>
                <w:i/>
                <w:iCs/>
                <w:sz w:val="20"/>
                <w:szCs w:val="20"/>
              </w:rPr>
              <w:t>Terreno con Edificación</w:t>
            </w:r>
          </w:p>
        </w:tc>
        <w:tc>
          <w:tcPr>
            <w:tcW w:w="992" w:type="dxa"/>
            <w:vAlign w:val="center"/>
          </w:tcPr>
          <w:p w:rsidR="00F91A21" w:rsidRPr="002E2D25" w:rsidRDefault="00F91A21" w:rsidP="007F2B9D">
            <w:pPr>
              <w:numPr>
                <w:ilvl w:val="12"/>
                <w:numId w:val="0"/>
              </w:numPr>
              <w:suppressAutoHyphens/>
              <w:spacing w:line="240" w:lineRule="auto"/>
              <w:jc w:val="center"/>
              <w:rPr>
                <w:i/>
                <w:iCs/>
                <w:sz w:val="20"/>
                <w:szCs w:val="20"/>
              </w:rPr>
            </w:pPr>
            <w:r>
              <w:rPr>
                <w:i/>
                <w:iCs/>
                <w:sz w:val="20"/>
                <w:szCs w:val="20"/>
              </w:rPr>
              <w:t>Sede Central</w:t>
            </w:r>
          </w:p>
        </w:tc>
        <w:tc>
          <w:tcPr>
            <w:tcW w:w="851" w:type="dxa"/>
            <w:vAlign w:val="center"/>
          </w:tcPr>
          <w:p w:rsidR="00F91A21" w:rsidRPr="002E2D25" w:rsidRDefault="00F91A21" w:rsidP="007F2B9D">
            <w:pPr>
              <w:numPr>
                <w:ilvl w:val="12"/>
                <w:numId w:val="0"/>
              </w:numPr>
              <w:suppressAutoHyphens/>
              <w:spacing w:line="240" w:lineRule="auto"/>
              <w:jc w:val="center"/>
              <w:rPr>
                <w:i/>
                <w:iCs/>
                <w:sz w:val="20"/>
                <w:szCs w:val="20"/>
              </w:rPr>
            </w:pPr>
            <w:r>
              <w:rPr>
                <w:i/>
                <w:iCs/>
                <w:sz w:val="20"/>
                <w:szCs w:val="20"/>
              </w:rPr>
              <w:t>573</w:t>
            </w:r>
          </w:p>
        </w:tc>
        <w:tc>
          <w:tcPr>
            <w:tcW w:w="1843" w:type="dxa"/>
            <w:vAlign w:val="center"/>
          </w:tcPr>
          <w:p w:rsidR="00F91A21" w:rsidRPr="002E2D25" w:rsidRDefault="00F91A21" w:rsidP="007F2B9D">
            <w:pPr>
              <w:numPr>
                <w:ilvl w:val="12"/>
                <w:numId w:val="0"/>
              </w:numPr>
              <w:suppressAutoHyphens/>
              <w:spacing w:line="240" w:lineRule="auto"/>
              <w:jc w:val="center"/>
              <w:rPr>
                <w:i/>
                <w:iCs/>
                <w:sz w:val="20"/>
                <w:szCs w:val="20"/>
              </w:rPr>
            </w:pPr>
            <w:r>
              <w:rPr>
                <w:i/>
                <w:iCs/>
                <w:sz w:val="20"/>
                <w:szCs w:val="20"/>
              </w:rPr>
              <w:t>12-102-13</w:t>
            </w:r>
          </w:p>
        </w:tc>
        <w:tc>
          <w:tcPr>
            <w:tcW w:w="1559" w:type="dxa"/>
            <w:vAlign w:val="center"/>
          </w:tcPr>
          <w:p w:rsidR="00F91A21" w:rsidRPr="00BF103B" w:rsidRDefault="00F91A21" w:rsidP="007F2B9D">
            <w:pPr>
              <w:jc w:val="center"/>
              <w:rPr>
                <w:i/>
                <w:iCs/>
                <w:sz w:val="20"/>
                <w:szCs w:val="20"/>
              </w:rPr>
            </w:pPr>
            <w:r w:rsidRPr="00BF103B">
              <w:rPr>
                <w:i/>
                <w:iCs/>
                <w:sz w:val="20"/>
                <w:szCs w:val="20"/>
              </w:rPr>
              <w:t>Fulgencio R. Moreno-Bº San Roque-Ciudad de Asunción-Dpto. Central</w:t>
            </w:r>
          </w:p>
          <w:p w:rsidR="00F91A21" w:rsidRPr="002E2D25" w:rsidRDefault="00F91A21" w:rsidP="007F2B9D">
            <w:pPr>
              <w:numPr>
                <w:ilvl w:val="12"/>
                <w:numId w:val="0"/>
              </w:numPr>
              <w:suppressAutoHyphens/>
              <w:spacing w:line="240" w:lineRule="auto"/>
              <w:jc w:val="center"/>
              <w:rPr>
                <w:i/>
                <w:iCs/>
                <w:sz w:val="20"/>
                <w:szCs w:val="20"/>
              </w:rPr>
            </w:pPr>
          </w:p>
        </w:tc>
        <w:tc>
          <w:tcPr>
            <w:tcW w:w="1559" w:type="dxa"/>
            <w:vAlign w:val="center"/>
          </w:tcPr>
          <w:p w:rsidR="00F91A21" w:rsidRPr="00BF103B" w:rsidRDefault="00F91A21" w:rsidP="007F2B9D">
            <w:pPr>
              <w:jc w:val="center"/>
              <w:rPr>
                <w:i/>
                <w:iCs/>
                <w:sz w:val="20"/>
                <w:szCs w:val="20"/>
              </w:rPr>
            </w:pPr>
            <w:r w:rsidRPr="00BF103B">
              <w:rPr>
                <w:i/>
                <w:iCs/>
                <w:sz w:val="20"/>
                <w:szCs w:val="20"/>
              </w:rPr>
              <w:lastRenderedPageBreak/>
              <w:t>423.749.800</w:t>
            </w:r>
          </w:p>
          <w:p w:rsidR="00F91A21" w:rsidRPr="002E2D25" w:rsidRDefault="00F91A21" w:rsidP="007F2B9D">
            <w:pPr>
              <w:numPr>
                <w:ilvl w:val="12"/>
                <w:numId w:val="0"/>
              </w:numPr>
              <w:suppressAutoHyphens/>
              <w:spacing w:line="240" w:lineRule="auto"/>
              <w:jc w:val="center"/>
              <w:rPr>
                <w:i/>
                <w:iCs/>
                <w:sz w:val="20"/>
                <w:szCs w:val="20"/>
              </w:rPr>
            </w:pPr>
          </w:p>
        </w:tc>
      </w:tr>
      <w:tr w:rsidR="00F91A21" w:rsidTr="00A104CF">
        <w:trPr>
          <w:gridAfter w:val="1"/>
          <w:wAfter w:w="13" w:type="dxa"/>
          <w:jc w:val="center"/>
        </w:trPr>
        <w:tc>
          <w:tcPr>
            <w:tcW w:w="1263" w:type="dxa"/>
            <w:vAlign w:val="center"/>
          </w:tcPr>
          <w:p w:rsidR="00F91A21" w:rsidRDefault="00F91A21" w:rsidP="00A104CF">
            <w:pPr>
              <w:numPr>
                <w:ilvl w:val="12"/>
                <w:numId w:val="0"/>
              </w:numPr>
              <w:suppressAutoHyphens/>
              <w:spacing w:line="240" w:lineRule="auto"/>
              <w:jc w:val="center"/>
              <w:rPr>
                <w:i/>
                <w:iCs/>
                <w:sz w:val="20"/>
                <w:szCs w:val="20"/>
              </w:rPr>
            </w:pPr>
            <w:r>
              <w:rPr>
                <w:i/>
                <w:iCs/>
                <w:sz w:val="20"/>
                <w:szCs w:val="20"/>
              </w:rPr>
              <w:lastRenderedPageBreak/>
              <w:t>1.4</w:t>
            </w:r>
          </w:p>
        </w:tc>
        <w:tc>
          <w:tcPr>
            <w:tcW w:w="1263" w:type="dxa"/>
            <w:vAlign w:val="center"/>
          </w:tcPr>
          <w:p w:rsidR="00F91A21" w:rsidRPr="00BF103B" w:rsidRDefault="00F91A21" w:rsidP="007F2B9D">
            <w:pPr>
              <w:numPr>
                <w:ilvl w:val="12"/>
                <w:numId w:val="0"/>
              </w:numPr>
              <w:suppressAutoHyphens/>
              <w:spacing w:line="240" w:lineRule="auto"/>
              <w:jc w:val="center"/>
              <w:rPr>
                <w:i/>
                <w:iCs/>
                <w:sz w:val="20"/>
                <w:szCs w:val="20"/>
              </w:rPr>
            </w:pPr>
            <w:r w:rsidRPr="00BF103B">
              <w:rPr>
                <w:i/>
                <w:iCs/>
                <w:sz w:val="20"/>
                <w:szCs w:val="20"/>
              </w:rPr>
              <w:t>OBRAS DE MEJORAS</w:t>
            </w:r>
          </w:p>
          <w:p w:rsidR="00F91A21" w:rsidRPr="002E2D25" w:rsidRDefault="00F91A21" w:rsidP="007F2B9D">
            <w:pPr>
              <w:numPr>
                <w:ilvl w:val="12"/>
                <w:numId w:val="0"/>
              </w:numPr>
              <w:suppressAutoHyphens/>
              <w:spacing w:line="240" w:lineRule="auto"/>
              <w:jc w:val="center"/>
              <w:rPr>
                <w:i/>
                <w:iCs/>
                <w:sz w:val="20"/>
                <w:szCs w:val="20"/>
              </w:rPr>
            </w:pPr>
          </w:p>
        </w:tc>
        <w:tc>
          <w:tcPr>
            <w:tcW w:w="992" w:type="dxa"/>
            <w:vAlign w:val="center"/>
          </w:tcPr>
          <w:p w:rsidR="00F91A21" w:rsidRPr="002E2D25" w:rsidRDefault="00F91A21" w:rsidP="007F2B9D">
            <w:pPr>
              <w:numPr>
                <w:ilvl w:val="12"/>
                <w:numId w:val="0"/>
              </w:numPr>
              <w:suppressAutoHyphens/>
              <w:spacing w:line="240" w:lineRule="auto"/>
              <w:jc w:val="center"/>
              <w:rPr>
                <w:i/>
                <w:iCs/>
                <w:sz w:val="20"/>
                <w:szCs w:val="20"/>
              </w:rPr>
            </w:pPr>
            <w:r>
              <w:rPr>
                <w:i/>
                <w:iCs/>
                <w:sz w:val="20"/>
                <w:szCs w:val="20"/>
              </w:rPr>
              <w:t>Sede Central</w:t>
            </w:r>
          </w:p>
        </w:tc>
        <w:tc>
          <w:tcPr>
            <w:tcW w:w="851" w:type="dxa"/>
            <w:vAlign w:val="center"/>
          </w:tcPr>
          <w:p w:rsidR="00F91A21" w:rsidRPr="002E2D25" w:rsidRDefault="00F91A21" w:rsidP="007F2B9D">
            <w:pPr>
              <w:numPr>
                <w:ilvl w:val="12"/>
                <w:numId w:val="0"/>
              </w:numPr>
              <w:suppressAutoHyphens/>
              <w:spacing w:line="240" w:lineRule="auto"/>
              <w:jc w:val="center"/>
              <w:rPr>
                <w:i/>
                <w:iCs/>
                <w:sz w:val="20"/>
                <w:szCs w:val="20"/>
              </w:rPr>
            </w:pPr>
            <w:r>
              <w:rPr>
                <w:i/>
                <w:iCs/>
                <w:sz w:val="20"/>
                <w:szCs w:val="20"/>
              </w:rPr>
              <w:t>573</w:t>
            </w:r>
          </w:p>
        </w:tc>
        <w:tc>
          <w:tcPr>
            <w:tcW w:w="1843" w:type="dxa"/>
            <w:vAlign w:val="center"/>
          </w:tcPr>
          <w:p w:rsidR="00F91A21" w:rsidRPr="002E2D25" w:rsidRDefault="00F91A21" w:rsidP="007F2B9D">
            <w:pPr>
              <w:numPr>
                <w:ilvl w:val="12"/>
                <w:numId w:val="0"/>
              </w:numPr>
              <w:suppressAutoHyphens/>
              <w:spacing w:line="240" w:lineRule="auto"/>
              <w:jc w:val="center"/>
              <w:rPr>
                <w:i/>
                <w:iCs/>
                <w:sz w:val="20"/>
                <w:szCs w:val="20"/>
              </w:rPr>
            </w:pPr>
            <w:r>
              <w:rPr>
                <w:i/>
                <w:iCs/>
                <w:sz w:val="20"/>
                <w:szCs w:val="20"/>
              </w:rPr>
              <w:t>12-102-13</w:t>
            </w:r>
          </w:p>
        </w:tc>
        <w:tc>
          <w:tcPr>
            <w:tcW w:w="1559" w:type="dxa"/>
            <w:vAlign w:val="center"/>
          </w:tcPr>
          <w:p w:rsidR="00F91A21" w:rsidRPr="00BF103B" w:rsidRDefault="00F91A21" w:rsidP="007F2B9D">
            <w:pPr>
              <w:numPr>
                <w:ilvl w:val="12"/>
                <w:numId w:val="0"/>
              </w:numPr>
              <w:suppressAutoHyphens/>
              <w:spacing w:line="240" w:lineRule="auto"/>
              <w:jc w:val="center"/>
              <w:rPr>
                <w:i/>
                <w:iCs/>
                <w:sz w:val="20"/>
                <w:szCs w:val="20"/>
              </w:rPr>
            </w:pPr>
            <w:r w:rsidRPr="00BF103B">
              <w:rPr>
                <w:i/>
                <w:iCs/>
                <w:sz w:val="20"/>
                <w:szCs w:val="20"/>
              </w:rPr>
              <w:t>Fulgencio R. Moreno-Bº San Roque-Ciudad de Asunción-Dpto. Central</w:t>
            </w:r>
          </w:p>
          <w:p w:rsidR="00F91A21" w:rsidRPr="002E2D25" w:rsidRDefault="00F91A21" w:rsidP="007F2B9D">
            <w:pPr>
              <w:numPr>
                <w:ilvl w:val="12"/>
                <w:numId w:val="0"/>
              </w:numPr>
              <w:suppressAutoHyphens/>
              <w:spacing w:line="240" w:lineRule="auto"/>
              <w:jc w:val="center"/>
              <w:rPr>
                <w:i/>
                <w:iCs/>
                <w:sz w:val="20"/>
                <w:szCs w:val="20"/>
              </w:rPr>
            </w:pPr>
          </w:p>
        </w:tc>
        <w:tc>
          <w:tcPr>
            <w:tcW w:w="1559" w:type="dxa"/>
            <w:vAlign w:val="center"/>
          </w:tcPr>
          <w:p w:rsidR="00F91A21" w:rsidRPr="00BF103B" w:rsidRDefault="00F91A21" w:rsidP="007F2B9D">
            <w:pPr>
              <w:numPr>
                <w:ilvl w:val="12"/>
                <w:numId w:val="0"/>
              </w:numPr>
              <w:suppressAutoHyphens/>
              <w:spacing w:line="240" w:lineRule="auto"/>
              <w:jc w:val="center"/>
              <w:rPr>
                <w:i/>
                <w:iCs/>
                <w:sz w:val="20"/>
                <w:szCs w:val="20"/>
              </w:rPr>
            </w:pPr>
            <w:r w:rsidRPr="00BF103B">
              <w:rPr>
                <w:i/>
                <w:iCs/>
                <w:sz w:val="20"/>
                <w:szCs w:val="20"/>
              </w:rPr>
              <w:t>742.421.879</w:t>
            </w:r>
          </w:p>
          <w:p w:rsidR="00F91A21" w:rsidRPr="002E2D25" w:rsidRDefault="00F91A21" w:rsidP="007F2B9D">
            <w:pPr>
              <w:numPr>
                <w:ilvl w:val="12"/>
                <w:numId w:val="0"/>
              </w:numPr>
              <w:suppressAutoHyphens/>
              <w:spacing w:line="240" w:lineRule="auto"/>
              <w:jc w:val="center"/>
              <w:rPr>
                <w:i/>
                <w:iCs/>
                <w:sz w:val="20"/>
                <w:szCs w:val="20"/>
              </w:rPr>
            </w:pPr>
          </w:p>
        </w:tc>
      </w:tr>
      <w:tr w:rsidR="00F91A21" w:rsidTr="00F91A21">
        <w:trPr>
          <w:gridAfter w:val="1"/>
          <w:wAfter w:w="13" w:type="dxa"/>
          <w:jc w:val="center"/>
        </w:trPr>
        <w:tc>
          <w:tcPr>
            <w:tcW w:w="1263" w:type="dxa"/>
          </w:tcPr>
          <w:p w:rsidR="00F91A21" w:rsidRPr="00BF103B" w:rsidRDefault="00F91A21" w:rsidP="007F2B9D">
            <w:pPr>
              <w:jc w:val="center"/>
              <w:rPr>
                <w:rFonts w:ascii="Calibri" w:hAnsi="Calibri"/>
                <w:b/>
                <w:color w:val="000000"/>
                <w:sz w:val="22"/>
                <w:szCs w:val="22"/>
              </w:rPr>
            </w:pPr>
          </w:p>
        </w:tc>
        <w:tc>
          <w:tcPr>
            <w:tcW w:w="6508" w:type="dxa"/>
            <w:gridSpan w:val="5"/>
          </w:tcPr>
          <w:p w:rsidR="00F91A21" w:rsidRPr="00BF103B" w:rsidRDefault="00F91A21" w:rsidP="007F2B9D">
            <w:pPr>
              <w:jc w:val="center"/>
              <w:rPr>
                <w:rFonts w:ascii="Calibri" w:hAnsi="Calibri"/>
                <w:b/>
                <w:color w:val="000000"/>
                <w:sz w:val="16"/>
                <w:szCs w:val="16"/>
              </w:rPr>
            </w:pPr>
            <w:r w:rsidRPr="00BF103B">
              <w:rPr>
                <w:rFonts w:ascii="Calibri" w:hAnsi="Calibri"/>
                <w:b/>
                <w:color w:val="000000"/>
                <w:sz w:val="22"/>
                <w:szCs w:val="22"/>
              </w:rPr>
              <w:t>TOTAL</w:t>
            </w:r>
            <w:r>
              <w:rPr>
                <w:rFonts w:ascii="Calibri" w:hAnsi="Calibri"/>
                <w:b/>
                <w:color w:val="000000"/>
                <w:sz w:val="22"/>
                <w:szCs w:val="22"/>
              </w:rPr>
              <w:t xml:space="preserve"> </w:t>
            </w:r>
            <w:proofErr w:type="spellStart"/>
            <w:r>
              <w:rPr>
                <w:rFonts w:ascii="Calibri" w:hAnsi="Calibri"/>
                <w:b/>
                <w:color w:val="000000"/>
                <w:sz w:val="22"/>
                <w:szCs w:val="22"/>
              </w:rPr>
              <w:t>Gs.</w:t>
            </w:r>
            <w:proofErr w:type="spellEnd"/>
          </w:p>
        </w:tc>
        <w:tc>
          <w:tcPr>
            <w:tcW w:w="1559" w:type="dxa"/>
          </w:tcPr>
          <w:p w:rsidR="00F91A21" w:rsidRPr="00BF103B" w:rsidRDefault="00F91A21" w:rsidP="007F2B9D">
            <w:pPr>
              <w:jc w:val="center"/>
              <w:rPr>
                <w:rFonts w:ascii="Calibri" w:hAnsi="Calibri"/>
                <w:b/>
                <w:color w:val="000000"/>
                <w:sz w:val="22"/>
                <w:szCs w:val="22"/>
              </w:rPr>
            </w:pPr>
            <w:r w:rsidRPr="00BF103B">
              <w:rPr>
                <w:rFonts w:ascii="Calibri" w:hAnsi="Calibri"/>
                <w:b/>
                <w:color w:val="000000"/>
                <w:sz w:val="22"/>
                <w:szCs w:val="22"/>
              </w:rPr>
              <w:t>3.171.971.679</w:t>
            </w:r>
          </w:p>
          <w:p w:rsidR="00F91A21" w:rsidRDefault="00F91A21" w:rsidP="007F2B9D">
            <w:pPr>
              <w:jc w:val="center"/>
              <w:rPr>
                <w:rFonts w:ascii="Calibri" w:hAnsi="Calibri"/>
                <w:color w:val="000000"/>
                <w:sz w:val="22"/>
                <w:szCs w:val="22"/>
              </w:rPr>
            </w:pPr>
          </w:p>
        </w:tc>
      </w:tr>
    </w:tbl>
    <w:p w:rsidR="00253548" w:rsidRDefault="00253548" w:rsidP="00253548">
      <w:pPr>
        <w:numPr>
          <w:ilvl w:val="12"/>
          <w:numId w:val="0"/>
        </w:numPr>
        <w:suppressAutoHyphens/>
        <w:spacing w:line="240" w:lineRule="auto"/>
        <w:rPr>
          <w:i/>
          <w:iCs/>
        </w:rPr>
      </w:pPr>
    </w:p>
    <w:tbl>
      <w:tblPr>
        <w:tblStyle w:val="Tablaconcuadrcula"/>
        <w:tblW w:w="9343" w:type="dxa"/>
        <w:jc w:val="center"/>
        <w:tblInd w:w="-446" w:type="dxa"/>
        <w:tblLayout w:type="fixed"/>
        <w:tblLook w:val="04A0"/>
      </w:tblPr>
      <w:tblGrid>
        <w:gridCol w:w="1263"/>
        <w:gridCol w:w="1263"/>
        <w:gridCol w:w="992"/>
        <w:gridCol w:w="851"/>
        <w:gridCol w:w="1843"/>
        <w:gridCol w:w="1559"/>
        <w:gridCol w:w="1559"/>
        <w:gridCol w:w="13"/>
      </w:tblGrid>
      <w:tr w:rsidR="00C00F1E" w:rsidTr="001D2B51">
        <w:trPr>
          <w:jc w:val="center"/>
        </w:trPr>
        <w:tc>
          <w:tcPr>
            <w:tcW w:w="1263" w:type="dxa"/>
          </w:tcPr>
          <w:p w:rsidR="00C00F1E" w:rsidRPr="00C20E3E" w:rsidRDefault="00C00F1E" w:rsidP="007F2B9D">
            <w:pPr>
              <w:numPr>
                <w:ilvl w:val="12"/>
                <w:numId w:val="0"/>
              </w:numPr>
              <w:suppressAutoHyphens/>
              <w:spacing w:line="240" w:lineRule="auto"/>
              <w:jc w:val="center"/>
              <w:rPr>
                <w:b/>
                <w:i/>
                <w:iCs/>
              </w:rPr>
            </w:pPr>
            <w:proofErr w:type="spellStart"/>
            <w:r>
              <w:rPr>
                <w:b/>
                <w:i/>
                <w:iCs/>
              </w:rPr>
              <w:t>Item</w:t>
            </w:r>
            <w:proofErr w:type="spellEnd"/>
            <w:r>
              <w:rPr>
                <w:b/>
                <w:i/>
                <w:iCs/>
              </w:rPr>
              <w:t xml:space="preserve"> N°</w:t>
            </w:r>
          </w:p>
        </w:tc>
        <w:tc>
          <w:tcPr>
            <w:tcW w:w="8080" w:type="dxa"/>
            <w:gridSpan w:val="7"/>
            <w:vAlign w:val="center"/>
          </w:tcPr>
          <w:p w:rsidR="00C00F1E" w:rsidRPr="00C20E3E" w:rsidRDefault="00C00F1E" w:rsidP="007F2B9D">
            <w:pPr>
              <w:numPr>
                <w:ilvl w:val="12"/>
                <w:numId w:val="0"/>
              </w:numPr>
              <w:suppressAutoHyphens/>
              <w:spacing w:line="240" w:lineRule="auto"/>
              <w:jc w:val="center"/>
              <w:rPr>
                <w:b/>
                <w:i/>
                <w:iCs/>
              </w:rPr>
            </w:pPr>
            <w:r w:rsidRPr="00C20E3E">
              <w:rPr>
                <w:b/>
                <w:i/>
                <w:iCs/>
              </w:rPr>
              <w:t xml:space="preserve">Planilla de Inmueble </w:t>
            </w:r>
            <w:r>
              <w:rPr>
                <w:b/>
                <w:i/>
                <w:iCs/>
              </w:rPr>
              <w:t>del Centro Comunitario de Emergencia Regional</w:t>
            </w:r>
          </w:p>
        </w:tc>
      </w:tr>
      <w:tr w:rsidR="001D2B51" w:rsidTr="00A104CF">
        <w:trPr>
          <w:gridAfter w:val="1"/>
          <w:wAfter w:w="13" w:type="dxa"/>
          <w:jc w:val="center"/>
        </w:trPr>
        <w:tc>
          <w:tcPr>
            <w:tcW w:w="1263" w:type="dxa"/>
            <w:vAlign w:val="center"/>
          </w:tcPr>
          <w:p w:rsidR="001D2B51" w:rsidRDefault="001D2B51" w:rsidP="00A104CF">
            <w:pPr>
              <w:numPr>
                <w:ilvl w:val="12"/>
                <w:numId w:val="0"/>
              </w:numPr>
              <w:suppressAutoHyphens/>
              <w:spacing w:line="240" w:lineRule="auto"/>
              <w:jc w:val="center"/>
              <w:rPr>
                <w:i/>
                <w:iCs/>
              </w:rPr>
            </w:pPr>
          </w:p>
        </w:tc>
        <w:tc>
          <w:tcPr>
            <w:tcW w:w="1263" w:type="dxa"/>
            <w:vAlign w:val="center"/>
          </w:tcPr>
          <w:p w:rsidR="001D2B51" w:rsidRPr="007F1687" w:rsidRDefault="001D2B51" w:rsidP="007F2B9D">
            <w:pPr>
              <w:numPr>
                <w:ilvl w:val="12"/>
                <w:numId w:val="0"/>
              </w:numPr>
              <w:suppressAutoHyphens/>
              <w:spacing w:line="240" w:lineRule="auto"/>
              <w:jc w:val="center"/>
              <w:rPr>
                <w:i/>
                <w:iCs/>
              </w:rPr>
            </w:pPr>
            <w:r w:rsidRPr="007F1687">
              <w:rPr>
                <w:i/>
                <w:iCs/>
              </w:rPr>
              <w:t>Inmueble</w:t>
            </w:r>
          </w:p>
        </w:tc>
        <w:tc>
          <w:tcPr>
            <w:tcW w:w="992" w:type="dxa"/>
            <w:vAlign w:val="center"/>
          </w:tcPr>
          <w:p w:rsidR="001D2B51" w:rsidRPr="007F1687" w:rsidRDefault="001D2B51" w:rsidP="007F2B9D">
            <w:pPr>
              <w:numPr>
                <w:ilvl w:val="12"/>
                <w:numId w:val="0"/>
              </w:numPr>
              <w:suppressAutoHyphens/>
              <w:spacing w:line="240" w:lineRule="auto"/>
              <w:jc w:val="center"/>
              <w:rPr>
                <w:i/>
                <w:iCs/>
              </w:rPr>
            </w:pPr>
            <w:r w:rsidRPr="007F1687">
              <w:rPr>
                <w:i/>
                <w:iCs/>
              </w:rPr>
              <w:t>Descripción</w:t>
            </w:r>
          </w:p>
        </w:tc>
        <w:tc>
          <w:tcPr>
            <w:tcW w:w="851" w:type="dxa"/>
            <w:vAlign w:val="center"/>
          </w:tcPr>
          <w:p w:rsidR="001D2B51" w:rsidRPr="007F1687" w:rsidRDefault="001D2B51" w:rsidP="007F2B9D">
            <w:pPr>
              <w:numPr>
                <w:ilvl w:val="12"/>
                <w:numId w:val="0"/>
              </w:numPr>
              <w:suppressAutoHyphens/>
              <w:spacing w:line="240" w:lineRule="auto"/>
              <w:jc w:val="center"/>
              <w:rPr>
                <w:i/>
                <w:iCs/>
              </w:rPr>
            </w:pPr>
            <w:r w:rsidRPr="007F1687">
              <w:rPr>
                <w:i/>
                <w:iCs/>
              </w:rPr>
              <w:t>Finca</w:t>
            </w:r>
          </w:p>
        </w:tc>
        <w:tc>
          <w:tcPr>
            <w:tcW w:w="1843" w:type="dxa"/>
            <w:vAlign w:val="center"/>
          </w:tcPr>
          <w:p w:rsidR="001D2B51" w:rsidRPr="007F1687" w:rsidRDefault="001D2B51" w:rsidP="007F2B9D">
            <w:pPr>
              <w:numPr>
                <w:ilvl w:val="12"/>
                <w:numId w:val="0"/>
              </w:numPr>
              <w:suppressAutoHyphens/>
              <w:spacing w:line="240" w:lineRule="auto"/>
              <w:jc w:val="center"/>
              <w:rPr>
                <w:i/>
                <w:iCs/>
              </w:rPr>
            </w:pPr>
            <w:r w:rsidRPr="007F1687">
              <w:rPr>
                <w:i/>
                <w:iCs/>
              </w:rPr>
              <w:t xml:space="preserve">N° Cta. Cte. </w:t>
            </w:r>
            <w:proofErr w:type="spellStart"/>
            <w:r w:rsidRPr="007F1687">
              <w:rPr>
                <w:i/>
                <w:iCs/>
              </w:rPr>
              <w:t>Ctral</w:t>
            </w:r>
            <w:proofErr w:type="spellEnd"/>
            <w:r w:rsidRPr="007F1687">
              <w:rPr>
                <w:i/>
                <w:iCs/>
              </w:rPr>
              <w:t>. o Padrón N°</w:t>
            </w:r>
          </w:p>
        </w:tc>
        <w:tc>
          <w:tcPr>
            <w:tcW w:w="1559" w:type="dxa"/>
            <w:vAlign w:val="center"/>
          </w:tcPr>
          <w:p w:rsidR="001D2B51" w:rsidRPr="007F1687" w:rsidRDefault="001D2B51" w:rsidP="007F2B9D">
            <w:pPr>
              <w:numPr>
                <w:ilvl w:val="12"/>
                <w:numId w:val="0"/>
              </w:numPr>
              <w:suppressAutoHyphens/>
              <w:spacing w:line="240" w:lineRule="auto"/>
              <w:jc w:val="center"/>
              <w:rPr>
                <w:i/>
                <w:iCs/>
              </w:rPr>
            </w:pPr>
            <w:r w:rsidRPr="007F1687">
              <w:rPr>
                <w:i/>
                <w:iCs/>
              </w:rPr>
              <w:t>Ubicación Geográfica</w:t>
            </w:r>
          </w:p>
        </w:tc>
        <w:tc>
          <w:tcPr>
            <w:tcW w:w="1559" w:type="dxa"/>
            <w:vAlign w:val="center"/>
          </w:tcPr>
          <w:p w:rsidR="001D2B51" w:rsidRPr="007F1687" w:rsidRDefault="001D2B51" w:rsidP="007F2B9D">
            <w:pPr>
              <w:numPr>
                <w:ilvl w:val="12"/>
                <w:numId w:val="0"/>
              </w:numPr>
              <w:suppressAutoHyphens/>
              <w:spacing w:line="240" w:lineRule="auto"/>
              <w:jc w:val="center"/>
              <w:rPr>
                <w:i/>
                <w:iCs/>
              </w:rPr>
            </w:pPr>
            <w:r w:rsidRPr="007F1687">
              <w:rPr>
                <w:i/>
                <w:iCs/>
              </w:rPr>
              <w:t>Valor del Bien</w:t>
            </w:r>
          </w:p>
        </w:tc>
      </w:tr>
      <w:tr w:rsidR="001D2B51" w:rsidTr="00A104CF">
        <w:trPr>
          <w:gridAfter w:val="1"/>
          <w:wAfter w:w="13" w:type="dxa"/>
          <w:jc w:val="center"/>
        </w:trPr>
        <w:tc>
          <w:tcPr>
            <w:tcW w:w="1263" w:type="dxa"/>
            <w:vAlign w:val="center"/>
          </w:tcPr>
          <w:p w:rsidR="001D2B51" w:rsidRPr="00EF1D65" w:rsidRDefault="001D2B51" w:rsidP="009B57BF">
            <w:pPr>
              <w:numPr>
                <w:ilvl w:val="12"/>
                <w:numId w:val="0"/>
              </w:numPr>
              <w:suppressAutoHyphens/>
              <w:spacing w:line="240" w:lineRule="auto"/>
              <w:jc w:val="center"/>
              <w:rPr>
                <w:i/>
                <w:iCs/>
                <w:sz w:val="20"/>
                <w:szCs w:val="20"/>
              </w:rPr>
            </w:pPr>
            <w:r w:rsidRPr="00EF1D65">
              <w:rPr>
                <w:i/>
                <w:iCs/>
                <w:sz w:val="20"/>
                <w:szCs w:val="20"/>
              </w:rPr>
              <w:t>1.</w:t>
            </w:r>
            <w:r w:rsidR="009B57BF" w:rsidRPr="00EF1D65">
              <w:rPr>
                <w:i/>
                <w:iCs/>
                <w:sz w:val="20"/>
                <w:szCs w:val="20"/>
              </w:rPr>
              <w:t>5</w:t>
            </w:r>
          </w:p>
        </w:tc>
        <w:tc>
          <w:tcPr>
            <w:tcW w:w="1263" w:type="dxa"/>
            <w:vAlign w:val="center"/>
          </w:tcPr>
          <w:p w:rsidR="001D2B51" w:rsidRPr="00EF1D65" w:rsidRDefault="001D2B51" w:rsidP="007F2B9D">
            <w:pPr>
              <w:numPr>
                <w:ilvl w:val="12"/>
                <w:numId w:val="0"/>
              </w:numPr>
              <w:suppressAutoHyphens/>
              <w:spacing w:line="240" w:lineRule="auto"/>
              <w:jc w:val="center"/>
              <w:rPr>
                <w:i/>
                <w:iCs/>
                <w:sz w:val="20"/>
                <w:szCs w:val="20"/>
              </w:rPr>
            </w:pPr>
            <w:r w:rsidRPr="00EF1D65">
              <w:rPr>
                <w:i/>
                <w:iCs/>
                <w:sz w:val="20"/>
                <w:szCs w:val="20"/>
              </w:rPr>
              <w:t>Terreno – Edificio - Bienes</w:t>
            </w:r>
          </w:p>
          <w:p w:rsidR="001D2B51" w:rsidRPr="00EF1D65" w:rsidRDefault="001D2B51" w:rsidP="007F2B9D">
            <w:pPr>
              <w:numPr>
                <w:ilvl w:val="12"/>
                <w:numId w:val="0"/>
              </w:numPr>
              <w:suppressAutoHyphens/>
              <w:spacing w:line="240" w:lineRule="auto"/>
              <w:jc w:val="center"/>
              <w:rPr>
                <w:i/>
                <w:iCs/>
                <w:sz w:val="20"/>
                <w:szCs w:val="20"/>
              </w:rPr>
            </w:pPr>
          </w:p>
        </w:tc>
        <w:tc>
          <w:tcPr>
            <w:tcW w:w="992" w:type="dxa"/>
            <w:vAlign w:val="center"/>
          </w:tcPr>
          <w:p w:rsidR="001D2B51" w:rsidRPr="00EF1D65" w:rsidRDefault="001D2B51" w:rsidP="007F2B9D">
            <w:pPr>
              <w:numPr>
                <w:ilvl w:val="12"/>
                <w:numId w:val="0"/>
              </w:numPr>
              <w:suppressAutoHyphens/>
              <w:spacing w:line="240" w:lineRule="auto"/>
              <w:jc w:val="center"/>
              <w:rPr>
                <w:i/>
                <w:iCs/>
                <w:sz w:val="20"/>
                <w:szCs w:val="20"/>
              </w:rPr>
            </w:pPr>
            <w:r w:rsidRPr="00EF1D65">
              <w:rPr>
                <w:i/>
                <w:iCs/>
                <w:sz w:val="20"/>
                <w:szCs w:val="20"/>
              </w:rPr>
              <w:t xml:space="preserve">Centro de Emergencia Comunitario Regional </w:t>
            </w:r>
          </w:p>
        </w:tc>
        <w:tc>
          <w:tcPr>
            <w:tcW w:w="851" w:type="dxa"/>
            <w:vAlign w:val="center"/>
          </w:tcPr>
          <w:p w:rsidR="001D2B51" w:rsidRPr="00EF1D65" w:rsidRDefault="001D2B51" w:rsidP="007F2B9D">
            <w:pPr>
              <w:numPr>
                <w:ilvl w:val="12"/>
                <w:numId w:val="0"/>
              </w:numPr>
              <w:suppressAutoHyphens/>
              <w:spacing w:line="240" w:lineRule="auto"/>
              <w:jc w:val="center"/>
              <w:rPr>
                <w:i/>
                <w:iCs/>
                <w:sz w:val="20"/>
                <w:szCs w:val="20"/>
              </w:rPr>
            </w:pPr>
            <w:r w:rsidRPr="00EF1D65">
              <w:rPr>
                <w:i/>
                <w:iCs/>
                <w:sz w:val="20"/>
                <w:szCs w:val="20"/>
              </w:rPr>
              <w:t>N° 654</w:t>
            </w:r>
          </w:p>
          <w:p w:rsidR="001D2B51" w:rsidRPr="00EF1D65" w:rsidRDefault="001D2B51" w:rsidP="007F2B9D">
            <w:pPr>
              <w:numPr>
                <w:ilvl w:val="12"/>
                <w:numId w:val="0"/>
              </w:numPr>
              <w:suppressAutoHyphens/>
              <w:spacing w:line="240" w:lineRule="auto"/>
              <w:jc w:val="center"/>
              <w:rPr>
                <w:i/>
                <w:iCs/>
                <w:sz w:val="20"/>
                <w:szCs w:val="20"/>
              </w:rPr>
            </w:pPr>
          </w:p>
        </w:tc>
        <w:tc>
          <w:tcPr>
            <w:tcW w:w="1843" w:type="dxa"/>
            <w:vAlign w:val="center"/>
          </w:tcPr>
          <w:p w:rsidR="001D2B51" w:rsidRPr="00EF1D65" w:rsidRDefault="001D2B51" w:rsidP="007F2B9D">
            <w:pPr>
              <w:numPr>
                <w:ilvl w:val="12"/>
                <w:numId w:val="0"/>
              </w:numPr>
              <w:suppressAutoHyphens/>
              <w:spacing w:line="240" w:lineRule="auto"/>
              <w:rPr>
                <w:i/>
                <w:iCs/>
                <w:sz w:val="20"/>
                <w:szCs w:val="20"/>
              </w:rPr>
            </w:pPr>
            <w:r w:rsidRPr="00EF1D65">
              <w:rPr>
                <w:i/>
                <w:iCs/>
                <w:sz w:val="20"/>
                <w:szCs w:val="20"/>
              </w:rPr>
              <w:t>Padrón N° 357</w:t>
            </w:r>
          </w:p>
          <w:p w:rsidR="001D2B51" w:rsidRPr="00EF1D65" w:rsidRDefault="001D2B51" w:rsidP="007F2B9D">
            <w:pPr>
              <w:numPr>
                <w:ilvl w:val="12"/>
                <w:numId w:val="0"/>
              </w:numPr>
              <w:suppressAutoHyphens/>
              <w:spacing w:line="240" w:lineRule="auto"/>
              <w:rPr>
                <w:i/>
                <w:iCs/>
                <w:sz w:val="20"/>
                <w:szCs w:val="20"/>
              </w:rPr>
            </w:pPr>
          </w:p>
        </w:tc>
        <w:tc>
          <w:tcPr>
            <w:tcW w:w="1559" w:type="dxa"/>
            <w:vAlign w:val="center"/>
          </w:tcPr>
          <w:p w:rsidR="001D2B51" w:rsidRPr="00EF1D65" w:rsidRDefault="001D2B51" w:rsidP="007F2B9D">
            <w:pPr>
              <w:numPr>
                <w:ilvl w:val="12"/>
                <w:numId w:val="0"/>
              </w:numPr>
              <w:suppressAutoHyphens/>
              <w:spacing w:line="240" w:lineRule="auto"/>
              <w:rPr>
                <w:i/>
                <w:iCs/>
                <w:sz w:val="20"/>
                <w:szCs w:val="20"/>
              </w:rPr>
            </w:pPr>
            <w:r w:rsidRPr="00EF1D65">
              <w:rPr>
                <w:i/>
                <w:iCs/>
                <w:sz w:val="20"/>
                <w:szCs w:val="20"/>
              </w:rPr>
              <w:t xml:space="preserve">Santa  Rosa del </w:t>
            </w:r>
            <w:proofErr w:type="spellStart"/>
            <w:r w:rsidRPr="00EF1D65">
              <w:rPr>
                <w:i/>
                <w:iCs/>
                <w:sz w:val="20"/>
                <w:szCs w:val="20"/>
              </w:rPr>
              <w:t>Aguaray</w:t>
            </w:r>
            <w:proofErr w:type="spellEnd"/>
            <w:r w:rsidRPr="00EF1D65">
              <w:rPr>
                <w:i/>
                <w:iCs/>
                <w:sz w:val="20"/>
                <w:szCs w:val="20"/>
              </w:rPr>
              <w:t xml:space="preserve"> </w:t>
            </w:r>
          </w:p>
          <w:p w:rsidR="001D2B51" w:rsidRPr="00EF1D65" w:rsidRDefault="001D2B51" w:rsidP="007F2B9D">
            <w:pPr>
              <w:numPr>
                <w:ilvl w:val="12"/>
                <w:numId w:val="0"/>
              </w:numPr>
              <w:suppressAutoHyphens/>
              <w:spacing w:line="240" w:lineRule="auto"/>
              <w:rPr>
                <w:i/>
                <w:iCs/>
                <w:sz w:val="20"/>
                <w:szCs w:val="20"/>
              </w:rPr>
            </w:pPr>
          </w:p>
        </w:tc>
        <w:tc>
          <w:tcPr>
            <w:tcW w:w="1559" w:type="dxa"/>
            <w:vAlign w:val="center"/>
          </w:tcPr>
          <w:p w:rsidR="001D2B51" w:rsidRPr="00EF1D65" w:rsidRDefault="001D2B51" w:rsidP="007F2B9D">
            <w:pPr>
              <w:numPr>
                <w:ilvl w:val="12"/>
                <w:numId w:val="0"/>
              </w:numPr>
              <w:suppressAutoHyphens/>
              <w:spacing w:line="240" w:lineRule="auto"/>
              <w:jc w:val="center"/>
              <w:rPr>
                <w:i/>
                <w:iCs/>
                <w:sz w:val="20"/>
                <w:szCs w:val="20"/>
              </w:rPr>
            </w:pPr>
            <w:r w:rsidRPr="00EF1D65">
              <w:rPr>
                <w:i/>
                <w:iCs/>
                <w:sz w:val="20"/>
                <w:szCs w:val="20"/>
              </w:rPr>
              <w:t>2.3</w:t>
            </w:r>
            <w:r w:rsidR="00620839" w:rsidRPr="00EF1D65">
              <w:rPr>
                <w:i/>
                <w:iCs/>
                <w:sz w:val="20"/>
                <w:szCs w:val="20"/>
              </w:rPr>
              <w:t>5</w:t>
            </w:r>
            <w:r w:rsidRPr="00EF1D65">
              <w:rPr>
                <w:i/>
                <w:iCs/>
                <w:sz w:val="20"/>
                <w:szCs w:val="20"/>
              </w:rPr>
              <w:t>0.000.000</w:t>
            </w:r>
          </w:p>
          <w:p w:rsidR="001D2B51" w:rsidRPr="00EF1D65" w:rsidRDefault="001D2B51" w:rsidP="007F2B9D">
            <w:pPr>
              <w:numPr>
                <w:ilvl w:val="12"/>
                <w:numId w:val="0"/>
              </w:numPr>
              <w:suppressAutoHyphens/>
              <w:spacing w:line="240" w:lineRule="auto"/>
              <w:jc w:val="center"/>
              <w:rPr>
                <w:i/>
                <w:iCs/>
                <w:sz w:val="20"/>
                <w:szCs w:val="20"/>
              </w:rPr>
            </w:pPr>
          </w:p>
        </w:tc>
      </w:tr>
      <w:tr w:rsidR="001D2B51" w:rsidTr="001D2B51">
        <w:trPr>
          <w:gridAfter w:val="1"/>
          <w:wAfter w:w="13" w:type="dxa"/>
          <w:jc w:val="center"/>
        </w:trPr>
        <w:tc>
          <w:tcPr>
            <w:tcW w:w="1263" w:type="dxa"/>
          </w:tcPr>
          <w:p w:rsidR="001D2B51" w:rsidRPr="00BF103B" w:rsidRDefault="001D2B51" w:rsidP="007F2B9D">
            <w:pPr>
              <w:jc w:val="center"/>
              <w:rPr>
                <w:rFonts w:ascii="Calibri" w:hAnsi="Calibri"/>
                <w:b/>
                <w:color w:val="000000"/>
                <w:sz w:val="22"/>
                <w:szCs w:val="22"/>
              </w:rPr>
            </w:pPr>
          </w:p>
        </w:tc>
        <w:tc>
          <w:tcPr>
            <w:tcW w:w="6508" w:type="dxa"/>
            <w:gridSpan w:val="5"/>
          </w:tcPr>
          <w:p w:rsidR="001D2B51" w:rsidRPr="00BF103B" w:rsidRDefault="001D2B51" w:rsidP="007F2B9D">
            <w:pPr>
              <w:jc w:val="center"/>
              <w:rPr>
                <w:rFonts w:ascii="Calibri" w:hAnsi="Calibri"/>
                <w:b/>
                <w:color w:val="000000"/>
                <w:sz w:val="16"/>
                <w:szCs w:val="16"/>
              </w:rPr>
            </w:pPr>
            <w:r w:rsidRPr="00BF103B">
              <w:rPr>
                <w:rFonts w:ascii="Calibri" w:hAnsi="Calibri"/>
                <w:b/>
                <w:color w:val="000000"/>
                <w:sz w:val="22"/>
                <w:szCs w:val="22"/>
              </w:rPr>
              <w:t>TOTAL</w:t>
            </w:r>
            <w:r>
              <w:rPr>
                <w:rFonts w:ascii="Calibri" w:hAnsi="Calibri"/>
                <w:b/>
                <w:color w:val="000000"/>
                <w:sz w:val="22"/>
                <w:szCs w:val="22"/>
              </w:rPr>
              <w:t xml:space="preserve"> </w:t>
            </w:r>
            <w:proofErr w:type="spellStart"/>
            <w:r>
              <w:rPr>
                <w:rFonts w:ascii="Calibri" w:hAnsi="Calibri"/>
                <w:b/>
                <w:color w:val="000000"/>
                <w:sz w:val="22"/>
                <w:szCs w:val="22"/>
              </w:rPr>
              <w:t>Gs.</w:t>
            </w:r>
            <w:proofErr w:type="spellEnd"/>
          </w:p>
        </w:tc>
        <w:tc>
          <w:tcPr>
            <w:tcW w:w="1559" w:type="dxa"/>
            <w:vAlign w:val="center"/>
          </w:tcPr>
          <w:p w:rsidR="001D2B51" w:rsidRPr="003000B6" w:rsidRDefault="001D2B51" w:rsidP="007F2B9D">
            <w:pPr>
              <w:numPr>
                <w:ilvl w:val="12"/>
                <w:numId w:val="0"/>
              </w:numPr>
              <w:suppressAutoHyphens/>
              <w:spacing w:line="240" w:lineRule="auto"/>
              <w:jc w:val="center"/>
              <w:rPr>
                <w:b/>
                <w:i/>
                <w:iCs/>
                <w:sz w:val="20"/>
                <w:szCs w:val="20"/>
              </w:rPr>
            </w:pPr>
            <w:r w:rsidRPr="003000B6">
              <w:rPr>
                <w:b/>
                <w:i/>
                <w:iCs/>
                <w:sz w:val="20"/>
                <w:szCs w:val="20"/>
              </w:rPr>
              <w:t>2.3</w:t>
            </w:r>
            <w:r w:rsidR="00620839">
              <w:rPr>
                <w:b/>
                <w:i/>
                <w:iCs/>
                <w:sz w:val="20"/>
                <w:szCs w:val="20"/>
              </w:rPr>
              <w:t>5</w:t>
            </w:r>
            <w:r w:rsidRPr="003000B6">
              <w:rPr>
                <w:b/>
                <w:i/>
                <w:iCs/>
                <w:sz w:val="20"/>
                <w:szCs w:val="20"/>
              </w:rPr>
              <w:t>0.000.000</w:t>
            </w:r>
          </w:p>
          <w:p w:rsidR="001D2B51" w:rsidRPr="003000B6" w:rsidRDefault="001D2B51" w:rsidP="007F2B9D">
            <w:pPr>
              <w:numPr>
                <w:ilvl w:val="12"/>
                <w:numId w:val="0"/>
              </w:numPr>
              <w:suppressAutoHyphens/>
              <w:spacing w:line="240" w:lineRule="auto"/>
              <w:jc w:val="center"/>
              <w:rPr>
                <w:b/>
                <w:i/>
                <w:iCs/>
                <w:sz w:val="20"/>
                <w:szCs w:val="20"/>
              </w:rPr>
            </w:pPr>
          </w:p>
        </w:tc>
      </w:tr>
    </w:tbl>
    <w:p w:rsidR="00253548" w:rsidRDefault="00253548" w:rsidP="00253548">
      <w:pPr>
        <w:numPr>
          <w:ilvl w:val="12"/>
          <w:numId w:val="0"/>
        </w:numPr>
        <w:suppressAutoHyphens/>
        <w:spacing w:line="240" w:lineRule="auto"/>
        <w:rPr>
          <w:i/>
          <w:iCs/>
        </w:rPr>
      </w:pPr>
    </w:p>
    <w:tbl>
      <w:tblPr>
        <w:tblStyle w:val="Tablaconcuadrcula"/>
        <w:tblW w:w="9343" w:type="dxa"/>
        <w:jc w:val="center"/>
        <w:tblInd w:w="-446" w:type="dxa"/>
        <w:tblLayout w:type="fixed"/>
        <w:tblLook w:val="04A0"/>
      </w:tblPr>
      <w:tblGrid>
        <w:gridCol w:w="1263"/>
        <w:gridCol w:w="1263"/>
        <w:gridCol w:w="1134"/>
        <w:gridCol w:w="851"/>
        <w:gridCol w:w="1701"/>
        <w:gridCol w:w="1559"/>
        <w:gridCol w:w="1559"/>
        <w:gridCol w:w="13"/>
      </w:tblGrid>
      <w:tr w:rsidR="00C00F1E" w:rsidTr="00822923">
        <w:trPr>
          <w:jc w:val="center"/>
        </w:trPr>
        <w:tc>
          <w:tcPr>
            <w:tcW w:w="1263" w:type="dxa"/>
          </w:tcPr>
          <w:p w:rsidR="00C00F1E" w:rsidRPr="00C20E3E" w:rsidRDefault="00C00F1E" w:rsidP="007F2B9D">
            <w:pPr>
              <w:numPr>
                <w:ilvl w:val="12"/>
                <w:numId w:val="0"/>
              </w:numPr>
              <w:suppressAutoHyphens/>
              <w:spacing w:line="240" w:lineRule="auto"/>
              <w:jc w:val="center"/>
              <w:rPr>
                <w:b/>
                <w:i/>
                <w:iCs/>
              </w:rPr>
            </w:pPr>
          </w:p>
        </w:tc>
        <w:tc>
          <w:tcPr>
            <w:tcW w:w="8080" w:type="dxa"/>
            <w:gridSpan w:val="7"/>
            <w:vAlign w:val="center"/>
          </w:tcPr>
          <w:p w:rsidR="00C00F1E" w:rsidRPr="00C20E3E" w:rsidRDefault="00C00F1E" w:rsidP="007F2B9D">
            <w:pPr>
              <w:numPr>
                <w:ilvl w:val="12"/>
                <w:numId w:val="0"/>
              </w:numPr>
              <w:suppressAutoHyphens/>
              <w:spacing w:line="240" w:lineRule="auto"/>
              <w:jc w:val="center"/>
              <w:rPr>
                <w:b/>
                <w:i/>
                <w:iCs/>
              </w:rPr>
            </w:pPr>
            <w:r w:rsidRPr="00C20E3E">
              <w:rPr>
                <w:b/>
                <w:i/>
                <w:iCs/>
              </w:rPr>
              <w:t xml:space="preserve">Planilla de Inmueble </w:t>
            </w:r>
            <w:r>
              <w:rPr>
                <w:b/>
                <w:i/>
                <w:iCs/>
              </w:rPr>
              <w:t>de las Plantas Desaladoras</w:t>
            </w:r>
          </w:p>
        </w:tc>
      </w:tr>
      <w:tr w:rsidR="00822923" w:rsidTr="00A4330C">
        <w:trPr>
          <w:gridAfter w:val="1"/>
          <w:wAfter w:w="13" w:type="dxa"/>
          <w:jc w:val="center"/>
        </w:trPr>
        <w:tc>
          <w:tcPr>
            <w:tcW w:w="1263" w:type="dxa"/>
            <w:vAlign w:val="center"/>
          </w:tcPr>
          <w:p w:rsidR="00822923" w:rsidRDefault="00822923" w:rsidP="00A4330C">
            <w:pPr>
              <w:numPr>
                <w:ilvl w:val="12"/>
                <w:numId w:val="0"/>
              </w:numPr>
              <w:suppressAutoHyphens/>
              <w:spacing w:line="240" w:lineRule="auto"/>
              <w:jc w:val="center"/>
              <w:rPr>
                <w:i/>
                <w:iCs/>
              </w:rPr>
            </w:pPr>
          </w:p>
        </w:tc>
        <w:tc>
          <w:tcPr>
            <w:tcW w:w="1263" w:type="dxa"/>
            <w:vAlign w:val="center"/>
          </w:tcPr>
          <w:p w:rsidR="00822923" w:rsidRPr="007F1687" w:rsidRDefault="00822923" w:rsidP="007F2B9D">
            <w:pPr>
              <w:numPr>
                <w:ilvl w:val="12"/>
                <w:numId w:val="0"/>
              </w:numPr>
              <w:suppressAutoHyphens/>
              <w:spacing w:line="240" w:lineRule="auto"/>
              <w:jc w:val="center"/>
              <w:rPr>
                <w:i/>
                <w:iCs/>
              </w:rPr>
            </w:pPr>
            <w:r w:rsidRPr="007F1687">
              <w:rPr>
                <w:i/>
                <w:iCs/>
              </w:rPr>
              <w:t>Inmueble</w:t>
            </w:r>
          </w:p>
        </w:tc>
        <w:tc>
          <w:tcPr>
            <w:tcW w:w="1134" w:type="dxa"/>
            <w:vAlign w:val="center"/>
          </w:tcPr>
          <w:p w:rsidR="00822923" w:rsidRPr="007F1687" w:rsidRDefault="00822923" w:rsidP="007F2B9D">
            <w:pPr>
              <w:numPr>
                <w:ilvl w:val="12"/>
                <w:numId w:val="0"/>
              </w:numPr>
              <w:suppressAutoHyphens/>
              <w:spacing w:line="240" w:lineRule="auto"/>
              <w:jc w:val="center"/>
              <w:rPr>
                <w:i/>
                <w:iCs/>
              </w:rPr>
            </w:pPr>
            <w:r w:rsidRPr="007F1687">
              <w:rPr>
                <w:i/>
                <w:iCs/>
              </w:rPr>
              <w:t>Descripción</w:t>
            </w:r>
          </w:p>
        </w:tc>
        <w:tc>
          <w:tcPr>
            <w:tcW w:w="851" w:type="dxa"/>
            <w:vAlign w:val="center"/>
          </w:tcPr>
          <w:p w:rsidR="00822923" w:rsidRPr="007F1687" w:rsidRDefault="00822923" w:rsidP="007F2B9D">
            <w:pPr>
              <w:numPr>
                <w:ilvl w:val="12"/>
                <w:numId w:val="0"/>
              </w:numPr>
              <w:suppressAutoHyphens/>
              <w:spacing w:line="240" w:lineRule="auto"/>
              <w:jc w:val="center"/>
              <w:rPr>
                <w:i/>
                <w:iCs/>
              </w:rPr>
            </w:pPr>
            <w:r w:rsidRPr="007F1687">
              <w:rPr>
                <w:i/>
                <w:iCs/>
              </w:rPr>
              <w:t>Finca</w:t>
            </w:r>
          </w:p>
        </w:tc>
        <w:tc>
          <w:tcPr>
            <w:tcW w:w="1701" w:type="dxa"/>
            <w:vAlign w:val="center"/>
          </w:tcPr>
          <w:p w:rsidR="00822923" w:rsidRPr="007F1687" w:rsidRDefault="00822923" w:rsidP="007F2B9D">
            <w:pPr>
              <w:numPr>
                <w:ilvl w:val="12"/>
                <w:numId w:val="0"/>
              </w:numPr>
              <w:suppressAutoHyphens/>
              <w:spacing w:line="240" w:lineRule="auto"/>
              <w:jc w:val="center"/>
              <w:rPr>
                <w:i/>
                <w:iCs/>
              </w:rPr>
            </w:pPr>
            <w:r w:rsidRPr="007F1687">
              <w:rPr>
                <w:i/>
                <w:iCs/>
              </w:rPr>
              <w:t xml:space="preserve">N° Cta. Cte. </w:t>
            </w:r>
            <w:proofErr w:type="spellStart"/>
            <w:r w:rsidRPr="007F1687">
              <w:rPr>
                <w:i/>
                <w:iCs/>
              </w:rPr>
              <w:t>Ctral</w:t>
            </w:r>
            <w:proofErr w:type="spellEnd"/>
            <w:r w:rsidRPr="007F1687">
              <w:rPr>
                <w:i/>
                <w:iCs/>
              </w:rPr>
              <w:t>. o Padrón N°</w:t>
            </w:r>
          </w:p>
        </w:tc>
        <w:tc>
          <w:tcPr>
            <w:tcW w:w="1559" w:type="dxa"/>
            <w:vAlign w:val="center"/>
          </w:tcPr>
          <w:p w:rsidR="00822923" w:rsidRPr="007F1687" w:rsidRDefault="00822923" w:rsidP="007F2B9D">
            <w:pPr>
              <w:numPr>
                <w:ilvl w:val="12"/>
                <w:numId w:val="0"/>
              </w:numPr>
              <w:suppressAutoHyphens/>
              <w:spacing w:line="240" w:lineRule="auto"/>
              <w:jc w:val="center"/>
              <w:rPr>
                <w:i/>
                <w:iCs/>
              </w:rPr>
            </w:pPr>
            <w:r w:rsidRPr="007F1687">
              <w:rPr>
                <w:i/>
                <w:iCs/>
              </w:rPr>
              <w:t>Ubicación Geográfica</w:t>
            </w:r>
          </w:p>
        </w:tc>
        <w:tc>
          <w:tcPr>
            <w:tcW w:w="1559" w:type="dxa"/>
            <w:vAlign w:val="center"/>
          </w:tcPr>
          <w:p w:rsidR="00822923" w:rsidRPr="007F1687" w:rsidRDefault="00822923" w:rsidP="007F2B9D">
            <w:pPr>
              <w:numPr>
                <w:ilvl w:val="12"/>
                <w:numId w:val="0"/>
              </w:numPr>
              <w:suppressAutoHyphens/>
              <w:spacing w:line="240" w:lineRule="auto"/>
              <w:jc w:val="center"/>
              <w:rPr>
                <w:i/>
                <w:iCs/>
              </w:rPr>
            </w:pPr>
            <w:r w:rsidRPr="007F1687">
              <w:rPr>
                <w:i/>
                <w:iCs/>
              </w:rPr>
              <w:t>Valor del Bien</w:t>
            </w:r>
          </w:p>
        </w:tc>
      </w:tr>
      <w:tr w:rsidR="00822923" w:rsidTr="00A4330C">
        <w:trPr>
          <w:gridAfter w:val="1"/>
          <w:wAfter w:w="13" w:type="dxa"/>
          <w:jc w:val="center"/>
        </w:trPr>
        <w:tc>
          <w:tcPr>
            <w:tcW w:w="1263" w:type="dxa"/>
            <w:vAlign w:val="center"/>
          </w:tcPr>
          <w:p w:rsidR="00822923" w:rsidRDefault="00822923" w:rsidP="009B57BF">
            <w:pPr>
              <w:numPr>
                <w:ilvl w:val="12"/>
                <w:numId w:val="0"/>
              </w:numPr>
              <w:suppressAutoHyphens/>
              <w:spacing w:line="240" w:lineRule="auto"/>
              <w:jc w:val="center"/>
              <w:rPr>
                <w:i/>
                <w:iCs/>
                <w:sz w:val="20"/>
                <w:szCs w:val="20"/>
              </w:rPr>
            </w:pPr>
            <w:r>
              <w:rPr>
                <w:i/>
                <w:iCs/>
                <w:sz w:val="20"/>
                <w:szCs w:val="20"/>
              </w:rPr>
              <w:t>1.</w:t>
            </w:r>
            <w:r w:rsidR="009B57BF">
              <w:rPr>
                <w:i/>
                <w:iCs/>
                <w:sz w:val="20"/>
                <w:szCs w:val="20"/>
              </w:rPr>
              <w:t>6</w:t>
            </w:r>
          </w:p>
        </w:tc>
        <w:tc>
          <w:tcPr>
            <w:tcW w:w="1263" w:type="dxa"/>
            <w:vAlign w:val="center"/>
          </w:tcPr>
          <w:p w:rsidR="00822923" w:rsidRPr="00367AEB" w:rsidRDefault="00822923" w:rsidP="007F2B9D">
            <w:pPr>
              <w:numPr>
                <w:ilvl w:val="12"/>
                <w:numId w:val="0"/>
              </w:numPr>
              <w:suppressAutoHyphens/>
              <w:spacing w:line="240" w:lineRule="auto"/>
              <w:jc w:val="center"/>
              <w:rPr>
                <w:i/>
                <w:iCs/>
                <w:sz w:val="20"/>
                <w:szCs w:val="20"/>
              </w:rPr>
            </w:pPr>
            <w:r w:rsidRPr="00367AEB">
              <w:rPr>
                <w:i/>
                <w:iCs/>
                <w:sz w:val="20"/>
                <w:szCs w:val="20"/>
              </w:rPr>
              <w:t>Terreno - Edificio- Bienes</w:t>
            </w:r>
          </w:p>
        </w:tc>
        <w:tc>
          <w:tcPr>
            <w:tcW w:w="1134" w:type="dxa"/>
            <w:vAlign w:val="center"/>
          </w:tcPr>
          <w:p w:rsidR="00822923" w:rsidRPr="00367AEB" w:rsidRDefault="00822923" w:rsidP="007F2B9D">
            <w:pPr>
              <w:numPr>
                <w:ilvl w:val="12"/>
                <w:numId w:val="0"/>
              </w:numPr>
              <w:suppressAutoHyphens/>
              <w:spacing w:line="240" w:lineRule="auto"/>
              <w:jc w:val="center"/>
              <w:rPr>
                <w:i/>
                <w:iCs/>
                <w:sz w:val="20"/>
                <w:szCs w:val="20"/>
              </w:rPr>
            </w:pPr>
            <w:r w:rsidRPr="00367AEB">
              <w:rPr>
                <w:i/>
                <w:iCs/>
                <w:sz w:val="20"/>
                <w:szCs w:val="20"/>
              </w:rPr>
              <w:t>Lote 1 - manzana R - Villa Choferes</w:t>
            </w:r>
          </w:p>
        </w:tc>
        <w:tc>
          <w:tcPr>
            <w:tcW w:w="851" w:type="dxa"/>
            <w:vAlign w:val="center"/>
          </w:tcPr>
          <w:p w:rsidR="00822923" w:rsidRPr="00367AEB" w:rsidRDefault="00822923" w:rsidP="007F2B9D">
            <w:pPr>
              <w:numPr>
                <w:ilvl w:val="12"/>
                <w:numId w:val="0"/>
              </w:numPr>
              <w:suppressAutoHyphens/>
              <w:spacing w:line="240" w:lineRule="auto"/>
              <w:jc w:val="center"/>
              <w:rPr>
                <w:i/>
                <w:iCs/>
                <w:sz w:val="20"/>
                <w:szCs w:val="20"/>
              </w:rPr>
            </w:pPr>
          </w:p>
        </w:tc>
        <w:tc>
          <w:tcPr>
            <w:tcW w:w="1701" w:type="dxa"/>
            <w:vAlign w:val="center"/>
          </w:tcPr>
          <w:p w:rsidR="00822923" w:rsidRPr="00367AEB" w:rsidRDefault="00822923" w:rsidP="007F2B9D">
            <w:pPr>
              <w:numPr>
                <w:ilvl w:val="12"/>
                <w:numId w:val="0"/>
              </w:numPr>
              <w:suppressAutoHyphens/>
              <w:spacing w:line="240" w:lineRule="auto"/>
              <w:jc w:val="center"/>
              <w:rPr>
                <w:i/>
                <w:iCs/>
                <w:sz w:val="20"/>
                <w:szCs w:val="20"/>
              </w:rPr>
            </w:pPr>
            <w:r w:rsidRPr="00367AEB">
              <w:rPr>
                <w:i/>
                <w:iCs/>
                <w:sz w:val="20"/>
                <w:szCs w:val="20"/>
              </w:rPr>
              <w:t>N° 3037</w:t>
            </w:r>
          </w:p>
        </w:tc>
        <w:tc>
          <w:tcPr>
            <w:tcW w:w="1559" w:type="dxa"/>
            <w:vAlign w:val="center"/>
          </w:tcPr>
          <w:p w:rsidR="00822923" w:rsidRPr="00367AEB" w:rsidRDefault="00822923" w:rsidP="007F2B9D">
            <w:pPr>
              <w:numPr>
                <w:ilvl w:val="12"/>
                <w:numId w:val="0"/>
              </w:numPr>
              <w:suppressAutoHyphens/>
              <w:spacing w:line="240" w:lineRule="auto"/>
              <w:jc w:val="center"/>
              <w:rPr>
                <w:i/>
                <w:iCs/>
                <w:sz w:val="20"/>
                <w:szCs w:val="20"/>
              </w:rPr>
            </w:pPr>
            <w:r w:rsidRPr="00367AEB">
              <w:rPr>
                <w:i/>
                <w:iCs/>
                <w:sz w:val="20"/>
                <w:szCs w:val="20"/>
              </w:rPr>
              <w:t>Dpto. de Boquerón</w:t>
            </w:r>
          </w:p>
        </w:tc>
        <w:tc>
          <w:tcPr>
            <w:tcW w:w="1559" w:type="dxa"/>
            <w:vAlign w:val="center"/>
          </w:tcPr>
          <w:p w:rsidR="00822923" w:rsidRPr="00367AEB" w:rsidRDefault="00822923" w:rsidP="007F2B9D">
            <w:pPr>
              <w:numPr>
                <w:ilvl w:val="12"/>
                <w:numId w:val="0"/>
              </w:numPr>
              <w:suppressAutoHyphens/>
              <w:spacing w:line="240" w:lineRule="auto"/>
              <w:jc w:val="center"/>
              <w:rPr>
                <w:i/>
                <w:iCs/>
                <w:sz w:val="20"/>
                <w:szCs w:val="20"/>
              </w:rPr>
            </w:pPr>
            <w:r w:rsidRPr="00367AEB">
              <w:rPr>
                <w:i/>
                <w:iCs/>
                <w:sz w:val="20"/>
                <w:szCs w:val="20"/>
              </w:rPr>
              <w:t>2.000.000.000</w:t>
            </w:r>
          </w:p>
        </w:tc>
      </w:tr>
      <w:tr w:rsidR="00822923" w:rsidTr="00A4330C">
        <w:trPr>
          <w:gridAfter w:val="1"/>
          <w:wAfter w:w="13" w:type="dxa"/>
          <w:jc w:val="center"/>
        </w:trPr>
        <w:tc>
          <w:tcPr>
            <w:tcW w:w="1263" w:type="dxa"/>
            <w:vAlign w:val="center"/>
          </w:tcPr>
          <w:p w:rsidR="00822923" w:rsidRDefault="00822923" w:rsidP="009B57BF">
            <w:pPr>
              <w:numPr>
                <w:ilvl w:val="12"/>
                <w:numId w:val="0"/>
              </w:numPr>
              <w:suppressAutoHyphens/>
              <w:spacing w:line="240" w:lineRule="auto"/>
              <w:jc w:val="center"/>
              <w:rPr>
                <w:i/>
                <w:iCs/>
                <w:sz w:val="20"/>
                <w:szCs w:val="20"/>
              </w:rPr>
            </w:pPr>
            <w:r>
              <w:rPr>
                <w:i/>
                <w:iCs/>
                <w:sz w:val="20"/>
                <w:szCs w:val="20"/>
              </w:rPr>
              <w:t>1.</w:t>
            </w:r>
            <w:r w:rsidR="009B57BF">
              <w:rPr>
                <w:i/>
                <w:iCs/>
                <w:sz w:val="20"/>
                <w:szCs w:val="20"/>
              </w:rPr>
              <w:t>7</w:t>
            </w:r>
          </w:p>
        </w:tc>
        <w:tc>
          <w:tcPr>
            <w:tcW w:w="1263" w:type="dxa"/>
            <w:vAlign w:val="center"/>
          </w:tcPr>
          <w:p w:rsidR="00822923" w:rsidRPr="006D79D2" w:rsidRDefault="00822923" w:rsidP="007F2B9D">
            <w:pPr>
              <w:numPr>
                <w:ilvl w:val="12"/>
                <w:numId w:val="0"/>
              </w:numPr>
              <w:suppressAutoHyphens/>
              <w:spacing w:line="240" w:lineRule="auto"/>
              <w:jc w:val="center"/>
              <w:rPr>
                <w:i/>
                <w:iCs/>
                <w:sz w:val="20"/>
                <w:szCs w:val="20"/>
              </w:rPr>
            </w:pPr>
            <w:r>
              <w:rPr>
                <w:i/>
                <w:iCs/>
                <w:sz w:val="20"/>
                <w:szCs w:val="20"/>
              </w:rPr>
              <w:t>T</w:t>
            </w:r>
            <w:r w:rsidRPr="006D79D2">
              <w:rPr>
                <w:i/>
                <w:iCs/>
                <w:sz w:val="20"/>
                <w:szCs w:val="20"/>
              </w:rPr>
              <w:t>erreno-</w:t>
            </w:r>
            <w:r>
              <w:rPr>
                <w:i/>
                <w:iCs/>
                <w:sz w:val="20"/>
                <w:szCs w:val="20"/>
              </w:rPr>
              <w:t>E</w:t>
            </w:r>
            <w:r w:rsidRPr="006D79D2">
              <w:rPr>
                <w:i/>
                <w:iCs/>
                <w:sz w:val="20"/>
                <w:szCs w:val="20"/>
              </w:rPr>
              <w:t>dificio-</w:t>
            </w:r>
            <w:r>
              <w:rPr>
                <w:i/>
                <w:iCs/>
                <w:sz w:val="20"/>
                <w:szCs w:val="20"/>
              </w:rPr>
              <w:t>B</w:t>
            </w:r>
            <w:r w:rsidRPr="006D79D2">
              <w:rPr>
                <w:i/>
                <w:iCs/>
                <w:sz w:val="20"/>
                <w:szCs w:val="20"/>
              </w:rPr>
              <w:t>ienes</w:t>
            </w:r>
          </w:p>
        </w:tc>
        <w:tc>
          <w:tcPr>
            <w:tcW w:w="1134" w:type="dxa"/>
            <w:vAlign w:val="center"/>
          </w:tcPr>
          <w:p w:rsidR="00822923" w:rsidRPr="006D79D2" w:rsidRDefault="00822923" w:rsidP="007F2B9D">
            <w:pPr>
              <w:numPr>
                <w:ilvl w:val="12"/>
                <w:numId w:val="0"/>
              </w:numPr>
              <w:suppressAutoHyphens/>
              <w:spacing w:line="240" w:lineRule="auto"/>
              <w:jc w:val="center"/>
              <w:rPr>
                <w:i/>
                <w:iCs/>
                <w:sz w:val="20"/>
                <w:szCs w:val="20"/>
              </w:rPr>
            </w:pPr>
            <w:r>
              <w:rPr>
                <w:i/>
                <w:iCs/>
                <w:sz w:val="20"/>
                <w:szCs w:val="20"/>
              </w:rPr>
              <w:t>L</w:t>
            </w:r>
            <w:r w:rsidRPr="006D79D2">
              <w:rPr>
                <w:i/>
                <w:iCs/>
                <w:sz w:val="20"/>
                <w:szCs w:val="20"/>
              </w:rPr>
              <w:t>ote 2-3-4 - Manzana 1 - Tte. Manuel Irala Fernández</w:t>
            </w:r>
          </w:p>
        </w:tc>
        <w:tc>
          <w:tcPr>
            <w:tcW w:w="851" w:type="dxa"/>
            <w:vAlign w:val="center"/>
          </w:tcPr>
          <w:p w:rsidR="00822923" w:rsidRPr="006D79D2" w:rsidRDefault="00822923" w:rsidP="007F2B9D">
            <w:pPr>
              <w:numPr>
                <w:ilvl w:val="12"/>
                <w:numId w:val="0"/>
              </w:numPr>
              <w:suppressAutoHyphens/>
              <w:spacing w:line="240" w:lineRule="auto"/>
              <w:jc w:val="center"/>
              <w:rPr>
                <w:i/>
                <w:iCs/>
                <w:sz w:val="20"/>
                <w:szCs w:val="20"/>
              </w:rPr>
            </w:pPr>
            <w:r w:rsidRPr="006D79D2">
              <w:rPr>
                <w:i/>
                <w:iCs/>
                <w:sz w:val="20"/>
                <w:szCs w:val="20"/>
              </w:rPr>
              <w:t>4.991</w:t>
            </w:r>
          </w:p>
        </w:tc>
        <w:tc>
          <w:tcPr>
            <w:tcW w:w="1701" w:type="dxa"/>
            <w:vAlign w:val="center"/>
          </w:tcPr>
          <w:p w:rsidR="00822923" w:rsidRPr="006D79D2" w:rsidRDefault="00822923" w:rsidP="007F2B9D">
            <w:pPr>
              <w:numPr>
                <w:ilvl w:val="12"/>
                <w:numId w:val="0"/>
              </w:numPr>
              <w:suppressAutoHyphens/>
              <w:spacing w:line="240" w:lineRule="auto"/>
              <w:jc w:val="center"/>
              <w:rPr>
                <w:i/>
                <w:iCs/>
                <w:sz w:val="20"/>
                <w:szCs w:val="20"/>
              </w:rPr>
            </w:pPr>
            <w:r w:rsidRPr="006D79D2">
              <w:rPr>
                <w:i/>
                <w:iCs/>
                <w:sz w:val="20"/>
                <w:szCs w:val="20"/>
              </w:rPr>
              <w:t xml:space="preserve">Cta. </w:t>
            </w:r>
            <w:proofErr w:type="spellStart"/>
            <w:r w:rsidRPr="006D79D2">
              <w:rPr>
                <w:i/>
                <w:iCs/>
                <w:sz w:val="20"/>
                <w:szCs w:val="20"/>
              </w:rPr>
              <w:t>Cte</w:t>
            </w:r>
            <w:proofErr w:type="spellEnd"/>
            <w:r w:rsidRPr="006D79D2">
              <w:rPr>
                <w:i/>
                <w:iCs/>
                <w:sz w:val="20"/>
                <w:szCs w:val="20"/>
              </w:rPr>
              <w:t xml:space="preserve"> </w:t>
            </w:r>
            <w:proofErr w:type="spellStart"/>
            <w:r w:rsidRPr="006D79D2">
              <w:rPr>
                <w:i/>
                <w:iCs/>
                <w:sz w:val="20"/>
                <w:szCs w:val="20"/>
              </w:rPr>
              <w:t>Ctral</w:t>
            </w:r>
            <w:proofErr w:type="spellEnd"/>
            <w:r w:rsidRPr="006D79D2">
              <w:rPr>
                <w:i/>
                <w:iCs/>
                <w:sz w:val="20"/>
                <w:szCs w:val="20"/>
              </w:rPr>
              <w:t xml:space="preserve"> N° 30-0773-06 /30-0773-06 / 30-0773-04</w:t>
            </w:r>
          </w:p>
        </w:tc>
        <w:tc>
          <w:tcPr>
            <w:tcW w:w="1559" w:type="dxa"/>
            <w:vAlign w:val="center"/>
          </w:tcPr>
          <w:p w:rsidR="00822923" w:rsidRPr="006D79D2" w:rsidRDefault="00822923" w:rsidP="007F2B9D">
            <w:pPr>
              <w:numPr>
                <w:ilvl w:val="12"/>
                <w:numId w:val="0"/>
              </w:numPr>
              <w:suppressAutoHyphens/>
              <w:spacing w:line="240" w:lineRule="auto"/>
              <w:jc w:val="center"/>
              <w:rPr>
                <w:i/>
                <w:iCs/>
                <w:sz w:val="20"/>
                <w:szCs w:val="20"/>
              </w:rPr>
            </w:pPr>
            <w:proofErr w:type="spellStart"/>
            <w:r w:rsidRPr="006D79D2">
              <w:rPr>
                <w:i/>
                <w:iCs/>
                <w:sz w:val="20"/>
                <w:szCs w:val="20"/>
              </w:rPr>
              <w:t>Dpto</w:t>
            </w:r>
            <w:proofErr w:type="spellEnd"/>
            <w:r w:rsidRPr="006D79D2">
              <w:rPr>
                <w:i/>
                <w:iCs/>
                <w:sz w:val="20"/>
                <w:szCs w:val="20"/>
              </w:rPr>
              <w:t xml:space="preserve"> de </w:t>
            </w:r>
            <w:proofErr w:type="spellStart"/>
            <w:r w:rsidRPr="006D79D2">
              <w:rPr>
                <w:i/>
                <w:iCs/>
                <w:sz w:val="20"/>
                <w:szCs w:val="20"/>
              </w:rPr>
              <w:t>Pte</w:t>
            </w:r>
            <w:proofErr w:type="spellEnd"/>
            <w:r w:rsidRPr="006D79D2">
              <w:rPr>
                <w:i/>
                <w:iCs/>
                <w:sz w:val="20"/>
                <w:szCs w:val="20"/>
              </w:rPr>
              <w:t xml:space="preserve"> Hayes</w:t>
            </w:r>
          </w:p>
        </w:tc>
        <w:tc>
          <w:tcPr>
            <w:tcW w:w="1559" w:type="dxa"/>
            <w:vAlign w:val="center"/>
          </w:tcPr>
          <w:p w:rsidR="00822923" w:rsidRPr="006D79D2" w:rsidRDefault="00822923" w:rsidP="007F2B9D">
            <w:pPr>
              <w:numPr>
                <w:ilvl w:val="12"/>
                <w:numId w:val="0"/>
              </w:numPr>
              <w:suppressAutoHyphens/>
              <w:spacing w:line="240" w:lineRule="auto"/>
              <w:jc w:val="center"/>
              <w:rPr>
                <w:i/>
                <w:iCs/>
                <w:sz w:val="20"/>
                <w:szCs w:val="20"/>
              </w:rPr>
            </w:pPr>
            <w:r w:rsidRPr="006D79D2">
              <w:rPr>
                <w:i/>
                <w:iCs/>
                <w:sz w:val="20"/>
                <w:szCs w:val="20"/>
              </w:rPr>
              <w:t>1.200.000.000</w:t>
            </w:r>
          </w:p>
        </w:tc>
      </w:tr>
      <w:tr w:rsidR="00822923" w:rsidTr="00822923">
        <w:trPr>
          <w:gridAfter w:val="1"/>
          <w:wAfter w:w="13" w:type="dxa"/>
          <w:jc w:val="center"/>
        </w:trPr>
        <w:tc>
          <w:tcPr>
            <w:tcW w:w="1263" w:type="dxa"/>
          </w:tcPr>
          <w:p w:rsidR="00822923" w:rsidRPr="00BF103B" w:rsidRDefault="00822923" w:rsidP="007F2B9D">
            <w:pPr>
              <w:jc w:val="center"/>
              <w:rPr>
                <w:rFonts w:ascii="Calibri" w:hAnsi="Calibri"/>
                <w:b/>
                <w:color w:val="000000"/>
                <w:sz w:val="22"/>
                <w:szCs w:val="22"/>
              </w:rPr>
            </w:pPr>
          </w:p>
        </w:tc>
        <w:tc>
          <w:tcPr>
            <w:tcW w:w="6508" w:type="dxa"/>
            <w:gridSpan w:val="5"/>
          </w:tcPr>
          <w:p w:rsidR="00822923" w:rsidRPr="00BF103B" w:rsidRDefault="00822923" w:rsidP="007F2B9D">
            <w:pPr>
              <w:jc w:val="center"/>
              <w:rPr>
                <w:rFonts w:ascii="Calibri" w:hAnsi="Calibri"/>
                <w:b/>
                <w:color w:val="000000"/>
                <w:sz w:val="16"/>
                <w:szCs w:val="16"/>
              </w:rPr>
            </w:pPr>
            <w:r w:rsidRPr="00BF103B">
              <w:rPr>
                <w:rFonts w:ascii="Calibri" w:hAnsi="Calibri"/>
                <w:b/>
                <w:color w:val="000000"/>
                <w:sz w:val="22"/>
                <w:szCs w:val="22"/>
              </w:rPr>
              <w:t>TOTAL</w:t>
            </w:r>
            <w:r>
              <w:rPr>
                <w:rFonts w:ascii="Calibri" w:hAnsi="Calibri"/>
                <w:b/>
                <w:color w:val="000000"/>
                <w:sz w:val="22"/>
                <w:szCs w:val="22"/>
              </w:rPr>
              <w:t xml:space="preserve"> </w:t>
            </w:r>
            <w:proofErr w:type="spellStart"/>
            <w:r>
              <w:rPr>
                <w:rFonts w:ascii="Calibri" w:hAnsi="Calibri"/>
                <w:b/>
                <w:color w:val="000000"/>
                <w:sz w:val="22"/>
                <w:szCs w:val="22"/>
              </w:rPr>
              <w:t>Gs.</w:t>
            </w:r>
            <w:proofErr w:type="spellEnd"/>
          </w:p>
        </w:tc>
        <w:tc>
          <w:tcPr>
            <w:tcW w:w="1559" w:type="dxa"/>
          </w:tcPr>
          <w:p w:rsidR="00822923" w:rsidRPr="006D79D2" w:rsidRDefault="00822923" w:rsidP="007F2B9D">
            <w:pPr>
              <w:jc w:val="center"/>
              <w:rPr>
                <w:rFonts w:ascii="Calibri" w:hAnsi="Calibri"/>
                <w:b/>
                <w:color w:val="000000"/>
                <w:sz w:val="22"/>
                <w:szCs w:val="22"/>
              </w:rPr>
            </w:pPr>
            <w:r w:rsidRPr="006D79D2">
              <w:rPr>
                <w:rFonts w:ascii="Calibri" w:hAnsi="Calibri"/>
                <w:b/>
                <w:color w:val="000000"/>
                <w:sz w:val="22"/>
                <w:szCs w:val="22"/>
              </w:rPr>
              <w:t>3.200.000.000</w:t>
            </w:r>
          </w:p>
          <w:p w:rsidR="00822923" w:rsidRDefault="00822923" w:rsidP="007F2B9D">
            <w:pPr>
              <w:jc w:val="center"/>
              <w:rPr>
                <w:rFonts w:ascii="Calibri" w:hAnsi="Calibri"/>
                <w:color w:val="000000"/>
                <w:sz w:val="22"/>
                <w:szCs w:val="22"/>
              </w:rPr>
            </w:pPr>
          </w:p>
        </w:tc>
      </w:tr>
    </w:tbl>
    <w:p w:rsidR="00253548" w:rsidRDefault="00253548" w:rsidP="00253548">
      <w:pPr>
        <w:numPr>
          <w:ilvl w:val="12"/>
          <w:numId w:val="0"/>
        </w:numPr>
        <w:suppressAutoHyphens/>
        <w:spacing w:line="240" w:lineRule="auto"/>
        <w:rPr>
          <w:i/>
          <w:iCs/>
        </w:rPr>
      </w:pPr>
    </w:p>
    <w:p w:rsidR="00253548" w:rsidRDefault="00253548" w:rsidP="00253548">
      <w:pPr>
        <w:numPr>
          <w:ilvl w:val="12"/>
          <w:numId w:val="0"/>
        </w:numPr>
        <w:suppressAutoHyphens/>
        <w:spacing w:line="240" w:lineRule="auto"/>
        <w:rPr>
          <w:i/>
          <w:iCs/>
        </w:rPr>
      </w:pPr>
    </w:p>
    <w:tbl>
      <w:tblPr>
        <w:tblStyle w:val="Tablaconcuadrcula"/>
        <w:tblW w:w="9343" w:type="dxa"/>
        <w:jc w:val="center"/>
        <w:tblInd w:w="-446" w:type="dxa"/>
        <w:tblLayout w:type="fixed"/>
        <w:tblLook w:val="04A0"/>
      </w:tblPr>
      <w:tblGrid>
        <w:gridCol w:w="1263"/>
        <w:gridCol w:w="1263"/>
        <w:gridCol w:w="1418"/>
        <w:gridCol w:w="992"/>
        <w:gridCol w:w="1559"/>
        <w:gridCol w:w="1276"/>
        <w:gridCol w:w="1559"/>
        <w:gridCol w:w="13"/>
      </w:tblGrid>
      <w:tr w:rsidR="00CE7102" w:rsidTr="00822923">
        <w:trPr>
          <w:jc w:val="center"/>
        </w:trPr>
        <w:tc>
          <w:tcPr>
            <w:tcW w:w="1263" w:type="dxa"/>
          </w:tcPr>
          <w:p w:rsidR="00CE7102" w:rsidRPr="00C20E3E" w:rsidRDefault="00CE7102" w:rsidP="007F2B9D">
            <w:pPr>
              <w:numPr>
                <w:ilvl w:val="12"/>
                <w:numId w:val="0"/>
              </w:numPr>
              <w:suppressAutoHyphens/>
              <w:spacing w:line="240" w:lineRule="auto"/>
              <w:jc w:val="center"/>
              <w:rPr>
                <w:b/>
                <w:i/>
                <w:iCs/>
              </w:rPr>
            </w:pPr>
          </w:p>
        </w:tc>
        <w:tc>
          <w:tcPr>
            <w:tcW w:w="8080" w:type="dxa"/>
            <w:gridSpan w:val="7"/>
            <w:vAlign w:val="center"/>
          </w:tcPr>
          <w:p w:rsidR="00CE7102" w:rsidRPr="00C20E3E" w:rsidRDefault="00CE7102" w:rsidP="007F2B9D">
            <w:pPr>
              <w:numPr>
                <w:ilvl w:val="12"/>
                <w:numId w:val="0"/>
              </w:numPr>
              <w:suppressAutoHyphens/>
              <w:spacing w:line="240" w:lineRule="auto"/>
              <w:jc w:val="center"/>
              <w:rPr>
                <w:b/>
                <w:i/>
                <w:iCs/>
              </w:rPr>
            </w:pPr>
            <w:r w:rsidRPr="00C20E3E">
              <w:rPr>
                <w:b/>
                <w:i/>
                <w:iCs/>
              </w:rPr>
              <w:t xml:space="preserve">Planilla de Inmueble </w:t>
            </w:r>
            <w:r>
              <w:rPr>
                <w:b/>
                <w:i/>
                <w:iCs/>
              </w:rPr>
              <w:t>de los Depósitos</w:t>
            </w:r>
          </w:p>
        </w:tc>
      </w:tr>
      <w:tr w:rsidR="00822923" w:rsidTr="00822923">
        <w:trPr>
          <w:gridAfter w:val="1"/>
          <w:wAfter w:w="13" w:type="dxa"/>
          <w:jc w:val="center"/>
        </w:trPr>
        <w:tc>
          <w:tcPr>
            <w:tcW w:w="1263" w:type="dxa"/>
          </w:tcPr>
          <w:p w:rsidR="00822923" w:rsidRPr="007F1687" w:rsidRDefault="00822923" w:rsidP="007F2B9D">
            <w:pPr>
              <w:numPr>
                <w:ilvl w:val="12"/>
                <w:numId w:val="0"/>
              </w:numPr>
              <w:suppressAutoHyphens/>
              <w:spacing w:line="240" w:lineRule="auto"/>
              <w:jc w:val="center"/>
              <w:rPr>
                <w:i/>
                <w:iCs/>
              </w:rPr>
            </w:pPr>
          </w:p>
        </w:tc>
        <w:tc>
          <w:tcPr>
            <w:tcW w:w="1263" w:type="dxa"/>
            <w:vAlign w:val="center"/>
          </w:tcPr>
          <w:p w:rsidR="00822923" w:rsidRPr="007F1687" w:rsidRDefault="00822923" w:rsidP="007F2B9D">
            <w:pPr>
              <w:numPr>
                <w:ilvl w:val="12"/>
                <w:numId w:val="0"/>
              </w:numPr>
              <w:suppressAutoHyphens/>
              <w:spacing w:line="240" w:lineRule="auto"/>
              <w:jc w:val="center"/>
              <w:rPr>
                <w:i/>
                <w:iCs/>
              </w:rPr>
            </w:pPr>
            <w:r w:rsidRPr="007F1687">
              <w:rPr>
                <w:i/>
                <w:iCs/>
              </w:rPr>
              <w:t>Inmueble</w:t>
            </w:r>
          </w:p>
        </w:tc>
        <w:tc>
          <w:tcPr>
            <w:tcW w:w="1418" w:type="dxa"/>
            <w:vAlign w:val="center"/>
          </w:tcPr>
          <w:p w:rsidR="00822923" w:rsidRPr="007F1687" w:rsidRDefault="00822923" w:rsidP="007F2B9D">
            <w:pPr>
              <w:numPr>
                <w:ilvl w:val="12"/>
                <w:numId w:val="0"/>
              </w:numPr>
              <w:suppressAutoHyphens/>
              <w:spacing w:line="240" w:lineRule="auto"/>
              <w:jc w:val="center"/>
              <w:rPr>
                <w:i/>
                <w:iCs/>
              </w:rPr>
            </w:pPr>
            <w:r w:rsidRPr="007F1687">
              <w:rPr>
                <w:i/>
                <w:iCs/>
              </w:rPr>
              <w:t>Descripción</w:t>
            </w:r>
          </w:p>
        </w:tc>
        <w:tc>
          <w:tcPr>
            <w:tcW w:w="992" w:type="dxa"/>
            <w:vAlign w:val="center"/>
          </w:tcPr>
          <w:p w:rsidR="00822923" w:rsidRPr="007F1687" w:rsidRDefault="00822923" w:rsidP="007F2B9D">
            <w:pPr>
              <w:numPr>
                <w:ilvl w:val="12"/>
                <w:numId w:val="0"/>
              </w:numPr>
              <w:suppressAutoHyphens/>
              <w:spacing w:line="240" w:lineRule="auto"/>
              <w:jc w:val="center"/>
              <w:rPr>
                <w:i/>
                <w:iCs/>
              </w:rPr>
            </w:pPr>
            <w:r w:rsidRPr="007F1687">
              <w:rPr>
                <w:i/>
                <w:iCs/>
              </w:rPr>
              <w:t>Finca</w:t>
            </w:r>
          </w:p>
        </w:tc>
        <w:tc>
          <w:tcPr>
            <w:tcW w:w="1559" w:type="dxa"/>
            <w:vAlign w:val="center"/>
          </w:tcPr>
          <w:p w:rsidR="00822923" w:rsidRPr="007F1687" w:rsidRDefault="00822923" w:rsidP="007F2B9D">
            <w:pPr>
              <w:numPr>
                <w:ilvl w:val="12"/>
                <w:numId w:val="0"/>
              </w:numPr>
              <w:suppressAutoHyphens/>
              <w:spacing w:line="240" w:lineRule="auto"/>
              <w:jc w:val="center"/>
              <w:rPr>
                <w:i/>
                <w:iCs/>
              </w:rPr>
            </w:pPr>
            <w:r w:rsidRPr="007F1687">
              <w:rPr>
                <w:i/>
                <w:iCs/>
              </w:rPr>
              <w:t xml:space="preserve">N° Cta. Cte. </w:t>
            </w:r>
            <w:proofErr w:type="spellStart"/>
            <w:r w:rsidRPr="007F1687">
              <w:rPr>
                <w:i/>
                <w:iCs/>
              </w:rPr>
              <w:t>Ctral</w:t>
            </w:r>
            <w:proofErr w:type="spellEnd"/>
            <w:r w:rsidRPr="007F1687">
              <w:rPr>
                <w:i/>
                <w:iCs/>
              </w:rPr>
              <w:t>. o Padrón N°</w:t>
            </w:r>
          </w:p>
        </w:tc>
        <w:tc>
          <w:tcPr>
            <w:tcW w:w="1276" w:type="dxa"/>
            <w:vAlign w:val="center"/>
          </w:tcPr>
          <w:p w:rsidR="00822923" w:rsidRPr="007F1687" w:rsidRDefault="00822923" w:rsidP="007F2B9D">
            <w:pPr>
              <w:numPr>
                <w:ilvl w:val="12"/>
                <w:numId w:val="0"/>
              </w:numPr>
              <w:suppressAutoHyphens/>
              <w:spacing w:line="240" w:lineRule="auto"/>
              <w:jc w:val="center"/>
              <w:rPr>
                <w:i/>
                <w:iCs/>
              </w:rPr>
            </w:pPr>
            <w:r w:rsidRPr="007F1687">
              <w:rPr>
                <w:i/>
                <w:iCs/>
              </w:rPr>
              <w:t>Ubicación Geográfica</w:t>
            </w:r>
          </w:p>
        </w:tc>
        <w:tc>
          <w:tcPr>
            <w:tcW w:w="1559" w:type="dxa"/>
            <w:vAlign w:val="center"/>
          </w:tcPr>
          <w:p w:rsidR="00822923" w:rsidRPr="007F1687" w:rsidRDefault="00822923" w:rsidP="007F2B9D">
            <w:pPr>
              <w:numPr>
                <w:ilvl w:val="12"/>
                <w:numId w:val="0"/>
              </w:numPr>
              <w:suppressAutoHyphens/>
              <w:spacing w:line="240" w:lineRule="auto"/>
              <w:jc w:val="center"/>
              <w:rPr>
                <w:i/>
                <w:iCs/>
              </w:rPr>
            </w:pPr>
            <w:r w:rsidRPr="007F1687">
              <w:rPr>
                <w:i/>
                <w:iCs/>
              </w:rPr>
              <w:t>Valor del Bien</w:t>
            </w:r>
          </w:p>
        </w:tc>
      </w:tr>
      <w:tr w:rsidR="00822923" w:rsidTr="00A4330C">
        <w:trPr>
          <w:gridAfter w:val="1"/>
          <w:wAfter w:w="13" w:type="dxa"/>
          <w:jc w:val="center"/>
        </w:trPr>
        <w:tc>
          <w:tcPr>
            <w:tcW w:w="1263" w:type="dxa"/>
            <w:vAlign w:val="center"/>
          </w:tcPr>
          <w:p w:rsidR="00822923" w:rsidRDefault="00822923" w:rsidP="009B57BF">
            <w:pPr>
              <w:numPr>
                <w:ilvl w:val="12"/>
                <w:numId w:val="0"/>
              </w:numPr>
              <w:suppressAutoHyphens/>
              <w:spacing w:line="240" w:lineRule="auto"/>
              <w:jc w:val="center"/>
              <w:rPr>
                <w:i/>
                <w:iCs/>
                <w:sz w:val="20"/>
                <w:szCs w:val="20"/>
              </w:rPr>
            </w:pPr>
            <w:r>
              <w:rPr>
                <w:i/>
                <w:iCs/>
                <w:sz w:val="20"/>
                <w:szCs w:val="20"/>
              </w:rPr>
              <w:t>1</w:t>
            </w:r>
            <w:r w:rsidR="009B57BF">
              <w:rPr>
                <w:i/>
                <w:iCs/>
                <w:sz w:val="20"/>
                <w:szCs w:val="20"/>
              </w:rPr>
              <w:t>.8</w:t>
            </w:r>
          </w:p>
        </w:tc>
        <w:tc>
          <w:tcPr>
            <w:tcW w:w="1263" w:type="dxa"/>
            <w:vAlign w:val="center"/>
          </w:tcPr>
          <w:p w:rsidR="00822923" w:rsidRPr="00FE73AE" w:rsidRDefault="00822923" w:rsidP="007F2B9D">
            <w:pPr>
              <w:numPr>
                <w:ilvl w:val="12"/>
                <w:numId w:val="0"/>
              </w:numPr>
              <w:suppressAutoHyphens/>
              <w:spacing w:line="240" w:lineRule="auto"/>
              <w:jc w:val="center"/>
              <w:rPr>
                <w:i/>
                <w:iCs/>
                <w:sz w:val="20"/>
                <w:szCs w:val="20"/>
              </w:rPr>
            </w:pPr>
            <w:r>
              <w:rPr>
                <w:i/>
                <w:iCs/>
                <w:sz w:val="20"/>
                <w:szCs w:val="20"/>
              </w:rPr>
              <w:t>C</w:t>
            </w:r>
            <w:r w:rsidRPr="00FE73AE">
              <w:rPr>
                <w:i/>
                <w:iCs/>
                <w:sz w:val="20"/>
                <w:szCs w:val="20"/>
              </w:rPr>
              <w:t>aballería (local-bienes)</w:t>
            </w:r>
          </w:p>
        </w:tc>
        <w:tc>
          <w:tcPr>
            <w:tcW w:w="1418" w:type="dxa"/>
            <w:vAlign w:val="center"/>
          </w:tcPr>
          <w:p w:rsidR="00822923" w:rsidRPr="00FE73AE" w:rsidRDefault="00822923" w:rsidP="007F2B9D">
            <w:pPr>
              <w:numPr>
                <w:ilvl w:val="12"/>
                <w:numId w:val="0"/>
              </w:numPr>
              <w:suppressAutoHyphens/>
              <w:spacing w:line="240" w:lineRule="auto"/>
              <w:jc w:val="center"/>
              <w:rPr>
                <w:i/>
                <w:iCs/>
                <w:sz w:val="20"/>
                <w:szCs w:val="20"/>
              </w:rPr>
            </w:pPr>
            <w:r w:rsidRPr="00FE73AE">
              <w:rPr>
                <w:i/>
                <w:iCs/>
                <w:sz w:val="20"/>
                <w:szCs w:val="20"/>
              </w:rPr>
              <w:t>Incluye la construcción y los bienes en el lugar</w:t>
            </w:r>
          </w:p>
        </w:tc>
        <w:tc>
          <w:tcPr>
            <w:tcW w:w="992" w:type="dxa"/>
            <w:vAlign w:val="center"/>
          </w:tcPr>
          <w:p w:rsidR="00822923" w:rsidRPr="002F2392" w:rsidRDefault="00822923" w:rsidP="007F2B9D">
            <w:pPr>
              <w:numPr>
                <w:ilvl w:val="12"/>
                <w:numId w:val="0"/>
              </w:numPr>
              <w:suppressAutoHyphens/>
              <w:spacing w:line="240" w:lineRule="auto"/>
              <w:jc w:val="center"/>
              <w:rPr>
                <w:i/>
                <w:iCs/>
                <w:sz w:val="20"/>
                <w:szCs w:val="20"/>
              </w:rPr>
            </w:pPr>
          </w:p>
        </w:tc>
        <w:tc>
          <w:tcPr>
            <w:tcW w:w="1559" w:type="dxa"/>
            <w:vAlign w:val="center"/>
          </w:tcPr>
          <w:p w:rsidR="00822923" w:rsidRPr="002F2392" w:rsidRDefault="00822923" w:rsidP="007F2B9D">
            <w:pPr>
              <w:numPr>
                <w:ilvl w:val="12"/>
                <w:numId w:val="0"/>
              </w:numPr>
              <w:suppressAutoHyphens/>
              <w:spacing w:line="240" w:lineRule="auto"/>
              <w:jc w:val="center"/>
              <w:rPr>
                <w:i/>
                <w:iCs/>
                <w:sz w:val="20"/>
                <w:szCs w:val="20"/>
              </w:rPr>
            </w:pPr>
          </w:p>
        </w:tc>
        <w:tc>
          <w:tcPr>
            <w:tcW w:w="1276" w:type="dxa"/>
            <w:vAlign w:val="center"/>
          </w:tcPr>
          <w:p w:rsidR="00822923" w:rsidRPr="00FE73AE" w:rsidRDefault="00822923" w:rsidP="007F2B9D">
            <w:pPr>
              <w:numPr>
                <w:ilvl w:val="12"/>
                <w:numId w:val="0"/>
              </w:numPr>
              <w:suppressAutoHyphens/>
              <w:spacing w:line="240" w:lineRule="auto"/>
              <w:jc w:val="center"/>
              <w:rPr>
                <w:i/>
                <w:iCs/>
                <w:sz w:val="20"/>
                <w:szCs w:val="20"/>
              </w:rPr>
            </w:pPr>
            <w:r>
              <w:rPr>
                <w:i/>
                <w:iCs/>
                <w:sz w:val="20"/>
                <w:szCs w:val="20"/>
              </w:rPr>
              <w:t>E</w:t>
            </w:r>
            <w:r w:rsidRPr="00FE73AE">
              <w:rPr>
                <w:i/>
                <w:iCs/>
                <w:sz w:val="20"/>
                <w:szCs w:val="20"/>
              </w:rPr>
              <w:t xml:space="preserve">x </w:t>
            </w:r>
            <w:r>
              <w:rPr>
                <w:i/>
                <w:iCs/>
                <w:sz w:val="20"/>
                <w:szCs w:val="20"/>
              </w:rPr>
              <w:t>C</w:t>
            </w:r>
            <w:r w:rsidRPr="00FE73AE">
              <w:rPr>
                <w:i/>
                <w:iCs/>
                <w:sz w:val="20"/>
                <w:szCs w:val="20"/>
              </w:rPr>
              <w:t>aballería</w:t>
            </w:r>
          </w:p>
        </w:tc>
        <w:tc>
          <w:tcPr>
            <w:tcW w:w="1559" w:type="dxa"/>
            <w:vAlign w:val="center"/>
          </w:tcPr>
          <w:p w:rsidR="00822923" w:rsidRPr="00FE73AE" w:rsidRDefault="00822923" w:rsidP="007F2B9D">
            <w:pPr>
              <w:numPr>
                <w:ilvl w:val="12"/>
                <w:numId w:val="0"/>
              </w:numPr>
              <w:suppressAutoHyphens/>
              <w:spacing w:line="240" w:lineRule="auto"/>
              <w:jc w:val="center"/>
              <w:rPr>
                <w:i/>
                <w:iCs/>
                <w:sz w:val="20"/>
                <w:szCs w:val="20"/>
              </w:rPr>
            </w:pPr>
            <w:r w:rsidRPr="00FE73AE">
              <w:rPr>
                <w:i/>
                <w:iCs/>
                <w:sz w:val="20"/>
                <w:szCs w:val="20"/>
              </w:rPr>
              <w:t>2.300.000.000</w:t>
            </w:r>
          </w:p>
        </w:tc>
      </w:tr>
      <w:tr w:rsidR="00822923" w:rsidTr="00A4330C">
        <w:trPr>
          <w:gridAfter w:val="1"/>
          <w:wAfter w:w="13" w:type="dxa"/>
          <w:jc w:val="center"/>
        </w:trPr>
        <w:tc>
          <w:tcPr>
            <w:tcW w:w="1263" w:type="dxa"/>
            <w:vAlign w:val="center"/>
          </w:tcPr>
          <w:p w:rsidR="00822923" w:rsidRDefault="00822923" w:rsidP="009B57BF">
            <w:pPr>
              <w:numPr>
                <w:ilvl w:val="12"/>
                <w:numId w:val="0"/>
              </w:numPr>
              <w:suppressAutoHyphens/>
              <w:spacing w:line="240" w:lineRule="auto"/>
              <w:jc w:val="center"/>
              <w:rPr>
                <w:i/>
                <w:iCs/>
                <w:sz w:val="20"/>
                <w:szCs w:val="20"/>
              </w:rPr>
            </w:pPr>
            <w:r>
              <w:rPr>
                <w:i/>
                <w:iCs/>
                <w:sz w:val="20"/>
                <w:szCs w:val="20"/>
              </w:rPr>
              <w:t>1.</w:t>
            </w:r>
            <w:r w:rsidR="009B57BF">
              <w:rPr>
                <w:i/>
                <w:iCs/>
                <w:sz w:val="20"/>
                <w:szCs w:val="20"/>
              </w:rPr>
              <w:t>9</w:t>
            </w:r>
          </w:p>
        </w:tc>
        <w:tc>
          <w:tcPr>
            <w:tcW w:w="1263" w:type="dxa"/>
            <w:vAlign w:val="center"/>
          </w:tcPr>
          <w:p w:rsidR="00822923" w:rsidRPr="00FE73AE" w:rsidRDefault="00822923" w:rsidP="007F2B9D">
            <w:pPr>
              <w:numPr>
                <w:ilvl w:val="12"/>
                <w:numId w:val="0"/>
              </w:numPr>
              <w:suppressAutoHyphens/>
              <w:spacing w:line="240" w:lineRule="auto"/>
              <w:jc w:val="center"/>
              <w:rPr>
                <w:i/>
                <w:iCs/>
                <w:sz w:val="20"/>
                <w:szCs w:val="20"/>
              </w:rPr>
            </w:pPr>
            <w:r>
              <w:rPr>
                <w:i/>
                <w:iCs/>
                <w:sz w:val="20"/>
                <w:szCs w:val="20"/>
              </w:rPr>
              <w:t>D</w:t>
            </w:r>
            <w:r w:rsidRPr="00FE73AE">
              <w:rPr>
                <w:i/>
                <w:iCs/>
                <w:sz w:val="20"/>
                <w:szCs w:val="20"/>
              </w:rPr>
              <w:t>igetren (local-bienes)</w:t>
            </w:r>
          </w:p>
        </w:tc>
        <w:tc>
          <w:tcPr>
            <w:tcW w:w="1418" w:type="dxa"/>
            <w:vAlign w:val="center"/>
          </w:tcPr>
          <w:p w:rsidR="00822923" w:rsidRPr="00FE73AE" w:rsidRDefault="00822923" w:rsidP="007F2B9D">
            <w:pPr>
              <w:numPr>
                <w:ilvl w:val="12"/>
                <w:numId w:val="0"/>
              </w:numPr>
              <w:suppressAutoHyphens/>
              <w:spacing w:line="240" w:lineRule="auto"/>
              <w:jc w:val="center"/>
              <w:rPr>
                <w:i/>
                <w:iCs/>
                <w:sz w:val="20"/>
                <w:szCs w:val="20"/>
              </w:rPr>
            </w:pPr>
            <w:r w:rsidRPr="00FE73AE">
              <w:rPr>
                <w:i/>
                <w:iCs/>
                <w:sz w:val="20"/>
                <w:szCs w:val="20"/>
              </w:rPr>
              <w:t>Incluye la construcción y los bienes en el lugar</w:t>
            </w:r>
          </w:p>
        </w:tc>
        <w:tc>
          <w:tcPr>
            <w:tcW w:w="992" w:type="dxa"/>
            <w:vAlign w:val="center"/>
          </w:tcPr>
          <w:p w:rsidR="00822923" w:rsidRPr="002E2D25" w:rsidRDefault="00822923" w:rsidP="007F2B9D">
            <w:pPr>
              <w:numPr>
                <w:ilvl w:val="12"/>
                <w:numId w:val="0"/>
              </w:numPr>
              <w:suppressAutoHyphens/>
              <w:spacing w:line="240" w:lineRule="auto"/>
              <w:jc w:val="center"/>
              <w:rPr>
                <w:i/>
                <w:iCs/>
                <w:sz w:val="20"/>
                <w:szCs w:val="20"/>
              </w:rPr>
            </w:pPr>
          </w:p>
        </w:tc>
        <w:tc>
          <w:tcPr>
            <w:tcW w:w="1559" w:type="dxa"/>
            <w:vAlign w:val="center"/>
          </w:tcPr>
          <w:p w:rsidR="00822923" w:rsidRPr="002E2D25" w:rsidRDefault="00822923" w:rsidP="007F2B9D">
            <w:pPr>
              <w:numPr>
                <w:ilvl w:val="12"/>
                <w:numId w:val="0"/>
              </w:numPr>
              <w:suppressAutoHyphens/>
              <w:spacing w:line="240" w:lineRule="auto"/>
              <w:jc w:val="center"/>
              <w:rPr>
                <w:i/>
                <w:iCs/>
                <w:sz w:val="20"/>
                <w:szCs w:val="20"/>
              </w:rPr>
            </w:pPr>
          </w:p>
        </w:tc>
        <w:tc>
          <w:tcPr>
            <w:tcW w:w="1276" w:type="dxa"/>
            <w:vAlign w:val="center"/>
          </w:tcPr>
          <w:p w:rsidR="00822923" w:rsidRPr="00FE73AE" w:rsidRDefault="00822923" w:rsidP="007F2B9D">
            <w:pPr>
              <w:numPr>
                <w:ilvl w:val="12"/>
                <w:numId w:val="0"/>
              </w:numPr>
              <w:suppressAutoHyphens/>
              <w:spacing w:line="240" w:lineRule="auto"/>
              <w:jc w:val="center"/>
              <w:rPr>
                <w:i/>
                <w:iCs/>
                <w:sz w:val="20"/>
                <w:szCs w:val="20"/>
              </w:rPr>
            </w:pPr>
            <w:r>
              <w:rPr>
                <w:i/>
                <w:iCs/>
                <w:sz w:val="20"/>
                <w:szCs w:val="20"/>
              </w:rPr>
              <w:t>D</w:t>
            </w:r>
            <w:r w:rsidRPr="00FE73AE">
              <w:rPr>
                <w:i/>
                <w:iCs/>
                <w:sz w:val="20"/>
                <w:szCs w:val="20"/>
              </w:rPr>
              <w:t>igetren</w:t>
            </w:r>
          </w:p>
        </w:tc>
        <w:tc>
          <w:tcPr>
            <w:tcW w:w="1559" w:type="dxa"/>
            <w:vAlign w:val="center"/>
          </w:tcPr>
          <w:p w:rsidR="00822923" w:rsidRPr="00FE73AE" w:rsidRDefault="00822923" w:rsidP="007F2B9D">
            <w:pPr>
              <w:numPr>
                <w:ilvl w:val="12"/>
                <w:numId w:val="0"/>
              </w:numPr>
              <w:suppressAutoHyphens/>
              <w:spacing w:line="240" w:lineRule="auto"/>
              <w:jc w:val="center"/>
              <w:rPr>
                <w:i/>
                <w:iCs/>
                <w:sz w:val="20"/>
                <w:szCs w:val="20"/>
              </w:rPr>
            </w:pPr>
            <w:r w:rsidRPr="00FE73AE">
              <w:rPr>
                <w:i/>
                <w:iCs/>
                <w:sz w:val="20"/>
                <w:szCs w:val="20"/>
              </w:rPr>
              <w:t>1.500.000.000</w:t>
            </w:r>
          </w:p>
        </w:tc>
      </w:tr>
      <w:tr w:rsidR="00822923" w:rsidTr="00A4330C">
        <w:trPr>
          <w:gridAfter w:val="1"/>
          <w:wAfter w:w="13" w:type="dxa"/>
          <w:jc w:val="center"/>
        </w:trPr>
        <w:tc>
          <w:tcPr>
            <w:tcW w:w="1263" w:type="dxa"/>
            <w:vAlign w:val="center"/>
          </w:tcPr>
          <w:p w:rsidR="00822923" w:rsidRDefault="00822923" w:rsidP="009B57BF">
            <w:pPr>
              <w:numPr>
                <w:ilvl w:val="12"/>
                <w:numId w:val="0"/>
              </w:numPr>
              <w:suppressAutoHyphens/>
              <w:spacing w:line="240" w:lineRule="auto"/>
              <w:jc w:val="center"/>
              <w:rPr>
                <w:i/>
                <w:iCs/>
                <w:sz w:val="20"/>
                <w:szCs w:val="20"/>
              </w:rPr>
            </w:pPr>
            <w:r>
              <w:rPr>
                <w:i/>
                <w:iCs/>
                <w:sz w:val="20"/>
                <w:szCs w:val="20"/>
              </w:rPr>
              <w:t>1.1</w:t>
            </w:r>
            <w:r w:rsidR="009B57BF">
              <w:rPr>
                <w:i/>
                <w:iCs/>
                <w:sz w:val="20"/>
                <w:szCs w:val="20"/>
              </w:rPr>
              <w:t>0</w:t>
            </w:r>
          </w:p>
        </w:tc>
        <w:tc>
          <w:tcPr>
            <w:tcW w:w="1263" w:type="dxa"/>
            <w:vAlign w:val="center"/>
          </w:tcPr>
          <w:p w:rsidR="00822923" w:rsidRPr="00FE73AE" w:rsidRDefault="00822923" w:rsidP="007F2B9D">
            <w:pPr>
              <w:numPr>
                <w:ilvl w:val="12"/>
                <w:numId w:val="0"/>
              </w:numPr>
              <w:suppressAutoHyphens/>
              <w:spacing w:line="240" w:lineRule="auto"/>
              <w:jc w:val="center"/>
              <w:rPr>
                <w:i/>
                <w:iCs/>
                <w:sz w:val="20"/>
                <w:szCs w:val="20"/>
              </w:rPr>
            </w:pPr>
            <w:proofErr w:type="spellStart"/>
            <w:r>
              <w:rPr>
                <w:i/>
                <w:iCs/>
                <w:sz w:val="20"/>
                <w:szCs w:val="20"/>
              </w:rPr>
              <w:t>F</w:t>
            </w:r>
            <w:r w:rsidRPr="00FE73AE">
              <w:rPr>
                <w:i/>
                <w:iCs/>
                <w:sz w:val="20"/>
                <w:szCs w:val="20"/>
              </w:rPr>
              <w:t>do</w:t>
            </w:r>
            <w:proofErr w:type="spellEnd"/>
            <w:r w:rsidRPr="00FE73AE">
              <w:rPr>
                <w:i/>
                <w:iCs/>
                <w:sz w:val="20"/>
                <w:szCs w:val="20"/>
              </w:rPr>
              <w:t xml:space="preserve"> de la </w:t>
            </w:r>
            <w:r>
              <w:rPr>
                <w:i/>
                <w:iCs/>
                <w:sz w:val="20"/>
                <w:szCs w:val="20"/>
              </w:rPr>
              <w:t>M</w:t>
            </w:r>
            <w:r w:rsidRPr="00FE73AE">
              <w:rPr>
                <w:i/>
                <w:iCs/>
                <w:sz w:val="20"/>
                <w:szCs w:val="20"/>
              </w:rPr>
              <w:t>ora (local-bienes)</w:t>
            </w:r>
          </w:p>
        </w:tc>
        <w:tc>
          <w:tcPr>
            <w:tcW w:w="1418" w:type="dxa"/>
            <w:vAlign w:val="center"/>
          </w:tcPr>
          <w:p w:rsidR="00822923" w:rsidRPr="00FE73AE" w:rsidRDefault="00822923" w:rsidP="007F2B9D">
            <w:pPr>
              <w:numPr>
                <w:ilvl w:val="12"/>
                <w:numId w:val="0"/>
              </w:numPr>
              <w:suppressAutoHyphens/>
              <w:spacing w:line="240" w:lineRule="auto"/>
              <w:jc w:val="center"/>
              <w:rPr>
                <w:i/>
                <w:iCs/>
                <w:sz w:val="20"/>
                <w:szCs w:val="20"/>
              </w:rPr>
            </w:pPr>
            <w:r w:rsidRPr="00FE73AE">
              <w:rPr>
                <w:i/>
                <w:iCs/>
                <w:sz w:val="20"/>
                <w:szCs w:val="20"/>
              </w:rPr>
              <w:t>Incluye la construcción y los bienes en el lugar</w:t>
            </w:r>
          </w:p>
        </w:tc>
        <w:tc>
          <w:tcPr>
            <w:tcW w:w="992" w:type="dxa"/>
            <w:vAlign w:val="center"/>
          </w:tcPr>
          <w:p w:rsidR="00822923" w:rsidRPr="00FE73AE" w:rsidRDefault="00822923" w:rsidP="007F2B9D">
            <w:pPr>
              <w:numPr>
                <w:ilvl w:val="12"/>
                <w:numId w:val="0"/>
              </w:numPr>
              <w:suppressAutoHyphens/>
              <w:spacing w:line="240" w:lineRule="auto"/>
              <w:jc w:val="center"/>
              <w:rPr>
                <w:i/>
                <w:iCs/>
                <w:sz w:val="20"/>
                <w:szCs w:val="20"/>
              </w:rPr>
            </w:pPr>
            <w:r w:rsidRPr="00FE73AE">
              <w:rPr>
                <w:i/>
                <w:iCs/>
                <w:sz w:val="20"/>
                <w:szCs w:val="20"/>
              </w:rPr>
              <w:t>4.142    10.894    6.027      4.716</w:t>
            </w:r>
          </w:p>
        </w:tc>
        <w:tc>
          <w:tcPr>
            <w:tcW w:w="1559" w:type="dxa"/>
            <w:vAlign w:val="center"/>
          </w:tcPr>
          <w:p w:rsidR="00822923" w:rsidRPr="00FE73AE" w:rsidRDefault="00822923" w:rsidP="007F2B9D">
            <w:pPr>
              <w:numPr>
                <w:ilvl w:val="12"/>
                <w:numId w:val="0"/>
              </w:numPr>
              <w:suppressAutoHyphens/>
              <w:spacing w:line="240" w:lineRule="auto"/>
              <w:jc w:val="center"/>
              <w:rPr>
                <w:i/>
                <w:iCs/>
                <w:sz w:val="20"/>
                <w:szCs w:val="20"/>
              </w:rPr>
            </w:pPr>
            <w:r w:rsidRPr="00FE73AE">
              <w:rPr>
                <w:i/>
                <w:iCs/>
                <w:sz w:val="20"/>
                <w:szCs w:val="20"/>
              </w:rPr>
              <w:t>27-310-06                     27-310-07                          27-310-08                         27-310-09                         27-310-10</w:t>
            </w:r>
          </w:p>
        </w:tc>
        <w:tc>
          <w:tcPr>
            <w:tcW w:w="1276" w:type="dxa"/>
            <w:vAlign w:val="center"/>
          </w:tcPr>
          <w:p w:rsidR="00822923" w:rsidRPr="00FE73AE" w:rsidRDefault="00822923" w:rsidP="007F2B9D">
            <w:pPr>
              <w:numPr>
                <w:ilvl w:val="12"/>
                <w:numId w:val="0"/>
              </w:numPr>
              <w:suppressAutoHyphens/>
              <w:spacing w:line="240" w:lineRule="auto"/>
              <w:jc w:val="center"/>
              <w:rPr>
                <w:i/>
                <w:iCs/>
                <w:sz w:val="20"/>
                <w:szCs w:val="20"/>
              </w:rPr>
            </w:pPr>
            <w:r w:rsidRPr="00FE73AE">
              <w:rPr>
                <w:i/>
                <w:iCs/>
                <w:sz w:val="20"/>
                <w:szCs w:val="20"/>
              </w:rPr>
              <w:t>Fulgencio Yegros y Andrés Barbero</w:t>
            </w:r>
          </w:p>
          <w:p w:rsidR="00822923" w:rsidRPr="002E2D25" w:rsidRDefault="00822923" w:rsidP="007F2B9D">
            <w:pPr>
              <w:numPr>
                <w:ilvl w:val="12"/>
                <w:numId w:val="0"/>
              </w:numPr>
              <w:suppressAutoHyphens/>
              <w:spacing w:line="240" w:lineRule="auto"/>
              <w:jc w:val="center"/>
              <w:rPr>
                <w:i/>
                <w:iCs/>
                <w:sz w:val="20"/>
                <w:szCs w:val="20"/>
              </w:rPr>
            </w:pPr>
          </w:p>
        </w:tc>
        <w:tc>
          <w:tcPr>
            <w:tcW w:w="1559" w:type="dxa"/>
            <w:vAlign w:val="center"/>
          </w:tcPr>
          <w:p w:rsidR="00822923" w:rsidRPr="00FE73AE" w:rsidRDefault="00822923" w:rsidP="007F2B9D">
            <w:pPr>
              <w:numPr>
                <w:ilvl w:val="12"/>
                <w:numId w:val="0"/>
              </w:numPr>
              <w:suppressAutoHyphens/>
              <w:spacing w:line="240" w:lineRule="auto"/>
              <w:jc w:val="center"/>
              <w:rPr>
                <w:i/>
                <w:iCs/>
                <w:sz w:val="20"/>
                <w:szCs w:val="20"/>
              </w:rPr>
            </w:pPr>
            <w:r w:rsidRPr="00FE73AE">
              <w:rPr>
                <w:i/>
                <w:iCs/>
                <w:sz w:val="20"/>
                <w:szCs w:val="20"/>
              </w:rPr>
              <w:t>2.439.330.000</w:t>
            </w:r>
          </w:p>
          <w:p w:rsidR="00822923" w:rsidRPr="002E2D25" w:rsidRDefault="00822923" w:rsidP="007F2B9D">
            <w:pPr>
              <w:numPr>
                <w:ilvl w:val="12"/>
                <w:numId w:val="0"/>
              </w:numPr>
              <w:suppressAutoHyphens/>
              <w:spacing w:line="240" w:lineRule="auto"/>
              <w:jc w:val="center"/>
              <w:rPr>
                <w:i/>
                <w:iCs/>
                <w:sz w:val="20"/>
                <w:szCs w:val="20"/>
              </w:rPr>
            </w:pPr>
          </w:p>
        </w:tc>
      </w:tr>
      <w:tr w:rsidR="00822923" w:rsidTr="00822923">
        <w:trPr>
          <w:gridAfter w:val="1"/>
          <w:wAfter w:w="13" w:type="dxa"/>
          <w:trHeight w:val="448"/>
          <w:jc w:val="center"/>
        </w:trPr>
        <w:tc>
          <w:tcPr>
            <w:tcW w:w="1263" w:type="dxa"/>
          </w:tcPr>
          <w:p w:rsidR="00822923" w:rsidRPr="00BF103B" w:rsidRDefault="00822923" w:rsidP="007F2B9D">
            <w:pPr>
              <w:jc w:val="center"/>
              <w:rPr>
                <w:rFonts w:ascii="Calibri" w:hAnsi="Calibri"/>
                <w:b/>
                <w:color w:val="000000"/>
                <w:sz w:val="22"/>
                <w:szCs w:val="22"/>
              </w:rPr>
            </w:pPr>
          </w:p>
        </w:tc>
        <w:tc>
          <w:tcPr>
            <w:tcW w:w="6508" w:type="dxa"/>
            <w:gridSpan w:val="5"/>
          </w:tcPr>
          <w:p w:rsidR="00822923" w:rsidRPr="00BF103B" w:rsidRDefault="00822923" w:rsidP="007F2B9D">
            <w:pPr>
              <w:jc w:val="center"/>
              <w:rPr>
                <w:rFonts w:ascii="Calibri" w:hAnsi="Calibri"/>
                <w:b/>
                <w:color w:val="000000"/>
                <w:sz w:val="16"/>
                <w:szCs w:val="16"/>
              </w:rPr>
            </w:pPr>
            <w:r w:rsidRPr="00BF103B">
              <w:rPr>
                <w:rFonts w:ascii="Calibri" w:hAnsi="Calibri"/>
                <w:b/>
                <w:color w:val="000000"/>
                <w:sz w:val="22"/>
                <w:szCs w:val="22"/>
              </w:rPr>
              <w:t>TOTAL</w:t>
            </w:r>
            <w:r>
              <w:rPr>
                <w:rFonts w:ascii="Calibri" w:hAnsi="Calibri"/>
                <w:b/>
                <w:color w:val="000000"/>
                <w:sz w:val="22"/>
                <w:szCs w:val="22"/>
              </w:rPr>
              <w:t xml:space="preserve"> </w:t>
            </w:r>
            <w:proofErr w:type="spellStart"/>
            <w:r>
              <w:rPr>
                <w:rFonts w:ascii="Calibri" w:hAnsi="Calibri"/>
                <w:b/>
                <w:color w:val="000000"/>
                <w:sz w:val="22"/>
                <w:szCs w:val="22"/>
              </w:rPr>
              <w:t>Gs.</w:t>
            </w:r>
            <w:proofErr w:type="spellEnd"/>
          </w:p>
        </w:tc>
        <w:tc>
          <w:tcPr>
            <w:tcW w:w="1559" w:type="dxa"/>
          </w:tcPr>
          <w:p w:rsidR="00822923" w:rsidRPr="003A5B7C" w:rsidRDefault="00822923" w:rsidP="007F2B9D">
            <w:pPr>
              <w:jc w:val="center"/>
              <w:rPr>
                <w:rFonts w:ascii="Calibri" w:hAnsi="Calibri"/>
                <w:b/>
                <w:color w:val="000000"/>
                <w:sz w:val="22"/>
                <w:szCs w:val="22"/>
              </w:rPr>
            </w:pPr>
            <w:r w:rsidRPr="003A5B7C">
              <w:rPr>
                <w:rFonts w:ascii="Calibri" w:hAnsi="Calibri"/>
                <w:b/>
                <w:color w:val="000000"/>
                <w:sz w:val="22"/>
                <w:szCs w:val="22"/>
              </w:rPr>
              <w:t>6.239.330.000</w:t>
            </w:r>
          </w:p>
        </w:tc>
      </w:tr>
    </w:tbl>
    <w:p w:rsidR="00253548" w:rsidRDefault="00253548" w:rsidP="00253548">
      <w:pPr>
        <w:numPr>
          <w:ilvl w:val="12"/>
          <w:numId w:val="0"/>
        </w:numPr>
        <w:suppressAutoHyphens/>
        <w:spacing w:line="240" w:lineRule="auto"/>
        <w:rPr>
          <w:i/>
          <w:iCs/>
        </w:rPr>
      </w:pPr>
    </w:p>
    <w:p w:rsidR="007A3B44" w:rsidRDefault="007A3B44" w:rsidP="00253548">
      <w:pPr>
        <w:jc w:val="center"/>
        <w:rPr>
          <w:rFonts w:ascii="Arial" w:hAnsi="Arial" w:cs="Arial"/>
          <w:b/>
          <w:color w:val="000000"/>
          <w:u w:val="single"/>
        </w:rPr>
      </w:pPr>
    </w:p>
    <w:p w:rsidR="00822923" w:rsidRDefault="00822923" w:rsidP="00253548">
      <w:pPr>
        <w:jc w:val="center"/>
        <w:rPr>
          <w:rFonts w:ascii="Arial" w:hAnsi="Arial" w:cs="Arial"/>
          <w:b/>
          <w:color w:val="000000"/>
          <w:u w:val="single"/>
        </w:rPr>
      </w:pPr>
    </w:p>
    <w:p w:rsidR="00822923" w:rsidRDefault="00822923" w:rsidP="00253548">
      <w:pPr>
        <w:jc w:val="center"/>
        <w:rPr>
          <w:rFonts w:ascii="Arial" w:hAnsi="Arial" w:cs="Arial"/>
          <w:b/>
          <w:color w:val="000000"/>
          <w:u w:val="single"/>
        </w:rPr>
      </w:pPr>
    </w:p>
    <w:p w:rsidR="00822923" w:rsidRDefault="00822923" w:rsidP="00253548">
      <w:pPr>
        <w:jc w:val="center"/>
        <w:rPr>
          <w:rFonts w:ascii="Arial" w:hAnsi="Arial" w:cs="Arial"/>
          <w:b/>
          <w:color w:val="000000"/>
          <w:u w:val="single"/>
        </w:rPr>
      </w:pPr>
    </w:p>
    <w:p w:rsidR="00253548" w:rsidRPr="00697A0E" w:rsidRDefault="00253548" w:rsidP="00253548">
      <w:pPr>
        <w:jc w:val="center"/>
        <w:rPr>
          <w:rFonts w:ascii="Arial" w:hAnsi="Arial" w:cs="Arial"/>
          <w:b/>
          <w:color w:val="000000"/>
          <w:u w:val="single"/>
        </w:rPr>
      </w:pPr>
      <w:r w:rsidRPr="00697A0E">
        <w:rPr>
          <w:rFonts w:ascii="Arial" w:hAnsi="Arial" w:cs="Arial"/>
          <w:b/>
          <w:color w:val="000000"/>
          <w:u w:val="single"/>
        </w:rPr>
        <w:t xml:space="preserve">ITEM N° </w:t>
      </w:r>
      <w:r>
        <w:rPr>
          <w:rFonts w:ascii="Arial" w:hAnsi="Arial" w:cs="Arial"/>
          <w:b/>
          <w:color w:val="000000"/>
          <w:u w:val="single"/>
        </w:rPr>
        <w:t>2</w:t>
      </w:r>
    </w:p>
    <w:p w:rsidR="00253548" w:rsidRDefault="00253548" w:rsidP="00253548">
      <w:pPr>
        <w:numPr>
          <w:ilvl w:val="12"/>
          <w:numId w:val="0"/>
        </w:numPr>
        <w:suppressAutoHyphens/>
        <w:spacing w:line="240" w:lineRule="auto"/>
        <w:jc w:val="center"/>
        <w:rPr>
          <w:b/>
          <w:lang w:val="es-PY"/>
        </w:rPr>
      </w:pPr>
    </w:p>
    <w:p w:rsidR="00253548" w:rsidRPr="000A12CD" w:rsidRDefault="00253548" w:rsidP="00253548">
      <w:pPr>
        <w:numPr>
          <w:ilvl w:val="12"/>
          <w:numId w:val="0"/>
        </w:numPr>
        <w:suppressAutoHyphens/>
        <w:spacing w:line="240" w:lineRule="auto"/>
        <w:jc w:val="center"/>
        <w:rPr>
          <w:b/>
          <w:i/>
          <w:iCs/>
        </w:rPr>
      </w:pPr>
      <w:r>
        <w:rPr>
          <w:b/>
          <w:lang w:val="es-PY"/>
        </w:rPr>
        <w:t>E</w:t>
      </w:r>
      <w:r w:rsidRPr="000A12CD">
        <w:rPr>
          <w:b/>
          <w:lang w:val="es-PY"/>
        </w:rPr>
        <w:t xml:space="preserve">quipos </w:t>
      </w:r>
      <w:r>
        <w:rPr>
          <w:b/>
          <w:lang w:val="es-PY"/>
        </w:rPr>
        <w:t>I</w:t>
      </w:r>
      <w:r w:rsidRPr="000A12CD">
        <w:rPr>
          <w:b/>
          <w:lang w:val="es-PY"/>
        </w:rPr>
        <w:t>nformáticos</w:t>
      </w:r>
    </w:p>
    <w:p w:rsidR="00253548" w:rsidRPr="000A12CD" w:rsidRDefault="00253548" w:rsidP="00253548">
      <w:pPr>
        <w:numPr>
          <w:ilvl w:val="12"/>
          <w:numId w:val="0"/>
        </w:numPr>
        <w:suppressAutoHyphens/>
        <w:spacing w:line="240" w:lineRule="auto"/>
        <w:rPr>
          <w:b/>
          <w:i/>
          <w:iCs/>
        </w:rPr>
      </w:pPr>
    </w:p>
    <w:tbl>
      <w:tblPr>
        <w:tblStyle w:val="Tablaconcuadrcula"/>
        <w:tblW w:w="4086" w:type="pct"/>
        <w:jc w:val="center"/>
        <w:tblLook w:val="04A0"/>
      </w:tblPr>
      <w:tblGrid>
        <w:gridCol w:w="783"/>
        <w:gridCol w:w="5123"/>
        <w:gridCol w:w="2653"/>
      </w:tblGrid>
      <w:tr w:rsidR="00822923" w:rsidRPr="002F2663" w:rsidTr="00822923">
        <w:trPr>
          <w:jc w:val="center"/>
        </w:trPr>
        <w:tc>
          <w:tcPr>
            <w:tcW w:w="457" w:type="pct"/>
            <w:vAlign w:val="center"/>
          </w:tcPr>
          <w:p w:rsidR="00822923" w:rsidRPr="002F2663" w:rsidRDefault="00822923" w:rsidP="007F2B9D">
            <w:pPr>
              <w:pStyle w:val="Ttulo1"/>
              <w:rPr>
                <w:i/>
                <w:iCs/>
                <w:sz w:val="24"/>
                <w:lang w:val="es-ES"/>
              </w:rPr>
            </w:pPr>
            <w:r w:rsidRPr="002F2663">
              <w:rPr>
                <w:i/>
                <w:iCs/>
                <w:sz w:val="24"/>
                <w:lang w:val="es-ES"/>
              </w:rPr>
              <w:t>N°</w:t>
            </w:r>
          </w:p>
        </w:tc>
        <w:tc>
          <w:tcPr>
            <w:tcW w:w="2993" w:type="pct"/>
            <w:vAlign w:val="center"/>
          </w:tcPr>
          <w:p w:rsidR="00822923" w:rsidRPr="002F2663" w:rsidRDefault="00822923" w:rsidP="007F2B9D">
            <w:pPr>
              <w:pStyle w:val="Ttulo1"/>
              <w:rPr>
                <w:i/>
                <w:iCs/>
                <w:sz w:val="24"/>
                <w:lang w:val="es-ES"/>
              </w:rPr>
            </w:pPr>
            <w:r w:rsidRPr="002F2663">
              <w:rPr>
                <w:i/>
                <w:iCs/>
                <w:sz w:val="24"/>
                <w:lang w:val="es-ES"/>
              </w:rPr>
              <w:t>Descripción</w:t>
            </w:r>
          </w:p>
        </w:tc>
        <w:tc>
          <w:tcPr>
            <w:tcW w:w="1550" w:type="pct"/>
            <w:vAlign w:val="center"/>
          </w:tcPr>
          <w:p w:rsidR="00822923" w:rsidRPr="002F2663" w:rsidRDefault="00822923" w:rsidP="007F2B9D">
            <w:pPr>
              <w:pStyle w:val="Ttulo1"/>
              <w:rPr>
                <w:i/>
                <w:iCs/>
                <w:sz w:val="24"/>
                <w:lang w:val="es-ES"/>
              </w:rPr>
            </w:pPr>
            <w:r w:rsidRPr="002F2663">
              <w:rPr>
                <w:i/>
                <w:iCs/>
                <w:sz w:val="24"/>
                <w:lang w:val="es-ES"/>
              </w:rPr>
              <w:t>Valor</w:t>
            </w:r>
          </w:p>
        </w:tc>
      </w:tr>
      <w:tr w:rsidR="00822923" w:rsidRPr="002F2663" w:rsidTr="00822923">
        <w:trPr>
          <w:trHeight w:val="818"/>
          <w:jc w:val="center"/>
        </w:trPr>
        <w:tc>
          <w:tcPr>
            <w:tcW w:w="457" w:type="pct"/>
            <w:vAlign w:val="center"/>
          </w:tcPr>
          <w:p w:rsidR="00822923" w:rsidRPr="005A0D80" w:rsidRDefault="00822923" w:rsidP="007F2B9D">
            <w:pPr>
              <w:jc w:val="center"/>
              <w:rPr>
                <w:rFonts w:ascii="Calibri" w:hAnsi="Calibri"/>
                <w:color w:val="000000"/>
                <w:sz w:val="22"/>
                <w:szCs w:val="22"/>
              </w:rPr>
            </w:pPr>
            <w:r>
              <w:rPr>
                <w:rFonts w:ascii="Calibri" w:hAnsi="Calibri"/>
                <w:color w:val="000000"/>
                <w:sz w:val="22"/>
                <w:szCs w:val="22"/>
              </w:rPr>
              <w:t>2.</w:t>
            </w:r>
            <w:r w:rsidRPr="005A0D80">
              <w:rPr>
                <w:rFonts w:ascii="Calibri" w:hAnsi="Calibri"/>
                <w:color w:val="000000"/>
                <w:sz w:val="22"/>
                <w:szCs w:val="22"/>
              </w:rPr>
              <w:t>1</w:t>
            </w:r>
          </w:p>
        </w:tc>
        <w:tc>
          <w:tcPr>
            <w:tcW w:w="2993" w:type="pct"/>
            <w:vAlign w:val="bottom"/>
          </w:tcPr>
          <w:p w:rsidR="00822923" w:rsidRDefault="00822923" w:rsidP="007F2B9D">
            <w:pPr>
              <w:jc w:val="center"/>
              <w:rPr>
                <w:rFonts w:ascii="Calibri" w:hAnsi="Calibri"/>
                <w:color w:val="000000"/>
                <w:sz w:val="18"/>
                <w:szCs w:val="18"/>
              </w:rPr>
            </w:pPr>
            <w:r>
              <w:rPr>
                <w:rFonts w:ascii="Calibri" w:hAnsi="Calibri"/>
                <w:color w:val="000000"/>
                <w:sz w:val="18"/>
                <w:szCs w:val="18"/>
              </w:rPr>
              <w:t>EQUIPOS DE COMPUTACION</w:t>
            </w:r>
          </w:p>
          <w:p w:rsidR="00822923" w:rsidRPr="005A0D80" w:rsidRDefault="00822923" w:rsidP="007F2B9D">
            <w:pPr>
              <w:jc w:val="center"/>
              <w:rPr>
                <w:rFonts w:ascii="Calibri" w:hAnsi="Calibri"/>
                <w:color w:val="000000"/>
                <w:sz w:val="22"/>
                <w:szCs w:val="22"/>
              </w:rPr>
            </w:pPr>
          </w:p>
        </w:tc>
        <w:tc>
          <w:tcPr>
            <w:tcW w:w="1550" w:type="pct"/>
            <w:vAlign w:val="center"/>
          </w:tcPr>
          <w:p w:rsidR="00822923" w:rsidRDefault="00AD427B" w:rsidP="00AD427B">
            <w:pPr>
              <w:jc w:val="center"/>
              <w:rPr>
                <w:rFonts w:ascii="Calibri" w:hAnsi="Calibri"/>
                <w:color w:val="000000"/>
                <w:sz w:val="22"/>
                <w:szCs w:val="22"/>
              </w:rPr>
            </w:pPr>
            <w:r>
              <w:rPr>
                <w:rFonts w:ascii="Calibri" w:hAnsi="Calibri"/>
                <w:color w:val="000000"/>
                <w:sz w:val="22"/>
                <w:szCs w:val="22"/>
              </w:rPr>
              <w:t>346.265.311</w:t>
            </w:r>
          </w:p>
        </w:tc>
      </w:tr>
      <w:tr w:rsidR="00822923" w:rsidTr="00822923">
        <w:trPr>
          <w:jc w:val="center"/>
        </w:trPr>
        <w:tc>
          <w:tcPr>
            <w:tcW w:w="457" w:type="pct"/>
            <w:vAlign w:val="center"/>
          </w:tcPr>
          <w:p w:rsidR="00822923" w:rsidRPr="005A0D80" w:rsidRDefault="00822923" w:rsidP="007F2B9D">
            <w:pPr>
              <w:jc w:val="center"/>
              <w:rPr>
                <w:rFonts w:ascii="Calibri" w:hAnsi="Calibri"/>
                <w:color w:val="000000"/>
                <w:sz w:val="22"/>
                <w:szCs w:val="22"/>
              </w:rPr>
            </w:pPr>
            <w:r w:rsidRPr="005A0D80">
              <w:rPr>
                <w:rFonts w:ascii="Calibri" w:hAnsi="Calibri"/>
                <w:color w:val="000000"/>
                <w:sz w:val="22"/>
                <w:szCs w:val="22"/>
              </w:rPr>
              <w:t>2</w:t>
            </w:r>
            <w:r>
              <w:rPr>
                <w:rFonts w:ascii="Calibri" w:hAnsi="Calibri"/>
                <w:color w:val="000000"/>
                <w:sz w:val="22"/>
                <w:szCs w:val="22"/>
              </w:rPr>
              <w:t>.2</w:t>
            </w:r>
          </w:p>
        </w:tc>
        <w:tc>
          <w:tcPr>
            <w:tcW w:w="2993" w:type="pct"/>
            <w:vAlign w:val="bottom"/>
          </w:tcPr>
          <w:p w:rsidR="00822923" w:rsidRDefault="00822923" w:rsidP="007F2B9D">
            <w:pPr>
              <w:jc w:val="center"/>
              <w:rPr>
                <w:rFonts w:ascii="Calibri" w:hAnsi="Calibri"/>
                <w:color w:val="000000"/>
                <w:sz w:val="18"/>
                <w:szCs w:val="18"/>
              </w:rPr>
            </w:pPr>
            <w:r>
              <w:rPr>
                <w:rFonts w:ascii="Calibri" w:hAnsi="Calibri"/>
                <w:color w:val="000000"/>
                <w:sz w:val="18"/>
                <w:szCs w:val="18"/>
              </w:rPr>
              <w:t xml:space="preserve">PROGRAMAS DE COMPUTACION </w:t>
            </w:r>
          </w:p>
          <w:p w:rsidR="00822923" w:rsidRPr="005A0D80" w:rsidRDefault="00822923" w:rsidP="007F2B9D">
            <w:pPr>
              <w:jc w:val="center"/>
              <w:rPr>
                <w:rFonts w:ascii="Calibri" w:hAnsi="Calibri"/>
                <w:color w:val="000000"/>
                <w:sz w:val="22"/>
                <w:szCs w:val="22"/>
              </w:rPr>
            </w:pPr>
          </w:p>
        </w:tc>
        <w:tc>
          <w:tcPr>
            <w:tcW w:w="1550" w:type="pct"/>
            <w:vAlign w:val="center"/>
          </w:tcPr>
          <w:p w:rsidR="00822923" w:rsidRDefault="00AD427B" w:rsidP="00AD427B">
            <w:pPr>
              <w:jc w:val="center"/>
              <w:rPr>
                <w:rFonts w:ascii="Calibri" w:hAnsi="Calibri"/>
                <w:color w:val="000000"/>
                <w:sz w:val="22"/>
                <w:szCs w:val="22"/>
              </w:rPr>
            </w:pPr>
            <w:r>
              <w:rPr>
                <w:rFonts w:ascii="Calibri" w:hAnsi="Calibri"/>
                <w:color w:val="000000"/>
                <w:sz w:val="22"/>
                <w:szCs w:val="22"/>
              </w:rPr>
              <w:t>101.445.199</w:t>
            </w:r>
          </w:p>
        </w:tc>
      </w:tr>
      <w:tr w:rsidR="00822923" w:rsidTr="00822923">
        <w:trPr>
          <w:jc w:val="center"/>
        </w:trPr>
        <w:tc>
          <w:tcPr>
            <w:tcW w:w="457" w:type="pct"/>
            <w:vAlign w:val="center"/>
          </w:tcPr>
          <w:p w:rsidR="00822923" w:rsidRPr="005A0D80" w:rsidRDefault="00822923" w:rsidP="007F2B9D">
            <w:pPr>
              <w:jc w:val="center"/>
              <w:rPr>
                <w:rFonts w:ascii="Calibri" w:hAnsi="Calibri"/>
                <w:color w:val="000000"/>
                <w:sz w:val="22"/>
                <w:szCs w:val="22"/>
              </w:rPr>
            </w:pPr>
          </w:p>
        </w:tc>
        <w:tc>
          <w:tcPr>
            <w:tcW w:w="2993" w:type="pct"/>
            <w:vAlign w:val="center"/>
          </w:tcPr>
          <w:p w:rsidR="00822923" w:rsidRDefault="00822923" w:rsidP="007F2B9D">
            <w:pPr>
              <w:jc w:val="center"/>
              <w:rPr>
                <w:rFonts w:ascii="Calibri" w:hAnsi="Calibri"/>
                <w:color w:val="000000"/>
                <w:sz w:val="18"/>
                <w:szCs w:val="18"/>
              </w:rPr>
            </w:pPr>
            <w:r w:rsidRPr="00AD776A">
              <w:rPr>
                <w:b/>
                <w:lang w:val="es-PY"/>
              </w:rPr>
              <w:t xml:space="preserve">Total </w:t>
            </w:r>
            <w:proofErr w:type="spellStart"/>
            <w:r w:rsidRPr="00AD776A">
              <w:rPr>
                <w:b/>
                <w:lang w:val="es-PY"/>
              </w:rPr>
              <w:t>Gs.</w:t>
            </w:r>
            <w:proofErr w:type="spellEnd"/>
            <w:r w:rsidRPr="00AD776A">
              <w:rPr>
                <w:b/>
                <w:lang w:val="es-PY"/>
              </w:rPr>
              <w:t xml:space="preserve"> </w:t>
            </w:r>
          </w:p>
        </w:tc>
        <w:tc>
          <w:tcPr>
            <w:tcW w:w="1550" w:type="pct"/>
            <w:vAlign w:val="center"/>
          </w:tcPr>
          <w:p w:rsidR="00822923" w:rsidRPr="00944CDA" w:rsidRDefault="00822923" w:rsidP="007F2B9D">
            <w:pPr>
              <w:jc w:val="center"/>
              <w:rPr>
                <w:rFonts w:ascii="Calibri" w:hAnsi="Calibri"/>
                <w:b/>
                <w:color w:val="000000"/>
                <w:sz w:val="22"/>
                <w:szCs w:val="22"/>
              </w:rPr>
            </w:pPr>
            <w:proofErr w:type="spellStart"/>
            <w:r>
              <w:rPr>
                <w:rFonts w:ascii="Calibri" w:hAnsi="Calibri"/>
                <w:b/>
                <w:color w:val="000000"/>
                <w:sz w:val="22"/>
                <w:szCs w:val="22"/>
              </w:rPr>
              <w:t>Gs.</w:t>
            </w:r>
            <w:proofErr w:type="spellEnd"/>
            <w:r>
              <w:rPr>
                <w:rFonts w:ascii="Calibri" w:hAnsi="Calibri"/>
                <w:b/>
                <w:color w:val="000000"/>
                <w:sz w:val="22"/>
                <w:szCs w:val="22"/>
              </w:rPr>
              <w:t xml:space="preserve"> </w:t>
            </w:r>
            <w:r w:rsidR="00AD427B">
              <w:rPr>
                <w:rFonts w:ascii="Calibri" w:hAnsi="Calibri"/>
                <w:b/>
                <w:color w:val="000000"/>
                <w:sz w:val="22"/>
                <w:szCs w:val="22"/>
              </w:rPr>
              <w:t>447.710.510</w:t>
            </w:r>
          </w:p>
          <w:p w:rsidR="00822923" w:rsidRDefault="00822923" w:rsidP="007F2B9D">
            <w:pPr>
              <w:jc w:val="center"/>
              <w:rPr>
                <w:rFonts w:ascii="Calibri" w:hAnsi="Calibri"/>
                <w:color w:val="000000"/>
                <w:sz w:val="22"/>
                <w:szCs w:val="22"/>
              </w:rPr>
            </w:pPr>
          </w:p>
        </w:tc>
      </w:tr>
    </w:tbl>
    <w:p w:rsidR="00253548" w:rsidRDefault="00253548" w:rsidP="00253548">
      <w:pPr>
        <w:numPr>
          <w:ilvl w:val="12"/>
          <w:numId w:val="0"/>
        </w:numPr>
        <w:suppressAutoHyphens/>
        <w:spacing w:line="240" w:lineRule="auto"/>
        <w:rPr>
          <w:i/>
          <w:iCs/>
        </w:rPr>
      </w:pPr>
    </w:p>
    <w:p w:rsidR="00253548" w:rsidRPr="00697A0E" w:rsidRDefault="00253548" w:rsidP="00253548">
      <w:pPr>
        <w:jc w:val="center"/>
        <w:rPr>
          <w:rFonts w:ascii="Arial" w:hAnsi="Arial" w:cs="Arial"/>
          <w:b/>
          <w:color w:val="000000"/>
          <w:u w:val="single"/>
        </w:rPr>
      </w:pPr>
      <w:r w:rsidRPr="00697A0E">
        <w:rPr>
          <w:rFonts w:ascii="Arial" w:hAnsi="Arial" w:cs="Arial"/>
          <w:b/>
          <w:color w:val="000000"/>
          <w:u w:val="single"/>
        </w:rPr>
        <w:t xml:space="preserve">ITEM N° </w:t>
      </w:r>
      <w:r>
        <w:rPr>
          <w:rFonts w:ascii="Arial" w:hAnsi="Arial" w:cs="Arial"/>
          <w:b/>
          <w:color w:val="000000"/>
          <w:u w:val="single"/>
        </w:rPr>
        <w:t>3</w:t>
      </w:r>
    </w:p>
    <w:p w:rsidR="00253548" w:rsidRDefault="00253548" w:rsidP="00253548">
      <w:pPr>
        <w:numPr>
          <w:ilvl w:val="12"/>
          <w:numId w:val="0"/>
        </w:numPr>
        <w:suppressAutoHyphens/>
        <w:spacing w:line="240" w:lineRule="auto"/>
        <w:rPr>
          <w:i/>
          <w:iCs/>
        </w:rPr>
      </w:pPr>
    </w:p>
    <w:p w:rsidR="00253548" w:rsidRDefault="00253548" w:rsidP="007A3B44">
      <w:pPr>
        <w:numPr>
          <w:ilvl w:val="12"/>
          <w:numId w:val="0"/>
        </w:numPr>
        <w:suppressAutoHyphens/>
        <w:spacing w:line="240" w:lineRule="auto"/>
        <w:jc w:val="center"/>
        <w:rPr>
          <w:b/>
          <w:lang w:val="es-PY"/>
        </w:rPr>
      </w:pPr>
      <w:r>
        <w:rPr>
          <w:b/>
          <w:lang w:val="es-PY"/>
        </w:rPr>
        <w:t>E</w:t>
      </w:r>
      <w:r w:rsidRPr="000A12CD">
        <w:rPr>
          <w:b/>
          <w:lang w:val="es-PY"/>
        </w:rPr>
        <w:t xml:space="preserve">quipos </w:t>
      </w:r>
      <w:r>
        <w:rPr>
          <w:b/>
          <w:lang w:val="es-PY"/>
        </w:rPr>
        <w:t>Electrónicos</w:t>
      </w:r>
    </w:p>
    <w:p w:rsidR="00253548" w:rsidRPr="000A12CD" w:rsidRDefault="00253548" w:rsidP="00253548">
      <w:pPr>
        <w:numPr>
          <w:ilvl w:val="12"/>
          <w:numId w:val="0"/>
        </w:numPr>
        <w:suppressAutoHyphens/>
        <w:spacing w:line="240" w:lineRule="auto"/>
        <w:jc w:val="center"/>
        <w:rPr>
          <w:b/>
          <w:i/>
          <w:iCs/>
        </w:rPr>
      </w:pPr>
    </w:p>
    <w:tbl>
      <w:tblPr>
        <w:tblStyle w:val="Tablaconcuadrcula"/>
        <w:tblW w:w="4186" w:type="pct"/>
        <w:jc w:val="center"/>
        <w:tblLook w:val="04A0"/>
      </w:tblPr>
      <w:tblGrid>
        <w:gridCol w:w="782"/>
        <w:gridCol w:w="5124"/>
        <w:gridCol w:w="2862"/>
      </w:tblGrid>
      <w:tr w:rsidR="00822923" w:rsidRPr="002F2663" w:rsidTr="00822923">
        <w:trPr>
          <w:jc w:val="center"/>
        </w:trPr>
        <w:tc>
          <w:tcPr>
            <w:tcW w:w="446" w:type="pct"/>
            <w:vAlign w:val="center"/>
          </w:tcPr>
          <w:p w:rsidR="00822923" w:rsidRPr="002F2663" w:rsidRDefault="00822923" w:rsidP="007F2B9D">
            <w:pPr>
              <w:pStyle w:val="Ttulo1"/>
              <w:rPr>
                <w:i/>
                <w:iCs/>
                <w:sz w:val="24"/>
                <w:lang w:val="es-ES"/>
              </w:rPr>
            </w:pPr>
            <w:r w:rsidRPr="002F2663">
              <w:rPr>
                <w:i/>
                <w:iCs/>
                <w:sz w:val="24"/>
                <w:lang w:val="es-ES"/>
              </w:rPr>
              <w:t>N°</w:t>
            </w:r>
          </w:p>
        </w:tc>
        <w:tc>
          <w:tcPr>
            <w:tcW w:w="2922" w:type="pct"/>
            <w:vAlign w:val="center"/>
          </w:tcPr>
          <w:p w:rsidR="00822923" w:rsidRPr="002F2663" w:rsidRDefault="00822923" w:rsidP="007F2B9D">
            <w:pPr>
              <w:pStyle w:val="Ttulo1"/>
              <w:rPr>
                <w:i/>
                <w:iCs/>
                <w:sz w:val="24"/>
                <w:lang w:val="es-ES"/>
              </w:rPr>
            </w:pPr>
            <w:r w:rsidRPr="002F2663">
              <w:rPr>
                <w:i/>
                <w:iCs/>
                <w:sz w:val="24"/>
                <w:lang w:val="es-ES"/>
              </w:rPr>
              <w:t>Descripción</w:t>
            </w:r>
          </w:p>
        </w:tc>
        <w:tc>
          <w:tcPr>
            <w:tcW w:w="1632" w:type="pct"/>
            <w:vAlign w:val="center"/>
          </w:tcPr>
          <w:p w:rsidR="00822923" w:rsidRPr="002F2663" w:rsidRDefault="00822923" w:rsidP="007F2B9D">
            <w:pPr>
              <w:pStyle w:val="Ttulo1"/>
              <w:rPr>
                <w:i/>
                <w:iCs/>
                <w:sz w:val="24"/>
                <w:lang w:val="es-ES"/>
              </w:rPr>
            </w:pPr>
            <w:r w:rsidRPr="002F2663">
              <w:rPr>
                <w:i/>
                <w:iCs/>
                <w:sz w:val="24"/>
                <w:lang w:val="es-ES"/>
              </w:rPr>
              <w:t>Valor</w:t>
            </w:r>
          </w:p>
        </w:tc>
      </w:tr>
      <w:tr w:rsidR="00822923" w:rsidRPr="002F2663" w:rsidTr="00822923">
        <w:trPr>
          <w:trHeight w:val="818"/>
          <w:jc w:val="center"/>
        </w:trPr>
        <w:tc>
          <w:tcPr>
            <w:tcW w:w="446" w:type="pct"/>
            <w:vAlign w:val="center"/>
          </w:tcPr>
          <w:p w:rsidR="00822923" w:rsidRPr="005A0D80" w:rsidRDefault="00822923" w:rsidP="007F2B9D">
            <w:pPr>
              <w:jc w:val="center"/>
              <w:rPr>
                <w:rFonts w:ascii="Calibri" w:hAnsi="Calibri"/>
                <w:color w:val="000000"/>
                <w:sz w:val="22"/>
                <w:szCs w:val="22"/>
              </w:rPr>
            </w:pPr>
            <w:r>
              <w:rPr>
                <w:rFonts w:ascii="Calibri" w:hAnsi="Calibri"/>
                <w:color w:val="000000"/>
                <w:sz w:val="22"/>
                <w:szCs w:val="22"/>
              </w:rPr>
              <w:t>3.</w:t>
            </w:r>
            <w:r w:rsidRPr="005A0D80">
              <w:rPr>
                <w:rFonts w:ascii="Calibri" w:hAnsi="Calibri"/>
                <w:color w:val="000000"/>
                <w:sz w:val="22"/>
                <w:szCs w:val="22"/>
              </w:rPr>
              <w:t>1</w:t>
            </w:r>
          </w:p>
        </w:tc>
        <w:tc>
          <w:tcPr>
            <w:tcW w:w="2922" w:type="pct"/>
            <w:vAlign w:val="bottom"/>
          </w:tcPr>
          <w:p w:rsidR="00822923" w:rsidRDefault="00822923" w:rsidP="007F2B9D">
            <w:pPr>
              <w:jc w:val="center"/>
              <w:rPr>
                <w:rFonts w:ascii="Calibri" w:hAnsi="Calibri"/>
                <w:color w:val="000000"/>
                <w:sz w:val="18"/>
                <w:szCs w:val="18"/>
              </w:rPr>
            </w:pPr>
            <w:r>
              <w:rPr>
                <w:rFonts w:ascii="Calibri" w:hAnsi="Calibri"/>
                <w:color w:val="000000"/>
                <w:sz w:val="18"/>
                <w:szCs w:val="18"/>
              </w:rPr>
              <w:t>MAQUINAS Y EQUIPOS INDUSTRIALES</w:t>
            </w:r>
          </w:p>
          <w:p w:rsidR="00822923" w:rsidRPr="005A0D80" w:rsidRDefault="00822923" w:rsidP="007F2B9D">
            <w:pPr>
              <w:jc w:val="center"/>
              <w:rPr>
                <w:rFonts w:ascii="Calibri" w:hAnsi="Calibri"/>
                <w:color w:val="000000"/>
                <w:sz w:val="22"/>
                <w:szCs w:val="22"/>
              </w:rPr>
            </w:pPr>
          </w:p>
        </w:tc>
        <w:tc>
          <w:tcPr>
            <w:tcW w:w="1632" w:type="pct"/>
            <w:vAlign w:val="center"/>
          </w:tcPr>
          <w:p w:rsidR="00822923" w:rsidRDefault="00822923" w:rsidP="00F92ECA">
            <w:pPr>
              <w:jc w:val="center"/>
              <w:rPr>
                <w:rFonts w:ascii="Calibri" w:hAnsi="Calibri"/>
                <w:color w:val="000000"/>
                <w:sz w:val="22"/>
                <w:szCs w:val="22"/>
              </w:rPr>
            </w:pPr>
            <w:r>
              <w:rPr>
                <w:rFonts w:ascii="Calibri" w:hAnsi="Calibri"/>
                <w:color w:val="000000"/>
                <w:sz w:val="22"/>
                <w:szCs w:val="22"/>
              </w:rPr>
              <w:t>2</w:t>
            </w:r>
            <w:r w:rsidR="00F92ECA">
              <w:rPr>
                <w:rFonts w:ascii="Calibri" w:hAnsi="Calibri"/>
                <w:color w:val="000000"/>
                <w:sz w:val="22"/>
                <w:szCs w:val="22"/>
              </w:rPr>
              <w:t>58.845.877</w:t>
            </w:r>
          </w:p>
        </w:tc>
      </w:tr>
      <w:tr w:rsidR="00822923" w:rsidTr="00822923">
        <w:trPr>
          <w:jc w:val="center"/>
        </w:trPr>
        <w:tc>
          <w:tcPr>
            <w:tcW w:w="446" w:type="pct"/>
            <w:vAlign w:val="center"/>
          </w:tcPr>
          <w:p w:rsidR="00822923" w:rsidRPr="005A0D80" w:rsidRDefault="00822923" w:rsidP="00446CF0">
            <w:pPr>
              <w:jc w:val="center"/>
              <w:rPr>
                <w:rFonts w:ascii="Calibri" w:hAnsi="Calibri"/>
                <w:color w:val="000000"/>
                <w:sz w:val="22"/>
                <w:szCs w:val="22"/>
              </w:rPr>
            </w:pPr>
            <w:r>
              <w:rPr>
                <w:rFonts w:ascii="Calibri" w:hAnsi="Calibri"/>
                <w:color w:val="000000"/>
                <w:sz w:val="22"/>
                <w:szCs w:val="22"/>
              </w:rPr>
              <w:t>3.2</w:t>
            </w:r>
          </w:p>
        </w:tc>
        <w:tc>
          <w:tcPr>
            <w:tcW w:w="2922" w:type="pct"/>
            <w:vAlign w:val="bottom"/>
          </w:tcPr>
          <w:p w:rsidR="00822923" w:rsidRDefault="00822923" w:rsidP="007F2B9D">
            <w:pPr>
              <w:jc w:val="center"/>
              <w:rPr>
                <w:rFonts w:ascii="Calibri" w:hAnsi="Calibri"/>
                <w:color w:val="000000"/>
                <w:sz w:val="18"/>
                <w:szCs w:val="18"/>
              </w:rPr>
            </w:pPr>
            <w:r>
              <w:rPr>
                <w:rFonts w:ascii="Calibri" w:hAnsi="Calibri"/>
                <w:color w:val="000000"/>
                <w:sz w:val="18"/>
                <w:szCs w:val="18"/>
              </w:rPr>
              <w:t>EQUIPOS DE COMUNICACION</w:t>
            </w:r>
          </w:p>
          <w:p w:rsidR="00822923" w:rsidRPr="005A0D80" w:rsidRDefault="00822923" w:rsidP="007F2B9D">
            <w:pPr>
              <w:jc w:val="center"/>
              <w:rPr>
                <w:rFonts w:ascii="Calibri" w:hAnsi="Calibri"/>
                <w:color w:val="000000"/>
                <w:sz w:val="22"/>
                <w:szCs w:val="22"/>
              </w:rPr>
            </w:pPr>
          </w:p>
        </w:tc>
        <w:tc>
          <w:tcPr>
            <w:tcW w:w="1632" w:type="pct"/>
            <w:vAlign w:val="center"/>
          </w:tcPr>
          <w:p w:rsidR="00822923" w:rsidRDefault="00822923" w:rsidP="00F92ECA">
            <w:pPr>
              <w:jc w:val="center"/>
              <w:rPr>
                <w:rFonts w:ascii="Calibri" w:hAnsi="Calibri"/>
                <w:color w:val="000000"/>
                <w:sz w:val="22"/>
                <w:szCs w:val="22"/>
              </w:rPr>
            </w:pPr>
            <w:r>
              <w:rPr>
                <w:rFonts w:ascii="Calibri" w:hAnsi="Calibri"/>
                <w:color w:val="000000"/>
                <w:sz w:val="22"/>
                <w:szCs w:val="22"/>
              </w:rPr>
              <w:t>4</w:t>
            </w:r>
            <w:r w:rsidR="00F92ECA">
              <w:rPr>
                <w:rFonts w:ascii="Calibri" w:hAnsi="Calibri"/>
                <w:color w:val="000000"/>
                <w:sz w:val="22"/>
                <w:szCs w:val="22"/>
              </w:rPr>
              <w:t>97.030.043</w:t>
            </w:r>
          </w:p>
        </w:tc>
      </w:tr>
      <w:tr w:rsidR="00822923" w:rsidTr="00822923">
        <w:trPr>
          <w:jc w:val="center"/>
        </w:trPr>
        <w:tc>
          <w:tcPr>
            <w:tcW w:w="446" w:type="pct"/>
            <w:vAlign w:val="center"/>
          </w:tcPr>
          <w:p w:rsidR="00822923" w:rsidRPr="005A0D80" w:rsidRDefault="00822923" w:rsidP="007F2B9D">
            <w:pPr>
              <w:jc w:val="center"/>
              <w:rPr>
                <w:rFonts w:ascii="Calibri" w:hAnsi="Calibri"/>
                <w:color w:val="000000"/>
                <w:sz w:val="22"/>
                <w:szCs w:val="22"/>
              </w:rPr>
            </w:pPr>
            <w:r>
              <w:rPr>
                <w:rFonts w:ascii="Calibri" w:hAnsi="Calibri"/>
                <w:color w:val="000000"/>
                <w:sz w:val="22"/>
                <w:szCs w:val="22"/>
              </w:rPr>
              <w:t>3.3</w:t>
            </w:r>
          </w:p>
        </w:tc>
        <w:tc>
          <w:tcPr>
            <w:tcW w:w="2922" w:type="pct"/>
            <w:vAlign w:val="bottom"/>
          </w:tcPr>
          <w:p w:rsidR="00822923" w:rsidRDefault="00822923" w:rsidP="007F2B9D">
            <w:pPr>
              <w:jc w:val="center"/>
              <w:rPr>
                <w:rFonts w:ascii="Calibri" w:hAnsi="Calibri"/>
                <w:color w:val="000000"/>
                <w:sz w:val="18"/>
                <w:szCs w:val="18"/>
              </w:rPr>
            </w:pPr>
            <w:r>
              <w:rPr>
                <w:rFonts w:ascii="Calibri" w:hAnsi="Calibri"/>
                <w:color w:val="000000"/>
                <w:sz w:val="18"/>
                <w:szCs w:val="18"/>
              </w:rPr>
              <w:t>HERRAMIENTAS, APARATOS Y EQUIPOS VARIOS</w:t>
            </w:r>
          </w:p>
          <w:p w:rsidR="00822923" w:rsidRDefault="00822923" w:rsidP="007F2B9D">
            <w:pPr>
              <w:jc w:val="center"/>
              <w:rPr>
                <w:rFonts w:ascii="Calibri" w:hAnsi="Calibri"/>
                <w:color w:val="000000"/>
                <w:sz w:val="18"/>
                <w:szCs w:val="18"/>
              </w:rPr>
            </w:pPr>
          </w:p>
        </w:tc>
        <w:tc>
          <w:tcPr>
            <w:tcW w:w="1632" w:type="pct"/>
            <w:vAlign w:val="center"/>
          </w:tcPr>
          <w:p w:rsidR="00822923" w:rsidRDefault="00F92ECA" w:rsidP="00F92ECA">
            <w:pPr>
              <w:jc w:val="center"/>
              <w:rPr>
                <w:rFonts w:ascii="Calibri" w:hAnsi="Calibri"/>
                <w:color w:val="000000"/>
                <w:sz w:val="22"/>
                <w:szCs w:val="22"/>
              </w:rPr>
            </w:pPr>
            <w:r>
              <w:rPr>
                <w:rFonts w:ascii="Calibri" w:hAnsi="Calibri"/>
                <w:color w:val="000000"/>
                <w:sz w:val="22"/>
                <w:szCs w:val="22"/>
              </w:rPr>
              <w:t>3.054.775.115</w:t>
            </w:r>
          </w:p>
        </w:tc>
      </w:tr>
      <w:tr w:rsidR="00822923" w:rsidTr="00822923">
        <w:trPr>
          <w:jc w:val="center"/>
        </w:trPr>
        <w:tc>
          <w:tcPr>
            <w:tcW w:w="446" w:type="pct"/>
            <w:vAlign w:val="center"/>
          </w:tcPr>
          <w:p w:rsidR="00822923" w:rsidRPr="005A0D80" w:rsidRDefault="00822923" w:rsidP="007F2B9D">
            <w:pPr>
              <w:jc w:val="center"/>
              <w:rPr>
                <w:rFonts w:ascii="Calibri" w:hAnsi="Calibri"/>
                <w:color w:val="000000"/>
                <w:sz w:val="22"/>
                <w:szCs w:val="22"/>
              </w:rPr>
            </w:pPr>
          </w:p>
        </w:tc>
        <w:tc>
          <w:tcPr>
            <w:tcW w:w="2922" w:type="pct"/>
            <w:vAlign w:val="center"/>
          </w:tcPr>
          <w:p w:rsidR="00822923" w:rsidRDefault="00822923" w:rsidP="007F2B9D">
            <w:pPr>
              <w:jc w:val="center"/>
              <w:rPr>
                <w:rFonts w:ascii="Calibri" w:hAnsi="Calibri"/>
                <w:color w:val="000000"/>
                <w:sz w:val="18"/>
                <w:szCs w:val="18"/>
              </w:rPr>
            </w:pPr>
            <w:r w:rsidRPr="00AD776A">
              <w:rPr>
                <w:b/>
                <w:lang w:val="es-PY"/>
              </w:rPr>
              <w:t xml:space="preserve">Total </w:t>
            </w:r>
            <w:proofErr w:type="spellStart"/>
            <w:r w:rsidRPr="00AD776A">
              <w:rPr>
                <w:b/>
                <w:lang w:val="es-PY"/>
              </w:rPr>
              <w:t>Gs.</w:t>
            </w:r>
            <w:proofErr w:type="spellEnd"/>
          </w:p>
        </w:tc>
        <w:tc>
          <w:tcPr>
            <w:tcW w:w="1632" w:type="pct"/>
            <w:vAlign w:val="bottom"/>
          </w:tcPr>
          <w:p w:rsidR="00822923" w:rsidRDefault="00822923" w:rsidP="00F92ECA">
            <w:pPr>
              <w:jc w:val="center"/>
              <w:rPr>
                <w:rFonts w:ascii="Calibri" w:hAnsi="Calibri"/>
                <w:color w:val="000000"/>
                <w:sz w:val="22"/>
                <w:szCs w:val="22"/>
              </w:rPr>
            </w:pPr>
            <w:r w:rsidRPr="003718AD">
              <w:rPr>
                <w:rFonts w:ascii="Calibri" w:hAnsi="Calibri"/>
                <w:b/>
                <w:color w:val="000000"/>
                <w:sz w:val="22"/>
                <w:szCs w:val="22"/>
              </w:rPr>
              <w:t>Gs.</w:t>
            </w:r>
            <w:r w:rsidR="00F92ECA">
              <w:rPr>
                <w:rFonts w:ascii="Calibri" w:hAnsi="Calibri"/>
                <w:b/>
                <w:color w:val="000000"/>
                <w:sz w:val="22"/>
                <w:szCs w:val="22"/>
              </w:rPr>
              <w:t>3.810.651.035</w:t>
            </w:r>
          </w:p>
        </w:tc>
      </w:tr>
    </w:tbl>
    <w:p w:rsidR="00253548" w:rsidRDefault="00253548" w:rsidP="00253548">
      <w:pPr>
        <w:numPr>
          <w:ilvl w:val="12"/>
          <w:numId w:val="0"/>
        </w:numPr>
        <w:suppressAutoHyphens/>
        <w:spacing w:line="240" w:lineRule="auto"/>
        <w:rPr>
          <w:i/>
          <w:iCs/>
        </w:rPr>
      </w:pPr>
    </w:p>
    <w:p w:rsidR="00253548" w:rsidRPr="00697A0E" w:rsidRDefault="00253548" w:rsidP="00253548">
      <w:pPr>
        <w:jc w:val="center"/>
        <w:rPr>
          <w:rFonts w:ascii="Arial" w:hAnsi="Arial" w:cs="Arial"/>
          <w:b/>
          <w:color w:val="000000"/>
          <w:u w:val="single"/>
        </w:rPr>
      </w:pPr>
      <w:r w:rsidRPr="00697A0E">
        <w:rPr>
          <w:rFonts w:ascii="Arial" w:hAnsi="Arial" w:cs="Arial"/>
          <w:b/>
          <w:color w:val="000000"/>
          <w:u w:val="single"/>
        </w:rPr>
        <w:t xml:space="preserve">ITEM N° </w:t>
      </w:r>
      <w:r>
        <w:rPr>
          <w:rFonts w:ascii="Arial" w:hAnsi="Arial" w:cs="Arial"/>
          <w:b/>
          <w:color w:val="000000"/>
          <w:u w:val="single"/>
        </w:rPr>
        <w:t>4</w:t>
      </w:r>
    </w:p>
    <w:p w:rsidR="00253548" w:rsidRDefault="00253548" w:rsidP="00253548">
      <w:pPr>
        <w:numPr>
          <w:ilvl w:val="12"/>
          <w:numId w:val="0"/>
        </w:numPr>
        <w:suppressAutoHyphens/>
        <w:spacing w:line="240" w:lineRule="auto"/>
        <w:jc w:val="center"/>
        <w:rPr>
          <w:b/>
          <w:lang w:val="es-PY"/>
        </w:rPr>
      </w:pPr>
    </w:p>
    <w:p w:rsidR="00253548" w:rsidRDefault="00253548" w:rsidP="00253548">
      <w:pPr>
        <w:numPr>
          <w:ilvl w:val="12"/>
          <w:numId w:val="0"/>
        </w:numPr>
        <w:suppressAutoHyphens/>
        <w:spacing w:line="240" w:lineRule="auto"/>
        <w:jc w:val="center"/>
        <w:rPr>
          <w:b/>
          <w:lang w:val="es-PY"/>
        </w:rPr>
      </w:pPr>
      <w:r>
        <w:rPr>
          <w:b/>
          <w:lang w:val="es-PY"/>
        </w:rPr>
        <w:t xml:space="preserve">Muebles, Enseres y Equipos </w:t>
      </w:r>
    </w:p>
    <w:p w:rsidR="00253548" w:rsidRPr="000A12CD" w:rsidRDefault="00253548" w:rsidP="00253548">
      <w:pPr>
        <w:numPr>
          <w:ilvl w:val="12"/>
          <w:numId w:val="0"/>
        </w:numPr>
        <w:suppressAutoHyphens/>
        <w:spacing w:line="240" w:lineRule="auto"/>
        <w:jc w:val="center"/>
        <w:rPr>
          <w:b/>
          <w:i/>
          <w:iCs/>
        </w:rPr>
      </w:pPr>
    </w:p>
    <w:tbl>
      <w:tblPr>
        <w:tblStyle w:val="Tablaconcuadrcula"/>
        <w:tblW w:w="4186" w:type="pct"/>
        <w:jc w:val="center"/>
        <w:tblLook w:val="04A0"/>
      </w:tblPr>
      <w:tblGrid>
        <w:gridCol w:w="782"/>
        <w:gridCol w:w="5124"/>
        <w:gridCol w:w="2862"/>
      </w:tblGrid>
      <w:tr w:rsidR="00822923" w:rsidRPr="002F2663" w:rsidTr="00822923">
        <w:trPr>
          <w:jc w:val="center"/>
        </w:trPr>
        <w:tc>
          <w:tcPr>
            <w:tcW w:w="446" w:type="pct"/>
            <w:vAlign w:val="center"/>
          </w:tcPr>
          <w:p w:rsidR="00822923" w:rsidRPr="002F2663" w:rsidRDefault="00822923" w:rsidP="007F2B9D">
            <w:pPr>
              <w:pStyle w:val="Ttulo1"/>
              <w:rPr>
                <w:i/>
                <w:iCs/>
                <w:sz w:val="24"/>
                <w:lang w:val="es-ES"/>
              </w:rPr>
            </w:pPr>
            <w:r w:rsidRPr="002F2663">
              <w:rPr>
                <w:i/>
                <w:iCs/>
                <w:sz w:val="24"/>
                <w:lang w:val="es-ES"/>
              </w:rPr>
              <w:t>N°</w:t>
            </w:r>
          </w:p>
        </w:tc>
        <w:tc>
          <w:tcPr>
            <w:tcW w:w="2922" w:type="pct"/>
            <w:vAlign w:val="center"/>
          </w:tcPr>
          <w:p w:rsidR="00822923" w:rsidRPr="002F2663" w:rsidRDefault="00822923" w:rsidP="007F2B9D">
            <w:pPr>
              <w:pStyle w:val="Ttulo1"/>
              <w:rPr>
                <w:i/>
                <w:iCs/>
                <w:sz w:val="24"/>
                <w:lang w:val="es-ES"/>
              </w:rPr>
            </w:pPr>
            <w:r w:rsidRPr="002F2663">
              <w:rPr>
                <w:i/>
                <w:iCs/>
                <w:sz w:val="24"/>
                <w:lang w:val="es-ES"/>
              </w:rPr>
              <w:t>Descripción</w:t>
            </w:r>
          </w:p>
        </w:tc>
        <w:tc>
          <w:tcPr>
            <w:tcW w:w="1632" w:type="pct"/>
            <w:vAlign w:val="center"/>
          </w:tcPr>
          <w:p w:rsidR="00822923" w:rsidRPr="002F2663" w:rsidRDefault="00822923" w:rsidP="007F2B9D">
            <w:pPr>
              <w:pStyle w:val="Ttulo1"/>
              <w:rPr>
                <w:i/>
                <w:iCs/>
                <w:sz w:val="24"/>
                <w:lang w:val="es-ES"/>
              </w:rPr>
            </w:pPr>
            <w:r w:rsidRPr="002F2663">
              <w:rPr>
                <w:i/>
                <w:iCs/>
                <w:sz w:val="24"/>
                <w:lang w:val="es-ES"/>
              </w:rPr>
              <w:t>Valor</w:t>
            </w:r>
          </w:p>
        </w:tc>
      </w:tr>
      <w:tr w:rsidR="00822923" w:rsidRPr="002F2663" w:rsidTr="00822923">
        <w:trPr>
          <w:trHeight w:val="818"/>
          <w:jc w:val="center"/>
        </w:trPr>
        <w:tc>
          <w:tcPr>
            <w:tcW w:w="446" w:type="pct"/>
            <w:vAlign w:val="center"/>
          </w:tcPr>
          <w:p w:rsidR="00822923" w:rsidRPr="005A0D80" w:rsidRDefault="00822923" w:rsidP="007F2B9D">
            <w:pPr>
              <w:jc w:val="center"/>
              <w:rPr>
                <w:rFonts w:ascii="Calibri" w:hAnsi="Calibri"/>
                <w:color w:val="000000"/>
                <w:sz w:val="22"/>
                <w:szCs w:val="22"/>
              </w:rPr>
            </w:pPr>
            <w:r>
              <w:rPr>
                <w:rFonts w:ascii="Calibri" w:hAnsi="Calibri"/>
                <w:color w:val="000000"/>
                <w:sz w:val="22"/>
                <w:szCs w:val="22"/>
              </w:rPr>
              <w:t>4.</w:t>
            </w:r>
            <w:r w:rsidRPr="005A0D80">
              <w:rPr>
                <w:rFonts w:ascii="Calibri" w:hAnsi="Calibri"/>
                <w:color w:val="000000"/>
                <w:sz w:val="22"/>
                <w:szCs w:val="22"/>
              </w:rPr>
              <w:t>1</w:t>
            </w:r>
          </w:p>
        </w:tc>
        <w:tc>
          <w:tcPr>
            <w:tcW w:w="2922" w:type="pct"/>
            <w:vAlign w:val="center"/>
          </w:tcPr>
          <w:p w:rsidR="00822923" w:rsidRDefault="00822923" w:rsidP="007F2B9D">
            <w:pPr>
              <w:jc w:val="center"/>
              <w:rPr>
                <w:rFonts w:ascii="Calibri" w:hAnsi="Calibri"/>
                <w:color w:val="000000"/>
                <w:sz w:val="18"/>
                <w:szCs w:val="18"/>
              </w:rPr>
            </w:pPr>
            <w:r>
              <w:rPr>
                <w:rFonts w:ascii="Calibri" w:hAnsi="Calibri"/>
                <w:color w:val="000000"/>
                <w:sz w:val="18"/>
                <w:szCs w:val="18"/>
              </w:rPr>
              <w:t>MAQUINARIAS Y EQUIPOS DE OFICINA</w:t>
            </w:r>
          </w:p>
        </w:tc>
        <w:tc>
          <w:tcPr>
            <w:tcW w:w="1632" w:type="pct"/>
            <w:vAlign w:val="center"/>
          </w:tcPr>
          <w:p w:rsidR="00822923" w:rsidRDefault="00822923" w:rsidP="00EF1D65">
            <w:pPr>
              <w:jc w:val="center"/>
              <w:rPr>
                <w:rFonts w:ascii="Calibri" w:hAnsi="Calibri"/>
                <w:color w:val="000000"/>
                <w:sz w:val="22"/>
                <w:szCs w:val="22"/>
              </w:rPr>
            </w:pPr>
            <w:r>
              <w:rPr>
                <w:rFonts w:ascii="Calibri" w:hAnsi="Calibri"/>
                <w:color w:val="000000"/>
                <w:sz w:val="22"/>
                <w:szCs w:val="22"/>
              </w:rPr>
              <w:t>1</w:t>
            </w:r>
            <w:r w:rsidR="00EF1D65">
              <w:rPr>
                <w:rFonts w:ascii="Calibri" w:hAnsi="Calibri"/>
                <w:color w:val="000000"/>
                <w:sz w:val="22"/>
                <w:szCs w:val="22"/>
              </w:rPr>
              <w:t>23.414.159</w:t>
            </w:r>
          </w:p>
        </w:tc>
      </w:tr>
      <w:tr w:rsidR="00822923" w:rsidTr="00822923">
        <w:trPr>
          <w:jc w:val="center"/>
        </w:trPr>
        <w:tc>
          <w:tcPr>
            <w:tcW w:w="446" w:type="pct"/>
            <w:vAlign w:val="center"/>
          </w:tcPr>
          <w:p w:rsidR="00822923" w:rsidRPr="005A0D80" w:rsidRDefault="00EF1D65" w:rsidP="007F2B9D">
            <w:pPr>
              <w:jc w:val="center"/>
              <w:rPr>
                <w:rFonts w:ascii="Calibri" w:hAnsi="Calibri"/>
                <w:color w:val="000000"/>
                <w:sz w:val="22"/>
                <w:szCs w:val="22"/>
              </w:rPr>
            </w:pPr>
            <w:r>
              <w:rPr>
                <w:rFonts w:ascii="Calibri" w:hAnsi="Calibri"/>
                <w:color w:val="000000"/>
                <w:sz w:val="22"/>
                <w:szCs w:val="22"/>
              </w:rPr>
              <w:t>4.2</w:t>
            </w:r>
          </w:p>
        </w:tc>
        <w:tc>
          <w:tcPr>
            <w:tcW w:w="2922" w:type="pct"/>
            <w:vAlign w:val="center"/>
          </w:tcPr>
          <w:p w:rsidR="00822923" w:rsidRDefault="00EF1D65" w:rsidP="007F2B9D">
            <w:pPr>
              <w:jc w:val="center"/>
              <w:rPr>
                <w:rFonts w:ascii="Calibri" w:hAnsi="Calibri"/>
                <w:color w:val="000000"/>
                <w:sz w:val="18"/>
                <w:szCs w:val="18"/>
              </w:rPr>
            </w:pPr>
            <w:r>
              <w:rPr>
                <w:rFonts w:ascii="Calibri" w:hAnsi="Calibri"/>
                <w:color w:val="000000"/>
                <w:sz w:val="18"/>
                <w:szCs w:val="18"/>
              </w:rPr>
              <w:t>MUEBLES Y ENSERES</w:t>
            </w:r>
          </w:p>
        </w:tc>
        <w:tc>
          <w:tcPr>
            <w:tcW w:w="1632" w:type="pct"/>
            <w:vAlign w:val="center"/>
          </w:tcPr>
          <w:p w:rsidR="00822923" w:rsidRDefault="00EF1D65" w:rsidP="007F2B9D">
            <w:pPr>
              <w:jc w:val="center"/>
              <w:rPr>
                <w:rFonts w:ascii="Calibri" w:hAnsi="Calibri"/>
                <w:color w:val="000000"/>
                <w:sz w:val="22"/>
                <w:szCs w:val="22"/>
              </w:rPr>
            </w:pPr>
            <w:r>
              <w:rPr>
                <w:rFonts w:ascii="Calibri" w:hAnsi="Calibri"/>
                <w:color w:val="000000"/>
                <w:sz w:val="22"/>
                <w:szCs w:val="22"/>
              </w:rPr>
              <w:t>1.003.227.689</w:t>
            </w:r>
          </w:p>
        </w:tc>
      </w:tr>
      <w:tr w:rsidR="00822923" w:rsidTr="00822923">
        <w:trPr>
          <w:jc w:val="center"/>
        </w:trPr>
        <w:tc>
          <w:tcPr>
            <w:tcW w:w="446" w:type="pct"/>
            <w:vAlign w:val="center"/>
          </w:tcPr>
          <w:p w:rsidR="00822923" w:rsidRPr="005A0D80" w:rsidRDefault="00822923" w:rsidP="007F2B9D">
            <w:pPr>
              <w:jc w:val="center"/>
              <w:rPr>
                <w:rFonts w:ascii="Calibri" w:hAnsi="Calibri"/>
                <w:color w:val="000000"/>
                <w:sz w:val="22"/>
                <w:szCs w:val="22"/>
              </w:rPr>
            </w:pPr>
          </w:p>
        </w:tc>
        <w:tc>
          <w:tcPr>
            <w:tcW w:w="2922" w:type="pct"/>
            <w:vAlign w:val="center"/>
          </w:tcPr>
          <w:p w:rsidR="00822923" w:rsidRDefault="00822923" w:rsidP="007F2B9D">
            <w:pPr>
              <w:jc w:val="center"/>
              <w:rPr>
                <w:rFonts w:ascii="Calibri" w:hAnsi="Calibri"/>
                <w:color w:val="000000"/>
                <w:sz w:val="18"/>
                <w:szCs w:val="18"/>
              </w:rPr>
            </w:pPr>
            <w:r w:rsidRPr="00AD776A">
              <w:rPr>
                <w:b/>
                <w:lang w:val="es-PY"/>
              </w:rPr>
              <w:t xml:space="preserve">Total </w:t>
            </w:r>
            <w:proofErr w:type="spellStart"/>
            <w:r w:rsidRPr="00AD776A">
              <w:rPr>
                <w:b/>
                <w:lang w:val="es-PY"/>
              </w:rPr>
              <w:t>Gs.</w:t>
            </w:r>
            <w:proofErr w:type="spellEnd"/>
          </w:p>
        </w:tc>
        <w:tc>
          <w:tcPr>
            <w:tcW w:w="1632" w:type="pct"/>
            <w:vAlign w:val="center"/>
          </w:tcPr>
          <w:p w:rsidR="00822923" w:rsidRPr="00D021ED" w:rsidRDefault="00822923" w:rsidP="00EF1D65">
            <w:pPr>
              <w:jc w:val="center"/>
              <w:rPr>
                <w:rFonts w:ascii="Calibri" w:hAnsi="Calibri"/>
                <w:b/>
                <w:color w:val="000000"/>
                <w:sz w:val="22"/>
                <w:szCs w:val="22"/>
              </w:rPr>
            </w:pPr>
            <w:proofErr w:type="spellStart"/>
            <w:r w:rsidRPr="00D021ED">
              <w:rPr>
                <w:rFonts w:ascii="Calibri" w:hAnsi="Calibri"/>
                <w:b/>
                <w:color w:val="000000"/>
                <w:sz w:val="22"/>
                <w:szCs w:val="22"/>
              </w:rPr>
              <w:t>Gs.</w:t>
            </w:r>
            <w:proofErr w:type="spellEnd"/>
            <w:r w:rsidRPr="00D021ED">
              <w:rPr>
                <w:rFonts w:ascii="Calibri" w:hAnsi="Calibri"/>
                <w:b/>
                <w:color w:val="000000"/>
                <w:sz w:val="22"/>
                <w:szCs w:val="22"/>
              </w:rPr>
              <w:t xml:space="preserve"> 1.</w:t>
            </w:r>
            <w:r w:rsidR="00EF1D65">
              <w:rPr>
                <w:rFonts w:ascii="Calibri" w:hAnsi="Calibri"/>
                <w:b/>
                <w:color w:val="000000"/>
                <w:sz w:val="22"/>
                <w:szCs w:val="22"/>
              </w:rPr>
              <w:t>126.641.848.</w:t>
            </w:r>
          </w:p>
        </w:tc>
      </w:tr>
    </w:tbl>
    <w:p w:rsidR="00253548" w:rsidRDefault="00253548" w:rsidP="00253548">
      <w:pPr>
        <w:numPr>
          <w:ilvl w:val="12"/>
          <w:numId w:val="0"/>
        </w:numPr>
        <w:suppressAutoHyphens/>
        <w:spacing w:line="240" w:lineRule="auto"/>
        <w:rPr>
          <w:i/>
          <w:iCs/>
        </w:rPr>
      </w:pPr>
    </w:p>
    <w:p w:rsidR="00253548" w:rsidRDefault="00253548" w:rsidP="00253548">
      <w:pPr>
        <w:jc w:val="center"/>
        <w:rPr>
          <w:rFonts w:ascii="Arial" w:hAnsi="Arial" w:cs="Arial"/>
          <w:b/>
          <w:color w:val="000000"/>
          <w:u w:val="single"/>
        </w:rPr>
      </w:pPr>
    </w:p>
    <w:p w:rsidR="00253548" w:rsidRDefault="00253548" w:rsidP="00253548">
      <w:pPr>
        <w:jc w:val="center"/>
        <w:rPr>
          <w:rFonts w:ascii="Arial" w:hAnsi="Arial" w:cs="Arial"/>
          <w:b/>
          <w:color w:val="000000"/>
          <w:u w:val="single"/>
        </w:rPr>
      </w:pPr>
    </w:p>
    <w:p w:rsidR="00253548" w:rsidRDefault="00253548" w:rsidP="00253548">
      <w:pPr>
        <w:jc w:val="center"/>
        <w:rPr>
          <w:rFonts w:ascii="Arial" w:hAnsi="Arial" w:cs="Arial"/>
          <w:b/>
          <w:color w:val="000000"/>
          <w:u w:val="single"/>
        </w:rPr>
      </w:pPr>
    </w:p>
    <w:p w:rsidR="00253548" w:rsidRDefault="00253548" w:rsidP="00253548">
      <w:pPr>
        <w:jc w:val="center"/>
        <w:rPr>
          <w:rFonts w:ascii="Arial" w:hAnsi="Arial" w:cs="Arial"/>
          <w:b/>
          <w:color w:val="000000"/>
          <w:u w:val="single"/>
        </w:rPr>
      </w:pPr>
    </w:p>
    <w:p w:rsidR="00822923" w:rsidRDefault="00822923" w:rsidP="00253548">
      <w:pPr>
        <w:jc w:val="center"/>
        <w:rPr>
          <w:rFonts w:ascii="Arial" w:hAnsi="Arial" w:cs="Arial"/>
          <w:b/>
          <w:color w:val="000000"/>
          <w:u w:val="single"/>
        </w:rPr>
      </w:pPr>
    </w:p>
    <w:p w:rsidR="00822923" w:rsidRDefault="00822923" w:rsidP="00253548">
      <w:pPr>
        <w:jc w:val="center"/>
        <w:rPr>
          <w:rFonts w:ascii="Arial" w:hAnsi="Arial" w:cs="Arial"/>
          <w:b/>
          <w:color w:val="000000"/>
          <w:u w:val="single"/>
        </w:rPr>
      </w:pPr>
    </w:p>
    <w:p w:rsidR="00822923" w:rsidRDefault="00822923" w:rsidP="00253548">
      <w:pPr>
        <w:jc w:val="center"/>
        <w:rPr>
          <w:rFonts w:ascii="Arial" w:hAnsi="Arial" w:cs="Arial"/>
          <w:b/>
          <w:color w:val="000000"/>
          <w:u w:val="single"/>
        </w:rPr>
      </w:pPr>
    </w:p>
    <w:p w:rsidR="00822923" w:rsidRDefault="00822923" w:rsidP="00253548">
      <w:pPr>
        <w:jc w:val="center"/>
        <w:rPr>
          <w:rFonts w:ascii="Arial" w:hAnsi="Arial" w:cs="Arial"/>
          <w:b/>
          <w:color w:val="000000"/>
          <w:u w:val="single"/>
        </w:rPr>
      </w:pPr>
    </w:p>
    <w:p w:rsidR="00253548" w:rsidRDefault="00253548" w:rsidP="00253548">
      <w:pPr>
        <w:jc w:val="center"/>
        <w:rPr>
          <w:rFonts w:ascii="Arial" w:hAnsi="Arial" w:cs="Arial"/>
          <w:b/>
          <w:color w:val="000000"/>
          <w:u w:val="single"/>
        </w:rPr>
      </w:pPr>
    </w:p>
    <w:p w:rsidR="00253548" w:rsidRDefault="00253548" w:rsidP="00253548">
      <w:pPr>
        <w:jc w:val="center"/>
        <w:rPr>
          <w:rFonts w:ascii="Arial" w:hAnsi="Arial" w:cs="Arial"/>
          <w:b/>
          <w:color w:val="000000"/>
          <w:u w:val="single"/>
        </w:rPr>
      </w:pPr>
    </w:p>
    <w:p w:rsidR="00253548" w:rsidRDefault="00253548" w:rsidP="00253548">
      <w:pPr>
        <w:jc w:val="center"/>
        <w:rPr>
          <w:rFonts w:ascii="Arial" w:hAnsi="Arial" w:cs="Arial"/>
          <w:b/>
          <w:color w:val="000000"/>
          <w:u w:val="single"/>
        </w:rPr>
      </w:pPr>
    </w:p>
    <w:p w:rsidR="002553CC" w:rsidRDefault="002553CC" w:rsidP="00253548">
      <w:pPr>
        <w:jc w:val="center"/>
        <w:rPr>
          <w:rFonts w:ascii="Arial" w:hAnsi="Arial" w:cs="Arial"/>
          <w:b/>
          <w:color w:val="000000"/>
          <w:u w:val="single"/>
        </w:rPr>
      </w:pPr>
    </w:p>
    <w:p w:rsidR="002553CC" w:rsidRDefault="002553CC" w:rsidP="00253548">
      <w:pPr>
        <w:jc w:val="center"/>
        <w:rPr>
          <w:rFonts w:ascii="Arial" w:hAnsi="Arial" w:cs="Arial"/>
          <w:b/>
          <w:color w:val="000000"/>
          <w:u w:val="single"/>
        </w:rPr>
      </w:pPr>
    </w:p>
    <w:p w:rsidR="00253548" w:rsidRPr="00697A0E" w:rsidRDefault="00253548" w:rsidP="00253548">
      <w:pPr>
        <w:jc w:val="center"/>
        <w:rPr>
          <w:rFonts w:ascii="Arial" w:hAnsi="Arial" w:cs="Arial"/>
          <w:b/>
          <w:color w:val="000000"/>
          <w:u w:val="single"/>
        </w:rPr>
      </w:pPr>
      <w:r w:rsidRPr="00697A0E">
        <w:rPr>
          <w:rFonts w:ascii="Arial" w:hAnsi="Arial" w:cs="Arial"/>
          <w:b/>
          <w:color w:val="000000"/>
          <w:u w:val="single"/>
        </w:rPr>
        <w:t xml:space="preserve">ITEM N° </w:t>
      </w:r>
      <w:r>
        <w:rPr>
          <w:rFonts w:ascii="Arial" w:hAnsi="Arial" w:cs="Arial"/>
          <w:b/>
          <w:color w:val="000000"/>
          <w:u w:val="single"/>
        </w:rPr>
        <w:t>5</w:t>
      </w:r>
    </w:p>
    <w:p w:rsidR="00253548" w:rsidRDefault="00253548" w:rsidP="00253548">
      <w:pPr>
        <w:numPr>
          <w:ilvl w:val="12"/>
          <w:numId w:val="0"/>
        </w:numPr>
        <w:suppressAutoHyphens/>
        <w:spacing w:line="240" w:lineRule="auto"/>
        <w:rPr>
          <w:i/>
          <w:iCs/>
        </w:rPr>
      </w:pPr>
    </w:p>
    <w:p w:rsidR="00253548" w:rsidRDefault="00253548" w:rsidP="00253548">
      <w:pPr>
        <w:jc w:val="center"/>
        <w:rPr>
          <w:b/>
          <w:lang w:val="es-PY"/>
        </w:rPr>
      </w:pPr>
      <w:r w:rsidRPr="007E613A">
        <w:rPr>
          <w:b/>
          <w:lang w:val="es-PY"/>
        </w:rPr>
        <w:t>Vehículos y Embarcaciones a Asegurar</w:t>
      </w:r>
    </w:p>
    <w:p w:rsidR="007A3B44" w:rsidRPr="007E613A" w:rsidRDefault="007A3B44" w:rsidP="00253548">
      <w:pPr>
        <w:jc w:val="center"/>
        <w:rPr>
          <w:b/>
          <w:lang w:val="es-PY"/>
        </w:rPr>
      </w:pPr>
    </w:p>
    <w:tbl>
      <w:tblPr>
        <w:tblStyle w:val="Tablaconcuadrcula"/>
        <w:tblW w:w="4202" w:type="pct"/>
        <w:jc w:val="center"/>
        <w:tblLook w:val="04A0"/>
      </w:tblPr>
      <w:tblGrid>
        <w:gridCol w:w="683"/>
        <w:gridCol w:w="3797"/>
        <w:gridCol w:w="1651"/>
        <w:gridCol w:w="1111"/>
        <w:gridCol w:w="1560"/>
      </w:tblGrid>
      <w:tr w:rsidR="00FF59C3" w:rsidTr="00D45539">
        <w:trPr>
          <w:jc w:val="center"/>
        </w:trPr>
        <w:tc>
          <w:tcPr>
            <w:tcW w:w="388" w:type="pct"/>
            <w:vAlign w:val="center"/>
          </w:tcPr>
          <w:p w:rsidR="00822923" w:rsidRPr="002F2663" w:rsidRDefault="00822923" w:rsidP="007F2B9D">
            <w:pPr>
              <w:pStyle w:val="Ttulo1"/>
              <w:rPr>
                <w:i/>
                <w:iCs/>
                <w:sz w:val="24"/>
                <w:lang w:val="es-ES"/>
              </w:rPr>
            </w:pPr>
            <w:r w:rsidRPr="002F2663">
              <w:rPr>
                <w:i/>
                <w:iCs/>
                <w:sz w:val="24"/>
                <w:lang w:val="es-ES"/>
              </w:rPr>
              <w:t>N°</w:t>
            </w:r>
          </w:p>
        </w:tc>
        <w:tc>
          <w:tcPr>
            <w:tcW w:w="2157" w:type="pct"/>
            <w:vAlign w:val="center"/>
          </w:tcPr>
          <w:p w:rsidR="00822923" w:rsidRPr="002F2663" w:rsidRDefault="00822923" w:rsidP="007F2B9D">
            <w:pPr>
              <w:pStyle w:val="Ttulo1"/>
              <w:rPr>
                <w:i/>
                <w:iCs/>
                <w:sz w:val="24"/>
                <w:lang w:val="es-ES"/>
              </w:rPr>
            </w:pPr>
            <w:r w:rsidRPr="002F2663">
              <w:rPr>
                <w:i/>
                <w:iCs/>
                <w:sz w:val="24"/>
                <w:lang w:val="es-ES"/>
              </w:rPr>
              <w:t>Descripción</w:t>
            </w:r>
          </w:p>
        </w:tc>
        <w:tc>
          <w:tcPr>
            <w:tcW w:w="938" w:type="pct"/>
            <w:vAlign w:val="center"/>
          </w:tcPr>
          <w:p w:rsidR="00822923" w:rsidRPr="002F2663" w:rsidRDefault="00822923" w:rsidP="007F2B9D">
            <w:pPr>
              <w:pStyle w:val="Ttulo1"/>
              <w:rPr>
                <w:i/>
                <w:iCs/>
                <w:sz w:val="24"/>
                <w:lang w:val="es-ES"/>
              </w:rPr>
            </w:pPr>
            <w:r w:rsidRPr="002F2663">
              <w:rPr>
                <w:i/>
                <w:iCs/>
                <w:sz w:val="24"/>
                <w:lang w:val="es-ES"/>
              </w:rPr>
              <w:t>Rotulado N°</w:t>
            </w:r>
          </w:p>
        </w:tc>
        <w:tc>
          <w:tcPr>
            <w:tcW w:w="631" w:type="pct"/>
            <w:vAlign w:val="center"/>
          </w:tcPr>
          <w:p w:rsidR="00822923" w:rsidRPr="002F2663" w:rsidRDefault="00822923" w:rsidP="007F2B9D">
            <w:pPr>
              <w:pStyle w:val="Ttulo1"/>
              <w:rPr>
                <w:i/>
                <w:iCs/>
                <w:sz w:val="24"/>
                <w:lang w:val="es-ES"/>
              </w:rPr>
            </w:pPr>
            <w:r w:rsidRPr="002F2663">
              <w:rPr>
                <w:i/>
                <w:iCs/>
                <w:sz w:val="24"/>
                <w:lang w:val="es-ES"/>
              </w:rPr>
              <w:t>Cantidad</w:t>
            </w:r>
          </w:p>
        </w:tc>
        <w:tc>
          <w:tcPr>
            <w:tcW w:w="886" w:type="pct"/>
            <w:vAlign w:val="center"/>
          </w:tcPr>
          <w:p w:rsidR="00822923" w:rsidRPr="002F2663" w:rsidRDefault="00822923" w:rsidP="007F2B9D">
            <w:pPr>
              <w:pStyle w:val="Ttulo1"/>
              <w:rPr>
                <w:i/>
                <w:iCs/>
                <w:sz w:val="24"/>
                <w:lang w:val="es-ES"/>
              </w:rPr>
            </w:pPr>
            <w:r w:rsidRPr="002F2663">
              <w:rPr>
                <w:i/>
                <w:iCs/>
                <w:sz w:val="24"/>
                <w:lang w:val="es-ES"/>
              </w:rPr>
              <w:t>Valor</w:t>
            </w:r>
          </w:p>
        </w:tc>
      </w:tr>
      <w:tr w:rsidR="00FF59C3" w:rsidTr="00D45539">
        <w:trPr>
          <w:trHeight w:val="818"/>
          <w:jc w:val="center"/>
        </w:trPr>
        <w:tc>
          <w:tcPr>
            <w:tcW w:w="388" w:type="pct"/>
            <w:vAlign w:val="center"/>
          </w:tcPr>
          <w:p w:rsidR="00822923" w:rsidRPr="005A0D80" w:rsidRDefault="00822923" w:rsidP="007F2B9D">
            <w:pPr>
              <w:jc w:val="center"/>
              <w:rPr>
                <w:rFonts w:ascii="Calibri" w:hAnsi="Calibri"/>
                <w:color w:val="000000"/>
                <w:sz w:val="22"/>
                <w:szCs w:val="22"/>
              </w:rPr>
            </w:pPr>
            <w:r>
              <w:rPr>
                <w:rFonts w:ascii="Calibri" w:hAnsi="Calibri"/>
                <w:color w:val="000000"/>
                <w:sz w:val="22"/>
                <w:szCs w:val="22"/>
              </w:rPr>
              <w:t>5.</w:t>
            </w:r>
            <w:r w:rsidRPr="005A0D80">
              <w:rPr>
                <w:rFonts w:ascii="Calibri" w:hAnsi="Calibri"/>
                <w:color w:val="000000"/>
                <w:sz w:val="22"/>
                <w:szCs w:val="22"/>
              </w:rPr>
              <w:t>1</w:t>
            </w:r>
          </w:p>
        </w:tc>
        <w:tc>
          <w:tcPr>
            <w:tcW w:w="2157" w:type="pct"/>
            <w:vAlign w:val="bottom"/>
          </w:tcPr>
          <w:p w:rsidR="00822923" w:rsidRPr="00E14EF6" w:rsidRDefault="00822923" w:rsidP="007F2B9D">
            <w:pPr>
              <w:jc w:val="center"/>
              <w:rPr>
                <w:rFonts w:ascii="Calibri" w:hAnsi="Calibri"/>
                <w:color w:val="000000"/>
                <w:sz w:val="22"/>
                <w:szCs w:val="22"/>
              </w:rPr>
            </w:pPr>
            <w:r w:rsidRPr="00E14EF6">
              <w:rPr>
                <w:rFonts w:ascii="Calibri" w:hAnsi="Calibri"/>
                <w:color w:val="000000"/>
                <w:sz w:val="22"/>
                <w:szCs w:val="22"/>
              </w:rPr>
              <w:t>Camioneta Mitsubishi L 200 Motor N° 4D56-CL5310 chassis N°93XPNK74Y8C84048</w:t>
            </w:r>
          </w:p>
        </w:tc>
        <w:tc>
          <w:tcPr>
            <w:tcW w:w="938" w:type="pct"/>
            <w:vAlign w:val="center"/>
          </w:tcPr>
          <w:p w:rsidR="00822923" w:rsidRPr="005A0D80" w:rsidRDefault="00822923" w:rsidP="007F2B9D">
            <w:pPr>
              <w:jc w:val="center"/>
              <w:rPr>
                <w:rFonts w:ascii="Calibri" w:hAnsi="Calibri"/>
                <w:color w:val="000000"/>
                <w:sz w:val="22"/>
                <w:szCs w:val="22"/>
              </w:rPr>
            </w:pPr>
            <w:r w:rsidRPr="005A0D80">
              <w:rPr>
                <w:rFonts w:ascii="Calibri" w:hAnsi="Calibri"/>
                <w:color w:val="000000"/>
                <w:sz w:val="22"/>
                <w:szCs w:val="22"/>
              </w:rPr>
              <w:t>12001-06-13-02-0000020</w:t>
            </w:r>
          </w:p>
        </w:tc>
        <w:tc>
          <w:tcPr>
            <w:tcW w:w="631" w:type="pct"/>
            <w:vAlign w:val="center"/>
          </w:tcPr>
          <w:p w:rsidR="00822923" w:rsidRPr="005A0D80" w:rsidRDefault="00822923" w:rsidP="007F2B9D">
            <w:pPr>
              <w:jc w:val="center"/>
              <w:rPr>
                <w:rFonts w:ascii="Calibri" w:hAnsi="Calibri"/>
                <w:color w:val="000000"/>
                <w:sz w:val="22"/>
                <w:szCs w:val="22"/>
              </w:rPr>
            </w:pPr>
            <w:r w:rsidRPr="005A0D80">
              <w:rPr>
                <w:rFonts w:ascii="Calibri" w:hAnsi="Calibri"/>
                <w:color w:val="000000"/>
                <w:sz w:val="22"/>
                <w:szCs w:val="22"/>
              </w:rPr>
              <w:t>1</w:t>
            </w:r>
          </w:p>
        </w:tc>
        <w:tc>
          <w:tcPr>
            <w:tcW w:w="886" w:type="pct"/>
            <w:vAlign w:val="center"/>
          </w:tcPr>
          <w:p w:rsidR="00822923" w:rsidRPr="005A0D80" w:rsidRDefault="0085280D" w:rsidP="0085280D">
            <w:pPr>
              <w:jc w:val="center"/>
              <w:rPr>
                <w:rFonts w:ascii="Calibri" w:hAnsi="Calibri"/>
                <w:color w:val="000000"/>
                <w:sz w:val="22"/>
                <w:szCs w:val="22"/>
              </w:rPr>
            </w:pPr>
            <w:r>
              <w:rPr>
                <w:rFonts w:ascii="Calibri" w:hAnsi="Calibri"/>
                <w:color w:val="000000"/>
                <w:sz w:val="22"/>
                <w:szCs w:val="22"/>
              </w:rPr>
              <w:t>106.439.555</w:t>
            </w:r>
          </w:p>
        </w:tc>
      </w:tr>
      <w:tr w:rsidR="00FF59C3" w:rsidTr="00D45539">
        <w:trPr>
          <w:jc w:val="center"/>
        </w:trPr>
        <w:tc>
          <w:tcPr>
            <w:tcW w:w="388" w:type="pct"/>
            <w:vAlign w:val="center"/>
          </w:tcPr>
          <w:p w:rsidR="00822923" w:rsidRPr="005A0D80" w:rsidRDefault="001159EA" w:rsidP="007F2B9D">
            <w:pPr>
              <w:jc w:val="center"/>
              <w:rPr>
                <w:rFonts w:ascii="Calibri" w:hAnsi="Calibri"/>
                <w:color w:val="000000"/>
                <w:sz w:val="22"/>
                <w:szCs w:val="22"/>
              </w:rPr>
            </w:pPr>
            <w:r>
              <w:rPr>
                <w:rFonts w:ascii="Calibri" w:hAnsi="Calibri"/>
                <w:color w:val="000000"/>
                <w:sz w:val="22"/>
                <w:szCs w:val="22"/>
              </w:rPr>
              <w:t>5.</w:t>
            </w:r>
            <w:r w:rsidR="00822923" w:rsidRPr="005A0D80">
              <w:rPr>
                <w:rFonts w:ascii="Calibri" w:hAnsi="Calibri"/>
                <w:color w:val="000000"/>
                <w:sz w:val="22"/>
                <w:szCs w:val="22"/>
              </w:rPr>
              <w:t>2</w:t>
            </w:r>
          </w:p>
        </w:tc>
        <w:tc>
          <w:tcPr>
            <w:tcW w:w="2157" w:type="pct"/>
            <w:vAlign w:val="bottom"/>
          </w:tcPr>
          <w:p w:rsidR="00822923" w:rsidRPr="00E14EF6" w:rsidRDefault="00822923" w:rsidP="007F2B9D">
            <w:pPr>
              <w:jc w:val="center"/>
              <w:rPr>
                <w:rFonts w:ascii="Calibri" w:hAnsi="Calibri"/>
                <w:color w:val="000000"/>
                <w:sz w:val="22"/>
                <w:szCs w:val="22"/>
              </w:rPr>
            </w:pPr>
            <w:r w:rsidRPr="00E14EF6">
              <w:rPr>
                <w:rFonts w:ascii="Calibri" w:hAnsi="Calibri"/>
                <w:color w:val="000000"/>
                <w:sz w:val="22"/>
                <w:szCs w:val="22"/>
              </w:rPr>
              <w:t>Camioneta Mitsubishi L 200 Motor N° 4D56-CL6502 chassis N°93XPNK74Y8C85168</w:t>
            </w:r>
          </w:p>
        </w:tc>
        <w:tc>
          <w:tcPr>
            <w:tcW w:w="938" w:type="pct"/>
            <w:vAlign w:val="center"/>
          </w:tcPr>
          <w:p w:rsidR="00822923" w:rsidRPr="005A0D80" w:rsidRDefault="00822923" w:rsidP="007F2B9D">
            <w:pPr>
              <w:jc w:val="center"/>
              <w:rPr>
                <w:rFonts w:ascii="Calibri" w:hAnsi="Calibri"/>
                <w:color w:val="000000"/>
                <w:sz w:val="22"/>
                <w:szCs w:val="22"/>
              </w:rPr>
            </w:pPr>
            <w:r w:rsidRPr="005A0D80">
              <w:rPr>
                <w:rFonts w:ascii="Calibri" w:hAnsi="Calibri"/>
                <w:color w:val="000000"/>
                <w:sz w:val="22"/>
                <w:szCs w:val="22"/>
              </w:rPr>
              <w:t>12001-06-13-02-0000021</w:t>
            </w:r>
          </w:p>
        </w:tc>
        <w:tc>
          <w:tcPr>
            <w:tcW w:w="631" w:type="pct"/>
            <w:vAlign w:val="center"/>
          </w:tcPr>
          <w:p w:rsidR="00822923" w:rsidRPr="005A0D80" w:rsidRDefault="00822923" w:rsidP="007F2B9D">
            <w:pPr>
              <w:jc w:val="center"/>
              <w:rPr>
                <w:rFonts w:ascii="Calibri" w:hAnsi="Calibri"/>
                <w:color w:val="000000"/>
                <w:sz w:val="22"/>
                <w:szCs w:val="22"/>
              </w:rPr>
            </w:pPr>
            <w:r w:rsidRPr="005A0D80">
              <w:rPr>
                <w:rFonts w:ascii="Calibri" w:hAnsi="Calibri"/>
                <w:color w:val="000000"/>
                <w:sz w:val="22"/>
                <w:szCs w:val="22"/>
              </w:rPr>
              <w:t>1</w:t>
            </w:r>
          </w:p>
        </w:tc>
        <w:tc>
          <w:tcPr>
            <w:tcW w:w="886" w:type="pct"/>
            <w:vAlign w:val="center"/>
          </w:tcPr>
          <w:p w:rsidR="00822923" w:rsidRPr="005A0D80" w:rsidRDefault="0085280D" w:rsidP="007F2B9D">
            <w:pPr>
              <w:jc w:val="center"/>
              <w:rPr>
                <w:rFonts w:ascii="Calibri" w:hAnsi="Calibri"/>
                <w:color w:val="000000"/>
                <w:sz w:val="22"/>
                <w:szCs w:val="22"/>
              </w:rPr>
            </w:pPr>
            <w:r>
              <w:rPr>
                <w:rFonts w:ascii="Calibri" w:hAnsi="Calibri"/>
                <w:color w:val="000000"/>
                <w:sz w:val="22"/>
                <w:szCs w:val="22"/>
              </w:rPr>
              <w:t>106.439.555</w:t>
            </w:r>
          </w:p>
        </w:tc>
      </w:tr>
      <w:tr w:rsidR="00FF59C3" w:rsidTr="00D45539">
        <w:trPr>
          <w:jc w:val="center"/>
        </w:trPr>
        <w:tc>
          <w:tcPr>
            <w:tcW w:w="388" w:type="pct"/>
            <w:vAlign w:val="center"/>
          </w:tcPr>
          <w:p w:rsidR="00822923" w:rsidRPr="005A0D80" w:rsidRDefault="001159EA" w:rsidP="007F2B9D">
            <w:pPr>
              <w:jc w:val="center"/>
              <w:rPr>
                <w:rFonts w:ascii="Calibri" w:hAnsi="Calibri"/>
                <w:color w:val="000000"/>
                <w:sz w:val="22"/>
                <w:szCs w:val="22"/>
              </w:rPr>
            </w:pPr>
            <w:r>
              <w:rPr>
                <w:rFonts w:ascii="Calibri" w:hAnsi="Calibri"/>
                <w:color w:val="000000"/>
                <w:sz w:val="22"/>
                <w:szCs w:val="22"/>
              </w:rPr>
              <w:t>5.</w:t>
            </w:r>
            <w:r w:rsidR="00822923" w:rsidRPr="005A0D80">
              <w:rPr>
                <w:rFonts w:ascii="Calibri" w:hAnsi="Calibri"/>
                <w:color w:val="000000"/>
                <w:sz w:val="22"/>
                <w:szCs w:val="22"/>
              </w:rPr>
              <w:t>3</w:t>
            </w:r>
          </w:p>
        </w:tc>
        <w:tc>
          <w:tcPr>
            <w:tcW w:w="2157" w:type="pct"/>
            <w:vAlign w:val="bottom"/>
          </w:tcPr>
          <w:p w:rsidR="00822923" w:rsidRPr="00E14EF6" w:rsidRDefault="00822923" w:rsidP="007F2B9D">
            <w:pPr>
              <w:jc w:val="center"/>
              <w:rPr>
                <w:rFonts w:ascii="Calibri" w:hAnsi="Calibri"/>
                <w:color w:val="000000"/>
                <w:sz w:val="22"/>
                <w:szCs w:val="22"/>
              </w:rPr>
            </w:pPr>
            <w:r w:rsidRPr="00E14EF6">
              <w:rPr>
                <w:rFonts w:ascii="Calibri" w:hAnsi="Calibri"/>
                <w:color w:val="000000"/>
                <w:sz w:val="22"/>
                <w:szCs w:val="22"/>
              </w:rPr>
              <w:t xml:space="preserve">Camioneta Toyota </w:t>
            </w:r>
            <w:proofErr w:type="spellStart"/>
            <w:r w:rsidRPr="00E14EF6">
              <w:rPr>
                <w:rFonts w:ascii="Calibri" w:hAnsi="Calibri"/>
                <w:color w:val="000000"/>
                <w:sz w:val="22"/>
                <w:szCs w:val="22"/>
              </w:rPr>
              <w:t>Hilux</w:t>
            </w:r>
            <w:proofErr w:type="spellEnd"/>
            <w:r w:rsidRPr="00E14EF6">
              <w:rPr>
                <w:rFonts w:ascii="Calibri" w:hAnsi="Calibri"/>
                <w:color w:val="000000"/>
                <w:sz w:val="22"/>
                <w:szCs w:val="22"/>
              </w:rPr>
              <w:t xml:space="preserve"> Motor N° 3L-4755766 chassis N°LN166-0027552</w:t>
            </w:r>
          </w:p>
        </w:tc>
        <w:tc>
          <w:tcPr>
            <w:tcW w:w="938" w:type="pct"/>
            <w:vAlign w:val="center"/>
          </w:tcPr>
          <w:p w:rsidR="00822923" w:rsidRPr="005A0D80" w:rsidRDefault="00822923" w:rsidP="007F2B9D">
            <w:pPr>
              <w:jc w:val="center"/>
              <w:rPr>
                <w:rFonts w:ascii="Calibri" w:hAnsi="Calibri"/>
                <w:color w:val="000000"/>
                <w:sz w:val="22"/>
                <w:szCs w:val="22"/>
              </w:rPr>
            </w:pPr>
            <w:r w:rsidRPr="005A0D80">
              <w:rPr>
                <w:rFonts w:ascii="Calibri" w:hAnsi="Calibri"/>
                <w:color w:val="000000"/>
                <w:sz w:val="22"/>
                <w:szCs w:val="22"/>
              </w:rPr>
              <w:t>12001-06-13-02-0000013</w:t>
            </w:r>
          </w:p>
        </w:tc>
        <w:tc>
          <w:tcPr>
            <w:tcW w:w="631" w:type="pct"/>
            <w:vAlign w:val="center"/>
          </w:tcPr>
          <w:p w:rsidR="00822923" w:rsidRPr="005A0D80" w:rsidRDefault="00822923" w:rsidP="007F2B9D">
            <w:pPr>
              <w:jc w:val="center"/>
              <w:rPr>
                <w:rFonts w:ascii="Calibri" w:hAnsi="Calibri"/>
                <w:color w:val="000000"/>
                <w:sz w:val="22"/>
                <w:szCs w:val="22"/>
              </w:rPr>
            </w:pPr>
            <w:r w:rsidRPr="005A0D80">
              <w:rPr>
                <w:rFonts w:ascii="Calibri" w:hAnsi="Calibri"/>
                <w:color w:val="000000"/>
                <w:sz w:val="22"/>
                <w:szCs w:val="22"/>
              </w:rPr>
              <w:t>1</w:t>
            </w:r>
          </w:p>
        </w:tc>
        <w:tc>
          <w:tcPr>
            <w:tcW w:w="886" w:type="pct"/>
            <w:vAlign w:val="center"/>
          </w:tcPr>
          <w:p w:rsidR="00822923" w:rsidRPr="005A0D80" w:rsidRDefault="0085280D" w:rsidP="007F2B9D">
            <w:pPr>
              <w:jc w:val="center"/>
              <w:rPr>
                <w:rFonts w:ascii="Calibri" w:hAnsi="Calibri"/>
                <w:color w:val="000000"/>
                <w:sz w:val="22"/>
                <w:szCs w:val="22"/>
              </w:rPr>
            </w:pPr>
            <w:r>
              <w:rPr>
                <w:rFonts w:ascii="Calibri" w:hAnsi="Calibri"/>
                <w:color w:val="000000"/>
                <w:sz w:val="22"/>
                <w:szCs w:val="22"/>
              </w:rPr>
              <w:t>84.690.070</w:t>
            </w:r>
          </w:p>
        </w:tc>
      </w:tr>
      <w:tr w:rsidR="00FF59C3" w:rsidTr="00D45539">
        <w:trPr>
          <w:jc w:val="center"/>
        </w:trPr>
        <w:tc>
          <w:tcPr>
            <w:tcW w:w="388" w:type="pct"/>
            <w:vAlign w:val="center"/>
          </w:tcPr>
          <w:p w:rsidR="00822923" w:rsidRPr="00AB682D" w:rsidRDefault="001159EA" w:rsidP="007F2B9D">
            <w:pPr>
              <w:jc w:val="center"/>
              <w:rPr>
                <w:rFonts w:ascii="Calibri" w:hAnsi="Calibri"/>
                <w:sz w:val="22"/>
                <w:szCs w:val="22"/>
              </w:rPr>
            </w:pPr>
            <w:r w:rsidRPr="00AB682D">
              <w:rPr>
                <w:rFonts w:ascii="Calibri" w:hAnsi="Calibri"/>
                <w:sz w:val="22"/>
                <w:szCs w:val="22"/>
              </w:rPr>
              <w:t>5.</w:t>
            </w:r>
            <w:r w:rsidR="00822923" w:rsidRPr="00AB682D">
              <w:rPr>
                <w:rFonts w:ascii="Calibri" w:hAnsi="Calibri"/>
                <w:sz w:val="22"/>
                <w:szCs w:val="22"/>
              </w:rPr>
              <w:t>4</w:t>
            </w:r>
          </w:p>
        </w:tc>
        <w:tc>
          <w:tcPr>
            <w:tcW w:w="2157" w:type="pct"/>
            <w:vAlign w:val="bottom"/>
          </w:tcPr>
          <w:p w:rsidR="00822923" w:rsidRPr="00AB682D" w:rsidRDefault="008135D0" w:rsidP="007F2B9D">
            <w:pPr>
              <w:jc w:val="center"/>
              <w:rPr>
                <w:rFonts w:ascii="Calibri" w:hAnsi="Calibri"/>
                <w:sz w:val="22"/>
                <w:szCs w:val="22"/>
              </w:rPr>
            </w:pPr>
            <w:proofErr w:type="spellStart"/>
            <w:r w:rsidRPr="00AB682D">
              <w:rPr>
                <w:rFonts w:ascii="Calibri" w:hAnsi="Calibri"/>
                <w:sz w:val="22"/>
                <w:szCs w:val="22"/>
              </w:rPr>
              <w:t>Montacarga</w:t>
            </w:r>
            <w:proofErr w:type="spellEnd"/>
            <w:r w:rsidRPr="00AB682D">
              <w:rPr>
                <w:rFonts w:ascii="Calibri" w:hAnsi="Calibri"/>
                <w:sz w:val="22"/>
                <w:szCs w:val="22"/>
              </w:rPr>
              <w:t xml:space="preserve"> LYUGONG chasis N° DTO197724</w:t>
            </w:r>
          </w:p>
        </w:tc>
        <w:tc>
          <w:tcPr>
            <w:tcW w:w="938" w:type="pct"/>
            <w:vAlign w:val="center"/>
          </w:tcPr>
          <w:p w:rsidR="00822923" w:rsidRPr="008135D0" w:rsidRDefault="008135D0" w:rsidP="008135D0">
            <w:pPr>
              <w:jc w:val="center"/>
              <w:rPr>
                <w:rFonts w:ascii="Calibri" w:hAnsi="Calibri"/>
                <w:color w:val="FF0000"/>
                <w:sz w:val="22"/>
                <w:szCs w:val="22"/>
              </w:rPr>
            </w:pPr>
            <w:r w:rsidRPr="005A0D80">
              <w:rPr>
                <w:rFonts w:ascii="Calibri" w:hAnsi="Calibri"/>
                <w:color w:val="000000"/>
                <w:sz w:val="22"/>
                <w:szCs w:val="22"/>
              </w:rPr>
              <w:t>12001-06-</w:t>
            </w:r>
            <w:r>
              <w:rPr>
                <w:rFonts w:ascii="Calibri" w:hAnsi="Calibri"/>
                <w:color w:val="000000"/>
                <w:sz w:val="22"/>
                <w:szCs w:val="22"/>
              </w:rPr>
              <w:t>01</w:t>
            </w:r>
            <w:r w:rsidRPr="005A0D80">
              <w:rPr>
                <w:rFonts w:ascii="Calibri" w:hAnsi="Calibri"/>
                <w:color w:val="000000"/>
                <w:sz w:val="22"/>
                <w:szCs w:val="22"/>
              </w:rPr>
              <w:t>-0000</w:t>
            </w:r>
            <w:r>
              <w:rPr>
                <w:rFonts w:ascii="Calibri" w:hAnsi="Calibri"/>
                <w:color w:val="000000"/>
                <w:sz w:val="22"/>
                <w:szCs w:val="22"/>
              </w:rPr>
              <w:t>922</w:t>
            </w:r>
          </w:p>
        </w:tc>
        <w:tc>
          <w:tcPr>
            <w:tcW w:w="631" w:type="pct"/>
            <w:vAlign w:val="center"/>
          </w:tcPr>
          <w:p w:rsidR="00822923" w:rsidRPr="0085280D" w:rsidRDefault="008135D0" w:rsidP="007F2B9D">
            <w:pPr>
              <w:jc w:val="center"/>
              <w:rPr>
                <w:rFonts w:ascii="Calibri" w:hAnsi="Calibri"/>
                <w:sz w:val="22"/>
                <w:szCs w:val="22"/>
              </w:rPr>
            </w:pPr>
            <w:r w:rsidRPr="0085280D">
              <w:rPr>
                <w:rFonts w:ascii="Calibri" w:hAnsi="Calibri"/>
                <w:sz w:val="22"/>
                <w:szCs w:val="22"/>
              </w:rPr>
              <w:t>1</w:t>
            </w:r>
          </w:p>
        </w:tc>
        <w:tc>
          <w:tcPr>
            <w:tcW w:w="886" w:type="pct"/>
            <w:vAlign w:val="center"/>
          </w:tcPr>
          <w:p w:rsidR="00822923" w:rsidRPr="0085280D" w:rsidRDefault="008135D0" w:rsidP="007F2B9D">
            <w:pPr>
              <w:jc w:val="center"/>
              <w:rPr>
                <w:rFonts w:ascii="Calibri" w:hAnsi="Calibri"/>
                <w:sz w:val="22"/>
                <w:szCs w:val="22"/>
              </w:rPr>
            </w:pPr>
            <w:r w:rsidRPr="0085280D">
              <w:rPr>
                <w:rFonts w:ascii="Calibri" w:hAnsi="Calibri"/>
                <w:sz w:val="22"/>
                <w:szCs w:val="22"/>
              </w:rPr>
              <w:t>140.000.000</w:t>
            </w:r>
          </w:p>
        </w:tc>
      </w:tr>
      <w:tr w:rsidR="00FF59C3" w:rsidTr="00D45539">
        <w:trPr>
          <w:jc w:val="center"/>
        </w:trPr>
        <w:tc>
          <w:tcPr>
            <w:tcW w:w="388" w:type="pct"/>
            <w:vAlign w:val="center"/>
          </w:tcPr>
          <w:p w:rsidR="00822923" w:rsidRDefault="00822923" w:rsidP="007F2B9D">
            <w:pPr>
              <w:jc w:val="center"/>
              <w:rPr>
                <w:rFonts w:ascii="Calibri" w:hAnsi="Calibri"/>
                <w:color w:val="000000"/>
                <w:sz w:val="22"/>
                <w:szCs w:val="22"/>
              </w:rPr>
            </w:pPr>
            <w:r w:rsidRPr="005A0D80">
              <w:rPr>
                <w:rFonts w:ascii="Calibri" w:hAnsi="Calibri"/>
                <w:color w:val="000000"/>
                <w:sz w:val="22"/>
                <w:szCs w:val="22"/>
              </w:rPr>
              <w:t>5</w:t>
            </w:r>
            <w:r w:rsidR="001159EA">
              <w:rPr>
                <w:rFonts w:ascii="Calibri" w:hAnsi="Calibri"/>
                <w:color w:val="000000"/>
                <w:sz w:val="22"/>
                <w:szCs w:val="22"/>
              </w:rPr>
              <w:t>.5</w:t>
            </w:r>
          </w:p>
        </w:tc>
        <w:tc>
          <w:tcPr>
            <w:tcW w:w="2157" w:type="pct"/>
            <w:vAlign w:val="bottom"/>
          </w:tcPr>
          <w:p w:rsidR="00822923" w:rsidRPr="00E14EF6" w:rsidRDefault="00822923" w:rsidP="007F2B9D">
            <w:pPr>
              <w:jc w:val="center"/>
              <w:rPr>
                <w:rFonts w:ascii="Calibri" w:hAnsi="Calibri"/>
                <w:color w:val="000000"/>
                <w:sz w:val="22"/>
                <w:szCs w:val="22"/>
              </w:rPr>
            </w:pPr>
            <w:proofErr w:type="spellStart"/>
            <w:r w:rsidRPr="00E14EF6">
              <w:rPr>
                <w:rFonts w:ascii="Calibri" w:hAnsi="Calibri"/>
                <w:color w:val="000000"/>
                <w:sz w:val="22"/>
                <w:szCs w:val="22"/>
              </w:rPr>
              <w:t>Montacarga</w:t>
            </w:r>
            <w:proofErr w:type="spellEnd"/>
            <w:r w:rsidRPr="00E14EF6">
              <w:rPr>
                <w:rFonts w:ascii="Calibri" w:hAnsi="Calibri"/>
                <w:color w:val="000000"/>
                <w:sz w:val="22"/>
                <w:szCs w:val="22"/>
              </w:rPr>
              <w:t xml:space="preserve"> marca Clark Motor N° 5523105 chassis N° CPM230D-0725-6874kf</w:t>
            </w:r>
          </w:p>
        </w:tc>
        <w:tc>
          <w:tcPr>
            <w:tcW w:w="938" w:type="pct"/>
            <w:vAlign w:val="center"/>
          </w:tcPr>
          <w:p w:rsidR="00822923" w:rsidRPr="005A0D80" w:rsidRDefault="00822923" w:rsidP="007F2B9D">
            <w:pPr>
              <w:jc w:val="center"/>
              <w:rPr>
                <w:rFonts w:ascii="Calibri" w:hAnsi="Calibri"/>
                <w:color w:val="000000"/>
                <w:sz w:val="22"/>
                <w:szCs w:val="22"/>
              </w:rPr>
            </w:pPr>
            <w:r w:rsidRPr="005A0D80">
              <w:rPr>
                <w:rFonts w:ascii="Calibri" w:hAnsi="Calibri"/>
                <w:color w:val="000000"/>
                <w:sz w:val="22"/>
                <w:szCs w:val="22"/>
              </w:rPr>
              <w:t>12001-06-13-02-0000015</w:t>
            </w:r>
          </w:p>
        </w:tc>
        <w:tc>
          <w:tcPr>
            <w:tcW w:w="631" w:type="pct"/>
            <w:vAlign w:val="center"/>
          </w:tcPr>
          <w:p w:rsidR="00822923" w:rsidRPr="005A0D80" w:rsidRDefault="00822923" w:rsidP="007F2B9D">
            <w:pPr>
              <w:jc w:val="center"/>
              <w:rPr>
                <w:rFonts w:ascii="Calibri" w:hAnsi="Calibri"/>
                <w:color w:val="000000"/>
                <w:sz w:val="22"/>
                <w:szCs w:val="22"/>
              </w:rPr>
            </w:pPr>
            <w:r w:rsidRPr="005A0D80">
              <w:rPr>
                <w:rFonts w:ascii="Calibri" w:hAnsi="Calibri"/>
                <w:color w:val="000000"/>
                <w:sz w:val="22"/>
                <w:szCs w:val="22"/>
              </w:rPr>
              <w:t>1</w:t>
            </w:r>
          </w:p>
        </w:tc>
        <w:tc>
          <w:tcPr>
            <w:tcW w:w="886" w:type="pct"/>
            <w:vAlign w:val="center"/>
          </w:tcPr>
          <w:p w:rsidR="00822923" w:rsidRPr="005A0D80" w:rsidRDefault="007044C3" w:rsidP="007F2B9D">
            <w:pPr>
              <w:jc w:val="center"/>
              <w:rPr>
                <w:rFonts w:ascii="Calibri" w:hAnsi="Calibri"/>
                <w:color w:val="000000"/>
                <w:sz w:val="22"/>
                <w:szCs w:val="22"/>
              </w:rPr>
            </w:pPr>
            <w:r>
              <w:rPr>
                <w:rFonts w:ascii="Calibri" w:hAnsi="Calibri"/>
                <w:color w:val="000000"/>
                <w:sz w:val="22"/>
                <w:szCs w:val="22"/>
              </w:rPr>
              <w:t>128.019.872</w:t>
            </w:r>
          </w:p>
        </w:tc>
      </w:tr>
      <w:tr w:rsidR="00FF59C3" w:rsidTr="00D45539">
        <w:trPr>
          <w:jc w:val="center"/>
        </w:trPr>
        <w:tc>
          <w:tcPr>
            <w:tcW w:w="388" w:type="pct"/>
            <w:vAlign w:val="center"/>
          </w:tcPr>
          <w:p w:rsidR="00822923" w:rsidRPr="00C26572" w:rsidRDefault="00D90D70" w:rsidP="007F2B9D">
            <w:pPr>
              <w:jc w:val="center"/>
              <w:rPr>
                <w:rFonts w:ascii="Calibri" w:hAnsi="Calibri"/>
                <w:sz w:val="22"/>
                <w:szCs w:val="22"/>
              </w:rPr>
            </w:pPr>
            <w:r w:rsidRPr="00C26572">
              <w:rPr>
                <w:rFonts w:ascii="Calibri" w:hAnsi="Calibri"/>
                <w:sz w:val="22"/>
                <w:szCs w:val="22"/>
              </w:rPr>
              <w:t>5.6</w:t>
            </w:r>
          </w:p>
        </w:tc>
        <w:tc>
          <w:tcPr>
            <w:tcW w:w="2157" w:type="pct"/>
            <w:vAlign w:val="bottom"/>
          </w:tcPr>
          <w:p w:rsidR="00822923" w:rsidRPr="00C26572" w:rsidRDefault="00D90D70" w:rsidP="007F2B9D">
            <w:pPr>
              <w:jc w:val="center"/>
              <w:rPr>
                <w:rFonts w:ascii="Calibri" w:hAnsi="Calibri"/>
                <w:sz w:val="22"/>
                <w:szCs w:val="22"/>
                <w:lang w:val="es-PY"/>
              </w:rPr>
            </w:pPr>
            <w:r w:rsidRPr="00C26572">
              <w:rPr>
                <w:rFonts w:ascii="Calibri" w:hAnsi="Calibri"/>
                <w:sz w:val="22"/>
                <w:szCs w:val="22"/>
                <w:lang w:val="es-PY"/>
              </w:rPr>
              <w:t xml:space="preserve">Acoplado con 4 ruedas de tres </w:t>
            </w:r>
            <w:proofErr w:type="spellStart"/>
            <w:r w:rsidRPr="00C26572">
              <w:rPr>
                <w:rFonts w:ascii="Calibri" w:hAnsi="Calibri"/>
                <w:sz w:val="22"/>
                <w:szCs w:val="22"/>
                <w:lang w:val="es-PY"/>
              </w:rPr>
              <w:t>tn</w:t>
            </w:r>
            <w:proofErr w:type="spellEnd"/>
          </w:p>
        </w:tc>
        <w:tc>
          <w:tcPr>
            <w:tcW w:w="938" w:type="pct"/>
            <w:vAlign w:val="center"/>
          </w:tcPr>
          <w:p w:rsidR="00822923" w:rsidRPr="007044C3" w:rsidRDefault="00D90D70" w:rsidP="007F2B9D">
            <w:pPr>
              <w:jc w:val="center"/>
              <w:rPr>
                <w:rFonts w:ascii="Calibri" w:hAnsi="Calibri"/>
                <w:sz w:val="22"/>
                <w:szCs w:val="22"/>
                <w:lang w:val="es-PY"/>
              </w:rPr>
            </w:pPr>
            <w:r w:rsidRPr="007044C3">
              <w:rPr>
                <w:rFonts w:ascii="Calibri" w:hAnsi="Calibri"/>
                <w:sz w:val="22"/>
                <w:szCs w:val="22"/>
                <w:lang w:val="es-PY"/>
              </w:rPr>
              <w:t>12001-06-13-0000277</w:t>
            </w:r>
          </w:p>
        </w:tc>
        <w:tc>
          <w:tcPr>
            <w:tcW w:w="631" w:type="pct"/>
            <w:vAlign w:val="center"/>
          </w:tcPr>
          <w:p w:rsidR="00822923" w:rsidRPr="007044C3" w:rsidRDefault="00D90D70" w:rsidP="007F2B9D">
            <w:pPr>
              <w:jc w:val="center"/>
              <w:rPr>
                <w:rFonts w:ascii="Calibri" w:hAnsi="Calibri"/>
                <w:sz w:val="22"/>
                <w:szCs w:val="22"/>
              </w:rPr>
            </w:pPr>
            <w:r w:rsidRPr="007044C3">
              <w:rPr>
                <w:rFonts w:ascii="Calibri" w:hAnsi="Calibri"/>
                <w:sz w:val="22"/>
                <w:szCs w:val="22"/>
              </w:rPr>
              <w:t>1</w:t>
            </w:r>
          </w:p>
        </w:tc>
        <w:tc>
          <w:tcPr>
            <w:tcW w:w="886" w:type="pct"/>
            <w:vAlign w:val="center"/>
          </w:tcPr>
          <w:p w:rsidR="00822923" w:rsidRPr="007044C3" w:rsidRDefault="00D90D70" w:rsidP="007F2B9D">
            <w:pPr>
              <w:jc w:val="center"/>
              <w:rPr>
                <w:rFonts w:ascii="Calibri" w:hAnsi="Calibri"/>
                <w:sz w:val="22"/>
                <w:szCs w:val="22"/>
              </w:rPr>
            </w:pPr>
            <w:r w:rsidRPr="007044C3">
              <w:rPr>
                <w:rFonts w:ascii="Calibri" w:hAnsi="Calibri"/>
                <w:sz w:val="22"/>
                <w:szCs w:val="22"/>
              </w:rPr>
              <w:t>35.900.000</w:t>
            </w:r>
          </w:p>
        </w:tc>
      </w:tr>
      <w:tr w:rsidR="00FF59C3" w:rsidTr="00D45539">
        <w:trPr>
          <w:jc w:val="center"/>
        </w:trPr>
        <w:tc>
          <w:tcPr>
            <w:tcW w:w="388" w:type="pct"/>
            <w:vAlign w:val="center"/>
          </w:tcPr>
          <w:p w:rsidR="00822923" w:rsidRPr="005A0D80" w:rsidRDefault="006D4853" w:rsidP="007F2B9D">
            <w:pPr>
              <w:jc w:val="center"/>
              <w:rPr>
                <w:rFonts w:ascii="Calibri" w:hAnsi="Calibri"/>
                <w:color w:val="000000"/>
                <w:sz w:val="22"/>
                <w:szCs w:val="22"/>
              </w:rPr>
            </w:pPr>
            <w:r>
              <w:rPr>
                <w:rFonts w:ascii="Calibri" w:hAnsi="Calibri"/>
                <w:color w:val="000000"/>
                <w:sz w:val="22"/>
                <w:szCs w:val="22"/>
              </w:rPr>
              <w:t>5.</w:t>
            </w:r>
            <w:r w:rsidR="00822923" w:rsidRPr="005A0D80">
              <w:rPr>
                <w:rFonts w:ascii="Calibri" w:hAnsi="Calibri"/>
                <w:color w:val="000000"/>
                <w:sz w:val="22"/>
                <w:szCs w:val="22"/>
              </w:rPr>
              <w:t>7</w:t>
            </w:r>
          </w:p>
        </w:tc>
        <w:tc>
          <w:tcPr>
            <w:tcW w:w="2157" w:type="pct"/>
            <w:vAlign w:val="bottom"/>
          </w:tcPr>
          <w:p w:rsidR="00822923" w:rsidRPr="00E14EF6" w:rsidRDefault="00822923" w:rsidP="007F2B9D">
            <w:pPr>
              <w:jc w:val="center"/>
              <w:rPr>
                <w:rFonts w:ascii="Calibri" w:hAnsi="Calibri"/>
                <w:color w:val="000000"/>
                <w:sz w:val="22"/>
                <w:szCs w:val="22"/>
              </w:rPr>
            </w:pPr>
            <w:r w:rsidRPr="00E14EF6">
              <w:rPr>
                <w:rFonts w:ascii="Calibri" w:hAnsi="Calibri"/>
                <w:color w:val="000000"/>
                <w:sz w:val="22"/>
                <w:szCs w:val="22"/>
              </w:rPr>
              <w:t xml:space="preserve">Camioneta Toyota </w:t>
            </w:r>
            <w:proofErr w:type="spellStart"/>
            <w:r w:rsidRPr="00E14EF6">
              <w:rPr>
                <w:rFonts w:ascii="Calibri" w:hAnsi="Calibri"/>
                <w:color w:val="000000"/>
                <w:sz w:val="22"/>
                <w:szCs w:val="22"/>
              </w:rPr>
              <w:t>Hilux</w:t>
            </w:r>
            <w:proofErr w:type="spellEnd"/>
            <w:r w:rsidRPr="00E14EF6">
              <w:rPr>
                <w:rFonts w:ascii="Calibri" w:hAnsi="Calibri"/>
                <w:color w:val="000000"/>
                <w:sz w:val="22"/>
                <w:szCs w:val="22"/>
              </w:rPr>
              <w:t xml:space="preserve"> chassis LN166-0026512</w:t>
            </w:r>
          </w:p>
        </w:tc>
        <w:tc>
          <w:tcPr>
            <w:tcW w:w="938" w:type="pct"/>
            <w:vAlign w:val="center"/>
          </w:tcPr>
          <w:p w:rsidR="00822923" w:rsidRPr="005A0D80" w:rsidRDefault="00822923" w:rsidP="007F2B9D">
            <w:pPr>
              <w:jc w:val="center"/>
              <w:rPr>
                <w:rFonts w:ascii="Calibri" w:hAnsi="Calibri"/>
                <w:color w:val="000000"/>
                <w:sz w:val="22"/>
                <w:szCs w:val="22"/>
              </w:rPr>
            </w:pPr>
            <w:r w:rsidRPr="005A0D80">
              <w:rPr>
                <w:rFonts w:ascii="Calibri" w:hAnsi="Calibri"/>
                <w:color w:val="000000"/>
                <w:sz w:val="22"/>
                <w:szCs w:val="22"/>
              </w:rPr>
              <w:t>12001-06-13-02-0000017</w:t>
            </w:r>
          </w:p>
        </w:tc>
        <w:tc>
          <w:tcPr>
            <w:tcW w:w="631" w:type="pct"/>
            <w:vAlign w:val="center"/>
          </w:tcPr>
          <w:p w:rsidR="00822923" w:rsidRPr="005A0D80" w:rsidRDefault="00822923" w:rsidP="007F2B9D">
            <w:pPr>
              <w:jc w:val="center"/>
              <w:rPr>
                <w:rFonts w:ascii="Calibri" w:hAnsi="Calibri"/>
                <w:color w:val="000000"/>
                <w:sz w:val="22"/>
                <w:szCs w:val="22"/>
              </w:rPr>
            </w:pPr>
            <w:r w:rsidRPr="005A0D80">
              <w:rPr>
                <w:rFonts w:ascii="Calibri" w:hAnsi="Calibri"/>
                <w:color w:val="000000"/>
                <w:sz w:val="22"/>
                <w:szCs w:val="22"/>
              </w:rPr>
              <w:t>1</w:t>
            </w:r>
          </w:p>
        </w:tc>
        <w:tc>
          <w:tcPr>
            <w:tcW w:w="886" w:type="pct"/>
            <w:vAlign w:val="center"/>
          </w:tcPr>
          <w:p w:rsidR="00822923" w:rsidRPr="005A0D80" w:rsidRDefault="00914C34" w:rsidP="007F2B9D">
            <w:pPr>
              <w:jc w:val="center"/>
              <w:rPr>
                <w:rFonts w:ascii="Calibri" w:hAnsi="Calibri"/>
                <w:color w:val="000000"/>
                <w:sz w:val="22"/>
                <w:szCs w:val="22"/>
              </w:rPr>
            </w:pPr>
            <w:r>
              <w:rPr>
                <w:rFonts w:ascii="Calibri" w:hAnsi="Calibri"/>
                <w:color w:val="000000"/>
                <w:sz w:val="22"/>
                <w:szCs w:val="22"/>
              </w:rPr>
              <w:t>84.690.070</w:t>
            </w:r>
          </w:p>
        </w:tc>
      </w:tr>
      <w:tr w:rsidR="00FF59C3" w:rsidTr="00D45539">
        <w:trPr>
          <w:jc w:val="center"/>
        </w:trPr>
        <w:tc>
          <w:tcPr>
            <w:tcW w:w="388" w:type="pct"/>
            <w:vAlign w:val="center"/>
          </w:tcPr>
          <w:p w:rsidR="00822923" w:rsidRPr="005A0D80" w:rsidRDefault="006D4853" w:rsidP="007F2B9D">
            <w:pPr>
              <w:jc w:val="center"/>
              <w:rPr>
                <w:rFonts w:ascii="Calibri" w:hAnsi="Calibri"/>
                <w:color w:val="000000"/>
                <w:sz w:val="22"/>
                <w:szCs w:val="22"/>
              </w:rPr>
            </w:pPr>
            <w:r>
              <w:rPr>
                <w:rFonts w:ascii="Calibri" w:hAnsi="Calibri"/>
                <w:color w:val="000000"/>
                <w:sz w:val="22"/>
                <w:szCs w:val="22"/>
              </w:rPr>
              <w:t>5.</w:t>
            </w:r>
            <w:r w:rsidR="00822923" w:rsidRPr="005A0D80">
              <w:rPr>
                <w:rFonts w:ascii="Calibri" w:hAnsi="Calibri"/>
                <w:color w:val="000000"/>
                <w:sz w:val="22"/>
                <w:szCs w:val="22"/>
              </w:rPr>
              <w:t>8</w:t>
            </w:r>
          </w:p>
        </w:tc>
        <w:tc>
          <w:tcPr>
            <w:tcW w:w="2157" w:type="pct"/>
            <w:vAlign w:val="bottom"/>
          </w:tcPr>
          <w:p w:rsidR="00822923" w:rsidRPr="00E14EF6" w:rsidRDefault="00822923" w:rsidP="007F2B9D">
            <w:pPr>
              <w:jc w:val="center"/>
              <w:rPr>
                <w:rFonts w:ascii="Calibri" w:hAnsi="Calibri"/>
                <w:color w:val="000000"/>
                <w:sz w:val="22"/>
                <w:szCs w:val="22"/>
              </w:rPr>
            </w:pPr>
            <w:r w:rsidRPr="00E14EF6">
              <w:rPr>
                <w:rFonts w:ascii="Calibri" w:hAnsi="Calibri"/>
                <w:color w:val="000000"/>
                <w:sz w:val="22"/>
                <w:szCs w:val="22"/>
              </w:rPr>
              <w:t>Camión Mercedes Benz chassis 9BM384114XB211172</w:t>
            </w:r>
          </w:p>
        </w:tc>
        <w:tc>
          <w:tcPr>
            <w:tcW w:w="938" w:type="pct"/>
            <w:vAlign w:val="center"/>
          </w:tcPr>
          <w:p w:rsidR="00822923" w:rsidRPr="005A0D80" w:rsidRDefault="00822923" w:rsidP="007F2B9D">
            <w:pPr>
              <w:jc w:val="center"/>
              <w:rPr>
                <w:rFonts w:ascii="Calibri" w:hAnsi="Calibri"/>
                <w:color w:val="000000"/>
                <w:sz w:val="22"/>
                <w:szCs w:val="22"/>
              </w:rPr>
            </w:pPr>
            <w:r w:rsidRPr="005A0D80">
              <w:rPr>
                <w:rFonts w:ascii="Calibri" w:hAnsi="Calibri"/>
                <w:color w:val="000000"/>
                <w:sz w:val="22"/>
                <w:szCs w:val="22"/>
              </w:rPr>
              <w:t>12001-06-13-02-0000007</w:t>
            </w:r>
          </w:p>
        </w:tc>
        <w:tc>
          <w:tcPr>
            <w:tcW w:w="631" w:type="pct"/>
            <w:vAlign w:val="center"/>
          </w:tcPr>
          <w:p w:rsidR="00822923" w:rsidRPr="005A0D80" w:rsidRDefault="00822923" w:rsidP="007F2B9D">
            <w:pPr>
              <w:jc w:val="center"/>
              <w:rPr>
                <w:rFonts w:ascii="Calibri" w:hAnsi="Calibri"/>
                <w:color w:val="000000"/>
                <w:sz w:val="22"/>
                <w:szCs w:val="22"/>
              </w:rPr>
            </w:pPr>
            <w:r w:rsidRPr="005A0D80">
              <w:rPr>
                <w:rFonts w:ascii="Calibri" w:hAnsi="Calibri"/>
                <w:color w:val="000000"/>
                <w:sz w:val="22"/>
                <w:szCs w:val="22"/>
              </w:rPr>
              <w:t>1</w:t>
            </w:r>
          </w:p>
        </w:tc>
        <w:tc>
          <w:tcPr>
            <w:tcW w:w="886" w:type="pct"/>
            <w:vAlign w:val="center"/>
          </w:tcPr>
          <w:p w:rsidR="00822923" w:rsidRPr="005A0D80" w:rsidRDefault="00914C34" w:rsidP="007F2B9D">
            <w:pPr>
              <w:jc w:val="center"/>
              <w:rPr>
                <w:rFonts w:ascii="Calibri" w:hAnsi="Calibri"/>
                <w:color w:val="000000"/>
                <w:sz w:val="22"/>
                <w:szCs w:val="22"/>
              </w:rPr>
            </w:pPr>
            <w:r>
              <w:rPr>
                <w:rFonts w:ascii="Calibri" w:hAnsi="Calibri"/>
                <w:color w:val="000000"/>
                <w:sz w:val="22"/>
                <w:szCs w:val="22"/>
              </w:rPr>
              <w:t>133.928.482</w:t>
            </w:r>
          </w:p>
        </w:tc>
      </w:tr>
      <w:tr w:rsidR="00FF59C3" w:rsidTr="00D45539">
        <w:trPr>
          <w:trHeight w:val="818"/>
          <w:jc w:val="center"/>
        </w:trPr>
        <w:tc>
          <w:tcPr>
            <w:tcW w:w="388" w:type="pct"/>
            <w:vAlign w:val="center"/>
          </w:tcPr>
          <w:p w:rsidR="00822923" w:rsidRDefault="006D4853" w:rsidP="007F2B9D">
            <w:pPr>
              <w:jc w:val="center"/>
              <w:rPr>
                <w:rFonts w:ascii="Calibri" w:hAnsi="Calibri"/>
                <w:color w:val="000000"/>
                <w:sz w:val="22"/>
                <w:szCs w:val="22"/>
              </w:rPr>
            </w:pPr>
            <w:r>
              <w:rPr>
                <w:rFonts w:ascii="Calibri" w:hAnsi="Calibri"/>
                <w:color w:val="000000"/>
                <w:sz w:val="22"/>
                <w:szCs w:val="22"/>
              </w:rPr>
              <w:t>5.</w:t>
            </w:r>
            <w:r w:rsidR="00822923">
              <w:rPr>
                <w:rFonts w:ascii="Calibri" w:hAnsi="Calibri"/>
                <w:color w:val="000000"/>
                <w:sz w:val="22"/>
                <w:szCs w:val="22"/>
              </w:rPr>
              <w:t>9</w:t>
            </w:r>
          </w:p>
        </w:tc>
        <w:tc>
          <w:tcPr>
            <w:tcW w:w="2157" w:type="pct"/>
            <w:vAlign w:val="bottom"/>
          </w:tcPr>
          <w:p w:rsidR="00822923" w:rsidRPr="00E14EF6" w:rsidRDefault="00822923" w:rsidP="007F2B9D">
            <w:pPr>
              <w:rPr>
                <w:rFonts w:ascii="Calibri" w:hAnsi="Calibri"/>
                <w:sz w:val="22"/>
                <w:szCs w:val="22"/>
              </w:rPr>
            </w:pPr>
            <w:r w:rsidRPr="00E14EF6">
              <w:rPr>
                <w:rFonts w:ascii="Calibri" w:hAnsi="Calibri"/>
                <w:sz w:val="22"/>
                <w:szCs w:val="22"/>
              </w:rPr>
              <w:t>Camión Mercedes Benz chassis 9BM384114XB210737</w:t>
            </w:r>
          </w:p>
        </w:tc>
        <w:tc>
          <w:tcPr>
            <w:tcW w:w="938" w:type="pct"/>
            <w:vAlign w:val="center"/>
          </w:tcPr>
          <w:p w:rsidR="00822923" w:rsidRDefault="00822923" w:rsidP="007F2B9D">
            <w:pPr>
              <w:jc w:val="center"/>
              <w:rPr>
                <w:rFonts w:ascii="Calibri" w:hAnsi="Calibri"/>
                <w:color w:val="000000"/>
                <w:sz w:val="22"/>
                <w:szCs w:val="22"/>
              </w:rPr>
            </w:pPr>
            <w:r>
              <w:rPr>
                <w:rFonts w:ascii="Calibri" w:hAnsi="Calibri"/>
                <w:color w:val="000000"/>
                <w:sz w:val="22"/>
                <w:szCs w:val="22"/>
              </w:rPr>
              <w:t>12001-06-13-02-0000008</w:t>
            </w:r>
          </w:p>
        </w:tc>
        <w:tc>
          <w:tcPr>
            <w:tcW w:w="631" w:type="pct"/>
            <w:vAlign w:val="center"/>
          </w:tcPr>
          <w:p w:rsidR="00822923" w:rsidRDefault="00822923" w:rsidP="007F2B9D">
            <w:pPr>
              <w:jc w:val="center"/>
              <w:rPr>
                <w:rFonts w:ascii="Calibri" w:hAnsi="Calibri"/>
                <w:color w:val="000000"/>
                <w:sz w:val="20"/>
                <w:szCs w:val="20"/>
              </w:rPr>
            </w:pPr>
            <w:r>
              <w:rPr>
                <w:rFonts w:ascii="Calibri" w:hAnsi="Calibri"/>
                <w:color w:val="000000"/>
                <w:sz w:val="20"/>
                <w:szCs w:val="20"/>
              </w:rPr>
              <w:t>1</w:t>
            </w:r>
          </w:p>
        </w:tc>
        <w:tc>
          <w:tcPr>
            <w:tcW w:w="886" w:type="pct"/>
            <w:vAlign w:val="center"/>
          </w:tcPr>
          <w:p w:rsidR="00822923" w:rsidRDefault="00914C34" w:rsidP="007F2B9D">
            <w:pPr>
              <w:jc w:val="center"/>
              <w:rPr>
                <w:rFonts w:ascii="Calibri" w:hAnsi="Calibri"/>
                <w:color w:val="000000"/>
                <w:sz w:val="20"/>
                <w:szCs w:val="20"/>
              </w:rPr>
            </w:pPr>
            <w:r>
              <w:rPr>
                <w:rFonts w:ascii="Calibri" w:hAnsi="Calibri"/>
                <w:color w:val="000000"/>
                <w:sz w:val="20"/>
                <w:szCs w:val="20"/>
              </w:rPr>
              <w:t>133.928482</w:t>
            </w:r>
          </w:p>
        </w:tc>
      </w:tr>
      <w:tr w:rsidR="00FF59C3" w:rsidTr="00D45539">
        <w:trPr>
          <w:jc w:val="center"/>
        </w:trPr>
        <w:tc>
          <w:tcPr>
            <w:tcW w:w="388" w:type="pct"/>
            <w:vAlign w:val="center"/>
          </w:tcPr>
          <w:p w:rsidR="00822923" w:rsidRDefault="006D4853" w:rsidP="007F2B9D">
            <w:pPr>
              <w:jc w:val="center"/>
              <w:rPr>
                <w:rFonts w:ascii="Calibri" w:hAnsi="Calibri"/>
                <w:color w:val="000000"/>
                <w:sz w:val="22"/>
                <w:szCs w:val="22"/>
              </w:rPr>
            </w:pPr>
            <w:r>
              <w:rPr>
                <w:rFonts w:ascii="Calibri" w:hAnsi="Calibri"/>
                <w:color w:val="000000"/>
                <w:sz w:val="22"/>
                <w:szCs w:val="22"/>
              </w:rPr>
              <w:t>5.</w:t>
            </w:r>
            <w:r w:rsidR="00822923">
              <w:rPr>
                <w:rFonts w:ascii="Calibri" w:hAnsi="Calibri"/>
                <w:color w:val="000000"/>
                <w:sz w:val="22"/>
                <w:szCs w:val="22"/>
              </w:rPr>
              <w:t>10</w:t>
            </w:r>
          </w:p>
        </w:tc>
        <w:tc>
          <w:tcPr>
            <w:tcW w:w="2157" w:type="pct"/>
            <w:vAlign w:val="bottom"/>
          </w:tcPr>
          <w:p w:rsidR="00822923" w:rsidRPr="00E14EF6" w:rsidRDefault="00822923" w:rsidP="007F2B9D">
            <w:pPr>
              <w:rPr>
                <w:rFonts w:ascii="Arial" w:hAnsi="Arial" w:cs="Arial"/>
                <w:sz w:val="20"/>
                <w:szCs w:val="20"/>
              </w:rPr>
            </w:pPr>
            <w:r w:rsidRPr="00E14EF6">
              <w:rPr>
                <w:rFonts w:ascii="Arial" w:hAnsi="Arial" w:cs="Arial"/>
                <w:sz w:val="20"/>
                <w:szCs w:val="20"/>
              </w:rPr>
              <w:t>Camioneta Toyota Prado chassis KZJ95-0131395</w:t>
            </w:r>
          </w:p>
        </w:tc>
        <w:tc>
          <w:tcPr>
            <w:tcW w:w="938" w:type="pct"/>
            <w:vAlign w:val="center"/>
          </w:tcPr>
          <w:p w:rsidR="00822923" w:rsidRDefault="00822923" w:rsidP="007F2B9D">
            <w:pPr>
              <w:jc w:val="center"/>
              <w:rPr>
                <w:rFonts w:ascii="Calibri" w:hAnsi="Calibri"/>
                <w:color w:val="000000"/>
                <w:sz w:val="22"/>
                <w:szCs w:val="22"/>
              </w:rPr>
            </w:pPr>
            <w:r>
              <w:rPr>
                <w:rFonts w:ascii="Calibri" w:hAnsi="Calibri"/>
                <w:color w:val="000000"/>
                <w:sz w:val="22"/>
                <w:szCs w:val="22"/>
              </w:rPr>
              <w:t>12001-06-13-02-0000009</w:t>
            </w:r>
          </w:p>
        </w:tc>
        <w:tc>
          <w:tcPr>
            <w:tcW w:w="631" w:type="pct"/>
            <w:vAlign w:val="center"/>
          </w:tcPr>
          <w:p w:rsidR="00822923" w:rsidRDefault="00822923" w:rsidP="007F2B9D">
            <w:pPr>
              <w:jc w:val="center"/>
              <w:rPr>
                <w:rFonts w:ascii="Calibri" w:hAnsi="Calibri"/>
                <w:color w:val="000000"/>
                <w:sz w:val="20"/>
                <w:szCs w:val="20"/>
              </w:rPr>
            </w:pPr>
            <w:r>
              <w:rPr>
                <w:rFonts w:ascii="Calibri" w:hAnsi="Calibri"/>
                <w:color w:val="000000"/>
                <w:sz w:val="20"/>
                <w:szCs w:val="20"/>
              </w:rPr>
              <w:t>1</w:t>
            </w:r>
          </w:p>
        </w:tc>
        <w:tc>
          <w:tcPr>
            <w:tcW w:w="886" w:type="pct"/>
            <w:vAlign w:val="center"/>
          </w:tcPr>
          <w:p w:rsidR="00822923" w:rsidRDefault="00914C34" w:rsidP="007F2B9D">
            <w:pPr>
              <w:jc w:val="center"/>
              <w:rPr>
                <w:rFonts w:ascii="Calibri" w:hAnsi="Calibri"/>
                <w:color w:val="000000"/>
                <w:sz w:val="20"/>
                <w:szCs w:val="20"/>
              </w:rPr>
            </w:pPr>
            <w:r>
              <w:rPr>
                <w:rFonts w:ascii="Calibri" w:hAnsi="Calibri"/>
                <w:color w:val="000000"/>
                <w:sz w:val="20"/>
                <w:szCs w:val="20"/>
              </w:rPr>
              <w:t>128.459.622</w:t>
            </w:r>
          </w:p>
        </w:tc>
      </w:tr>
      <w:tr w:rsidR="00FF59C3" w:rsidTr="00D45539">
        <w:trPr>
          <w:jc w:val="center"/>
        </w:trPr>
        <w:tc>
          <w:tcPr>
            <w:tcW w:w="388" w:type="pct"/>
            <w:vAlign w:val="center"/>
          </w:tcPr>
          <w:p w:rsidR="00822923" w:rsidRDefault="006D4853" w:rsidP="007F2B9D">
            <w:pPr>
              <w:jc w:val="center"/>
              <w:rPr>
                <w:rFonts w:ascii="Calibri" w:hAnsi="Calibri"/>
                <w:color w:val="000000"/>
                <w:sz w:val="22"/>
                <w:szCs w:val="22"/>
              </w:rPr>
            </w:pPr>
            <w:r>
              <w:rPr>
                <w:rFonts w:ascii="Calibri" w:hAnsi="Calibri"/>
                <w:color w:val="000000"/>
                <w:sz w:val="22"/>
                <w:szCs w:val="22"/>
              </w:rPr>
              <w:t>5.</w:t>
            </w:r>
            <w:r w:rsidR="00822923">
              <w:rPr>
                <w:rFonts w:ascii="Calibri" w:hAnsi="Calibri"/>
                <w:color w:val="000000"/>
                <w:sz w:val="22"/>
                <w:szCs w:val="22"/>
              </w:rPr>
              <w:t>11</w:t>
            </w:r>
          </w:p>
        </w:tc>
        <w:tc>
          <w:tcPr>
            <w:tcW w:w="2157" w:type="pct"/>
            <w:vAlign w:val="bottom"/>
          </w:tcPr>
          <w:p w:rsidR="00822923" w:rsidRPr="00E14EF6" w:rsidRDefault="00822923" w:rsidP="007F2B9D">
            <w:pPr>
              <w:rPr>
                <w:rFonts w:ascii="Arial" w:hAnsi="Arial" w:cs="Arial"/>
                <w:sz w:val="20"/>
                <w:szCs w:val="20"/>
              </w:rPr>
            </w:pPr>
            <w:r w:rsidRPr="00E14EF6">
              <w:rPr>
                <w:rFonts w:ascii="Arial" w:hAnsi="Arial" w:cs="Arial"/>
                <w:sz w:val="20"/>
                <w:szCs w:val="20"/>
              </w:rPr>
              <w:t xml:space="preserve">Camioneta Nissan </w:t>
            </w:r>
            <w:proofErr w:type="spellStart"/>
            <w:r w:rsidRPr="00E14EF6">
              <w:rPr>
                <w:rFonts w:ascii="Arial" w:hAnsi="Arial" w:cs="Arial"/>
                <w:sz w:val="20"/>
                <w:szCs w:val="20"/>
              </w:rPr>
              <w:t>Terrano</w:t>
            </w:r>
            <w:proofErr w:type="spellEnd"/>
            <w:r w:rsidRPr="00E14EF6">
              <w:rPr>
                <w:rFonts w:ascii="Arial" w:hAnsi="Arial" w:cs="Arial"/>
                <w:sz w:val="20"/>
                <w:szCs w:val="20"/>
              </w:rPr>
              <w:t xml:space="preserve"> chassis vsktvur20uo-342858</w:t>
            </w:r>
          </w:p>
        </w:tc>
        <w:tc>
          <w:tcPr>
            <w:tcW w:w="938" w:type="pct"/>
            <w:vAlign w:val="center"/>
          </w:tcPr>
          <w:p w:rsidR="00822923" w:rsidRDefault="00822923" w:rsidP="007F2B9D">
            <w:pPr>
              <w:jc w:val="center"/>
              <w:rPr>
                <w:rFonts w:ascii="Calibri" w:hAnsi="Calibri"/>
                <w:color w:val="000000"/>
                <w:sz w:val="22"/>
                <w:szCs w:val="22"/>
              </w:rPr>
            </w:pPr>
            <w:r>
              <w:rPr>
                <w:rFonts w:ascii="Calibri" w:hAnsi="Calibri"/>
                <w:color w:val="000000"/>
                <w:sz w:val="22"/>
                <w:szCs w:val="22"/>
              </w:rPr>
              <w:t>12001-06-13-02-0000010</w:t>
            </w:r>
          </w:p>
        </w:tc>
        <w:tc>
          <w:tcPr>
            <w:tcW w:w="631" w:type="pct"/>
            <w:vAlign w:val="center"/>
          </w:tcPr>
          <w:p w:rsidR="00822923" w:rsidRDefault="00822923" w:rsidP="007F2B9D">
            <w:pPr>
              <w:jc w:val="center"/>
              <w:rPr>
                <w:rFonts w:ascii="Calibri" w:hAnsi="Calibri"/>
                <w:color w:val="000000"/>
                <w:sz w:val="20"/>
                <w:szCs w:val="20"/>
              </w:rPr>
            </w:pPr>
            <w:r>
              <w:rPr>
                <w:rFonts w:ascii="Calibri" w:hAnsi="Calibri"/>
                <w:color w:val="000000"/>
                <w:sz w:val="20"/>
                <w:szCs w:val="20"/>
              </w:rPr>
              <w:t>1</w:t>
            </w:r>
          </w:p>
        </w:tc>
        <w:tc>
          <w:tcPr>
            <w:tcW w:w="886" w:type="pct"/>
            <w:vAlign w:val="center"/>
          </w:tcPr>
          <w:p w:rsidR="00822923" w:rsidRDefault="00914C34" w:rsidP="007F2B9D">
            <w:pPr>
              <w:jc w:val="center"/>
              <w:rPr>
                <w:rFonts w:ascii="Calibri" w:hAnsi="Calibri"/>
                <w:color w:val="000000"/>
                <w:sz w:val="20"/>
                <w:szCs w:val="20"/>
              </w:rPr>
            </w:pPr>
            <w:r>
              <w:rPr>
                <w:rFonts w:ascii="Calibri" w:hAnsi="Calibri"/>
                <w:color w:val="000000"/>
                <w:sz w:val="20"/>
                <w:szCs w:val="20"/>
              </w:rPr>
              <w:t>78.778.550</w:t>
            </w:r>
          </w:p>
        </w:tc>
      </w:tr>
      <w:tr w:rsidR="00FF59C3" w:rsidTr="00D45539">
        <w:trPr>
          <w:jc w:val="center"/>
        </w:trPr>
        <w:tc>
          <w:tcPr>
            <w:tcW w:w="388" w:type="pct"/>
            <w:vAlign w:val="center"/>
          </w:tcPr>
          <w:p w:rsidR="00822923" w:rsidRDefault="006D4853" w:rsidP="007F2B9D">
            <w:pPr>
              <w:jc w:val="center"/>
              <w:rPr>
                <w:rFonts w:ascii="Calibri" w:hAnsi="Calibri"/>
                <w:color w:val="000000"/>
                <w:sz w:val="22"/>
                <w:szCs w:val="22"/>
              </w:rPr>
            </w:pPr>
            <w:r>
              <w:rPr>
                <w:rFonts w:ascii="Calibri" w:hAnsi="Calibri"/>
                <w:color w:val="000000"/>
                <w:sz w:val="22"/>
                <w:szCs w:val="22"/>
              </w:rPr>
              <w:t>5.</w:t>
            </w:r>
            <w:r w:rsidR="00822923">
              <w:rPr>
                <w:rFonts w:ascii="Calibri" w:hAnsi="Calibri"/>
                <w:color w:val="000000"/>
                <w:sz w:val="22"/>
                <w:szCs w:val="22"/>
              </w:rPr>
              <w:t>12</w:t>
            </w:r>
          </w:p>
        </w:tc>
        <w:tc>
          <w:tcPr>
            <w:tcW w:w="2157" w:type="pct"/>
            <w:vAlign w:val="bottom"/>
          </w:tcPr>
          <w:p w:rsidR="00822923" w:rsidRPr="00E14EF6" w:rsidRDefault="00822923" w:rsidP="007F2B9D">
            <w:pPr>
              <w:rPr>
                <w:rFonts w:ascii="Arial" w:hAnsi="Arial" w:cs="Arial"/>
                <w:sz w:val="20"/>
                <w:szCs w:val="20"/>
              </w:rPr>
            </w:pPr>
            <w:r w:rsidRPr="00E14EF6">
              <w:rPr>
                <w:rFonts w:ascii="Arial" w:hAnsi="Arial" w:cs="Arial"/>
                <w:sz w:val="20"/>
                <w:szCs w:val="20"/>
              </w:rPr>
              <w:t xml:space="preserve">Camioneta Toyota </w:t>
            </w:r>
            <w:proofErr w:type="spellStart"/>
            <w:r w:rsidRPr="00E14EF6">
              <w:rPr>
                <w:rFonts w:ascii="Arial" w:hAnsi="Arial" w:cs="Arial"/>
                <w:sz w:val="20"/>
                <w:szCs w:val="20"/>
              </w:rPr>
              <w:t>Hilux</w:t>
            </w:r>
            <w:proofErr w:type="spellEnd"/>
            <w:r w:rsidRPr="00E14EF6">
              <w:rPr>
                <w:rFonts w:ascii="Arial" w:hAnsi="Arial" w:cs="Arial"/>
                <w:sz w:val="20"/>
                <w:szCs w:val="20"/>
              </w:rPr>
              <w:t xml:space="preserve"> chassisLN166-0027542</w:t>
            </w:r>
          </w:p>
        </w:tc>
        <w:tc>
          <w:tcPr>
            <w:tcW w:w="938" w:type="pct"/>
            <w:vAlign w:val="center"/>
          </w:tcPr>
          <w:p w:rsidR="00822923" w:rsidRDefault="00822923" w:rsidP="007F2B9D">
            <w:pPr>
              <w:jc w:val="center"/>
              <w:rPr>
                <w:rFonts w:ascii="Calibri" w:hAnsi="Calibri"/>
                <w:color w:val="000000"/>
                <w:sz w:val="22"/>
                <w:szCs w:val="22"/>
              </w:rPr>
            </w:pPr>
            <w:r>
              <w:rPr>
                <w:rFonts w:ascii="Calibri" w:hAnsi="Calibri"/>
                <w:color w:val="000000"/>
                <w:sz w:val="22"/>
                <w:szCs w:val="22"/>
              </w:rPr>
              <w:t>12001-06-13-02-0000011</w:t>
            </w:r>
          </w:p>
        </w:tc>
        <w:tc>
          <w:tcPr>
            <w:tcW w:w="631" w:type="pct"/>
            <w:vAlign w:val="center"/>
          </w:tcPr>
          <w:p w:rsidR="00822923" w:rsidRDefault="00822923" w:rsidP="007F2B9D">
            <w:pPr>
              <w:jc w:val="center"/>
              <w:rPr>
                <w:rFonts w:ascii="Calibri" w:hAnsi="Calibri"/>
                <w:color w:val="000000"/>
                <w:sz w:val="20"/>
                <w:szCs w:val="20"/>
              </w:rPr>
            </w:pPr>
            <w:r>
              <w:rPr>
                <w:rFonts w:ascii="Calibri" w:hAnsi="Calibri"/>
                <w:color w:val="000000"/>
                <w:sz w:val="20"/>
                <w:szCs w:val="20"/>
              </w:rPr>
              <w:t>1</w:t>
            </w:r>
          </w:p>
        </w:tc>
        <w:tc>
          <w:tcPr>
            <w:tcW w:w="886" w:type="pct"/>
            <w:vAlign w:val="center"/>
          </w:tcPr>
          <w:p w:rsidR="00822923" w:rsidRDefault="00914C34" w:rsidP="00914C34">
            <w:pPr>
              <w:rPr>
                <w:rFonts w:ascii="Calibri" w:hAnsi="Calibri"/>
                <w:color w:val="000000"/>
                <w:sz w:val="20"/>
                <w:szCs w:val="20"/>
              </w:rPr>
            </w:pPr>
            <w:r>
              <w:rPr>
                <w:rFonts w:ascii="Calibri" w:hAnsi="Calibri"/>
                <w:color w:val="000000"/>
                <w:sz w:val="20"/>
                <w:szCs w:val="20"/>
              </w:rPr>
              <w:t>84.590.070</w:t>
            </w:r>
          </w:p>
        </w:tc>
      </w:tr>
      <w:tr w:rsidR="00FF59C3" w:rsidTr="00D45539">
        <w:trPr>
          <w:jc w:val="center"/>
        </w:trPr>
        <w:tc>
          <w:tcPr>
            <w:tcW w:w="38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5.13</w:t>
            </w:r>
          </w:p>
        </w:tc>
        <w:tc>
          <w:tcPr>
            <w:tcW w:w="2157" w:type="pct"/>
            <w:vAlign w:val="bottom"/>
          </w:tcPr>
          <w:p w:rsidR="00914C34" w:rsidRPr="00E14EF6" w:rsidRDefault="00914C34" w:rsidP="007F2B9D">
            <w:pPr>
              <w:rPr>
                <w:rFonts w:ascii="Arial" w:hAnsi="Arial" w:cs="Arial"/>
                <w:sz w:val="20"/>
                <w:szCs w:val="20"/>
              </w:rPr>
            </w:pPr>
            <w:r w:rsidRPr="00E14EF6">
              <w:rPr>
                <w:rFonts w:ascii="Arial" w:hAnsi="Arial" w:cs="Arial"/>
                <w:sz w:val="20"/>
                <w:szCs w:val="20"/>
              </w:rPr>
              <w:t xml:space="preserve">Camioneta Toyota </w:t>
            </w:r>
            <w:proofErr w:type="spellStart"/>
            <w:r w:rsidRPr="00E14EF6">
              <w:rPr>
                <w:rFonts w:ascii="Arial" w:hAnsi="Arial" w:cs="Arial"/>
                <w:sz w:val="20"/>
                <w:szCs w:val="20"/>
              </w:rPr>
              <w:t>Hilux</w:t>
            </w:r>
            <w:proofErr w:type="spellEnd"/>
            <w:r w:rsidRPr="00E14EF6">
              <w:rPr>
                <w:rFonts w:ascii="Arial" w:hAnsi="Arial" w:cs="Arial"/>
                <w:sz w:val="20"/>
                <w:szCs w:val="20"/>
              </w:rPr>
              <w:t xml:space="preserve"> chassisLN166-0027483</w:t>
            </w:r>
          </w:p>
        </w:tc>
        <w:tc>
          <w:tcPr>
            <w:tcW w:w="93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12001-06-13-02-0000012</w:t>
            </w:r>
          </w:p>
        </w:tc>
        <w:tc>
          <w:tcPr>
            <w:tcW w:w="631" w:type="pct"/>
            <w:vAlign w:val="center"/>
          </w:tcPr>
          <w:p w:rsidR="00914C34" w:rsidRDefault="00914C34" w:rsidP="007F2B9D">
            <w:pPr>
              <w:jc w:val="center"/>
              <w:rPr>
                <w:rFonts w:ascii="Calibri" w:hAnsi="Calibri"/>
                <w:color w:val="000000"/>
                <w:sz w:val="20"/>
                <w:szCs w:val="20"/>
              </w:rPr>
            </w:pPr>
            <w:r>
              <w:rPr>
                <w:rFonts w:ascii="Calibri" w:hAnsi="Calibri"/>
                <w:color w:val="000000"/>
                <w:sz w:val="20"/>
                <w:szCs w:val="20"/>
              </w:rPr>
              <w:t>1</w:t>
            </w:r>
          </w:p>
        </w:tc>
        <w:tc>
          <w:tcPr>
            <w:tcW w:w="886" w:type="pct"/>
            <w:vAlign w:val="center"/>
          </w:tcPr>
          <w:p w:rsidR="00914C34" w:rsidRDefault="00914C34" w:rsidP="009828B4">
            <w:pPr>
              <w:rPr>
                <w:rFonts w:ascii="Calibri" w:hAnsi="Calibri"/>
                <w:color w:val="000000"/>
                <w:sz w:val="20"/>
                <w:szCs w:val="20"/>
              </w:rPr>
            </w:pPr>
            <w:r>
              <w:rPr>
                <w:rFonts w:ascii="Calibri" w:hAnsi="Calibri"/>
                <w:color w:val="000000"/>
                <w:sz w:val="20"/>
                <w:szCs w:val="20"/>
              </w:rPr>
              <w:t>84.590.070</w:t>
            </w:r>
          </w:p>
        </w:tc>
      </w:tr>
      <w:tr w:rsidR="00FF59C3" w:rsidTr="00D45539">
        <w:trPr>
          <w:jc w:val="center"/>
        </w:trPr>
        <w:tc>
          <w:tcPr>
            <w:tcW w:w="388" w:type="pct"/>
            <w:vAlign w:val="center"/>
          </w:tcPr>
          <w:p w:rsidR="00914C34" w:rsidRPr="005C4361" w:rsidRDefault="00914C34" w:rsidP="007F2B9D">
            <w:pPr>
              <w:jc w:val="center"/>
              <w:rPr>
                <w:rFonts w:ascii="Calibri" w:hAnsi="Calibri"/>
                <w:color w:val="000000"/>
                <w:sz w:val="22"/>
                <w:szCs w:val="22"/>
              </w:rPr>
            </w:pPr>
            <w:r>
              <w:rPr>
                <w:rFonts w:ascii="Calibri" w:hAnsi="Calibri"/>
                <w:color w:val="000000"/>
                <w:sz w:val="22"/>
                <w:szCs w:val="22"/>
              </w:rPr>
              <w:t>5.</w:t>
            </w:r>
            <w:r w:rsidRPr="005C4361">
              <w:rPr>
                <w:rFonts w:ascii="Calibri" w:hAnsi="Calibri"/>
                <w:color w:val="000000"/>
                <w:sz w:val="22"/>
                <w:szCs w:val="22"/>
              </w:rPr>
              <w:t>14</w:t>
            </w:r>
          </w:p>
        </w:tc>
        <w:tc>
          <w:tcPr>
            <w:tcW w:w="2157" w:type="pct"/>
            <w:vAlign w:val="bottom"/>
          </w:tcPr>
          <w:p w:rsidR="00914C34" w:rsidRPr="00E14EF6" w:rsidRDefault="00914C34" w:rsidP="007F2B9D">
            <w:pPr>
              <w:rPr>
                <w:rFonts w:ascii="Calibri" w:hAnsi="Calibri"/>
                <w:sz w:val="20"/>
                <w:szCs w:val="20"/>
              </w:rPr>
            </w:pPr>
            <w:r w:rsidRPr="00E14EF6">
              <w:rPr>
                <w:rFonts w:ascii="Calibri" w:hAnsi="Calibri"/>
                <w:sz w:val="20"/>
                <w:szCs w:val="20"/>
              </w:rPr>
              <w:t>Camioneta marca Ford F1000 chassis 9BFE2UEH8VDB18828</w:t>
            </w:r>
          </w:p>
        </w:tc>
        <w:tc>
          <w:tcPr>
            <w:tcW w:w="93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12001-06-13-02-0000001</w:t>
            </w:r>
          </w:p>
        </w:tc>
        <w:tc>
          <w:tcPr>
            <w:tcW w:w="631" w:type="pct"/>
            <w:vAlign w:val="center"/>
          </w:tcPr>
          <w:p w:rsidR="00914C34" w:rsidRDefault="00914C34" w:rsidP="007F2B9D">
            <w:pPr>
              <w:jc w:val="center"/>
              <w:rPr>
                <w:rFonts w:ascii="Calibri" w:hAnsi="Calibri"/>
                <w:color w:val="000000"/>
                <w:sz w:val="20"/>
                <w:szCs w:val="20"/>
              </w:rPr>
            </w:pPr>
            <w:r>
              <w:rPr>
                <w:rFonts w:ascii="Calibri" w:hAnsi="Calibri"/>
                <w:color w:val="000000"/>
                <w:sz w:val="20"/>
                <w:szCs w:val="20"/>
              </w:rPr>
              <w:t>1</w:t>
            </w:r>
          </w:p>
        </w:tc>
        <w:tc>
          <w:tcPr>
            <w:tcW w:w="886" w:type="pct"/>
            <w:vAlign w:val="center"/>
          </w:tcPr>
          <w:p w:rsidR="00914C34" w:rsidRDefault="00914C34" w:rsidP="00914C34">
            <w:pPr>
              <w:jc w:val="center"/>
              <w:rPr>
                <w:rFonts w:ascii="Calibri" w:hAnsi="Calibri"/>
                <w:color w:val="000000"/>
                <w:sz w:val="20"/>
                <w:szCs w:val="20"/>
              </w:rPr>
            </w:pPr>
            <w:r>
              <w:rPr>
                <w:rFonts w:ascii="Calibri" w:hAnsi="Calibri"/>
                <w:color w:val="000000"/>
                <w:sz w:val="20"/>
                <w:szCs w:val="20"/>
              </w:rPr>
              <w:t>41.074.650</w:t>
            </w:r>
          </w:p>
        </w:tc>
      </w:tr>
      <w:tr w:rsidR="00FF59C3" w:rsidTr="00D45539">
        <w:trPr>
          <w:jc w:val="center"/>
        </w:trPr>
        <w:tc>
          <w:tcPr>
            <w:tcW w:w="388" w:type="pct"/>
            <w:vAlign w:val="center"/>
          </w:tcPr>
          <w:p w:rsidR="00914C34" w:rsidRPr="005C4361" w:rsidRDefault="00914C34" w:rsidP="007F2B9D">
            <w:pPr>
              <w:jc w:val="center"/>
              <w:rPr>
                <w:rFonts w:ascii="Calibri" w:hAnsi="Calibri"/>
                <w:color w:val="000000"/>
                <w:sz w:val="22"/>
                <w:szCs w:val="22"/>
              </w:rPr>
            </w:pPr>
            <w:r>
              <w:rPr>
                <w:rFonts w:ascii="Calibri" w:hAnsi="Calibri"/>
                <w:color w:val="000000"/>
                <w:sz w:val="22"/>
                <w:szCs w:val="22"/>
              </w:rPr>
              <w:t>5.</w:t>
            </w:r>
            <w:r w:rsidRPr="005C4361">
              <w:rPr>
                <w:rFonts w:ascii="Calibri" w:hAnsi="Calibri"/>
                <w:color w:val="000000"/>
                <w:sz w:val="22"/>
                <w:szCs w:val="22"/>
              </w:rPr>
              <w:t>15</w:t>
            </w:r>
          </w:p>
        </w:tc>
        <w:tc>
          <w:tcPr>
            <w:tcW w:w="2157" w:type="pct"/>
            <w:vAlign w:val="bottom"/>
          </w:tcPr>
          <w:p w:rsidR="00914C34" w:rsidRPr="00E14EF6" w:rsidRDefault="00914C34" w:rsidP="007F2B9D">
            <w:pPr>
              <w:rPr>
                <w:rFonts w:ascii="Calibri" w:hAnsi="Calibri"/>
                <w:sz w:val="20"/>
                <w:szCs w:val="20"/>
              </w:rPr>
            </w:pPr>
            <w:r w:rsidRPr="00E14EF6">
              <w:rPr>
                <w:rFonts w:ascii="Calibri" w:hAnsi="Calibri"/>
                <w:sz w:val="20"/>
                <w:szCs w:val="20"/>
              </w:rPr>
              <w:t xml:space="preserve">Camioneta  Volkswagen </w:t>
            </w:r>
            <w:proofErr w:type="spellStart"/>
            <w:r w:rsidRPr="00E14EF6">
              <w:rPr>
                <w:rFonts w:ascii="Calibri" w:hAnsi="Calibri"/>
                <w:sz w:val="20"/>
                <w:szCs w:val="20"/>
              </w:rPr>
              <w:t>Saveiro</w:t>
            </w:r>
            <w:proofErr w:type="spellEnd"/>
            <w:r w:rsidRPr="00E14EF6">
              <w:rPr>
                <w:rFonts w:ascii="Calibri" w:hAnsi="Calibri"/>
                <w:sz w:val="20"/>
                <w:szCs w:val="20"/>
              </w:rPr>
              <w:t xml:space="preserve"> chassis 9BWZZZ308VPO26693</w:t>
            </w:r>
          </w:p>
        </w:tc>
        <w:tc>
          <w:tcPr>
            <w:tcW w:w="93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12001-06-13-02-0000002</w:t>
            </w:r>
          </w:p>
        </w:tc>
        <w:tc>
          <w:tcPr>
            <w:tcW w:w="631" w:type="pct"/>
            <w:vAlign w:val="center"/>
          </w:tcPr>
          <w:p w:rsidR="00914C34" w:rsidRDefault="00914C34" w:rsidP="007F2B9D">
            <w:pPr>
              <w:jc w:val="center"/>
              <w:rPr>
                <w:rFonts w:ascii="Calibri" w:hAnsi="Calibri"/>
                <w:color w:val="000000"/>
                <w:sz w:val="20"/>
                <w:szCs w:val="20"/>
              </w:rPr>
            </w:pPr>
            <w:r>
              <w:rPr>
                <w:rFonts w:ascii="Calibri" w:hAnsi="Calibri"/>
                <w:color w:val="000000"/>
                <w:sz w:val="20"/>
                <w:szCs w:val="20"/>
              </w:rPr>
              <w:t>1</w:t>
            </w:r>
          </w:p>
        </w:tc>
        <w:tc>
          <w:tcPr>
            <w:tcW w:w="886" w:type="pct"/>
            <w:vAlign w:val="center"/>
          </w:tcPr>
          <w:p w:rsidR="00914C34" w:rsidRDefault="00914C34" w:rsidP="007F2B9D">
            <w:pPr>
              <w:jc w:val="center"/>
              <w:rPr>
                <w:rFonts w:ascii="Calibri" w:hAnsi="Calibri"/>
                <w:color w:val="000000"/>
                <w:sz w:val="20"/>
                <w:szCs w:val="20"/>
              </w:rPr>
            </w:pPr>
            <w:r>
              <w:rPr>
                <w:rFonts w:ascii="Calibri" w:hAnsi="Calibri"/>
                <w:color w:val="000000"/>
                <w:sz w:val="20"/>
                <w:szCs w:val="20"/>
              </w:rPr>
              <w:t>21357.746</w:t>
            </w:r>
          </w:p>
        </w:tc>
      </w:tr>
      <w:tr w:rsidR="00FF59C3" w:rsidTr="00D45539">
        <w:trPr>
          <w:jc w:val="center"/>
        </w:trPr>
        <w:tc>
          <w:tcPr>
            <w:tcW w:w="38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5.16</w:t>
            </w:r>
          </w:p>
        </w:tc>
        <w:tc>
          <w:tcPr>
            <w:tcW w:w="2157" w:type="pct"/>
            <w:vAlign w:val="bottom"/>
          </w:tcPr>
          <w:p w:rsidR="00914C34" w:rsidRPr="00E14EF6" w:rsidRDefault="00914C34" w:rsidP="007F2B9D">
            <w:pPr>
              <w:rPr>
                <w:rFonts w:ascii="Arial" w:hAnsi="Arial" w:cs="Arial"/>
                <w:sz w:val="20"/>
                <w:szCs w:val="20"/>
              </w:rPr>
            </w:pPr>
            <w:r w:rsidRPr="00E14EF6">
              <w:rPr>
                <w:rFonts w:ascii="Arial" w:hAnsi="Arial" w:cs="Arial"/>
                <w:sz w:val="20"/>
                <w:szCs w:val="20"/>
              </w:rPr>
              <w:t>Camión Mercedes Benz chassis 9BM688133TB108517</w:t>
            </w:r>
          </w:p>
        </w:tc>
        <w:tc>
          <w:tcPr>
            <w:tcW w:w="93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12001-06-13-02-0000003</w:t>
            </w:r>
          </w:p>
        </w:tc>
        <w:tc>
          <w:tcPr>
            <w:tcW w:w="631" w:type="pct"/>
            <w:vAlign w:val="center"/>
          </w:tcPr>
          <w:p w:rsidR="00914C34" w:rsidRDefault="00914C34" w:rsidP="007F2B9D">
            <w:pPr>
              <w:jc w:val="center"/>
              <w:rPr>
                <w:rFonts w:ascii="Calibri" w:hAnsi="Calibri"/>
                <w:color w:val="000000"/>
                <w:sz w:val="20"/>
                <w:szCs w:val="20"/>
              </w:rPr>
            </w:pPr>
            <w:r>
              <w:rPr>
                <w:rFonts w:ascii="Calibri" w:hAnsi="Calibri"/>
                <w:color w:val="000000"/>
                <w:sz w:val="20"/>
                <w:szCs w:val="20"/>
              </w:rPr>
              <w:t>1</w:t>
            </w:r>
          </w:p>
        </w:tc>
        <w:tc>
          <w:tcPr>
            <w:tcW w:w="886" w:type="pct"/>
            <w:vAlign w:val="center"/>
          </w:tcPr>
          <w:p w:rsidR="00914C34" w:rsidRDefault="00914C34" w:rsidP="007F2B9D">
            <w:pPr>
              <w:jc w:val="center"/>
              <w:rPr>
                <w:rFonts w:ascii="Calibri" w:hAnsi="Calibri"/>
                <w:color w:val="000000"/>
                <w:sz w:val="20"/>
                <w:szCs w:val="20"/>
              </w:rPr>
            </w:pPr>
            <w:r>
              <w:rPr>
                <w:rFonts w:ascii="Calibri" w:hAnsi="Calibri"/>
                <w:color w:val="000000"/>
                <w:sz w:val="20"/>
                <w:szCs w:val="20"/>
              </w:rPr>
              <w:t>76.998.726</w:t>
            </w:r>
          </w:p>
        </w:tc>
      </w:tr>
      <w:tr w:rsidR="00FF59C3" w:rsidTr="00D45539">
        <w:trPr>
          <w:jc w:val="center"/>
        </w:trPr>
        <w:tc>
          <w:tcPr>
            <w:tcW w:w="388" w:type="pct"/>
            <w:vAlign w:val="center"/>
          </w:tcPr>
          <w:p w:rsidR="00914C34" w:rsidRDefault="00914C34" w:rsidP="006D4853">
            <w:pPr>
              <w:jc w:val="center"/>
              <w:rPr>
                <w:rFonts w:ascii="Calibri" w:hAnsi="Calibri"/>
                <w:color w:val="000000"/>
                <w:sz w:val="22"/>
                <w:szCs w:val="22"/>
              </w:rPr>
            </w:pPr>
            <w:r>
              <w:rPr>
                <w:rFonts w:ascii="Calibri" w:hAnsi="Calibri"/>
                <w:color w:val="000000"/>
                <w:sz w:val="22"/>
                <w:szCs w:val="22"/>
              </w:rPr>
              <w:t>5.17</w:t>
            </w:r>
          </w:p>
        </w:tc>
        <w:tc>
          <w:tcPr>
            <w:tcW w:w="2157" w:type="pct"/>
            <w:vAlign w:val="bottom"/>
          </w:tcPr>
          <w:p w:rsidR="00914C34" w:rsidRPr="00E14EF6" w:rsidRDefault="00914C34" w:rsidP="007F2B9D">
            <w:pPr>
              <w:rPr>
                <w:rFonts w:ascii="Arial" w:hAnsi="Arial" w:cs="Arial"/>
                <w:sz w:val="20"/>
                <w:szCs w:val="20"/>
              </w:rPr>
            </w:pPr>
            <w:r w:rsidRPr="00E14EF6">
              <w:rPr>
                <w:rFonts w:ascii="Arial" w:hAnsi="Arial" w:cs="Arial"/>
                <w:sz w:val="20"/>
                <w:szCs w:val="20"/>
              </w:rPr>
              <w:t>Camión Mercedes Benz chassis 9BM386004MB931488</w:t>
            </w:r>
          </w:p>
        </w:tc>
        <w:tc>
          <w:tcPr>
            <w:tcW w:w="93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12001-06-13-02-0000004</w:t>
            </w:r>
          </w:p>
        </w:tc>
        <w:tc>
          <w:tcPr>
            <w:tcW w:w="631" w:type="pct"/>
            <w:vAlign w:val="center"/>
          </w:tcPr>
          <w:p w:rsidR="00914C34" w:rsidRDefault="00914C34" w:rsidP="007F2B9D">
            <w:pPr>
              <w:jc w:val="center"/>
              <w:rPr>
                <w:rFonts w:ascii="Calibri" w:hAnsi="Calibri"/>
                <w:color w:val="000000"/>
                <w:sz w:val="20"/>
                <w:szCs w:val="20"/>
              </w:rPr>
            </w:pPr>
            <w:r>
              <w:rPr>
                <w:rFonts w:ascii="Calibri" w:hAnsi="Calibri"/>
                <w:color w:val="000000"/>
                <w:sz w:val="20"/>
                <w:szCs w:val="20"/>
              </w:rPr>
              <w:t>1</w:t>
            </w:r>
          </w:p>
        </w:tc>
        <w:tc>
          <w:tcPr>
            <w:tcW w:w="886" w:type="pct"/>
            <w:vAlign w:val="center"/>
          </w:tcPr>
          <w:p w:rsidR="00914C34" w:rsidRDefault="00914C34" w:rsidP="007F2B9D">
            <w:pPr>
              <w:jc w:val="center"/>
              <w:rPr>
                <w:rFonts w:ascii="Calibri" w:hAnsi="Calibri"/>
                <w:color w:val="000000"/>
                <w:sz w:val="20"/>
                <w:szCs w:val="20"/>
              </w:rPr>
            </w:pPr>
            <w:r>
              <w:rPr>
                <w:rFonts w:ascii="Calibri" w:hAnsi="Calibri"/>
                <w:color w:val="000000"/>
                <w:sz w:val="20"/>
                <w:szCs w:val="20"/>
              </w:rPr>
              <w:t>71.039.921</w:t>
            </w:r>
          </w:p>
        </w:tc>
      </w:tr>
      <w:tr w:rsidR="00FF59C3" w:rsidTr="00D45539">
        <w:trPr>
          <w:jc w:val="center"/>
        </w:trPr>
        <w:tc>
          <w:tcPr>
            <w:tcW w:w="38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5.18</w:t>
            </w:r>
          </w:p>
        </w:tc>
        <w:tc>
          <w:tcPr>
            <w:tcW w:w="2157" w:type="pct"/>
            <w:vAlign w:val="bottom"/>
          </w:tcPr>
          <w:p w:rsidR="00914C34" w:rsidRPr="00E14EF6" w:rsidRDefault="00914C34" w:rsidP="007F2B9D">
            <w:pPr>
              <w:rPr>
                <w:rFonts w:ascii="Arial" w:hAnsi="Arial" w:cs="Arial"/>
                <w:sz w:val="20"/>
                <w:szCs w:val="20"/>
                <w:lang w:val="en-US"/>
              </w:rPr>
            </w:pPr>
            <w:r w:rsidRPr="00E14EF6">
              <w:rPr>
                <w:rFonts w:ascii="Arial" w:hAnsi="Arial" w:cs="Arial"/>
                <w:sz w:val="20"/>
                <w:szCs w:val="20"/>
                <w:lang w:val="en-US"/>
              </w:rPr>
              <w:t>Camion Volkswagen Grua chassis 9BWYTAHT7XRX10328</w:t>
            </w:r>
          </w:p>
        </w:tc>
        <w:tc>
          <w:tcPr>
            <w:tcW w:w="93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12001-06-13-02-0000005</w:t>
            </w:r>
          </w:p>
        </w:tc>
        <w:tc>
          <w:tcPr>
            <w:tcW w:w="631" w:type="pct"/>
            <w:vAlign w:val="center"/>
          </w:tcPr>
          <w:p w:rsidR="00914C34" w:rsidRDefault="00914C34" w:rsidP="007F2B9D">
            <w:pPr>
              <w:jc w:val="center"/>
              <w:rPr>
                <w:rFonts w:ascii="Calibri" w:hAnsi="Calibri"/>
                <w:color w:val="000000"/>
                <w:sz w:val="20"/>
                <w:szCs w:val="20"/>
              </w:rPr>
            </w:pPr>
            <w:r>
              <w:rPr>
                <w:rFonts w:ascii="Calibri" w:hAnsi="Calibri"/>
                <w:color w:val="000000"/>
                <w:sz w:val="20"/>
                <w:szCs w:val="20"/>
              </w:rPr>
              <w:t>1</w:t>
            </w:r>
          </w:p>
        </w:tc>
        <w:tc>
          <w:tcPr>
            <w:tcW w:w="886" w:type="pct"/>
            <w:vAlign w:val="center"/>
          </w:tcPr>
          <w:p w:rsidR="00914C34" w:rsidRDefault="00AE7EEB" w:rsidP="007F2B9D">
            <w:pPr>
              <w:jc w:val="center"/>
              <w:rPr>
                <w:rFonts w:ascii="Calibri" w:hAnsi="Calibri"/>
                <w:color w:val="000000"/>
                <w:sz w:val="20"/>
                <w:szCs w:val="20"/>
              </w:rPr>
            </w:pPr>
            <w:r>
              <w:rPr>
                <w:rFonts w:ascii="Calibri" w:hAnsi="Calibri"/>
                <w:color w:val="000000"/>
                <w:sz w:val="20"/>
                <w:szCs w:val="20"/>
              </w:rPr>
              <w:t>149.865.000</w:t>
            </w:r>
          </w:p>
        </w:tc>
      </w:tr>
      <w:tr w:rsidR="00FF59C3" w:rsidTr="00D45539">
        <w:trPr>
          <w:jc w:val="center"/>
        </w:trPr>
        <w:tc>
          <w:tcPr>
            <w:tcW w:w="38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5.19</w:t>
            </w:r>
          </w:p>
        </w:tc>
        <w:tc>
          <w:tcPr>
            <w:tcW w:w="2157" w:type="pct"/>
            <w:vAlign w:val="bottom"/>
          </w:tcPr>
          <w:p w:rsidR="00914C34" w:rsidRPr="00E14EF6" w:rsidRDefault="00914C34" w:rsidP="007F2B9D">
            <w:pPr>
              <w:rPr>
                <w:rFonts w:ascii="Arial" w:hAnsi="Arial" w:cs="Arial"/>
                <w:sz w:val="20"/>
                <w:szCs w:val="20"/>
              </w:rPr>
            </w:pPr>
            <w:r w:rsidRPr="00E14EF6">
              <w:rPr>
                <w:rFonts w:ascii="Arial" w:hAnsi="Arial" w:cs="Arial"/>
                <w:sz w:val="20"/>
                <w:szCs w:val="20"/>
              </w:rPr>
              <w:t xml:space="preserve">Camión Volkswagen chassis </w:t>
            </w:r>
            <w:r w:rsidRPr="00E14EF6">
              <w:rPr>
                <w:rFonts w:ascii="Arial" w:hAnsi="Arial" w:cs="Arial"/>
                <w:sz w:val="20"/>
                <w:szCs w:val="20"/>
              </w:rPr>
              <w:lastRenderedPageBreak/>
              <w:t>9BWYTAH0WRS11109</w:t>
            </w:r>
          </w:p>
        </w:tc>
        <w:tc>
          <w:tcPr>
            <w:tcW w:w="93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lastRenderedPageBreak/>
              <w:t>12001-06-13-</w:t>
            </w:r>
            <w:r>
              <w:rPr>
                <w:rFonts w:ascii="Calibri" w:hAnsi="Calibri"/>
                <w:color w:val="000000"/>
                <w:sz w:val="22"/>
                <w:szCs w:val="22"/>
              </w:rPr>
              <w:lastRenderedPageBreak/>
              <w:t>02-0000006</w:t>
            </w:r>
          </w:p>
        </w:tc>
        <w:tc>
          <w:tcPr>
            <w:tcW w:w="631" w:type="pct"/>
            <w:vAlign w:val="center"/>
          </w:tcPr>
          <w:p w:rsidR="00914C34" w:rsidRDefault="00914C34" w:rsidP="007F2B9D">
            <w:pPr>
              <w:jc w:val="center"/>
              <w:rPr>
                <w:rFonts w:ascii="Calibri" w:hAnsi="Calibri"/>
                <w:color w:val="000000"/>
                <w:sz w:val="20"/>
                <w:szCs w:val="20"/>
              </w:rPr>
            </w:pPr>
            <w:r>
              <w:rPr>
                <w:rFonts w:ascii="Calibri" w:hAnsi="Calibri"/>
                <w:color w:val="000000"/>
                <w:sz w:val="20"/>
                <w:szCs w:val="20"/>
              </w:rPr>
              <w:lastRenderedPageBreak/>
              <w:t>1</w:t>
            </w:r>
          </w:p>
        </w:tc>
        <w:tc>
          <w:tcPr>
            <w:tcW w:w="886" w:type="pct"/>
            <w:vAlign w:val="center"/>
          </w:tcPr>
          <w:p w:rsidR="00914C34" w:rsidRDefault="00AE7EEB" w:rsidP="007F2B9D">
            <w:pPr>
              <w:jc w:val="center"/>
              <w:rPr>
                <w:rFonts w:ascii="Calibri" w:hAnsi="Calibri"/>
                <w:color w:val="000000"/>
                <w:sz w:val="20"/>
                <w:szCs w:val="20"/>
              </w:rPr>
            </w:pPr>
            <w:r>
              <w:rPr>
                <w:rFonts w:ascii="Calibri" w:hAnsi="Calibri"/>
                <w:color w:val="000000"/>
                <w:sz w:val="20"/>
                <w:szCs w:val="20"/>
              </w:rPr>
              <w:t>122.753.483</w:t>
            </w:r>
          </w:p>
        </w:tc>
      </w:tr>
      <w:tr w:rsidR="00FF59C3" w:rsidTr="00D45539">
        <w:trPr>
          <w:jc w:val="center"/>
        </w:trPr>
        <w:tc>
          <w:tcPr>
            <w:tcW w:w="38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lastRenderedPageBreak/>
              <w:t>5.20</w:t>
            </w:r>
          </w:p>
        </w:tc>
        <w:tc>
          <w:tcPr>
            <w:tcW w:w="2157" w:type="pct"/>
            <w:vAlign w:val="bottom"/>
          </w:tcPr>
          <w:p w:rsidR="00914C34" w:rsidRPr="00E14EF6" w:rsidRDefault="00914C34" w:rsidP="007F2B9D">
            <w:pPr>
              <w:rPr>
                <w:rFonts w:ascii="Arial" w:hAnsi="Arial" w:cs="Arial"/>
                <w:sz w:val="20"/>
                <w:szCs w:val="20"/>
              </w:rPr>
            </w:pPr>
            <w:proofErr w:type="spellStart"/>
            <w:r w:rsidRPr="00E14EF6">
              <w:rPr>
                <w:rFonts w:ascii="Arial" w:hAnsi="Arial" w:cs="Arial"/>
                <w:sz w:val="20"/>
                <w:szCs w:val="20"/>
              </w:rPr>
              <w:t>Minibus</w:t>
            </w:r>
            <w:proofErr w:type="spellEnd"/>
            <w:r w:rsidRPr="00E14EF6">
              <w:rPr>
                <w:rFonts w:ascii="Arial" w:hAnsi="Arial" w:cs="Arial"/>
                <w:sz w:val="20"/>
                <w:szCs w:val="20"/>
              </w:rPr>
              <w:t xml:space="preserve"> HIACE marca Toyota chassis JTFJK02P900019582</w:t>
            </w:r>
          </w:p>
        </w:tc>
        <w:tc>
          <w:tcPr>
            <w:tcW w:w="93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12001-06-13-02-0000172</w:t>
            </w:r>
          </w:p>
        </w:tc>
        <w:tc>
          <w:tcPr>
            <w:tcW w:w="631" w:type="pct"/>
            <w:vAlign w:val="center"/>
          </w:tcPr>
          <w:p w:rsidR="00914C34" w:rsidRDefault="00914C34" w:rsidP="007F2B9D">
            <w:pPr>
              <w:jc w:val="center"/>
              <w:rPr>
                <w:rFonts w:ascii="Calibri" w:hAnsi="Calibri"/>
                <w:color w:val="000000"/>
                <w:sz w:val="20"/>
                <w:szCs w:val="20"/>
              </w:rPr>
            </w:pPr>
            <w:r>
              <w:rPr>
                <w:rFonts w:ascii="Calibri" w:hAnsi="Calibri"/>
                <w:color w:val="000000"/>
                <w:sz w:val="20"/>
                <w:szCs w:val="20"/>
              </w:rPr>
              <w:t>1</w:t>
            </w:r>
          </w:p>
        </w:tc>
        <w:tc>
          <w:tcPr>
            <w:tcW w:w="886" w:type="pct"/>
            <w:vAlign w:val="center"/>
          </w:tcPr>
          <w:p w:rsidR="00914C34" w:rsidRDefault="00914C34" w:rsidP="007F2B9D">
            <w:pPr>
              <w:jc w:val="center"/>
              <w:rPr>
                <w:rFonts w:ascii="Calibri" w:hAnsi="Calibri"/>
                <w:color w:val="000000"/>
                <w:sz w:val="20"/>
                <w:szCs w:val="20"/>
              </w:rPr>
            </w:pPr>
            <w:r>
              <w:rPr>
                <w:rFonts w:ascii="Calibri" w:hAnsi="Calibri"/>
                <w:color w:val="000000"/>
                <w:sz w:val="20"/>
                <w:szCs w:val="20"/>
              </w:rPr>
              <w:t>159.990.000</w:t>
            </w:r>
          </w:p>
        </w:tc>
      </w:tr>
      <w:tr w:rsidR="00FF59C3" w:rsidTr="00D45539">
        <w:trPr>
          <w:jc w:val="center"/>
        </w:trPr>
        <w:tc>
          <w:tcPr>
            <w:tcW w:w="38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5.21</w:t>
            </w:r>
          </w:p>
        </w:tc>
        <w:tc>
          <w:tcPr>
            <w:tcW w:w="2157" w:type="pct"/>
            <w:vAlign w:val="bottom"/>
          </w:tcPr>
          <w:p w:rsidR="00914C34" w:rsidRPr="00E14EF6" w:rsidRDefault="00C26572" w:rsidP="007F2B9D">
            <w:pPr>
              <w:rPr>
                <w:rFonts w:ascii="Calibri" w:hAnsi="Calibri"/>
                <w:color w:val="000000"/>
                <w:sz w:val="20"/>
                <w:szCs w:val="20"/>
              </w:rPr>
            </w:pPr>
            <w:r>
              <w:rPr>
                <w:rFonts w:ascii="Calibri" w:hAnsi="Calibri"/>
                <w:color w:val="000000"/>
                <w:sz w:val="20"/>
                <w:szCs w:val="20"/>
              </w:rPr>
              <w:t>Camioneta Toyota PRADO 2006</w:t>
            </w:r>
          </w:p>
        </w:tc>
        <w:tc>
          <w:tcPr>
            <w:tcW w:w="93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12001-06-13-02-0000242</w:t>
            </w:r>
          </w:p>
        </w:tc>
        <w:tc>
          <w:tcPr>
            <w:tcW w:w="631" w:type="pct"/>
            <w:vAlign w:val="center"/>
          </w:tcPr>
          <w:p w:rsidR="00914C34" w:rsidRDefault="00914C34" w:rsidP="007F2B9D">
            <w:pPr>
              <w:jc w:val="center"/>
              <w:rPr>
                <w:rFonts w:ascii="Calibri" w:hAnsi="Calibri"/>
                <w:color w:val="000000"/>
                <w:sz w:val="20"/>
                <w:szCs w:val="20"/>
              </w:rPr>
            </w:pPr>
            <w:r>
              <w:rPr>
                <w:rFonts w:ascii="Calibri" w:hAnsi="Calibri"/>
                <w:color w:val="000000"/>
                <w:sz w:val="20"/>
                <w:szCs w:val="20"/>
              </w:rPr>
              <w:t>1</w:t>
            </w:r>
          </w:p>
        </w:tc>
        <w:tc>
          <w:tcPr>
            <w:tcW w:w="886" w:type="pct"/>
            <w:vAlign w:val="center"/>
          </w:tcPr>
          <w:p w:rsidR="00914C34" w:rsidRDefault="00914C34" w:rsidP="007F2B9D">
            <w:pPr>
              <w:jc w:val="center"/>
              <w:rPr>
                <w:rFonts w:ascii="Calibri" w:hAnsi="Calibri"/>
                <w:color w:val="000000"/>
                <w:sz w:val="20"/>
                <w:szCs w:val="20"/>
              </w:rPr>
            </w:pPr>
            <w:r>
              <w:rPr>
                <w:rFonts w:ascii="Calibri" w:hAnsi="Calibri"/>
                <w:color w:val="000000"/>
                <w:sz w:val="20"/>
                <w:szCs w:val="20"/>
              </w:rPr>
              <w:t>227.040.000</w:t>
            </w:r>
          </w:p>
        </w:tc>
      </w:tr>
      <w:tr w:rsidR="00FF59C3" w:rsidRPr="00A50B24" w:rsidTr="00D45539">
        <w:trPr>
          <w:jc w:val="center"/>
        </w:trPr>
        <w:tc>
          <w:tcPr>
            <w:tcW w:w="388" w:type="pct"/>
            <w:vAlign w:val="center"/>
          </w:tcPr>
          <w:p w:rsidR="00914C34" w:rsidRPr="00A50B24" w:rsidRDefault="00914C34" w:rsidP="007F2B9D">
            <w:pPr>
              <w:jc w:val="center"/>
              <w:rPr>
                <w:rFonts w:ascii="Arial" w:hAnsi="Arial" w:cs="Arial"/>
                <w:sz w:val="20"/>
                <w:szCs w:val="20"/>
              </w:rPr>
            </w:pPr>
            <w:r>
              <w:rPr>
                <w:rFonts w:ascii="Arial" w:hAnsi="Arial" w:cs="Arial"/>
                <w:sz w:val="20"/>
                <w:szCs w:val="20"/>
              </w:rPr>
              <w:t>5.</w:t>
            </w:r>
            <w:r w:rsidRPr="00A50B24">
              <w:rPr>
                <w:rFonts w:ascii="Arial" w:hAnsi="Arial" w:cs="Arial"/>
                <w:sz w:val="20"/>
                <w:szCs w:val="20"/>
              </w:rPr>
              <w:t>22</w:t>
            </w:r>
          </w:p>
        </w:tc>
        <w:tc>
          <w:tcPr>
            <w:tcW w:w="2157" w:type="pct"/>
            <w:vAlign w:val="bottom"/>
          </w:tcPr>
          <w:p w:rsidR="00914C34" w:rsidRPr="00E14EF6" w:rsidRDefault="00914C34" w:rsidP="007F2B9D">
            <w:pPr>
              <w:jc w:val="left"/>
              <w:rPr>
                <w:rFonts w:ascii="Arial" w:hAnsi="Arial" w:cs="Arial"/>
                <w:sz w:val="20"/>
                <w:szCs w:val="20"/>
              </w:rPr>
            </w:pPr>
            <w:r w:rsidRPr="00E14EF6">
              <w:rPr>
                <w:rFonts w:ascii="Arial" w:hAnsi="Arial" w:cs="Arial"/>
                <w:sz w:val="20"/>
                <w:szCs w:val="20"/>
              </w:rPr>
              <w:t xml:space="preserve">Motocicleta marca </w:t>
            </w:r>
            <w:proofErr w:type="spellStart"/>
            <w:r w:rsidRPr="00E14EF6">
              <w:rPr>
                <w:rFonts w:ascii="Arial" w:hAnsi="Arial" w:cs="Arial"/>
                <w:sz w:val="20"/>
                <w:szCs w:val="20"/>
              </w:rPr>
              <w:t>Leopard</w:t>
            </w:r>
            <w:proofErr w:type="spellEnd"/>
            <w:r w:rsidRPr="00E14EF6">
              <w:rPr>
                <w:rFonts w:ascii="Arial" w:hAnsi="Arial" w:cs="Arial"/>
                <w:sz w:val="20"/>
                <w:szCs w:val="20"/>
              </w:rPr>
              <w:t xml:space="preserve"> MT 200 GY  - chassis 9PEAEGE55ALGY0525 MODELO MT200GY ECO</w:t>
            </w:r>
          </w:p>
        </w:tc>
        <w:tc>
          <w:tcPr>
            <w:tcW w:w="938" w:type="pct"/>
            <w:vAlign w:val="center"/>
          </w:tcPr>
          <w:p w:rsidR="00914C34" w:rsidRPr="00A50B24" w:rsidRDefault="00914C34" w:rsidP="007F2B9D">
            <w:pPr>
              <w:jc w:val="center"/>
              <w:rPr>
                <w:rFonts w:ascii="Arial" w:hAnsi="Arial" w:cs="Arial"/>
                <w:sz w:val="20"/>
                <w:szCs w:val="20"/>
              </w:rPr>
            </w:pPr>
            <w:r w:rsidRPr="00A50B24">
              <w:rPr>
                <w:rFonts w:ascii="Arial" w:hAnsi="Arial" w:cs="Arial"/>
                <w:sz w:val="20"/>
                <w:szCs w:val="20"/>
              </w:rPr>
              <w:t>12001-06-13-02-0000167</w:t>
            </w:r>
          </w:p>
        </w:tc>
        <w:tc>
          <w:tcPr>
            <w:tcW w:w="631" w:type="pct"/>
            <w:vAlign w:val="center"/>
          </w:tcPr>
          <w:p w:rsidR="00914C34" w:rsidRPr="00A50B24" w:rsidRDefault="00914C34" w:rsidP="007F2B9D">
            <w:pPr>
              <w:jc w:val="center"/>
              <w:rPr>
                <w:rFonts w:ascii="Arial" w:hAnsi="Arial" w:cs="Arial"/>
                <w:sz w:val="20"/>
                <w:szCs w:val="20"/>
              </w:rPr>
            </w:pPr>
            <w:r w:rsidRPr="00A50B24">
              <w:rPr>
                <w:rFonts w:ascii="Arial" w:hAnsi="Arial" w:cs="Arial"/>
                <w:sz w:val="20"/>
                <w:szCs w:val="20"/>
              </w:rPr>
              <w:t>1</w:t>
            </w:r>
          </w:p>
        </w:tc>
        <w:tc>
          <w:tcPr>
            <w:tcW w:w="886" w:type="pct"/>
            <w:vAlign w:val="center"/>
          </w:tcPr>
          <w:p w:rsidR="00914C34" w:rsidRPr="00A50B24" w:rsidRDefault="00914C34" w:rsidP="007F2B9D">
            <w:pPr>
              <w:jc w:val="center"/>
              <w:rPr>
                <w:rFonts w:ascii="Arial" w:hAnsi="Arial" w:cs="Arial"/>
                <w:sz w:val="20"/>
                <w:szCs w:val="20"/>
              </w:rPr>
            </w:pPr>
            <w:r w:rsidRPr="00A50B24">
              <w:rPr>
                <w:rFonts w:ascii="Arial" w:hAnsi="Arial" w:cs="Arial"/>
                <w:sz w:val="20"/>
                <w:szCs w:val="20"/>
              </w:rPr>
              <w:t>2.000.000</w:t>
            </w:r>
          </w:p>
        </w:tc>
      </w:tr>
      <w:tr w:rsidR="00FF59C3" w:rsidRPr="00A50B24" w:rsidTr="00D45539">
        <w:trPr>
          <w:jc w:val="center"/>
        </w:trPr>
        <w:tc>
          <w:tcPr>
            <w:tcW w:w="388" w:type="pct"/>
            <w:vAlign w:val="center"/>
          </w:tcPr>
          <w:p w:rsidR="00914C34" w:rsidRPr="00A50B24" w:rsidRDefault="00914C34" w:rsidP="007F2B9D">
            <w:pPr>
              <w:jc w:val="center"/>
              <w:rPr>
                <w:rFonts w:ascii="Arial" w:hAnsi="Arial" w:cs="Arial"/>
                <w:sz w:val="20"/>
                <w:szCs w:val="20"/>
              </w:rPr>
            </w:pPr>
            <w:r>
              <w:rPr>
                <w:rFonts w:ascii="Arial" w:hAnsi="Arial" w:cs="Arial"/>
                <w:sz w:val="20"/>
                <w:szCs w:val="20"/>
              </w:rPr>
              <w:t>5.</w:t>
            </w:r>
            <w:r w:rsidRPr="00A50B24">
              <w:rPr>
                <w:rFonts w:ascii="Arial" w:hAnsi="Arial" w:cs="Arial"/>
                <w:sz w:val="20"/>
                <w:szCs w:val="20"/>
              </w:rPr>
              <w:t>23</w:t>
            </w:r>
          </w:p>
        </w:tc>
        <w:tc>
          <w:tcPr>
            <w:tcW w:w="2157" w:type="pct"/>
            <w:vAlign w:val="bottom"/>
          </w:tcPr>
          <w:p w:rsidR="00914C34" w:rsidRPr="00E14EF6" w:rsidRDefault="00914C34" w:rsidP="007F2B9D">
            <w:pPr>
              <w:jc w:val="left"/>
              <w:rPr>
                <w:rFonts w:ascii="Arial" w:hAnsi="Arial" w:cs="Arial"/>
                <w:sz w:val="20"/>
                <w:szCs w:val="20"/>
              </w:rPr>
            </w:pPr>
            <w:r w:rsidRPr="00E14EF6">
              <w:rPr>
                <w:rFonts w:ascii="Arial" w:hAnsi="Arial" w:cs="Arial"/>
                <w:sz w:val="20"/>
                <w:szCs w:val="20"/>
              </w:rPr>
              <w:t xml:space="preserve">Motocicleta marca </w:t>
            </w:r>
            <w:proofErr w:type="spellStart"/>
            <w:r w:rsidRPr="00E14EF6">
              <w:rPr>
                <w:rFonts w:ascii="Arial" w:hAnsi="Arial" w:cs="Arial"/>
                <w:sz w:val="20"/>
                <w:szCs w:val="20"/>
              </w:rPr>
              <w:t>Leopard</w:t>
            </w:r>
            <w:proofErr w:type="spellEnd"/>
            <w:r w:rsidRPr="00E14EF6">
              <w:rPr>
                <w:rFonts w:ascii="Arial" w:hAnsi="Arial" w:cs="Arial"/>
                <w:sz w:val="20"/>
                <w:szCs w:val="20"/>
              </w:rPr>
              <w:t xml:space="preserve"> MT 200 GY  - chassis 9PEAEGE55ALGY0527 MODELO MT200GY ECO</w:t>
            </w:r>
          </w:p>
        </w:tc>
        <w:tc>
          <w:tcPr>
            <w:tcW w:w="938" w:type="pct"/>
            <w:vAlign w:val="center"/>
          </w:tcPr>
          <w:p w:rsidR="00914C34" w:rsidRPr="00A50B24" w:rsidRDefault="00914C34" w:rsidP="007F2B9D">
            <w:pPr>
              <w:jc w:val="center"/>
              <w:rPr>
                <w:rFonts w:ascii="Arial" w:hAnsi="Arial" w:cs="Arial"/>
                <w:sz w:val="20"/>
                <w:szCs w:val="20"/>
              </w:rPr>
            </w:pPr>
            <w:r w:rsidRPr="00A50B24">
              <w:rPr>
                <w:rFonts w:ascii="Arial" w:hAnsi="Arial" w:cs="Arial"/>
                <w:sz w:val="20"/>
                <w:szCs w:val="20"/>
              </w:rPr>
              <w:t>12001-06-13-02-0000168</w:t>
            </w:r>
          </w:p>
        </w:tc>
        <w:tc>
          <w:tcPr>
            <w:tcW w:w="631" w:type="pct"/>
            <w:vAlign w:val="center"/>
          </w:tcPr>
          <w:p w:rsidR="00914C34" w:rsidRPr="00A50B24" w:rsidRDefault="00914C34" w:rsidP="007F2B9D">
            <w:pPr>
              <w:jc w:val="center"/>
              <w:rPr>
                <w:rFonts w:ascii="Arial" w:hAnsi="Arial" w:cs="Arial"/>
                <w:sz w:val="20"/>
                <w:szCs w:val="20"/>
              </w:rPr>
            </w:pPr>
            <w:r w:rsidRPr="00A50B24">
              <w:rPr>
                <w:rFonts w:ascii="Arial" w:hAnsi="Arial" w:cs="Arial"/>
                <w:sz w:val="20"/>
                <w:szCs w:val="20"/>
              </w:rPr>
              <w:t>1</w:t>
            </w:r>
          </w:p>
        </w:tc>
        <w:tc>
          <w:tcPr>
            <w:tcW w:w="886" w:type="pct"/>
            <w:vAlign w:val="center"/>
          </w:tcPr>
          <w:p w:rsidR="00914C34" w:rsidRPr="00A50B24" w:rsidRDefault="00914C34" w:rsidP="007F2B9D">
            <w:pPr>
              <w:jc w:val="center"/>
              <w:rPr>
                <w:rFonts w:ascii="Arial" w:hAnsi="Arial" w:cs="Arial"/>
                <w:sz w:val="20"/>
                <w:szCs w:val="20"/>
              </w:rPr>
            </w:pPr>
            <w:r w:rsidRPr="00A50B24">
              <w:rPr>
                <w:rFonts w:ascii="Arial" w:hAnsi="Arial" w:cs="Arial"/>
                <w:sz w:val="20"/>
                <w:szCs w:val="20"/>
              </w:rPr>
              <w:t>2.000.000</w:t>
            </w:r>
          </w:p>
        </w:tc>
      </w:tr>
      <w:tr w:rsidR="00FF59C3" w:rsidTr="00D45539">
        <w:trPr>
          <w:trHeight w:val="818"/>
          <w:jc w:val="center"/>
        </w:trPr>
        <w:tc>
          <w:tcPr>
            <w:tcW w:w="38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5.24</w:t>
            </w:r>
          </w:p>
        </w:tc>
        <w:tc>
          <w:tcPr>
            <w:tcW w:w="2157" w:type="pct"/>
            <w:vAlign w:val="bottom"/>
          </w:tcPr>
          <w:p w:rsidR="00914C34" w:rsidRPr="00E14EF6" w:rsidRDefault="00914C34" w:rsidP="007F2B9D">
            <w:pPr>
              <w:rPr>
                <w:rFonts w:ascii="Arial" w:hAnsi="Arial" w:cs="Arial"/>
                <w:sz w:val="20"/>
                <w:szCs w:val="20"/>
              </w:rPr>
            </w:pPr>
            <w:r w:rsidRPr="00E14EF6">
              <w:rPr>
                <w:rFonts w:ascii="Arial" w:hAnsi="Arial" w:cs="Arial"/>
                <w:sz w:val="20"/>
                <w:szCs w:val="20"/>
              </w:rPr>
              <w:t xml:space="preserve">Motocicleta marca </w:t>
            </w:r>
            <w:proofErr w:type="spellStart"/>
            <w:r w:rsidRPr="00E14EF6">
              <w:rPr>
                <w:rFonts w:ascii="Arial" w:hAnsi="Arial" w:cs="Arial"/>
                <w:sz w:val="20"/>
                <w:szCs w:val="20"/>
              </w:rPr>
              <w:t>Leopard</w:t>
            </w:r>
            <w:proofErr w:type="spellEnd"/>
            <w:r w:rsidRPr="00E14EF6">
              <w:rPr>
                <w:rFonts w:ascii="Arial" w:hAnsi="Arial" w:cs="Arial"/>
                <w:sz w:val="20"/>
                <w:szCs w:val="20"/>
              </w:rPr>
              <w:t xml:space="preserve"> MT 200 GY  - chassis 9PEAEGE59ALGY0351 - modelo MT200GY ECO</w:t>
            </w:r>
          </w:p>
        </w:tc>
        <w:tc>
          <w:tcPr>
            <w:tcW w:w="93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12001-06-13-02-0000169</w:t>
            </w:r>
          </w:p>
        </w:tc>
        <w:tc>
          <w:tcPr>
            <w:tcW w:w="631" w:type="pct"/>
            <w:vAlign w:val="center"/>
          </w:tcPr>
          <w:p w:rsidR="00914C34" w:rsidRDefault="00914C34" w:rsidP="007F2B9D">
            <w:pPr>
              <w:jc w:val="center"/>
              <w:rPr>
                <w:rFonts w:ascii="Calibri" w:hAnsi="Calibri"/>
                <w:color w:val="000000"/>
                <w:sz w:val="20"/>
                <w:szCs w:val="20"/>
              </w:rPr>
            </w:pPr>
            <w:r>
              <w:rPr>
                <w:rFonts w:ascii="Calibri" w:hAnsi="Calibri"/>
                <w:color w:val="000000"/>
                <w:sz w:val="20"/>
                <w:szCs w:val="20"/>
              </w:rPr>
              <w:t>1</w:t>
            </w:r>
          </w:p>
        </w:tc>
        <w:tc>
          <w:tcPr>
            <w:tcW w:w="886"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2.000.000</w:t>
            </w:r>
          </w:p>
        </w:tc>
      </w:tr>
      <w:tr w:rsidR="00FF59C3" w:rsidTr="00D45539">
        <w:trPr>
          <w:jc w:val="center"/>
        </w:trPr>
        <w:tc>
          <w:tcPr>
            <w:tcW w:w="38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5.25</w:t>
            </w:r>
          </w:p>
        </w:tc>
        <w:tc>
          <w:tcPr>
            <w:tcW w:w="2157" w:type="pct"/>
            <w:vAlign w:val="bottom"/>
          </w:tcPr>
          <w:p w:rsidR="00914C34" w:rsidRPr="00E14EF6" w:rsidRDefault="00914C34" w:rsidP="007F2B9D">
            <w:pPr>
              <w:rPr>
                <w:rFonts w:ascii="Arial" w:hAnsi="Arial" w:cs="Arial"/>
                <w:sz w:val="20"/>
                <w:szCs w:val="20"/>
              </w:rPr>
            </w:pPr>
            <w:r w:rsidRPr="00E14EF6">
              <w:rPr>
                <w:rFonts w:ascii="Arial" w:hAnsi="Arial" w:cs="Arial"/>
                <w:sz w:val="20"/>
                <w:szCs w:val="20"/>
              </w:rPr>
              <w:t xml:space="preserve">Motocicleta marca </w:t>
            </w:r>
            <w:proofErr w:type="spellStart"/>
            <w:r w:rsidRPr="00E14EF6">
              <w:rPr>
                <w:rFonts w:ascii="Arial" w:hAnsi="Arial" w:cs="Arial"/>
                <w:sz w:val="20"/>
                <w:szCs w:val="20"/>
              </w:rPr>
              <w:t>Leopard</w:t>
            </w:r>
            <w:proofErr w:type="spellEnd"/>
            <w:r w:rsidRPr="00E14EF6">
              <w:rPr>
                <w:rFonts w:ascii="Arial" w:hAnsi="Arial" w:cs="Arial"/>
                <w:sz w:val="20"/>
                <w:szCs w:val="20"/>
              </w:rPr>
              <w:t xml:space="preserve"> MT 200 GY  - chassis 9PEAEGE59ALGY0419 - modelo MT200GY ECO</w:t>
            </w:r>
          </w:p>
        </w:tc>
        <w:tc>
          <w:tcPr>
            <w:tcW w:w="93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12001-06-13-02-0000170</w:t>
            </w:r>
          </w:p>
        </w:tc>
        <w:tc>
          <w:tcPr>
            <w:tcW w:w="631" w:type="pct"/>
            <w:vAlign w:val="center"/>
          </w:tcPr>
          <w:p w:rsidR="00914C34" w:rsidRDefault="00914C34" w:rsidP="007F2B9D">
            <w:pPr>
              <w:jc w:val="center"/>
              <w:rPr>
                <w:rFonts w:ascii="Calibri" w:hAnsi="Calibri"/>
                <w:color w:val="000000"/>
                <w:sz w:val="20"/>
                <w:szCs w:val="20"/>
              </w:rPr>
            </w:pPr>
            <w:r>
              <w:rPr>
                <w:rFonts w:ascii="Calibri" w:hAnsi="Calibri"/>
                <w:color w:val="000000"/>
                <w:sz w:val="20"/>
                <w:szCs w:val="20"/>
              </w:rPr>
              <w:t>1</w:t>
            </w:r>
          </w:p>
        </w:tc>
        <w:tc>
          <w:tcPr>
            <w:tcW w:w="886"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2.000.000</w:t>
            </w:r>
          </w:p>
        </w:tc>
      </w:tr>
      <w:tr w:rsidR="00FF59C3" w:rsidTr="00D45539">
        <w:trPr>
          <w:jc w:val="center"/>
        </w:trPr>
        <w:tc>
          <w:tcPr>
            <w:tcW w:w="38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5.26</w:t>
            </w:r>
          </w:p>
        </w:tc>
        <w:tc>
          <w:tcPr>
            <w:tcW w:w="2157" w:type="pct"/>
            <w:vAlign w:val="bottom"/>
          </w:tcPr>
          <w:p w:rsidR="00914C34" w:rsidRPr="00E14EF6" w:rsidRDefault="00914C34" w:rsidP="007F2B9D">
            <w:pPr>
              <w:rPr>
                <w:rFonts w:ascii="Arial" w:hAnsi="Arial" w:cs="Arial"/>
                <w:sz w:val="20"/>
                <w:szCs w:val="20"/>
              </w:rPr>
            </w:pPr>
            <w:r w:rsidRPr="00E14EF6">
              <w:rPr>
                <w:rFonts w:ascii="Arial" w:hAnsi="Arial" w:cs="Arial"/>
                <w:sz w:val="20"/>
                <w:szCs w:val="20"/>
              </w:rPr>
              <w:t xml:space="preserve">Motocicleta marca </w:t>
            </w:r>
            <w:proofErr w:type="spellStart"/>
            <w:r w:rsidRPr="00E14EF6">
              <w:rPr>
                <w:rFonts w:ascii="Arial" w:hAnsi="Arial" w:cs="Arial"/>
                <w:sz w:val="20"/>
                <w:szCs w:val="20"/>
              </w:rPr>
              <w:t>Leopard</w:t>
            </w:r>
            <w:proofErr w:type="spellEnd"/>
            <w:r w:rsidRPr="00E14EF6">
              <w:rPr>
                <w:rFonts w:ascii="Arial" w:hAnsi="Arial" w:cs="Arial"/>
                <w:sz w:val="20"/>
                <w:szCs w:val="20"/>
              </w:rPr>
              <w:t xml:space="preserve"> MT 200 GY  - chassis 9PEAEGE59ALGY0555 - modelo MT200GY ECO</w:t>
            </w:r>
          </w:p>
        </w:tc>
        <w:tc>
          <w:tcPr>
            <w:tcW w:w="93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12001-06-13-02-0000171</w:t>
            </w:r>
          </w:p>
        </w:tc>
        <w:tc>
          <w:tcPr>
            <w:tcW w:w="631" w:type="pct"/>
            <w:vAlign w:val="center"/>
          </w:tcPr>
          <w:p w:rsidR="00914C34" w:rsidRDefault="00914C34" w:rsidP="007F2B9D">
            <w:pPr>
              <w:jc w:val="center"/>
              <w:rPr>
                <w:rFonts w:ascii="Calibri" w:hAnsi="Calibri"/>
                <w:color w:val="000000"/>
                <w:sz w:val="20"/>
                <w:szCs w:val="20"/>
              </w:rPr>
            </w:pPr>
            <w:r>
              <w:rPr>
                <w:rFonts w:ascii="Calibri" w:hAnsi="Calibri"/>
                <w:color w:val="000000"/>
                <w:sz w:val="20"/>
                <w:szCs w:val="20"/>
              </w:rPr>
              <w:t>1</w:t>
            </w:r>
          </w:p>
        </w:tc>
        <w:tc>
          <w:tcPr>
            <w:tcW w:w="886"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2.000.000</w:t>
            </w:r>
          </w:p>
        </w:tc>
      </w:tr>
      <w:tr w:rsidR="00FF59C3" w:rsidTr="00D45539">
        <w:trPr>
          <w:jc w:val="center"/>
        </w:trPr>
        <w:tc>
          <w:tcPr>
            <w:tcW w:w="38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5.27</w:t>
            </w:r>
          </w:p>
        </w:tc>
        <w:tc>
          <w:tcPr>
            <w:tcW w:w="2157" w:type="pct"/>
            <w:vAlign w:val="bottom"/>
          </w:tcPr>
          <w:p w:rsidR="00914C34" w:rsidRPr="00E14EF6" w:rsidRDefault="00914C34" w:rsidP="007F2B9D">
            <w:pPr>
              <w:rPr>
                <w:rFonts w:ascii="Calibri" w:hAnsi="Calibri"/>
                <w:color w:val="000000"/>
                <w:sz w:val="20"/>
                <w:szCs w:val="20"/>
              </w:rPr>
            </w:pPr>
            <w:r w:rsidRPr="00E14EF6">
              <w:rPr>
                <w:rFonts w:ascii="Calibri" w:hAnsi="Calibri"/>
                <w:color w:val="000000"/>
                <w:sz w:val="20"/>
                <w:szCs w:val="20"/>
              </w:rPr>
              <w:t xml:space="preserve">Embarcación tipo </w:t>
            </w:r>
            <w:proofErr w:type="spellStart"/>
            <w:r w:rsidRPr="00E14EF6">
              <w:rPr>
                <w:rFonts w:ascii="Calibri" w:hAnsi="Calibri"/>
                <w:color w:val="000000"/>
                <w:sz w:val="20"/>
                <w:szCs w:val="20"/>
              </w:rPr>
              <w:t>ferry</w:t>
            </w:r>
            <w:proofErr w:type="spellEnd"/>
            <w:r w:rsidRPr="00E14EF6">
              <w:rPr>
                <w:rFonts w:ascii="Calibri" w:hAnsi="Calibri"/>
                <w:color w:val="000000"/>
                <w:sz w:val="20"/>
                <w:szCs w:val="20"/>
              </w:rPr>
              <w:t xml:space="preserve"> </w:t>
            </w:r>
            <w:proofErr w:type="spellStart"/>
            <w:r w:rsidRPr="00E14EF6">
              <w:rPr>
                <w:rFonts w:ascii="Calibri" w:hAnsi="Calibri"/>
                <w:color w:val="000000"/>
                <w:sz w:val="20"/>
                <w:szCs w:val="20"/>
              </w:rPr>
              <w:t>Boat</w:t>
            </w:r>
            <w:proofErr w:type="spellEnd"/>
            <w:r w:rsidRPr="00E14EF6">
              <w:rPr>
                <w:rFonts w:ascii="Calibri" w:hAnsi="Calibri"/>
                <w:color w:val="000000"/>
                <w:sz w:val="20"/>
                <w:szCs w:val="20"/>
              </w:rPr>
              <w:t xml:space="preserve"> de chapa de acero de 16 metros de longitud total, de 15,2 metros de longitud perpendicular, de 6 metros de frente de 35 toneladas de peso vacio</w:t>
            </w:r>
          </w:p>
        </w:tc>
        <w:tc>
          <w:tcPr>
            <w:tcW w:w="93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12001-06-13-02-0000174</w:t>
            </w:r>
          </w:p>
        </w:tc>
        <w:tc>
          <w:tcPr>
            <w:tcW w:w="631" w:type="pct"/>
            <w:vAlign w:val="center"/>
          </w:tcPr>
          <w:p w:rsidR="00914C34" w:rsidRDefault="00914C34" w:rsidP="007F2B9D">
            <w:pPr>
              <w:jc w:val="center"/>
              <w:rPr>
                <w:rFonts w:ascii="Calibri" w:hAnsi="Calibri"/>
                <w:color w:val="000000"/>
                <w:sz w:val="20"/>
                <w:szCs w:val="20"/>
              </w:rPr>
            </w:pPr>
            <w:r>
              <w:rPr>
                <w:rFonts w:ascii="Calibri" w:hAnsi="Calibri"/>
                <w:color w:val="000000"/>
                <w:sz w:val="20"/>
                <w:szCs w:val="20"/>
              </w:rPr>
              <w:t>1</w:t>
            </w:r>
          </w:p>
        </w:tc>
        <w:tc>
          <w:tcPr>
            <w:tcW w:w="886" w:type="pct"/>
            <w:vAlign w:val="center"/>
          </w:tcPr>
          <w:p w:rsidR="00914C34" w:rsidRDefault="00914C34" w:rsidP="007F2B9D">
            <w:pPr>
              <w:jc w:val="center"/>
              <w:rPr>
                <w:rFonts w:ascii="Calibri" w:hAnsi="Calibri"/>
                <w:color w:val="000000"/>
                <w:sz w:val="20"/>
                <w:szCs w:val="20"/>
              </w:rPr>
            </w:pPr>
            <w:r>
              <w:rPr>
                <w:rFonts w:ascii="Calibri" w:hAnsi="Calibri"/>
                <w:color w:val="000000"/>
                <w:sz w:val="20"/>
                <w:szCs w:val="20"/>
              </w:rPr>
              <w:t>1.499.937.094</w:t>
            </w:r>
          </w:p>
        </w:tc>
      </w:tr>
      <w:tr w:rsidR="00FF59C3" w:rsidTr="00D45539">
        <w:trPr>
          <w:jc w:val="center"/>
        </w:trPr>
        <w:tc>
          <w:tcPr>
            <w:tcW w:w="38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5.28</w:t>
            </w:r>
          </w:p>
        </w:tc>
        <w:tc>
          <w:tcPr>
            <w:tcW w:w="2157" w:type="pct"/>
            <w:vAlign w:val="center"/>
          </w:tcPr>
          <w:p w:rsidR="00914C34" w:rsidRPr="00E14EF6" w:rsidRDefault="00914C34" w:rsidP="007F2B9D">
            <w:pPr>
              <w:rPr>
                <w:rFonts w:ascii="Arial" w:hAnsi="Arial" w:cs="Arial"/>
                <w:sz w:val="18"/>
                <w:szCs w:val="18"/>
              </w:rPr>
            </w:pPr>
            <w:r w:rsidRPr="00E14EF6">
              <w:rPr>
                <w:rFonts w:ascii="Arial" w:hAnsi="Arial" w:cs="Arial"/>
                <w:b/>
                <w:bCs/>
                <w:sz w:val="18"/>
                <w:szCs w:val="18"/>
              </w:rPr>
              <w:t>Embarcación</w:t>
            </w:r>
            <w:r w:rsidRPr="00E14EF6">
              <w:rPr>
                <w:rFonts w:ascii="Arial" w:hAnsi="Arial" w:cs="Arial"/>
                <w:sz w:val="18"/>
                <w:szCs w:val="18"/>
              </w:rPr>
              <w:t xml:space="preserve"> de duro-aluminio Naval modelo Pira 500  con las siguientes dimensiones eslora 5,00 mts de manga 1,40 mts puntal 0,57 mts con tira tráiler, accesorios y motor fuera de borda de 25 HP con tanque de combustible y manguera.</w:t>
            </w:r>
          </w:p>
        </w:tc>
        <w:tc>
          <w:tcPr>
            <w:tcW w:w="93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12001-06-13-02-0000175</w:t>
            </w:r>
          </w:p>
        </w:tc>
        <w:tc>
          <w:tcPr>
            <w:tcW w:w="631" w:type="pct"/>
            <w:vAlign w:val="center"/>
          </w:tcPr>
          <w:p w:rsidR="00914C34" w:rsidRDefault="00914C34" w:rsidP="007F2B9D">
            <w:pPr>
              <w:jc w:val="center"/>
              <w:rPr>
                <w:rFonts w:ascii="Calibri" w:hAnsi="Calibri"/>
                <w:color w:val="000000"/>
                <w:sz w:val="20"/>
                <w:szCs w:val="20"/>
              </w:rPr>
            </w:pPr>
            <w:r>
              <w:rPr>
                <w:rFonts w:ascii="Calibri" w:hAnsi="Calibri"/>
                <w:color w:val="000000"/>
                <w:sz w:val="20"/>
                <w:szCs w:val="20"/>
              </w:rPr>
              <w:t>1</w:t>
            </w:r>
          </w:p>
        </w:tc>
        <w:tc>
          <w:tcPr>
            <w:tcW w:w="886"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38.000.000</w:t>
            </w:r>
          </w:p>
        </w:tc>
      </w:tr>
      <w:tr w:rsidR="00FF59C3" w:rsidTr="00D45539">
        <w:trPr>
          <w:jc w:val="center"/>
        </w:trPr>
        <w:tc>
          <w:tcPr>
            <w:tcW w:w="38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5.29</w:t>
            </w:r>
          </w:p>
        </w:tc>
        <w:tc>
          <w:tcPr>
            <w:tcW w:w="2157" w:type="pct"/>
            <w:vAlign w:val="bottom"/>
          </w:tcPr>
          <w:p w:rsidR="00914C34" w:rsidRPr="00E14EF6" w:rsidRDefault="00914C34" w:rsidP="0069265F">
            <w:pPr>
              <w:rPr>
                <w:rFonts w:ascii="Arial" w:hAnsi="Arial" w:cs="Arial"/>
                <w:sz w:val="18"/>
                <w:szCs w:val="18"/>
              </w:rPr>
            </w:pPr>
            <w:r w:rsidRPr="00E14EF6">
              <w:rPr>
                <w:rFonts w:ascii="Arial" w:hAnsi="Arial" w:cs="Arial"/>
                <w:b/>
                <w:bCs/>
                <w:sz w:val="18"/>
                <w:szCs w:val="18"/>
              </w:rPr>
              <w:t>Embarcación</w:t>
            </w:r>
            <w:r w:rsidRPr="00E14EF6">
              <w:rPr>
                <w:rFonts w:ascii="Arial" w:hAnsi="Arial" w:cs="Arial"/>
                <w:sz w:val="18"/>
                <w:szCs w:val="18"/>
              </w:rPr>
              <w:t xml:space="preserve"> de duro-aluminio Naval modelo Pira 500 con las siguientes dimensiones eslora 5,00 mts de manga 1,40 mts puntal 0,57 mts. </w:t>
            </w:r>
            <w:proofErr w:type="gramStart"/>
            <w:r w:rsidRPr="00E14EF6">
              <w:rPr>
                <w:rFonts w:ascii="Arial" w:hAnsi="Arial" w:cs="Arial"/>
                <w:sz w:val="18"/>
                <w:szCs w:val="18"/>
              </w:rPr>
              <w:t>con</w:t>
            </w:r>
            <w:proofErr w:type="gramEnd"/>
            <w:r w:rsidRPr="00E14EF6">
              <w:rPr>
                <w:rFonts w:ascii="Arial" w:hAnsi="Arial" w:cs="Arial"/>
                <w:sz w:val="18"/>
                <w:szCs w:val="18"/>
              </w:rPr>
              <w:t xml:space="preserve"> tira tráiler , accesorios y motor fuera de borda de 25 HP con tanque de combustible y manguera.</w:t>
            </w:r>
          </w:p>
        </w:tc>
        <w:tc>
          <w:tcPr>
            <w:tcW w:w="93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12001-06-13-02-0000176</w:t>
            </w:r>
          </w:p>
        </w:tc>
        <w:tc>
          <w:tcPr>
            <w:tcW w:w="631" w:type="pct"/>
            <w:vAlign w:val="center"/>
          </w:tcPr>
          <w:p w:rsidR="00914C34" w:rsidRDefault="00914C34" w:rsidP="007F2B9D">
            <w:pPr>
              <w:jc w:val="center"/>
              <w:rPr>
                <w:rFonts w:ascii="Calibri" w:hAnsi="Calibri"/>
                <w:color w:val="000000"/>
                <w:sz w:val="20"/>
                <w:szCs w:val="20"/>
              </w:rPr>
            </w:pPr>
            <w:r>
              <w:rPr>
                <w:rFonts w:ascii="Calibri" w:hAnsi="Calibri"/>
                <w:color w:val="000000"/>
                <w:sz w:val="20"/>
                <w:szCs w:val="20"/>
              </w:rPr>
              <w:t>1</w:t>
            </w:r>
          </w:p>
        </w:tc>
        <w:tc>
          <w:tcPr>
            <w:tcW w:w="886"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38.000.000</w:t>
            </w:r>
          </w:p>
        </w:tc>
      </w:tr>
      <w:tr w:rsidR="00FF59C3" w:rsidTr="00D45539">
        <w:trPr>
          <w:jc w:val="center"/>
        </w:trPr>
        <w:tc>
          <w:tcPr>
            <w:tcW w:w="38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5.30</w:t>
            </w:r>
          </w:p>
        </w:tc>
        <w:tc>
          <w:tcPr>
            <w:tcW w:w="2157" w:type="pct"/>
            <w:vAlign w:val="bottom"/>
          </w:tcPr>
          <w:p w:rsidR="00914C34" w:rsidRPr="00E14EF6" w:rsidRDefault="00914C34" w:rsidP="0069265F">
            <w:pPr>
              <w:rPr>
                <w:rFonts w:ascii="Arial" w:hAnsi="Arial" w:cs="Arial"/>
                <w:sz w:val="18"/>
                <w:szCs w:val="18"/>
              </w:rPr>
            </w:pPr>
            <w:r w:rsidRPr="00E14EF6">
              <w:rPr>
                <w:rFonts w:ascii="Arial" w:hAnsi="Arial" w:cs="Arial"/>
                <w:b/>
                <w:bCs/>
                <w:sz w:val="18"/>
                <w:szCs w:val="18"/>
              </w:rPr>
              <w:t>Embarcación</w:t>
            </w:r>
            <w:r w:rsidRPr="00E14EF6">
              <w:rPr>
                <w:rFonts w:ascii="Arial" w:hAnsi="Arial" w:cs="Arial"/>
                <w:sz w:val="18"/>
                <w:szCs w:val="18"/>
              </w:rPr>
              <w:t xml:space="preserve"> de duro-aluminio Naval modelo Pira 500  con las siguientes dimensiones eslora 5,00 mts de manga 1,40 mts puntal 0,57 mts. </w:t>
            </w:r>
            <w:proofErr w:type="gramStart"/>
            <w:r w:rsidRPr="00E14EF6">
              <w:rPr>
                <w:rFonts w:ascii="Arial" w:hAnsi="Arial" w:cs="Arial"/>
                <w:sz w:val="18"/>
                <w:szCs w:val="18"/>
              </w:rPr>
              <w:t>con</w:t>
            </w:r>
            <w:proofErr w:type="gramEnd"/>
            <w:r w:rsidRPr="00E14EF6">
              <w:rPr>
                <w:rFonts w:ascii="Arial" w:hAnsi="Arial" w:cs="Arial"/>
                <w:sz w:val="18"/>
                <w:szCs w:val="18"/>
              </w:rPr>
              <w:t xml:space="preserve"> tira tráiler , accesorios y motor fuera de borda de 25 HP con tanque de combustible y manguera.</w:t>
            </w:r>
          </w:p>
        </w:tc>
        <w:tc>
          <w:tcPr>
            <w:tcW w:w="93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12001-06-13-02-0000177</w:t>
            </w:r>
          </w:p>
        </w:tc>
        <w:tc>
          <w:tcPr>
            <w:tcW w:w="631" w:type="pct"/>
            <w:vAlign w:val="center"/>
          </w:tcPr>
          <w:p w:rsidR="00914C34" w:rsidRDefault="00914C34" w:rsidP="007F2B9D">
            <w:pPr>
              <w:jc w:val="center"/>
              <w:rPr>
                <w:rFonts w:ascii="Calibri" w:hAnsi="Calibri"/>
                <w:color w:val="000000"/>
                <w:sz w:val="20"/>
                <w:szCs w:val="20"/>
              </w:rPr>
            </w:pPr>
            <w:r>
              <w:rPr>
                <w:rFonts w:ascii="Calibri" w:hAnsi="Calibri"/>
                <w:color w:val="000000"/>
                <w:sz w:val="20"/>
                <w:szCs w:val="20"/>
              </w:rPr>
              <w:t>1</w:t>
            </w:r>
          </w:p>
        </w:tc>
        <w:tc>
          <w:tcPr>
            <w:tcW w:w="886"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38.000.000</w:t>
            </w:r>
          </w:p>
        </w:tc>
      </w:tr>
      <w:tr w:rsidR="00FF59C3" w:rsidTr="00D45539">
        <w:trPr>
          <w:jc w:val="center"/>
        </w:trPr>
        <w:tc>
          <w:tcPr>
            <w:tcW w:w="38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5.31</w:t>
            </w:r>
          </w:p>
        </w:tc>
        <w:tc>
          <w:tcPr>
            <w:tcW w:w="2157" w:type="pct"/>
            <w:vAlign w:val="bottom"/>
          </w:tcPr>
          <w:p w:rsidR="00914C34" w:rsidRPr="00E14EF6" w:rsidRDefault="00914C34" w:rsidP="0069265F">
            <w:pPr>
              <w:rPr>
                <w:rFonts w:ascii="Arial" w:hAnsi="Arial" w:cs="Arial"/>
                <w:sz w:val="18"/>
                <w:szCs w:val="18"/>
              </w:rPr>
            </w:pPr>
            <w:r w:rsidRPr="00E14EF6">
              <w:rPr>
                <w:rFonts w:ascii="Arial" w:hAnsi="Arial" w:cs="Arial"/>
                <w:b/>
                <w:bCs/>
                <w:sz w:val="18"/>
                <w:szCs w:val="18"/>
              </w:rPr>
              <w:t>Embarcación</w:t>
            </w:r>
            <w:r w:rsidRPr="00E14EF6">
              <w:rPr>
                <w:rFonts w:ascii="Arial" w:hAnsi="Arial" w:cs="Arial"/>
                <w:sz w:val="18"/>
                <w:szCs w:val="18"/>
              </w:rPr>
              <w:t xml:space="preserve"> de duro-aluminio Naval modelo Pira 600  con las siguientes dimensiones eslora 5,00 mts de manga 1,40 </w:t>
            </w:r>
            <w:r w:rsidRPr="00E14EF6">
              <w:rPr>
                <w:rFonts w:ascii="Arial" w:hAnsi="Arial" w:cs="Arial"/>
                <w:sz w:val="18"/>
                <w:szCs w:val="18"/>
              </w:rPr>
              <w:lastRenderedPageBreak/>
              <w:t xml:space="preserve">mts puntal 0,60 mts. </w:t>
            </w:r>
            <w:proofErr w:type="gramStart"/>
            <w:r w:rsidRPr="00E14EF6">
              <w:rPr>
                <w:rFonts w:ascii="Arial" w:hAnsi="Arial" w:cs="Arial"/>
                <w:sz w:val="18"/>
                <w:szCs w:val="18"/>
              </w:rPr>
              <w:t>con</w:t>
            </w:r>
            <w:proofErr w:type="gramEnd"/>
            <w:r w:rsidRPr="00E14EF6">
              <w:rPr>
                <w:rFonts w:ascii="Arial" w:hAnsi="Arial" w:cs="Arial"/>
                <w:sz w:val="18"/>
                <w:szCs w:val="18"/>
              </w:rPr>
              <w:t xml:space="preserve"> tira tráiler, accesorios y motor fuera de borda de 25 HP con tanque de combustible y manguera.</w:t>
            </w:r>
          </w:p>
        </w:tc>
        <w:tc>
          <w:tcPr>
            <w:tcW w:w="93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lastRenderedPageBreak/>
              <w:t>12001-06-13-02-0000178</w:t>
            </w:r>
          </w:p>
        </w:tc>
        <w:tc>
          <w:tcPr>
            <w:tcW w:w="631" w:type="pct"/>
            <w:vAlign w:val="center"/>
          </w:tcPr>
          <w:p w:rsidR="00914C34" w:rsidRDefault="00914C34" w:rsidP="007F2B9D">
            <w:pPr>
              <w:jc w:val="center"/>
              <w:rPr>
                <w:rFonts w:ascii="Calibri" w:hAnsi="Calibri"/>
                <w:color w:val="000000"/>
                <w:sz w:val="20"/>
                <w:szCs w:val="20"/>
              </w:rPr>
            </w:pPr>
            <w:r>
              <w:rPr>
                <w:rFonts w:ascii="Calibri" w:hAnsi="Calibri"/>
                <w:color w:val="000000"/>
                <w:sz w:val="20"/>
                <w:szCs w:val="20"/>
              </w:rPr>
              <w:t>1</w:t>
            </w:r>
          </w:p>
        </w:tc>
        <w:tc>
          <w:tcPr>
            <w:tcW w:w="886"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40.000.000</w:t>
            </w:r>
          </w:p>
        </w:tc>
      </w:tr>
      <w:tr w:rsidR="00FF59C3" w:rsidTr="00D45539">
        <w:trPr>
          <w:jc w:val="center"/>
        </w:trPr>
        <w:tc>
          <w:tcPr>
            <w:tcW w:w="38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lastRenderedPageBreak/>
              <w:t>5.32</w:t>
            </w:r>
          </w:p>
        </w:tc>
        <w:tc>
          <w:tcPr>
            <w:tcW w:w="2157" w:type="pct"/>
            <w:vAlign w:val="bottom"/>
          </w:tcPr>
          <w:p w:rsidR="00914C34" w:rsidRPr="00E14EF6" w:rsidRDefault="00914C34" w:rsidP="007F2B9D">
            <w:pPr>
              <w:rPr>
                <w:rFonts w:ascii="Arial" w:hAnsi="Arial" w:cs="Arial"/>
                <w:color w:val="000000"/>
                <w:sz w:val="18"/>
                <w:szCs w:val="18"/>
              </w:rPr>
            </w:pPr>
            <w:r w:rsidRPr="00E14EF6">
              <w:rPr>
                <w:rFonts w:ascii="Arial" w:hAnsi="Arial" w:cs="Arial"/>
                <w:b/>
                <w:bCs/>
                <w:color w:val="000000"/>
                <w:sz w:val="18"/>
                <w:szCs w:val="18"/>
              </w:rPr>
              <w:t>Embarcación</w:t>
            </w:r>
            <w:r w:rsidRPr="00E14EF6">
              <w:rPr>
                <w:rFonts w:ascii="Arial" w:hAnsi="Arial" w:cs="Arial"/>
                <w:color w:val="000000"/>
                <w:sz w:val="18"/>
                <w:szCs w:val="18"/>
              </w:rPr>
              <w:t xml:space="preserve"> de duro aluminio modelo </w:t>
            </w:r>
            <w:proofErr w:type="spellStart"/>
            <w:r w:rsidRPr="00E14EF6">
              <w:rPr>
                <w:rFonts w:ascii="Arial" w:hAnsi="Arial" w:cs="Arial"/>
                <w:color w:val="000000"/>
                <w:sz w:val="18"/>
                <w:szCs w:val="18"/>
              </w:rPr>
              <w:t>Yacare</w:t>
            </w:r>
            <w:proofErr w:type="spellEnd"/>
            <w:r w:rsidRPr="00E14EF6">
              <w:rPr>
                <w:rFonts w:ascii="Arial" w:hAnsi="Arial" w:cs="Arial"/>
                <w:color w:val="000000"/>
                <w:sz w:val="18"/>
                <w:szCs w:val="18"/>
              </w:rPr>
              <w:t xml:space="preserve"> 600 L  Motor fuera de borda marca TOHATSU de 30 HP con tanque de combustible y manguera, tira </w:t>
            </w:r>
            <w:proofErr w:type="spellStart"/>
            <w:r w:rsidRPr="00E14EF6">
              <w:rPr>
                <w:rFonts w:ascii="Arial" w:hAnsi="Arial" w:cs="Arial"/>
                <w:color w:val="000000"/>
                <w:sz w:val="18"/>
                <w:szCs w:val="18"/>
              </w:rPr>
              <w:t>trailler</w:t>
            </w:r>
            <w:proofErr w:type="spellEnd"/>
            <w:r w:rsidRPr="00E14EF6">
              <w:rPr>
                <w:rFonts w:ascii="Arial" w:hAnsi="Arial" w:cs="Arial"/>
                <w:color w:val="000000"/>
                <w:sz w:val="18"/>
                <w:szCs w:val="18"/>
              </w:rPr>
              <w:t xml:space="preserve"> y accesorios</w:t>
            </w:r>
          </w:p>
        </w:tc>
        <w:tc>
          <w:tcPr>
            <w:tcW w:w="93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12001-06-13-02-0000193</w:t>
            </w:r>
          </w:p>
        </w:tc>
        <w:tc>
          <w:tcPr>
            <w:tcW w:w="631" w:type="pct"/>
            <w:vAlign w:val="center"/>
          </w:tcPr>
          <w:p w:rsidR="00914C34" w:rsidRDefault="00914C34" w:rsidP="007F2B9D">
            <w:pPr>
              <w:jc w:val="center"/>
              <w:rPr>
                <w:rFonts w:ascii="Calibri" w:hAnsi="Calibri"/>
                <w:color w:val="000000"/>
                <w:sz w:val="20"/>
                <w:szCs w:val="20"/>
              </w:rPr>
            </w:pPr>
            <w:r>
              <w:rPr>
                <w:rFonts w:ascii="Calibri" w:hAnsi="Calibri"/>
                <w:color w:val="000000"/>
                <w:sz w:val="20"/>
                <w:szCs w:val="20"/>
              </w:rPr>
              <w:t>1</w:t>
            </w:r>
          </w:p>
        </w:tc>
        <w:tc>
          <w:tcPr>
            <w:tcW w:w="886"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40.000.000</w:t>
            </w:r>
          </w:p>
        </w:tc>
      </w:tr>
      <w:tr w:rsidR="00FF59C3" w:rsidTr="00D45539">
        <w:trPr>
          <w:jc w:val="center"/>
        </w:trPr>
        <w:tc>
          <w:tcPr>
            <w:tcW w:w="38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5.33</w:t>
            </w:r>
          </w:p>
        </w:tc>
        <w:tc>
          <w:tcPr>
            <w:tcW w:w="2157" w:type="pct"/>
            <w:vAlign w:val="center"/>
          </w:tcPr>
          <w:p w:rsidR="00914C34" w:rsidRPr="00E14EF6" w:rsidRDefault="00914C34" w:rsidP="007F2B9D">
            <w:pPr>
              <w:rPr>
                <w:rFonts w:ascii="Arial" w:hAnsi="Arial" w:cs="Arial"/>
                <w:color w:val="000000"/>
                <w:sz w:val="18"/>
                <w:szCs w:val="18"/>
              </w:rPr>
            </w:pPr>
            <w:r w:rsidRPr="00E14EF6">
              <w:rPr>
                <w:rFonts w:ascii="Arial" w:hAnsi="Arial" w:cs="Arial"/>
                <w:b/>
                <w:bCs/>
                <w:color w:val="000000"/>
                <w:sz w:val="18"/>
                <w:szCs w:val="18"/>
              </w:rPr>
              <w:t>Embarcación</w:t>
            </w:r>
            <w:r w:rsidRPr="00E14EF6">
              <w:rPr>
                <w:rFonts w:ascii="Arial" w:hAnsi="Arial" w:cs="Arial"/>
                <w:color w:val="000000"/>
                <w:sz w:val="18"/>
                <w:szCs w:val="18"/>
              </w:rPr>
              <w:t xml:space="preserve"> de duro aluminio modelo </w:t>
            </w:r>
            <w:proofErr w:type="spellStart"/>
            <w:r w:rsidRPr="00E14EF6">
              <w:rPr>
                <w:rFonts w:ascii="Arial" w:hAnsi="Arial" w:cs="Arial"/>
                <w:color w:val="000000"/>
                <w:sz w:val="18"/>
                <w:szCs w:val="18"/>
              </w:rPr>
              <w:t>Yacare</w:t>
            </w:r>
            <w:proofErr w:type="spellEnd"/>
            <w:r w:rsidRPr="00E14EF6">
              <w:rPr>
                <w:rFonts w:ascii="Arial" w:hAnsi="Arial" w:cs="Arial"/>
                <w:color w:val="000000"/>
                <w:sz w:val="18"/>
                <w:szCs w:val="18"/>
              </w:rPr>
              <w:t xml:space="preserve"> 600 L  Motor fuera de borda marca TOHATSU de 30 HP con tanque de combustible y manguera, tira </w:t>
            </w:r>
            <w:proofErr w:type="spellStart"/>
            <w:r w:rsidRPr="00E14EF6">
              <w:rPr>
                <w:rFonts w:ascii="Arial" w:hAnsi="Arial" w:cs="Arial"/>
                <w:color w:val="000000"/>
                <w:sz w:val="18"/>
                <w:szCs w:val="18"/>
              </w:rPr>
              <w:t>trailler</w:t>
            </w:r>
            <w:proofErr w:type="spellEnd"/>
            <w:r w:rsidRPr="00E14EF6">
              <w:rPr>
                <w:rFonts w:ascii="Arial" w:hAnsi="Arial" w:cs="Arial"/>
                <w:color w:val="000000"/>
                <w:sz w:val="18"/>
                <w:szCs w:val="18"/>
              </w:rPr>
              <w:t xml:space="preserve"> y accesorios</w:t>
            </w:r>
          </w:p>
        </w:tc>
        <w:tc>
          <w:tcPr>
            <w:tcW w:w="93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12001-06-13-02-0000197</w:t>
            </w:r>
          </w:p>
        </w:tc>
        <w:tc>
          <w:tcPr>
            <w:tcW w:w="631" w:type="pct"/>
            <w:vAlign w:val="center"/>
          </w:tcPr>
          <w:p w:rsidR="00914C34" w:rsidRDefault="00914C34" w:rsidP="007F2B9D">
            <w:pPr>
              <w:jc w:val="center"/>
              <w:rPr>
                <w:rFonts w:ascii="Calibri" w:hAnsi="Calibri"/>
                <w:color w:val="000000"/>
                <w:sz w:val="20"/>
                <w:szCs w:val="20"/>
              </w:rPr>
            </w:pPr>
            <w:r>
              <w:rPr>
                <w:rFonts w:ascii="Calibri" w:hAnsi="Calibri"/>
                <w:color w:val="000000"/>
                <w:sz w:val="20"/>
                <w:szCs w:val="20"/>
              </w:rPr>
              <w:t>1</w:t>
            </w:r>
          </w:p>
        </w:tc>
        <w:tc>
          <w:tcPr>
            <w:tcW w:w="886"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40.000.000</w:t>
            </w:r>
          </w:p>
        </w:tc>
      </w:tr>
      <w:tr w:rsidR="00FF59C3" w:rsidTr="00D45539">
        <w:trPr>
          <w:jc w:val="center"/>
        </w:trPr>
        <w:tc>
          <w:tcPr>
            <w:tcW w:w="38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5.34</w:t>
            </w:r>
          </w:p>
        </w:tc>
        <w:tc>
          <w:tcPr>
            <w:tcW w:w="2157" w:type="pct"/>
            <w:vAlign w:val="bottom"/>
          </w:tcPr>
          <w:p w:rsidR="00914C34" w:rsidRPr="00E14EF6" w:rsidRDefault="00914C34" w:rsidP="007F2B9D">
            <w:pPr>
              <w:rPr>
                <w:rFonts w:ascii="Arial" w:hAnsi="Arial" w:cs="Arial"/>
                <w:sz w:val="20"/>
                <w:szCs w:val="20"/>
              </w:rPr>
            </w:pPr>
            <w:r w:rsidRPr="00E14EF6">
              <w:rPr>
                <w:rFonts w:ascii="Arial" w:hAnsi="Arial" w:cs="Arial"/>
                <w:sz w:val="20"/>
                <w:szCs w:val="20"/>
              </w:rPr>
              <w:t xml:space="preserve">Acoplado tanque cisterna para agua potable con un compartimiento, figura y contra frente curvados, tapa y tambiques estampados, entrada de hombre, salida con llave de cierre, válvula de </w:t>
            </w:r>
            <w:proofErr w:type="spellStart"/>
            <w:r w:rsidRPr="00E14EF6">
              <w:rPr>
                <w:rFonts w:ascii="Arial" w:hAnsi="Arial" w:cs="Arial"/>
                <w:sz w:val="20"/>
                <w:szCs w:val="20"/>
              </w:rPr>
              <w:t>vacio</w:t>
            </w:r>
            <w:proofErr w:type="spellEnd"/>
            <w:r w:rsidRPr="00E14EF6">
              <w:rPr>
                <w:rFonts w:ascii="Arial" w:hAnsi="Arial" w:cs="Arial"/>
                <w:sz w:val="20"/>
                <w:szCs w:val="20"/>
              </w:rPr>
              <w:t xml:space="preserve"> y presión, escalera, chassis incorporado "Z", dos ejes con frenos, tren delantero, tren trasero, nueve llantas sin neumáticos, guardabarros, caja para herramientas, porta auxilio, </w:t>
            </w:r>
            <w:proofErr w:type="spellStart"/>
            <w:r w:rsidRPr="00E14EF6">
              <w:rPr>
                <w:rFonts w:ascii="Arial" w:hAnsi="Arial" w:cs="Arial"/>
                <w:sz w:val="20"/>
                <w:szCs w:val="20"/>
              </w:rPr>
              <w:t>paragolpe</w:t>
            </w:r>
            <w:proofErr w:type="spellEnd"/>
            <w:r w:rsidRPr="00E14EF6">
              <w:rPr>
                <w:rFonts w:ascii="Arial" w:hAnsi="Arial" w:cs="Arial"/>
                <w:sz w:val="20"/>
                <w:szCs w:val="20"/>
              </w:rPr>
              <w:t xml:space="preserve">, pintura </w:t>
            </w:r>
            <w:proofErr w:type="spellStart"/>
            <w:r w:rsidRPr="00E14EF6">
              <w:rPr>
                <w:rFonts w:ascii="Arial" w:hAnsi="Arial" w:cs="Arial"/>
                <w:sz w:val="20"/>
                <w:szCs w:val="20"/>
              </w:rPr>
              <w:t>antioxido</w:t>
            </w:r>
            <w:proofErr w:type="spellEnd"/>
            <w:r w:rsidRPr="00E14EF6">
              <w:rPr>
                <w:rFonts w:ascii="Arial" w:hAnsi="Arial" w:cs="Arial"/>
                <w:sz w:val="20"/>
                <w:szCs w:val="20"/>
              </w:rPr>
              <w:t xml:space="preserve"> y de acabado exterior, interior picoteado recubierto epoxi.</w:t>
            </w:r>
          </w:p>
        </w:tc>
        <w:tc>
          <w:tcPr>
            <w:tcW w:w="93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12001-06-13-02-0000078</w:t>
            </w:r>
          </w:p>
        </w:tc>
        <w:tc>
          <w:tcPr>
            <w:tcW w:w="631" w:type="pct"/>
            <w:vAlign w:val="center"/>
          </w:tcPr>
          <w:p w:rsidR="00914C34" w:rsidRDefault="00914C34" w:rsidP="007F2B9D">
            <w:pPr>
              <w:jc w:val="center"/>
              <w:rPr>
                <w:rFonts w:ascii="Calibri" w:hAnsi="Calibri"/>
                <w:color w:val="000000"/>
                <w:sz w:val="20"/>
                <w:szCs w:val="20"/>
              </w:rPr>
            </w:pPr>
            <w:r>
              <w:rPr>
                <w:rFonts w:ascii="Calibri" w:hAnsi="Calibri"/>
                <w:color w:val="000000"/>
                <w:sz w:val="20"/>
                <w:szCs w:val="20"/>
              </w:rPr>
              <w:t>1</w:t>
            </w:r>
          </w:p>
        </w:tc>
        <w:tc>
          <w:tcPr>
            <w:tcW w:w="886" w:type="pct"/>
            <w:vAlign w:val="center"/>
          </w:tcPr>
          <w:p w:rsidR="00914C34" w:rsidRDefault="00914C34" w:rsidP="007F2B9D">
            <w:pPr>
              <w:jc w:val="center"/>
              <w:rPr>
                <w:rFonts w:ascii="Calibri" w:hAnsi="Calibri"/>
                <w:sz w:val="20"/>
                <w:szCs w:val="20"/>
              </w:rPr>
            </w:pPr>
            <w:r>
              <w:rPr>
                <w:rFonts w:ascii="Calibri" w:hAnsi="Calibri"/>
                <w:sz w:val="20"/>
                <w:szCs w:val="20"/>
              </w:rPr>
              <w:t>105.000.000</w:t>
            </w:r>
          </w:p>
        </w:tc>
      </w:tr>
      <w:tr w:rsidR="00FF59C3" w:rsidTr="00D45539">
        <w:trPr>
          <w:jc w:val="center"/>
        </w:trPr>
        <w:tc>
          <w:tcPr>
            <w:tcW w:w="38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5.35</w:t>
            </w:r>
          </w:p>
        </w:tc>
        <w:tc>
          <w:tcPr>
            <w:tcW w:w="2157" w:type="pct"/>
            <w:vAlign w:val="bottom"/>
          </w:tcPr>
          <w:p w:rsidR="00914C34" w:rsidRPr="00E14EF6" w:rsidRDefault="00914C34" w:rsidP="007F2B9D">
            <w:pPr>
              <w:rPr>
                <w:rFonts w:ascii="Arial" w:hAnsi="Arial" w:cs="Arial"/>
                <w:sz w:val="20"/>
                <w:szCs w:val="20"/>
              </w:rPr>
            </w:pPr>
            <w:r w:rsidRPr="00E14EF6">
              <w:rPr>
                <w:rFonts w:ascii="Arial" w:hAnsi="Arial" w:cs="Arial"/>
                <w:sz w:val="20"/>
                <w:szCs w:val="20"/>
              </w:rPr>
              <w:t xml:space="preserve">Acoplado tanque cisterna para agua potable con un compartimiento, figura y contra frente curvados, tapa y tambiques estampados, entrada de hombre, salida con llave de cierre, válvula de </w:t>
            </w:r>
            <w:proofErr w:type="spellStart"/>
            <w:r w:rsidRPr="00E14EF6">
              <w:rPr>
                <w:rFonts w:ascii="Arial" w:hAnsi="Arial" w:cs="Arial"/>
                <w:sz w:val="20"/>
                <w:szCs w:val="20"/>
              </w:rPr>
              <w:t>vacio</w:t>
            </w:r>
            <w:proofErr w:type="spellEnd"/>
            <w:r w:rsidRPr="00E14EF6">
              <w:rPr>
                <w:rFonts w:ascii="Arial" w:hAnsi="Arial" w:cs="Arial"/>
                <w:sz w:val="20"/>
                <w:szCs w:val="20"/>
              </w:rPr>
              <w:t xml:space="preserve"> y presión, escalera, chassis incorporado "Z", dos ejes con frenos, tren delantero, tren trasero, nueve llantas sin neumáticos, guardabarros, caja para herramientas, porta auxilio, </w:t>
            </w:r>
            <w:proofErr w:type="spellStart"/>
            <w:r w:rsidRPr="00E14EF6">
              <w:rPr>
                <w:rFonts w:ascii="Arial" w:hAnsi="Arial" w:cs="Arial"/>
                <w:sz w:val="20"/>
                <w:szCs w:val="20"/>
              </w:rPr>
              <w:t>paragolpe</w:t>
            </w:r>
            <w:proofErr w:type="spellEnd"/>
            <w:r w:rsidRPr="00E14EF6">
              <w:rPr>
                <w:rFonts w:ascii="Arial" w:hAnsi="Arial" w:cs="Arial"/>
                <w:sz w:val="20"/>
                <w:szCs w:val="20"/>
              </w:rPr>
              <w:t xml:space="preserve">, pintura </w:t>
            </w:r>
            <w:proofErr w:type="spellStart"/>
            <w:r w:rsidRPr="00E14EF6">
              <w:rPr>
                <w:rFonts w:ascii="Arial" w:hAnsi="Arial" w:cs="Arial"/>
                <w:sz w:val="20"/>
                <w:szCs w:val="20"/>
              </w:rPr>
              <w:t>antioxido</w:t>
            </w:r>
            <w:proofErr w:type="spellEnd"/>
            <w:r w:rsidRPr="00E14EF6">
              <w:rPr>
                <w:rFonts w:ascii="Arial" w:hAnsi="Arial" w:cs="Arial"/>
                <w:sz w:val="20"/>
                <w:szCs w:val="20"/>
              </w:rPr>
              <w:t xml:space="preserve"> y de acabado exterior, interior picoteado recubierto epoxi.</w:t>
            </w:r>
          </w:p>
        </w:tc>
        <w:tc>
          <w:tcPr>
            <w:tcW w:w="93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12001-06-13-02-0000079</w:t>
            </w:r>
          </w:p>
        </w:tc>
        <w:tc>
          <w:tcPr>
            <w:tcW w:w="631" w:type="pct"/>
            <w:vAlign w:val="center"/>
          </w:tcPr>
          <w:p w:rsidR="00914C34" w:rsidRDefault="00914C34" w:rsidP="007F2B9D">
            <w:pPr>
              <w:jc w:val="center"/>
              <w:rPr>
                <w:rFonts w:ascii="Calibri" w:hAnsi="Calibri"/>
                <w:color w:val="000000"/>
                <w:sz w:val="20"/>
                <w:szCs w:val="20"/>
              </w:rPr>
            </w:pPr>
            <w:r>
              <w:rPr>
                <w:rFonts w:ascii="Calibri" w:hAnsi="Calibri"/>
                <w:color w:val="000000"/>
                <w:sz w:val="20"/>
                <w:szCs w:val="20"/>
              </w:rPr>
              <w:t>1</w:t>
            </w:r>
          </w:p>
        </w:tc>
        <w:tc>
          <w:tcPr>
            <w:tcW w:w="886" w:type="pct"/>
            <w:vAlign w:val="center"/>
          </w:tcPr>
          <w:p w:rsidR="00914C34" w:rsidRDefault="00914C34" w:rsidP="007F2B9D">
            <w:pPr>
              <w:jc w:val="center"/>
              <w:rPr>
                <w:rFonts w:ascii="Calibri" w:hAnsi="Calibri"/>
                <w:sz w:val="20"/>
                <w:szCs w:val="20"/>
              </w:rPr>
            </w:pPr>
            <w:r>
              <w:rPr>
                <w:rFonts w:ascii="Calibri" w:hAnsi="Calibri"/>
                <w:sz w:val="20"/>
                <w:szCs w:val="20"/>
              </w:rPr>
              <w:t>105.000.000</w:t>
            </w:r>
          </w:p>
        </w:tc>
      </w:tr>
      <w:tr w:rsidR="00FF59C3" w:rsidTr="00D45539">
        <w:trPr>
          <w:trHeight w:val="3711"/>
          <w:jc w:val="center"/>
        </w:trPr>
        <w:tc>
          <w:tcPr>
            <w:tcW w:w="38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lastRenderedPageBreak/>
              <w:t>5.36</w:t>
            </w:r>
          </w:p>
        </w:tc>
        <w:tc>
          <w:tcPr>
            <w:tcW w:w="2157" w:type="pct"/>
            <w:vAlign w:val="bottom"/>
          </w:tcPr>
          <w:p w:rsidR="00914C34" w:rsidRPr="00E14EF6" w:rsidRDefault="00914C34" w:rsidP="007F2B9D">
            <w:pPr>
              <w:rPr>
                <w:rFonts w:ascii="Arial" w:hAnsi="Arial" w:cs="Arial"/>
                <w:sz w:val="20"/>
                <w:szCs w:val="20"/>
              </w:rPr>
            </w:pPr>
            <w:r w:rsidRPr="00E14EF6">
              <w:rPr>
                <w:rFonts w:ascii="Arial" w:hAnsi="Arial" w:cs="Arial"/>
                <w:sz w:val="20"/>
                <w:szCs w:val="20"/>
              </w:rPr>
              <w:t xml:space="preserve">Acoplado tanque cisterna para agua potable con un compartimiento, figura y contra frente curvados, tapa y tambiques estampados, entrada de hombre, salida con llave de cierre, </w:t>
            </w:r>
            <w:proofErr w:type="spellStart"/>
            <w:r w:rsidRPr="00E14EF6">
              <w:rPr>
                <w:rFonts w:ascii="Arial" w:hAnsi="Arial" w:cs="Arial"/>
                <w:sz w:val="20"/>
                <w:szCs w:val="20"/>
              </w:rPr>
              <w:t>valvula</w:t>
            </w:r>
            <w:proofErr w:type="spellEnd"/>
            <w:r w:rsidRPr="00E14EF6">
              <w:rPr>
                <w:rFonts w:ascii="Arial" w:hAnsi="Arial" w:cs="Arial"/>
                <w:sz w:val="20"/>
                <w:szCs w:val="20"/>
              </w:rPr>
              <w:t xml:space="preserve"> de </w:t>
            </w:r>
            <w:proofErr w:type="spellStart"/>
            <w:r w:rsidRPr="00E14EF6">
              <w:rPr>
                <w:rFonts w:ascii="Arial" w:hAnsi="Arial" w:cs="Arial"/>
                <w:sz w:val="20"/>
                <w:szCs w:val="20"/>
              </w:rPr>
              <w:t>vacio</w:t>
            </w:r>
            <w:proofErr w:type="spellEnd"/>
            <w:r w:rsidRPr="00E14EF6">
              <w:rPr>
                <w:rFonts w:ascii="Arial" w:hAnsi="Arial" w:cs="Arial"/>
                <w:sz w:val="20"/>
                <w:szCs w:val="20"/>
              </w:rPr>
              <w:t xml:space="preserve"> y </w:t>
            </w:r>
            <w:proofErr w:type="spellStart"/>
            <w:r w:rsidRPr="00E14EF6">
              <w:rPr>
                <w:rFonts w:ascii="Arial" w:hAnsi="Arial" w:cs="Arial"/>
                <w:sz w:val="20"/>
                <w:szCs w:val="20"/>
              </w:rPr>
              <w:t>presion</w:t>
            </w:r>
            <w:proofErr w:type="spellEnd"/>
            <w:r w:rsidRPr="00E14EF6">
              <w:rPr>
                <w:rFonts w:ascii="Arial" w:hAnsi="Arial" w:cs="Arial"/>
                <w:sz w:val="20"/>
                <w:szCs w:val="20"/>
              </w:rPr>
              <w:t xml:space="preserve">, escalera, chassis incorporado "Z", dos ejes con frenos, tren delantero, tren trasero, nueve llantas sin </w:t>
            </w:r>
            <w:proofErr w:type="spellStart"/>
            <w:r w:rsidRPr="00E14EF6">
              <w:rPr>
                <w:rFonts w:ascii="Arial" w:hAnsi="Arial" w:cs="Arial"/>
                <w:sz w:val="20"/>
                <w:szCs w:val="20"/>
              </w:rPr>
              <w:t>neumaticos</w:t>
            </w:r>
            <w:proofErr w:type="spellEnd"/>
            <w:r w:rsidRPr="00E14EF6">
              <w:rPr>
                <w:rFonts w:ascii="Arial" w:hAnsi="Arial" w:cs="Arial"/>
                <w:sz w:val="20"/>
                <w:szCs w:val="20"/>
              </w:rPr>
              <w:t xml:space="preserve">, guardabarros, caja para herramientas, porta auxilio, </w:t>
            </w:r>
            <w:proofErr w:type="spellStart"/>
            <w:r w:rsidRPr="00E14EF6">
              <w:rPr>
                <w:rFonts w:ascii="Arial" w:hAnsi="Arial" w:cs="Arial"/>
                <w:sz w:val="20"/>
                <w:szCs w:val="20"/>
              </w:rPr>
              <w:t>paragolpe</w:t>
            </w:r>
            <w:proofErr w:type="spellEnd"/>
            <w:r w:rsidRPr="00E14EF6">
              <w:rPr>
                <w:rFonts w:ascii="Arial" w:hAnsi="Arial" w:cs="Arial"/>
                <w:sz w:val="20"/>
                <w:szCs w:val="20"/>
              </w:rPr>
              <w:t xml:space="preserve">, pintura </w:t>
            </w:r>
            <w:proofErr w:type="spellStart"/>
            <w:r w:rsidRPr="00E14EF6">
              <w:rPr>
                <w:rFonts w:ascii="Arial" w:hAnsi="Arial" w:cs="Arial"/>
                <w:sz w:val="20"/>
                <w:szCs w:val="20"/>
              </w:rPr>
              <w:t>antioxido</w:t>
            </w:r>
            <w:proofErr w:type="spellEnd"/>
            <w:r w:rsidRPr="00E14EF6">
              <w:rPr>
                <w:rFonts w:ascii="Arial" w:hAnsi="Arial" w:cs="Arial"/>
                <w:sz w:val="20"/>
                <w:szCs w:val="20"/>
              </w:rPr>
              <w:t xml:space="preserve"> y de acabado exterior, interior picoteado recubierto epoxi.</w:t>
            </w:r>
          </w:p>
        </w:tc>
        <w:tc>
          <w:tcPr>
            <w:tcW w:w="93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12001-06-13-02-0000080</w:t>
            </w:r>
          </w:p>
        </w:tc>
        <w:tc>
          <w:tcPr>
            <w:tcW w:w="631" w:type="pct"/>
            <w:vAlign w:val="center"/>
          </w:tcPr>
          <w:p w:rsidR="00914C34" w:rsidRDefault="00914C34" w:rsidP="007F2B9D">
            <w:pPr>
              <w:jc w:val="center"/>
              <w:rPr>
                <w:rFonts w:ascii="Calibri" w:hAnsi="Calibri"/>
                <w:color w:val="000000"/>
                <w:sz w:val="20"/>
                <w:szCs w:val="20"/>
              </w:rPr>
            </w:pPr>
            <w:r>
              <w:rPr>
                <w:rFonts w:ascii="Calibri" w:hAnsi="Calibri"/>
                <w:color w:val="000000"/>
                <w:sz w:val="20"/>
                <w:szCs w:val="20"/>
              </w:rPr>
              <w:t>1</w:t>
            </w:r>
          </w:p>
        </w:tc>
        <w:tc>
          <w:tcPr>
            <w:tcW w:w="886" w:type="pct"/>
            <w:vAlign w:val="center"/>
          </w:tcPr>
          <w:p w:rsidR="00914C34" w:rsidRDefault="00914C34" w:rsidP="007F2B9D">
            <w:pPr>
              <w:jc w:val="center"/>
              <w:rPr>
                <w:rFonts w:ascii="Calibri" w:hAnsi="Calibri"/>
                <w:sz w:val="20"/>
                <w:szCs w:val="20"/>
              </w:rPr>
            </w:pPr>
            <w:r>
              <w:rPr>
                <w:rFonts w:ascii="Calibri" w:hAnsi="Calibri"/>
                <w:sz w:val="20"/>
                <w:szCs w:val="20"/>
              </w:rPr>
              <w:t>105.000.000</w:t>
            </w:r>
          </w:p>
        </w:tc>
      </w:tr>
      <w:tr w:rsidR="00FF59C3" w:rsidRPr="00A56F95" w:rsidTr="00D45539">
        <w:trPr>
          <w:jc w:val="center"/>
        </w:trPr>
        <w:tc>
          <w:tcPr>
            <w:tcW w:w="38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5.37</w:t>
            </w:r>
          </w:p>
        </w:tc>
        <w:tc>
          <w:tcPr>
            <w:tcW w:w="2157" w:type="pct"/>
            <w:vAlign w:val="bottom"/>
          </w:tcPr>
          <w:p w:rsidR="00914C34" w:rsidRPr="00E14EF6" w:rsidRDefault="00914C34" w:rsidP="007F2B9D">
            <w:pPr>
              <w:rPr>
                <w:rFonts w:ascii="Arial" w:hAnsi="Arial" w:cs="Arial"/>
                <w:sz w:val="20"/>
                <w:szCs w:val="20"/>
                <w:lang w:val="en-US"/>
              </w:rPr>
            </w:pPr>
            <w:proofErr w:type="spellStart"/>
            <w:r w:rsidRPr="00E14EF6">
              <w:rPr>
                <w:rFonts w:ascii="Arial" w:hAnsi="Arial" w:cs="Arial"/>
                <w:sz w:val="20"/>
                <w:szCs w:val="20"/>
                <w:lang w:val="en-US"/>
              </w:rPr>
              <w:t>Camioneta</w:t>
            </w:r>
            <w:proofErr w:type="spellEnd"/>
            <w:r w:rsidRPr="00E14EF6">
              <w:rPr>
                <w:rFonts w:ascii="Arial" w:hAnsi="Arial" w:cs="Arial"/>
                <w:sz w:val="20"/>
                <w:szCs w:val="20"/>
                <w:lang w:val="en-US"/>
              </w:rPr>
              <w:t xml:space="preserve"> FORD RANGER D/FC 4X4  </w:t>
            </w:r>
            <w:proofErr w:type="spellStart"/>
            <w:r w:rsidRPr="00E14EF6">
              <w:rPr>
                <w:rFonts w:ascii="Arial" w:hAnsi="Arial" w:cs="Arial"/>
                <w:sz w:val="20"/>
                <w:szCs w:val="20"/>
                <w:lang w:val="en-US"/>
              </w:rPr>
              <w:t>Año</w:t>
            </w:r>
            <w:proofErr w:type="spellEnd"/>
            <w:r w:rsidRPr="00E14EF6">
              <w:rPr>
                <w:rFonts w:ascii="Arial" w:hAnsi="Arial" w:cs="Arial"/>
                <w:sz w:val="20"/>
                <w:szCs w:val="20"/>
                <w:lang w:val="en-US"/>
              </w:rPr>
              <w:t xml:space="preserve"> 2009 - Chassis 8AFER13P29J200159</w:t>
            </w:r>
          </w:p>
        </w:tc>
        <w:tc>
          <w:tcPr>
            <w:tcW w:w="938" w:type="pct"/>
            <w:vAlign w:val="center"/>
          </w:tcPr>
          <w:p w:rsidR="00914C34" w:rsidRPr="00A56F95" w:rsidRDefault="00914C34" w:rsidP="007F2B9D">
            <w:pPr>
              <w:jc w:val="center"/>
              <w:rPr>
                <w:rFonts w:ascii="Calibri" w:hAnsi="Calibri"/>
                <w:color w:val="000000"/>
                <w:sz w:val="22"/>
                <w:szCs w:val="22"/>
              </w:rPr>
            </w:pPr>
            <w:r w:rsidRPr="00A56F95">
              <w:rPr>
                <w:rFonts w:ascii="Calibri" w:hAnsi="Calibri"/>
                <w:color w:val="000000"/>
                <w:sz w:val="22"/>
                <w:szCs w:val="22"/>
              </w:rPr>
              <w:t>12001-06-13-02-0000228</w:t>
            </w:r>
          </w:p>
        </w:tc>
        <w:tc>
          <w:tcPr>
            <w:tcW w:w="631" w:type="pct"/>
            <w:vAlign w:val="center"/>
          </w:tcPr>
          <w:p w:rsidR="00914C34" w:rsidRPr="00A56F95" w:rsidRDefault="00914C34" w:rsidP="007F2B9D">
            <w:pPr>
              <w:jc w:val="center"/>
              <w:rPr>
                <w:rFonts w:ascii="Calibri" w:hAnsi="Calibri"/>
                <w:color w:val="000000"/>
                <w:sz w:val="22"/>
                <w:szCs w:val="22"/>
              </w:rPr>
            </w:pPr>
            <w:r w:rsidRPr="00A56F95">
              <w:rPr>
                <w:rFonts w:ascii="Calibri" w:hAnsi="Calibri"/>
                <w:color w:val="000000"/>
                <w:sz w:val="22"/>
                <w:szCs w:val="22"/>
              </w:rPr>
              <w:t>1</w:t>
            </w:r>
          </w:p>
        </w:tc>
        <w:tc>
          <w:tcPr>
            <w:tcW w:w="886" w:type="pct"/>
            <w:vAlign w:val="center"/>
          </w:tcPr>
          <w:p w:rsidR="00914C34" w:rsidRPr="00A56F95" w:rsidRDefault="00914C34" w:rsidP="007F2B9D">
            <w:pPr>
              <w:jc w:val="center"/>
              <w:rPr>
                <w:rFonts w:ascii="Calibri" w:hAnsi="Calibri"/>
                <w:color w:val="000000"/>
                <w:sz w:val="22"/>
                <w:szCs w:val="22"/>
              </w:rPr>
            </w:pPr>
            <w:r w:rsidRPr="00A56F95">
              <w:rPr>
                <w:rFonts w:ascii="Calibri" w:hAnsi="Calibri"/>
                <w:color w:val="000000"/>
                <w:sz w:val="22"/>
                <w:szCs w:val="22"/>
              </w:rPr>
              <w:t>40.000.000</w:t>
            </w:r>
          </w:p>
        </w:tc>
      </w:tr>
      <w:tr w:rsidR="00FF59C3" w:rsidTr="00D45539">
        <w:trPr>
          <w:jc w:val="center"/>
        </w:trPr>
        <w:tc>
          <w:tcPr>
            <w:tcW w:w="388" w:type="pct"/>
            <w:vAlign w:val="center"/>
          </w:tcPr>
          <w:p w:rsidR="00914C34" w:rsidRPr="00A56F95" w:rsidRDefault="00914C34" w:rsidP="007F2B9D">
            <w:pPr>
              <w:jc w:val="center"/>
              <w:rPr>
                <w:rFonts w:ascii="Calibri" w:hAnsi="Calibri"/>
                <w:color w:val="000000"/>
                <w:sz w:val="22"/>
                <w:szCs w:val="22"/>
                <w:lang w:val="en-US"/>
              </w:rPr>
            </w:pPr>
            <w:r>
              <w:rPr>
                <w:rFonts w:ascii="Calibri" w:hAnsi="Calibri"/>
                <w:color w:val="000000"/>
                <w:sz w:val="22"/>
                <w:szCs w:val="22"/>
                <w:lang w:val="en-US"/>
              </w:rPr>
              <w:t>5.38</w:t>
            </w:r>
          </w:p>
        </w:tc>
        <w:tc>
          <w:tcPr>
            <w:tcW w:w="2157" w:type="pct"/>
            <w:vAlign w:val="bottom"/>
          </w:tcPr>
          <w:p w:rsidR="00914C34" w:rsidRPr="00E14EF6" w:rsidRDefault="00914C34" w:rsidP="007F2B9D">
            <w:pPr>
              <w:rPr>
                <w:rFonts w:ascii="Arial" w:hAnsi="Arial" w:cs="Arial"/>
                <w:sz w:val="20"/>
                <w:szCs w:val="20"/>
              </w:rPr>
            </w:pPr>
            <w:r w:rsidRPr="00E14EF6">
              <w:rPr>
                <w:rFonts w:ascii="Arial" w:hAnsi="Arial" w:cs="Arial"/>
                <w:sz w:val="20"/>
                <w:szCs w:val="20"/>
              </w:rPr>
              <w:t>Camioneta CHEVROLET S-10 - año 2004 - Chassis 9BG138BC04C408538</w:t>
            </w:r>
          </w:p>
        </w:tc>
        <w:tc>
          <w:tcPr>
            <w:tcW w:w="938" w:type="pct"/>
            <w:vAlign w:val="center"/>
          </w:tcPr>
          <w:p w:rsidR="00914C34" w:rsidRPr="00A56F95" w:rsidRDefault="00914C34" w:rsidP="007F2B9D">
            <w:pPr>
              <w:jc w:val="center"/>
              <w:rPr>
                <w:rFonts w:ascii="Calibri" w:hAnsi="Calibri"/>
                <w:color w:val="000000"/>
                <w:sz w:val="22"/>
                <w:szCs w:val="22"/>
              </w:rPr>
            </w:pPr>
            <w:r w:rsidRPr="00A56F95">
              <w:rPr>
                <w:rFonts w:ascii="Calibri" w:hAnsi="Calibri"/>
                <w:color w:val="000000"/>
                <w:sz w:val="22"/>
                <w:szCs w:val="22"/>
              </w:rPr>
              <w:t>12001-06-13-02-0000229</w:t>
            </w:r>
          </w:p>
        </w:tc>
        <w:tc>
          <w:tcPr>
            <w:tcW w:w="631" w:type="pct"/>
            <w:vAlign w:val="center"/>
          </w:tcPr>
          <w:p w:rsidR="00914C34" w:rsidRPr="00A56F95" w:rsidRDefault="00914C34" w:rsidP="007F2B9D">
            <w:pPr>
              <w:jc w:val="center"/>
              <w:rPr>
                <w:rFonts w:ascii="Calibri" w:hAnsi="Calibri"/>
                <w:color w:val="000000"/>
                <w:sz w:val="22"/>
                <w:szCs w:val="22"/>
              </w:rPr>
            </w:pPr>
            <w:r w:rsidRPr="00A56F95">
              <w:rPr>
                <w:rFonts w:ascii="Calibri" w:hAnsi="Calibri"/>
                <w:color w:val="000000"/>
                <w:sz w:val="22"/>
                <w:szCs w:val="22"/>
              </w:rPr>
              <w:t>1</w:t>
            </w:r>
          </w:p>
        </w:tc>
        <w:tc>
          <w:tcPr>
            <w:tcW w:w="886" w:type="pct"/>
            <w:vAlign w:val="center"/>
          </w:tcPr>
          <w:p w:rsidR="00914C34" w:rsidRPr="00A56F95" w:rsidRDefault="00914C34" w:rsidP="007F2B9D">
            <w:pPr>
              <w:jc w:val="center"/>
              <w:rPr>
                <w:rFonts w:ascii="Calibri" w:hAnsi="Calibri"/>
                <w:color w:val="000000"/>
                <w:sz w:val="22"/>
                <w:szCs w:val="22"/>
              </w:rPr>
            </w:pPr>
            <w:r w:rsidRPr="00A56F95">
              <w:rPr>
                <w:rFonts w:ascii="Calibri" w:hAnsi="Calibri"/>
                <w:color w:val="000000"/>
                <w:sz w:val="22"/>
                <w:szCs w:val="22"/>
              </w:rPr>
              <w:t>40.000.000</w:t>
            </w:r>
          </w:p>
        </w:tc>
      </w:tr>
      <w:tr w:rsidR="00FF59C3" w:rsidRPr="00A56F95" w:rsidTr="00D45539">
        <w:trPr>
          <w:jc w:val="center"/>
        </w:trPr>
        <w:tc>
          <w:tcPr>
            <w:tcW w:w="388" w:type="pct"/>
            <w:vAlign w:val="center"/>
          </w:tcPr>
          <w:p w:rsidR="00914C34" w:rsidRDefault="00914C34" w:rsidP="007F2B9D">
            <w:pPr>
              <w:jc w:val="center"/>
              <w:rPr>
                <w:rFonts w:ascii="Calibri" w:hAnsi="Calibri"/>
                <w:color w:val="000000"/>
                <w:sz w:val="22"/>
                <w:szCs w:val="22"/>
              </w:rPr>
            </w:pPr>
            <w:r>
              <w:rPr>
                <w:rFonts w:ascii="Calibri" w:hAnsi="Calibri"/>
                <w:color w:val="000000"/>
                <w:sz w:val="22"/>
                <w:szCs w:val="22"/>
              </w:rPr>
              <w:t>5.39</w:t>
            </w:r>
          </w:p>
        </w:tc>
        <w:tc>
          <w:tcPr>
            <w:tcW w:w="2157" w:type="pct"/>
            <w:vAlign w:val="bottom"/>
          </w:tcPr>
          <w:p w:rsidR="00914C34" w:rsidRPr="00E14EF6" w:rsidRDefault="00914C34" w:rsidP="007F2B9D">
            <w:pPr>
              <w:rPr>
                <w:rFonts w:ascii="Arial" w:hAnsi="Arial" w:cs="Arial"/>
                <w:sz w:val="20"/>
                <w:szCs w:val="20"/>
                <w:lang w:val="en-US"/>
              </w:rPr>
            </w:pPr>
            <w:proofErr w:type="spellStart"/>
            <w:r w:rsidRPr="00E14EF6">
              <w:rPr>
                <w:rFonts w:ascii="Arial" w:hAnsi="Arial" w:cs="Arial"/>
                <w:sz w:val="20"/>
                <w:szCs w:val="20"/>
                <w:lang w:val="en-US"/>
              </w:rPr>
              <w:t>Camioneta</w:t>
            </w:r>
            <w:proofErr w:type="spellEnd"/>
            <w:r w:rsidRPr="00E14EF6">
              <w:rPr>
                <w:rFonts w:ascii="Arial" w:hAnsi="Arial" w:cs="Arial"/>
                <w:sz w:val="20"/>
                <w:szCs w:val="20"/>
                <w:lang w:val="en-US"/>
              </w:rPr>
              <w:t xml:space="preserve"> FORD RANGER D/FC 4X4  </w:t>
            </w:r>
            <w:proofErr w:type="spellStart"/>
            <w:r w:rsidRPr="00E14EF6">
              <w:rPr>
                <w:rFonts w:ascii="Arial" w:hAnsi="Arial" w:cs="Arial"/>
                <w:sz w:val="20"/>
                <w:szCs w:val="20"/>
                <w:lang w:val="en-US"/>
              </w:rPr>
              <w:t>Año</w:t>
            </w:r>
            <w:proofErr w:type="spellEnd"/>
            <w:r w:rsidRPr="00E14EF6">
              <w:rPr>
                <w:rFonts w:ascii="Arial" w:hAnsi="Arial" w:cs="Arial"/>
                <w:sz w:val="20"/>
                <w:szCs w:val="20"/>
                <w:lang w:val="en-US"/>
              </w:rPr>
              <w:t xml:space="preserve"> 2009 - Chassis 8AFER13P09J200158</w:t>
            </w:r>
          </w:p>
        </w:tc>
        <w:tc>
          <w:tcPr>
            <w:tcW w:w="938" w:type="pct"/>
            <w:vAlign w:val="center"/>
          </w:tcPr>
          <w:p w:rsidR="00914C34" w:rsidRPr="00A56F95" w:rsidRDefault="00914C34" w:rsidP="007F2B9D">
            <w:pPr>
              <w:jc w:val="center"/>
              <w:rPr>
                <w:rFonts w:ascii="Calibri" w:hAnsi="Calibri"/>
                <w:color w:val="000000"/>
                <w:sz w:val="22"/>
                <w:szCs w:val="22"/>
              </w:rPr>
            </w:pPr>
            <w:r w:rsidRPr="00A56F95">
              <w:rPr>
                <w:rFonts w:ascii="Calibri" w:hAnsi="Calibri"/>
                <w:color w:val="000000"/>
                <w:sz w:val="22"/>
                <w:szCs w:val="22"/>
              </w:rPr>
              <w:t>12001-06-13-02-0000230</w:t>
            </w:r>
          </w:p>
        </w:tc>
        <w:tc>
          <w:tcPr>
            <w:tcW w:w="631" w:type="pct"/>
            <w:vAlign w:val="center"/>
          </w:tcPr>
          <w:p w:rsidR="00914C34" w:rsidRPr="00A56F95" w:rsidRDefault="00914C34" w:rsidP="007F2B9D">
            <w:pPr>
              <w:jc w:val="center"/>
              <w:rPr>
                <w:rFonts w:ascii="Calibri" w:hAnsi="Calibri"/>
                <w:color w:val="000000"/>
                <w:sz w:val="22"/>
                <w:szCs w:val="22"/>
              </w:rPr>
            </w:pPr>
            <w:r w:rsidRPr="00A56F95">
              <w:rPr>
                <w:rFonts w:ascii="Calibri" w:hAnsi="Calibri"/>
                <w:color w:val="000000"/>
                <w:sz w:val="22"/>
                <w:szCs w:val="22"/>
              </w:rPr>
              <w:t>1</w:t>
            </w:r>
          </w:p>
        </w:tc>
        <w:tc>
          <w:tcPr>
            <w:tcW w:w="886" w:type="pct"/>
            <w:vAlign w:val="center"/>
          </w:tcPr>
          <w:p w:rsidR="00914C34" w:rsidRPr="00A56F95" w:rsidRDefault="00914C34" w:rsidP="007F2B9D">
            <w:pPr>
              <w:jc w:val="center"/>
              <w:rPr>
                <w:rFonts w:ascii="Calibri" w:hAnsi="Calibri"/>
                <w:color w:val="000000"/>
                <w:sz w:val="22"/>
                <w:szCs w:val="22"/>
              </w:rPr>
            </w:pPr>
            <w:r w:rsidRPr="00A56F95">
              <w:rPr>
                <w:rFonts w:ascii="Calibri" w:hAnsi="Calibri"/>
                <w:color w:val="000000"/>
                <w:sz w:val="22"/>
                <w:szCs w:val="22"/>
              </w:rPr>
              <w:t>40.000.000</w:t>
            </w:r>
          </w:p>
        </w:tc>
      </w:tr>
      <w:tr w:rsidR="00FF59C3" w:rsidRPr="00A56F95" w:rsidTr="00D45539">
        <w:trPr>
          <w:trHeight w:val="768"/>
          <w:jc w:val="center"/>
        </w:trPr>
        <w:tc>
          <w:tcPr>
            <w:tcW w:w="388" w:type="pct"/>
            <w:tcBorders>
              <w:bottom w:val="single" w:sz="4" w:space="0" w:color="auto"/>
            </w:tcBorders>
            <w:vAlign w:val="center"/>
          </w:tcPr>
          <w:p w:rsidR="00914C34" w:rsidRPr="00A56F95" w:rsidRDefault="00914C34" w:rsidP="007F2B9D">
            <w:pPr>
              <w:jc w:val="center"/>
              <w:rPr>
                <w:rFonts w:ascii="Calibri" w:hAnsi="Calibri"/>
                <w:color w:val="000000"/>
                <w:sz w:val="22"/>
                <w:szCs w:val="22"/>
                <w:lang w:val="en-US"/>
              </w:rPr>
            </w:pPr>
            <w:r>
              <w:rPr>
                <w:rFonts w:ascii="Calibri" w:hAnsi="Calibri"/>
                <w:color w:val="000000"/>
                <w:sz w:val="22"/>
                <w:szCs w:val="22"/>
                <w:lang w:val="en-US"/>
              </w:rPr>
              <w:t>5.40</w:t>
            </w:r>
          </w:p>
        </w:tc>
        <w:tc>
          <w:tcPr>
            <w:tcW w:w="2157" w:type="pct"/>
            <w:tcBorders>
              <w:bottom w:val="single" w:sz="4" w:space="0" w:color="auto"/>
            </w:tcBorders>
            <w:vAlign w:val="bottom"/>
          </w:tcPr>
          <w:p w:rsidR="00914C34" w:rsidRPr="00E14EF6" w:rsidRDefault="00914C34" w:rsidP="007F2B9D">
            <w:pPr>
              <w:rPr>
                <w:rFonts w:ascii="Arial" w:hAnsi="Arial" w:cs="Arial"/>
                <w:sz w:val="20"/>
                <w:szCs w:val="20"/>
                <w:lang w:val="en-US"/>
              </w:rPr>
            </w:pPr>
            <w:proofErr w:type="spellStart"/>
            <w:r w:rsidRPr="00E14EF6">
              <w:rPr>
                <w:rFonts w:ascii="Arial" w:hAnsi="Arial" w:cs="Arial"/>
                <w:sz w:val="20"/>
                <w:szCs w:val="20"/>
                <w:lang w:val="en-US"/>
              </w:rPr>
              <w:t>Automovil</w:t>
            </w:r>
            <w:proofErr w:type="spellEnd"/>
            <w:r w:rsidRPr="00E14EF6">
              <w:rPr>
                <w:rFonts w:ascii="Arial" w:hAnsi="Arial" w:cs="Arial"/>
                <w:sz w:val="20"/>
                <w:szCs w:val="20"/>
                <w:lang w:val="en-US"/>
              </w:rPr>
              <w:t xml:space="preserve"> CHEBROLET CORSA WIND - </w:t>
            </w:r>
            <w:proofErr w:type="spellStart"/>
            <w:r w:rsidRPr="00E14EF6">
              <w:rPr>
                <w:rFonts w:ascii="Arial" w:hAnsi="Arial" w:cs="Arial"/>
                <w:sz w:val="20"/>
                <w:szCs w:val="20"/>
                <w:lang w:val="en-US"/>
              </w:rPr>
              <w:t>Año</w:t>
            </w:r>
            <w:proofErr w:type="spellEnd"/>
            <w:r w:rsidRPr="00E14EF6">
              <w:rPr>
                <w:rFonts w:ascii="Arial" w:hAnsi="Arial" w:cs="Arial"/>
                <w:sz w:val="20"/>
                <w:szCs w:val="20"/>
                <w:lang w:val="en-US"/>
              </w:rPr>
              <w:t xml:space="preserve"> 2001 - Chassis 9BGSC68N01C260635</w:t>
            </w:r>
          </w:p>
        </w:tc>
        <w:tc>
          <w:tcPr>
            <w:tcW w:w="938" w:type="pct"/>
            <w:tcBorders>
              <w:bottom w:val="single" w:sz="4" w:space="0" w:color="auto"/>
            </w:tcBorders>
            <w:vAlign w:val="center"/>
          </w:tcPr>
          <w:p w:rsidR="00914C34" w:rsidRPr="00A56F95" w:rsidRDefault="00914C34" w:rsidP="00FD50CE">
            <w:pPr>
              <w:jc w:val="center"/>
              <w:rPr>
                <w:rFonts w:ascii="Calibri" w:hAnsi="Calibri"/>
                <w:color w:val="000000"/>
                <w:sz w:val="22"/>
                <w:szCs w:val="22"/>
              </w:rPr>
            </w:pPr>
            <w:r w:rsidRPr="00A56F95">
              <w:rPr>
                <w:rFonts w:ascii="Calibri" w:hAnsi="Calibri"/>
                <w:color w:val="000000"/>
                <w:sz w:val="22"/>
                <w:szCs w:val="22"/>
              </w:rPr>
              <w:t>12001-06-13-</w:t>
            </w:r>
            <w:r>
              <w:rPr>
                <w:rFonts w:ascii="Calibri" w:hAnsi="Calibri"/>
                <w:color w:val="000000"/>
                <w:sz w:val="22"/>
                <w:szCs w:val="22"/>
              </w:rPr>
              <w:t>02-</w:t>
            </w:r>
            <w:r w:rsidRPr="00A56F95">
              <w:rPr>
                <w:rFonts w:ascii="Calibri" w:hAnsi="Calibri"/>
                <w:color w:val="000000"/>
                <w:sz w:val="22"/>
                <w:szCs w:val="22"/>
              </w:rPr>
              <w:t>0000231</w:t>
            </w:r>
          </w:p>
        </w:tc>
        <w:tc>
          <w:tcPr>
            <w:tcW w:w="631" w:type="pct"/>
            <w:tcBorders>
              <w:bottom w:val="single" w:sz="4" w:space="0" w:color="auto"/>
            </w:tcBorders>
            <w:vAlign w:val="center"/>
          </w:tcPr>
          <w:p w:rsidR="00914C34" w:rsidRPr="00A56F95" w:rsidRDefault="00914C34" w:rsidP="007F2B9D">
            <w:pPr>
              <w:jc w:val="center"/>
              <w:rPr>
                <w:rFonts w:ascii="Calibri" w:hAnsi="Calibri"/>
                <w:color w:val="000000"/>
                <w:sz w:val="22"/>
                <w:szCs w:val="22"/>
              </w:rPr>
            </w:pPr>
            <w:r w:rsidRPr="00A56F95">
              <w:rPr>
                <w:rFonts w:ascii="Calibri" w:hAnsi="Calibri"/>
                <w:color w:val="000000"/>
                <w:sz w:val="22"/>
                <w:szCs w:val="22"/>
              </w:rPr>
              <w:t>1</w:t>
            </w:r>
          </w:p>
        </w:tc>
        <w:tc>
          <w:tcPr>
            <w:tcW w:w="886" w:type="pct"/>
            <w:tcBorders>
              <w:bottom w:val="single" w:sz="4" w:space="0" w:color="auto"/>
            </w:tcBorders>
            <w:vAlign w:val="center"/>
          </w:tcPr>
          <w:p w:rsidR="00914C34" w:rsidRPr="00A56F95" w:rsidRDefault="00914C34" w:rsidP="007F2B9D">
            <w:pPr>
              <w:jc w:val="center"/>
              <w:rPr>
                <w:rFonts w:ascii="Calibri" w:hAnsi="Calibri"/>
                <w:color w:val="000000"/>
                <w:sz w:val="22"/>
                <w:szCs w:val="22"/>
              </w:rPr>
            </w:pPr>
            <w:r w:rsidRPr="00A56F95">
              <w:rPr>
                <w:rFonts w:ascii="Calibri" w:hAnsi="Calibri"/>
                <w:color w:val="000000"/>
                <w:sz w:val="22"/>
                <w:szCs w:val="22"/>
              </w:rPr>
              <w:t>25.000.000</w:t>
            </w:r>
          </w:p>
        </w:tc>
      </w:tr>
      <w:tr w:rsidR="00FF59C3" w:rsidRPr="00A56F95" w:rsidTr="00D45539">
        <w:trPr>
          <w:trHeight w:val="768"/>
          <w:jc w:val="center"/>
        </w:trPr>
        <w:tc>
          <w:tcPr>
            <w:tcW w:w="388" w:type="pct"/>
            <w:tcBorders>
              <w:bottom w:val="single" w:sz="4" w:space="0" w:color="auto"/>
            </w:tcBorders>
            <w:vAlign w:val="center"/>
          </w:tcPr>
          <w:p w:rsidR="00FF59C3" w:rsidRDefault="00FF59C3" w:rsidP="00FF59C3">
            <w:pPr>
              <w:jc w:val="center"/>
              <w:rPr>
                <w:rFonts w:ascii="Calibri" w:hAnsi="Calibri"/>
                <w:color w:val="000000"/>
                <w:sz w:val="22"/>
                <w:szCs w:val="22"/>
                <w:lang w:val="en-US"/>
              </w:rPr>
            </w:pPr>
            <w:r>
              <w:rPr>
                <w:rFonts w:ascii="Calibri" w:hAnsi="Calibri"/>
                <w:color w:val="000000"/>
                <w:sz w:val="22"/>
                <w:szCs w:val="22"/>
                <w:lang w:val="en-US"/>
              </w:rPr>
              <w:t>5.41</w:t>
            </w:r>
          </w:p>
        </w:tc>
        <w:tc>
          <w:tcPr>
            <w:tcW w:w="2157" w:type="pct"/>
            <w:tcBorders>
              <w:bottom w:val="single" w:sz="4" w:space="0" w:color="auto"/>
            </w:tcBorders>
            <w:vAlign w:val="bottom"/>
          </w:tcPr>
          <w:p w:rsidR="00FF59C3" w:rsidRPr="00FF59C3" w:rsidRDefault="00FF59C3" w:rsidP="00FF59C3">
            <w:pPr>
              <w:widowControl/>
              <w:adjustRightInd/>
              <w:spacing w:line="240" w:lineRule="auto"/>
              <w:jc w:val="left"/>
              <w:textAlignment w:val="auto"/>
              <w:rPr>
                <w:rFonts w:ascii="Arial" w:hAnsi="Arial" w:cs="Arial"/>
                <w:sz w:val="20"/>
                <w:szCs w:val="20"/>
                <w:lang w:val="es-PY" w:eastAsia="es-PY"/>
              </w:rPr>
            </w:pPr>
            <w:r w:rsidRPr="00FF59C3">
              <w:rPr>
                <w:rFonts w:ascii="Arial" w:hAnsi="Arial" w:cs="Arial"/>
                <w:sz w:val="20"/>
                <w:szCs w:val="20"/>
                <w:lang w:val="es-PY" w:eastAsia="es-PY"/>
              </w:rPr>
              <w:t xml:space="preserve">Camioneta marca Toyota tipo </w:t>
            </w:r>
            <w:proofErr w:type="spellStart"/>
            <w:r w:rsidRPr="00FF59C3">
              <w:rPr>
                <w:rFonts w:ascii="Arial" w:hAnsi="Arial" w:cs="Arial"/>
                <w:sz w:val="20"/>
                <w:szCs w:val="20"/>
                <w:lang w:val="es-PY" w:eastAsia="es-PY"/>
              </w:rPr>
              <w:t>Hailux</w:t>
            </w:r>
            <w:proofErr w:type="spellEnd"/>
            <w:r w:rsidRPr="00FF59C3">
              <w:rPr>
                <w:rFonts w:ascii="Arial" w:hAnsi="Arial" w:cs="Arial"/>
                <w:sz w:val="20"/>
                <w:szCs w:val="20"/>
                <w:lang w:val="es-PY" w:eastAsia="es-PY"/>
              </w:rPr>
              <w:t>, color gris, chasis N° MR0DR22G1OOO14231, modelo 2013</w:t>
            </w:r>
          </w:p>
        </w:tc>
        <w:tc>
          <w:tcPr>
            <w:tcW w:w="938" w:type="pct"/>
            <w:tcBorders>
              <w:bottom w:val="single" w:sz="4" w:space="0" w:color="auto"/>
            </w:tcBorders>
            <w:vAlign w:val="bottom"/>
          </w:tcPr>
          <w:p w:rsidR="00FF59C3" w:rsidRPr="00FF59C3" w:rsidRDefault="00FF59C3" w:rsidP="00FF59C3">
            <w:pPr>
              <w:widowControl/>
              <w:adjustRightInd/>
              <w:spacing w:line="240" w:lineRule="auto"/>
              <w:jc w:val="center"/>
              <w:textAlignment w:val="auto"/>
              <w:rPr>
                <w:rFonts w:ascii="Arial" w:hAnsi="Arial" w:cs="Arial"/>
                <w:sz w:val="20"/>
                <w:szCs w:val="20"/>
                <w:lang w:val="es-PY" w:eastAsia="es-PY"/>
              </w:rPr>
            </w:pPr>
            <w:r w:rsidRPr="00FF59C3">
              <w:rPr>
                <w:rFonts w:ascii="Arial" w:hAnsi="Arial" w:cs="Arial"/>
                <w:sz w:val="20"/>
                <w:szCs w:val="20"/>
                <w:lang w:val="es-PY" w:eastAsia="es-PY"/>
              </w:rPr>
              <w:t>12001-06-13-02-0000245</w:t>
            </w:r>
          </w:p>
        </w:tc>
        <w:tc>
          <w:tcPr>
            <w:tcW w:w="631" w:type="pct"/>
            <w:tcBorders>
              <w:bottom w:val="single" w:sz="4" w:space="0" w:color="auto"/>
            </w:tcBorders>
            <w:vAlign w:val="bottom"/>
          </w:tcPr>
          <w:p w:rsidR="00FF59C3" w:rsidRPr="00FF59C3" w:rsidRDefault="00FF59C3" w:rsidP="00FF59C3">
            <w:pPr>
              <w:widowControl/>
              <w:adjustRightInd/>
              <w:spacing w:line="240" w:lineRule="auto"/>
              <w:jc w:val="center"/>
              <w:textAlignment w:val="auto"/>
              <w:rPr>
                <w:rFonts w:ascii="Arial" w:hAnsi="Arial" w:cs="Arial"/>
                <w:sz w:val="20"/>
                <w:szCs w:val="20"/>
                <w:lang w:val="es-PY" w:eastAsia="es-PY"/>
              </w:rPr>
            </w:pPr>
            <w:r w:rsidRPr="00FF59C3">
              <w:rPr>
                <w:rFonts w:ascii="Arial" w:hAnsi="Arial" w:cs="Arial"/>
                <w:sz w:val="20"/>
                <w:szCs w:val="20"/>
                <w:lang w:val="es-PY" w:eastAsia="es-PY"/>
              </w:rPr>
              <w:t>1</w:t>
            </w:r>
          </w:p>
        </w:tc>
        <w:tc>
          <w:tcPr>
            <w:tcW w:w="886" w:type="pct"/>
            <w:tcBorders>
              <w:bottom w:val="single" w:sz="4" w:space="0" w:color="auto"/>
            </w:tcBorders>
            <w:vAlign w:val="bottom"/>
          </w:tcPr>
          <w:p w:rsidR="00FF59C3" w:rsidRPr="007238AC" w:rsidRDefault="00FF59C3" w:rsidP="00FF59C3">
            <w:pPr>
              <w:widowControl/>
              <w:adjustRightInd/>
              <w:spacing w:line="240" w:lineRule="auto"/>
              <w:jc w:val="right"/>
              <w:textAlignment w:val="auto"/>
              <w:rPr>
                <w:rFonts w:ascii="Arial" w:hAnsi="Arial" w:cs="Arial"/>
                <w:sz w:val="20"/>
                <w:szCs w:val="20"/>
                <w:lang w:val="es-PY" w:eastAsia="es-PY"/>
              </w:rPr>
            </w:pPr>
            <w:r w:rsidRPr="007238AC">
              <w:rPr>
                <w:rFonts w:ascii="Arial" w:hAnsi="Arial" w:cs="Arial"/>
                <w:sz w:val="20"/>
                <w:szCs w:val="20"/>
                <w:lang w:val="es-PY" w:eastAsia="es-PY"/>
              </w:rPr>
              <w:t>134.780.000</w:t>
            </w:r>
          </w:p>
        </w:tc>
      </w:tr>
      <w:tr w:rsidR="00FF59C3" w:rsidRPr="00A56F95" w:rsidTr="00D45539">
        <w:trPr>
          <w:trHeight w:val="768"/>
          <w:jc w:val="center"/>
        </w:trPr>
        <w:tc>
          <w:tcPr>
            <w:tcW w:w="4114" w:type="pct"/>
            <w:gridSpan w:val="4"/>
            <w:tcBorders>
              <w:bottom w:val="single" w:sz="4" w:space="0" w:color="auto"/>
            </w:tcBorders>
            <w:vAlign w:val="center"/>
          </w:tcPr>
          <w:p w:rsidR="00FF59C3" w:rsidRPr="00A56F95" w:rsidRDefault="00FF59C3" w:rsidP="007F2B9D">
            <w:pPr>
              <w:jc w:val="center"/>
              <w:rPr>
                <w:rFonts w:ascii="Calibri" w:hAnsi="Calibri"/>
                <w:color w:val="000000"/>
                <w:sz w:val="22"/>
                <w:szCs w:val="22"/>
              </w:rPr>
            </w:pPr>
            <w:r w:rsidRPr="00E14EF6">
              <w:rPr>
                <w:rFonts w:ascii="Calibri" w:hAnsi="Calibri"/>
                <w:b/>
                <w:color w:val="000000"/>
                <w:sz w:val="22"/>
                <w:szCs w:val="22"/>
              </w:rPr>
              <w:t xml:space="preserve">Total </w:t>
            </w:r>
            <w:proofErr w:type="spellStart"/>
            <w:r w:rsidRPr="00E14EF6">
              <w:rPr>
                <w:rFonts w:ascii="Calibri" w:hAnsi="Calibri"/>
                <w:b/>
                <w:color w:val="000000"/>
                <w:sz w:val="22"/>
                <w:szCs w:val="22"/>
              </w:rPr>
              <w:t>Gs.</w:t>
            </w:r>
            <w:proofErr w:type="spellEnd"/>
          </w:p>
        </w:tc>
        <w:tc>
          <w:tcPr>
            <w:tcW w:w="886" w:type="pct"/>
            <w:tcBorders>
              <w:bottom w:val="single" w:sz="4" w:space="0" w:color="auto"/>
            </w:tcBorders>
            <w:vAlign w:val="center"/>
          </w:tcPr>
          <w:p w:rsidR="00FF59C3" w:rsidRPr="00FF59C3" w:rsidRDefault="00FF59C3" w:rsidP="007F2B9D">
            <w:pPr>
              <w:jc w:val="center"/>
              <w:rPr>
                <w:rFonts w:ascii="Calibri" w:hAnsi="Calibri"/>
                <w:b/>
                <w:color w:val="000000"/>
                <w:sz w:val="22"/>
                <w:szCs w:val="22"/>
              </w:rPr>
            </w:pPr>
            <w:r w:rsidRPr="00FF59C3">
              <w:rPr>
                <w:rFonts w:ascii="Calibri" w:hAnsi="Calibri"/>
                <w:b/>
                <w:color w:val="000000"/>
                <w:sz w:val="22"/>
                <w:szCs w:val="22"/>
              </w:rPr>
              <w:t>4.539.491.018</w:t>
            </w:r>
          </w:p>
        </w:tc>
      </w:tr>
      <w:tr w:rsidR="00914C34" w:rsidTr="00D45539">
        <w:trPr>
          <w:jc w:val="center"/>
        </w:trPr>
        <w:tc>
          <w:tcPr>
            <w:tcW w:w="4114" w:type="pct"/>
            <w:gridSpan w:val="4"/>
            <w:tcBorders>
              <w:top w:val="single" w:sz="4" w:space="0" w:color="auto"/>
              <w:left w:val="nil"/>
              <w:right w:val="nil"/>
            </w:tcBorders>
            <w:vAlign w:val="center"/>
          </w:tcPr>
          <w:p w:rsidR="00914C34" w:rsidRDefault="00914C34" w:rsidP="007F2B9D">
            <w:pPr>
              <w:jc w:val="center"/>
              <w:rPr>
                <w:rFonts w:ascii="Calibri" w:hAnsi="Calibri"/>
                <w:b/>
                <w:color w:val="000000"/>
                <w:sz w:val="22"/>
                <w:szCs w:val="22"/>
              </w:rPr>
            </w:pPr>
          </w:p>
          <w:p w:rsidR="00914C34" w:rsidRDefault="00914C34" w:rsidP="007F2B9D">
            <w:pPr>
              <w:jc w:val="center"/>
              <w:rPr>
                <w:rFonts w:ascii="Arial" w:hAnsi="Arial" w:cs="Arial"/>
                <w:b/>
                <w:color w:val="000000"/>
              </w:rPr>
            </w:pPr>
            <w:r w:rsidRPr="00697A0E">
              <w:rPr>
                <w:rFonts w:ascii="Arial" w:hAnsi="Arial" w:cs="Arial"/>
                <w:b/>
                <w:color w:val="000000"/>
              </w:rPr>
              <w:t xml:space="preserve">                                             </w:t>
            </w:r>
          </w:p>
          <w:p w:rsidR="00914C34" w:rsidRDefault="00914C34" w:rsidP="007F2B9D">
            <w:pPr>
              <w:jc w:val="center"/>
              <w:rPr>
                <w:rFonts w:ascii="Arial" w:hAnsi="Arial" w:cs="Arial"/>
                <w:b/>
                <w:color w:val="000000"/>
              </w:rPr>
            </w:pPr>
          </w:p>
          <w:p w:rsidR="00B50418" w:rsidRDefault="00B50418" w:rsidP="007F2B9D">
            <w:pPr>
              <w:jc w:val="center"/>
              <w:rPr>
                <w:rFonts w:ascii="Arial" w:hAnsi="Arial" w:cs="Arial"/>
                <w:b/>
                <w:color w:val="000000"/>
              </w:rPr>
            </w:pPr>
          </w:p>
          <w:p w:rsidR="00B50418" w:rsidRDefault="00B50418" w:rsidP="007F2B9D">
            <w:pPr>
              <w:jc w:val="center"/>
              <w:rPr>
                <w:rFonts w:ascii="Arial" w:hAnsi="Arial" w:cs="Arial"/>
                <w:b/>
                <w:color w:val="000000"/>
              </w:rPr>
            </w:pPr>
          </w:p>
          <w:p w:rsidR="00B50418" w:rsidRDefault="00B50418" w:rsidP="007F2B9D">
            <w:pPr>
              <w:jc w:val="center"/>
              <w:rPr>
                <w:rFonts w:ascii="Arial" w:hAnsi="Arial" w:cs="Arial"/>
                <w:b/>
                <w:color w:val="000000"/>
              </w:rPr>
            </w:pPr>
          </w:p>
          <w:p w:rsidR="00B50418" w:rsidRDefault="00B50418" w:rsidP="007F2B9D">
            <w:pPr>
              <w:jc w:val="center"/>
              <w:rPr>
                <w:rFonts w:ascii="Arial" w:hAnsi="Arial" w:cs="Arial"/>
                <w:b/>
                <w:color w:val="000000"/>
              </w:rPr>
            </w:pPr>
          </w:p>
          <w:p w:rsidR="00824CB9" w:rsidRDefault="00824CB9" w:rsidP="007F2B9D">
            <w:pPr>
              <w:jc w:val="center"/>
              <w:rPr>
                <w:rFonts w:ascii="Arial" w:hAnsi="Arial" w:cs="Arial"/>
                <w:b/>
                <w:color w:val="000000"/>
              </w:rPr>
            </w:pPr>
          </w:p>
          <w:p w:rsidR="00824CB9" w:rsidRDefault="00824CB9" w:rsidP="007F2B9D">
            <w:pPr>
              <w:jc w:val="center"/>
              <w:rPr>
                <w:rFonts w:ascii="Arial" w:hAnsi="Arial" w:cs="Arial"/>
                <w:b/>
                <w:color w:val="000000"/>
              </w:rPr>
            </w:pPr>
          </w:p>
          <w:p w:rsidR="00824CB9" w:rsidRDefault="00824CB9" w:rsidP="007F2B9D">
            <w:pPr>
              <w:jc w:val="center"/>
              <w:rPr>
                <w:rFonts w:ascii="Arial" w:hAnsi="Arial" w:cs="Arial"/>
                <w:b/>
                <w:color w:val="000000"/>
              </w:rPr>
            </w:pPr>
          </w:p>
          <w:p w:rsidR="00824CB9" w:rsidRDefault="00824CB9" w:rsidP="007F2B9D">
            <w:pPr>
              <w:jc w:val="center"/>
              <w:rPr>
                <w:rFonts w:ascii="Arial" w:hAnsi="Arial" w:cs="Arial"/>
                <w:b/>
                <w:color w:val="000000"/>
              </w:rPr>
            </w:pPr>
          </w:p>
          <w:p w:rsidR="00824CB9" w:rsidRDefault="00824CB9" w:rsidP="007F2B9D">
            <w:pPr>
              <w:jc w:val="center"/>
              <w:rPr>
                <w:rFonts w:ascii="Arial" w:hAnsi="Arial" w:cs="Arial"/>
                <w:b/>
                <w:color w:val="000000"/>
              </w:rPr>
            </w:pPr>
          </w:p>
          <w:p w:rsidR="00824CB9" w:rsidRDefault="00824CB9" w:rsidP="007F2B9D">
            <w:pPr>
              <w:jc w:val="center"/>
              <w:rPr>
                <w:rFonts w:ascii="Arial" w:hAnsi="Arial" w:cs="Arial"/>
                <w:b/>
                <w:color w:val="000000"/>
              </w:rPr>
            </w:pPr>
          </w:p>
          <w:p w:rsidR="00824CB9" w:rsidRDefault="00824CB9" w:rsidP="007F2B9D">
            <w:pPr>
              <w:jc w:val="center"/>
              <w:rPr>
                <w:rFonts w:ascii="Arial" w:hAnsi="Arial" w:cs="Arial"/>
                <w:b/>
                <w:color w:val="000000"/>
              </w:rPr>
            </w:pPr>
          </w:p>
          <w:p w:rsidR="00824CB9" w:rsidRDefault="00824CB9" w:rsidP="007F2B9D">
            <w:pPr>
              <w:jc w:val="center"/>
              <w:rPr>
                <w:rFonts w:ascii="Arial" w:hAnsi="Arial" w:cs="Arial"/>
                <w:b/>
                <w:color w:val="000000"/>
              </w:rPr>
            </w:pPr>
          </w:p>
          <w:p w:rsidR="00824CB9" w:rsidRDefault="00824CB9" w:rsidP="007F2B9D">
            <w:pPr>
              <w:jc w:val="center"/>
              <w:rPr>
                <w:rFonts w:ascii="Arial" w:hAnsi="Arial" w:cs="Arial"/>
                <w:b/>
                <w:color w:val="000000"/>
              </w:rPr>
            </w:pPr>
          </w:p>
          <w:p w:rsidR="00824CB9" w:rsidRDefault="00824CB9" w:rsidP="007F2B9D">
            <w:pPr>
              <w:jc w:val="center"/>
              <w:rPr>
                <w:rFonts w:ascii="Arial" w:hAnsi="Arial" w:cs="Arial"/>
                <w:b/>
                <w:color w:val="000000"/>
              </w:rPr>
            </w:pPr>
          </w:p>
          <w:p w:rsidR="00824CB9" w:rsidRDefault="00824CB9" w:rsidP="007F2B9D">
            <w:pPr>
              <w:jc w:val="center"/>
              <w:rPr>
                <w:rFonts w:ascii="Arial" w:hAnsi="Arial" w:cs="Arial"/>
                <w:b/>
                <w:color w:val="000000"/>
              </w:rPr>
            </w:pPr>
          </w:p>
          <w:p w:rsidR="00B50418" w:rsidRDefault="00B50418" w:rsidP="007F2B9D">
            <w:pPr>
              <w:jc w:val="center"/>
              <w:rPr>
                <w:rFonts w:ascii="Arial" w:hAnsi="Arial" w:cs="Arial"/>
                <w:b/>
                <w:color w:val="000000"/>
              </w:rPr>
            </w:pPr>
          </w:p>
          <w:p w:rsidR="00914C34" w:rsidRPr="00697A0E" w:rsidRDefault="00914C34" w:rsidP="007F2B9D">
            <w:pPr>
              <w:jc w:val="center"/>
              <w:rPr>
                <w:rFonts w:ascii="Arial" w:hAnsi="Arial" w:cs="Arial"/>
                <w:b/>
                <w:color w:val="000000"/>
                <w:u w:val="single"/>
              </w:rPr>
            </w:pPr>
            <w:r w:rsidRPr="00697A0E">
              <w:rPr>
                <w:rFonts w:ascii="Arial" w:hAnsi="Arial" w:cs="Arial"/>
                <w:b/>
                <w:color w:val="000000"/>
              </w:rPr>
              <w:t xml:space="preserve">  </w:t>
            </w:r>
            <w:r w:rsidRPr="00697A0E">
              <w:rPr>
                <w:rFonts w:ascii="Arial" w:hAnsi="Arial" w:cs="Arial"/>
                <w:b/>
                <w:color w:val="000000"/>
                <w:u w:val="single"/>
              </w:rPr>
              <w:t xml:space="preserve">ITEM N° </w:t>
            </w:r>
            <w:r>
              <w:rPr>
                <w:rFonts w:ascii="Arial" w:hAnsi="Arial" w:cs="Arial"/>
                <w:b/>
                <w:color w:val="000000"/>
                <w:u w:val="single"/>
              </w:rPr>
              <w:t>6</w:t>
            </w:r>
          </w:p>
          <w:p w:rsidR="00914C34" w:rsidRPr="00E14EF6" w:rsidRDefault="00914C34" w:rsidP="007F2B9D">
            <w:pPr>
              <w:rPr>
                <w:rFonts w:ascii="Calibri" w:hAnsi="Calibri"/>
                <w:b/>
                <w:color w:val="000000"/>
                <w:sz w:val="22"/>
                <w:szCs w:val="22"/>
              </w:rPr>
            </w:pPr>
          </w:p>
        </w:tc>
        <w:tc>
          <w:tcPr>
            <w:tcW w:w="886" w:type="pct"/>
            <w:tcBorders>
              <w:top w:val="single" w:sz="4" w:space="0" w:color="auto"/>
              <w:left w:val="nil"/>
              <w:right w:val="nil"/>
            </w:tcBorders>
            <w:vAlign w:val="center"/>
          </w:tcPr>
          <w:p w:rsidR="00914C34" w:rsidRDefault="00914C34" w:rsidP="007F2B9D">
            <w:pPr>
              <w:jc w:val="center"/>
              <w:rPr>
                <w:rFonts w:ascii="Calibri" w:hAnsi="Calibri"/>
                <w:b/>
                <w:bCs/>
                <w:color w:val="000000"/>
                <w:sz w:val="22"/>
                <w:szCs w:val="22"/>
              </w:rPr>
            </w:pPr>
          </w:p>
        </w:tc>
      </w:tr>
    </w:tbl>
    <w:tbl>
      <w:tblPr>
        <w:tblW w:w="1836" w:type="dxa"/>
        <w:jc w:val="center"/>
        <w:tblInd w:w="70" w:type="dxa"/>
        <w:tblCellMar>
          <w:left w:w="70" w:type="dxa"/>
          <w:right w:w="70" w:type="dxa"/>
        </w:tblCellMar>
        <w:tblLook w:val="04A0"/>
      </w:tblPr>
      <w:tblGrid>
        <w:gridCol w:w="8514"/>
      </w:tblGrid>
      <w:tr w:rsidR="00253548" w:rsidRPr="00C41AE6" w:rsidTr="00A104CF">
        <w:trPr>
          <w:trHeight w:val="288"/>
          <w:jc w:val="center"/>
        </w:trPr>
        <w:tc>
          <w:tcPr>
            <w:tcW w:w="1836" w:type="dxa"/>
            <w:tcBorders>
              <w:top w:val="nil"/>
              <w:left w:val="nil"/>
              <w:bottom w:val="nil"/>
              <w:right w:val="nil"/>
            </w:tcBorders>
            <w:shd w:val="clear" w:color="auto" w:fill="auto"/>
            <w:noWrap/>
            <w:vAlign w:val="bottom"/>
            <w:hideMark/>
          </w:tcPr>
          <w:tbl>
            <w:tblPr>
              <w:tblpPr w:leftFromText="141" w:rightFromText="141" w:vertAnchor="text" w:horzAnchor="page" w:tblpXSpec="center" w:tblpY="-5151"/>
              <w:tblOverlap w:val="never"/>
              <w:tblW w:w="8364" w:type="dxa"/>
              <w:tblCellMar>
                <w:left w:w="70" w:type="dxa"/>
                <w:right w:w="70" w:type="dxa"/>
              </w:tblCellMar>
              <w:tblLook w:val="04A0"/>
            </w:tblPr>
            <w:tblGrid>
              <w:gridCol w:w="739"/>
              <w:gridCol w:w="3326"/>
              <w:gridCol w:w="1537"/>
              <w:gridCol w:w="987"/>
              <w:gridCol w:w="1623"/>
              <w:gridCol w:w="152"/>
            </w:tblGrid>
            <w:tr w:rsidR="00253548" w:rsidRPr="00F647CF" w:rsidTr="00B50418">
              <w:trPr>
                <w:gridAfter w:val="1"/>
                <w:wAfter w:w="152" w:type="dxa"/>
                <w:trHeight w:val="884"/>
              </w:trPr>
              <w:tc>
                <w:tcPr>
                  <w:tcW w:w="8212" w:type="dxa"/>
                  <w:gridSpan w:val="5"/>
                  <w:tcBorders>
                    <w:top w:val="single" w:sz="4" w:space="0" w:color="000000"/>
                    <w:left w:val="single" w:sz="4" w:space="0" w:color="auto"/>
                    <w:bottom w:val="single" w:sz="4" w:space="0" w:color="auto"/>
                    <w:right w:val="single" w:sz="4" w:space="0" w:color="000000"/>
                  </w:tcBorders>
                  <w:shd w:val="clear" w:color="auto" w:fill="auto"/>
                  <w:noWrap/>
                  <w:vAlign w:val="center"/>
                  <w:hideMark/>
                </w:tcPr>
                <w:p w:rsidR="00253548" w:rsidRPr="00F647CF" w:rsidRDefault="00253548" w:rsidP="00F9795E">
                  <w:pPr>
                    <w:widowControl/>
                    <w:adjustRightInd/>
                    <w:spacing w:line="240" w:lineRule="auto"/>
                    <w:jc w:val="center"/>
                    <w:textAlignment w:val="auto"/>
                    <w:rPr>
                      <w:rFonts w:ascii="Arial" w:hAnsi="Arial" w:cs="Arial"/>
                      <w:b/>
                      <w:bCs/>
                      <w:color w:val="000000"/>
                      <w:sz w:val="28"/>
                      <w:szCs w:val="28"/>
                      <w:lang w:val="es-PY" w:eastAsia="es-PY"/>
                    </w:rPr>
                  </w:pPr>
                  <w:r w:rsidRPr="00F647CF">
                    <w:rPr>
                      <w:rFonts w:ascii="Arial" w:hAnsi="Arial" w:cs="Arial"/>
                      <w:b/>
                      <w:bCs/>
                      <w:color w:val="000000"/>
                      <w:sz w:val="28"/>
                      <w:szCs w:val="28"/>
                      <w:lang w:val="es-PY" w:eastAsia="es-PY"/>
                    </w:rPr>
                    <w:lastRenderedPageBreak/>
                    <w:t xml:space="preserve">PLANILLA DE </w:t>
                  </w:r>
                  <w:r w:rsidR="00F9795E">
                    <w:rPr>
                      <w:rFonts w:ascii="Arial" w:hAnsi="Arial" w:cs="Arial"/>
                      <w:b/>
                      <w:bCs/>
                      <w:color w:val="000000"/>
                      <w:sz w:val="28"/>
                      <w:szCs w:val="28"/>
                      <w:lang w:val="es-PY" w:eastAsia="es-PY"/>
                    </w:rPr>
                    <w:t xml:space="preserve">BIENES </w:t>
                  </w:r>
                  <w:r>
                    <w:rPr>
                      <w:rFonts w:ascii="Arial" w:hAnsi="Arial" w:cs="Arial"/>
                      <w:b/>
                      <w:bCs/>
                      <w:color w:val="000000"/>
                      <w:sz w:val="28"/>
                      <w:szCs w:val="28"/>
                      <w:lang w:val="es-PY" w:eastAsia="es-PY"/>
                    </w:rPr>
                    <w:t>NUEVOS INCORPORADOS AL PATRIMONIO DE LA INSTITUCIÓN.</w:t>
                  </w:r>
                </w:p>
              </w:tc>
            </w:tr>
            <w:tr w:rsidR="00253548" w:rsidRPr="00F647CF" w:rsidTr="00B50418">
              <w:trPr>
                <w:trHeight w:val="302"/>
              </w:trPr>
              <w:tc>
                <w:tcPr>
                  <w:tcW w:w="739" w:type="dxa"/>
                  <w:tcBorders>
                    <w:top w:val="nil"/>
                    <w:left w:val="nil"/>
                    <w:bottom w:val="nil"/>
                    <w:right w:val="nil"/>
                  </w:tcBorders>
                  <w:shd w:val="clear" w:color="auto" w:fill="auto"/>
                  <w:noWrap/>
                  <w:vAlign w:val="bottom"/>
                  <w:hideMark/>
                </w:tcPr>
                <w:p w:rsidR="00253548" w:rsidRPr="00F647CF" w:rsidRDefault="00253548" w:rsidP="007F2B9D">
                  <w:pPr>
                    <w:widowControl/>
                    <w:adjustRightInd/>
                    <w:spacing w:line="240" w:lineRule="auto"/>
                    <w:jc w:val="left"/>
                    <w:textAlignment w:val="auto"/>
                    <w:rPr>
                      <w:rFonts w:ascii="Calibri" w:hAnsi="Calibri"/>
                      <w:color w:val="000000"/>
                      <w:sz w:val="22"/>
                      <w:szCs w:val="22"/>
                      <w:lang w:val="es-PY" w:eastAsia="es-PY"/>
                    </w:rPr>
                  </w:pPr>
                </w:p>
              </w:tc>
              <w:tc>
                <w:tcPr>
                  <w:tcW w:w="3326" w:type="dxa"/>
                  <w:tcBorders>
                    <w:top w:val="nil"/>
                    <w:left w:val="nil"/>
                    <w:bottom w:val="nil"/>
                    <w:right w:val="nil"/>
                  </w:tcBorders>
                  <w:shd w:val="clear" w:color="auto" w:fill="auto"/>
                  <w:noWrap/>
                  <w:vAlign w:val="bottom"/>
                  <w:hideMark/>
                </w:tcPr>
                <w:p w:rsidR="00253548" w:rsidRPr="00F647CF" w:rsidRDefault="00253548" w:rsidP="007F2B9D">
                  <w:pPr>
                    <w:widowControl/>
                    <w:adjustRightInd/>
                    <w:spacing w:line="240" w:lineRule="auto"/>
                    <w:jc w:val="left"/>
                    <w:textAlignment w:val="auto"/>
                    <w:rPr>
                      <w:rFonts w:ascii="Arial" w:hAnsi="Arial" w:cs="Arial"/>
                      <w:color w:val="000000"/>
                      <w:sz w:val="16"/>
                      <w:szCs w:val="16"/>
                      <w:lang w:val="es-PY" w:eastAsia="es-PY"/>
                    </w:rPr>
                  </w:pPr>
                </w:p>
              </w:tc>
              <w:tc>
                <w:tcPr>
                  <w:tcW w:w="1537" w:type="dxa"/>
                  <w:tcBorders>
                    <w:top w:val="nil"/>
                    <w:left w:val="nil"/>
                    <w:bottom w:val="nil"/>
                    <w:right w:val="nil"/>
                  </w:tcBorders>
                  <w:shd w:val="clear" w:color="auto" w:fill="auto"/>
                  <w:noWrap/>
                  <w:vAlign w:val="bottom"/>
                  <w:hideMark/>
                </w:tcPr>
                <w:p w:rsidR="00253548" w:rsidRPr="00F647CF" w:rsidRDefault="00253548" w:rsidP="007F2B9D">
                  <w:pPr>
                    <w:widowControl/>
                    <w:adjustRightInd/>
                    <w:spacing w:line="240" w:lineRule="auto"/>
                    <w:jc w:val="left"/>
                    <w:textAlignment w:val="auto"/>
                    <w:rPr>
                      <w:rFonts w:ascii="Arial" w:hAnsi="Arial" w:cs="Arial"/>
                      <w:color w:val="000000"/>
                      <w:sz w:val="16"/>
                      <w:szCs w:val="16"/>
                      <w:lang w:val="es-PY" w:eastAsia="es-PY"/>
                    </w:rPr>
                  </w:pPr>
                </w:p>
              </w:tc>
              <w:tc>
                <w:tcPr>
                  <w:tcW w:w="987" w:type="dxa"/>
                  <w:tcBorders>
                    <w:top w:val="nil"/>
                    <w:left w:val="nil"/>
                    <w:bottom w:val="nil"/>
                    <w:right w:val="nil"/>
                  </w:tcBorders>
                  <w:shd w:val="clear" w:color="auto" w:fill="auto"/>
                  <w:noWrap/>
                  <w:vAlign w:val="bottom"/>
                  <w:hideMark/>
                </w:tcPr>
                <w:p w:rsidR="00253548" w:rsidRPr="00F647CF" w:rsidRDefault="00253548" w:rsidP="007F2B9D">
                  <w:pPr>
                    <w:widowControl/>
                    <w:adjustRightInd/>
                    <w:spacing w:line="240" w:lineRule="auto"/>
                    <w:jc w:val="left"/>
                    <w:textAlignment w:val="auto"/>
                    <w:rPr>
                      <w:rFonts w:ascii="Arial" w:hAnsi="Arial" w:cs="Arial"/>
                      <w:color w:val="000000"/>
                      <w:sz w:val="16"/>
                      <w:szCs w:val="16"/>
                      <w:lang w:val="es-PY" w:eastAsia="es-PY"/>
                    </w:rPr>
                  </w:pPr>
                </w:p>
              </w:tc>
              <w:tc>
                <w:tcPr>
                  <w:tcW w:w="1622" w:type="dxa"/>
                  <w:tcBorders>
                    <w:top w:val="nil"/>
                    <w:left w:val="nil"/>
                    <w:bottom w:val="nil"/>
                    <w:right w:val="nil"/>
                  </w:tcBorders>
                  <w:shd w:val="clear" w:color="auto" w:fill="auto"/>
                  <w:noWrap/>
                  <w:vAlign w:val="bottom"/>
                  <w:hideMark/>
                </w:tcPr>
                <w:p w:rsidR="00253548" w:rsidRPr="00F647CF" w:rsidRDefault="00253548" w:rsidP="007F2B9D">
                  <w:pPr>
                    <w:widowControl/>
                    <w:adjustRightInd/>
                    <w:spacing w:line="240" w:lineRule="auto"/>
                    <w:jc w:val="left"/>
                    <w:textAlignment w:val="auto"/>
                    <w:rPr>
                      <w:rFonts w:ascii="Arial" w:hAnsi="Arial" w:cs="Arial"/>
                      <w:color w:val="000000"/>
                      <w:sz w:val="16"/>
                      <w:szCs w:val="16"/>
                      <w:lang w:val="es-PY" w:eastAsia="es-PY"/>
                    </w:rPr>
                  </w:pPr>
                </w:p>
              </w:tc>
              <w:tc>
                <w:tcPr>
                  <w:tcW w:w="153" w:type="dxa"/>
                  <w:tcBorders>
                    <w:top w:val="nil"/>
                    <w:left w:val="nil"/>
                    <w:bottom w:val="single" w:sz="4" w:space="0" w:color="auto"/>
                    <w:right w:val="nil"/>
                  </w:tcBorders>
                </w:tcPr>
                <w:p w:rsidR="00253548" w:rsidRPr="00F647CF" w:rsidRDefault="00253548" w:rsidP="007F2B9D">
                  <w:pPr>
                    <w:widowControl/>
                    <w:adjustRightInd/>
                    <w:spacing w:line="240" w:lineRule="auto"/>
                    <w:jc w:val="left"/>
                    <w:textAlignment w:val="auto"/>
                    <w:rPr>
                      <w:rFonts w:ascii="Arial" w:hAnsi="Arial" w:cs="Arial"/>
                      <w:color w:val="000000"/>
                      <w:sz w:val="16"/>
                      <w:szCs w:val="16"/>
                      <w:lang w:val="es-PY" w:eastAsia="es-PY"/>
                    </w:rPr>
                  </w:pPr>
                </w:p>
              </w:tc>
            </w:tr>
            <w:tr w:rsidR="00822923" w:rsidRPr="00F647CF" w:rsidTr="00B50418">
              <w:trPr>
                <w:gridAfter w:val="1"/>
                <w:wAfter w:w="153" w:type="dxa"/>
                <w:trHeight w:val="2559"/>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2923" w:rsidRPr="00F647CF" w:rsidRDefault="00822923" w:rsidP="007F2B9D">
                  <w:pPr>
                    <w:widowControl/>
                    <w:adjustRightInd/>
                    <w:spacing w:line="240" w:lineRule="auto"/>
                    <w:jc w:val="center"/>
                    <w:textAlignment w:val="auto"/>
                    <w:rPr>
                      <w:rFonts w:ascii="Calibri" w:hAnsi="Calibri"/>
                      <w:color w:val="000000"/>
                      <w:sz w:val="22"/>
                      <w:szCs w:val="22"/>
                      <w:lang w:val="es-PY" w:eastAsia="es-PY"/>
                    </w:rPr>
                  </w:pPr>
                  <w:r w:rsidRPr="00F647CF">
                    <w:rPr>
                      <w:rFonts w:ascii="Calibri" w:hAnsi="Calibri"/>
                      <w:color w:val="000000"/>
                      <w:sz w:val="22"/>
                      <w:szCs w:val="22"/>
                      <w:lang w:val="es-PY" w:eastAsia="es-PY"/>
                    </w:rPr>
                    <w:t>N°</w:t>
                  </w:r>
                </w:p>
              </w:tc>
              <w:tc>
                <w:tcPr>
                  <w:tcW w:w="33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2923" w:rsidRPr="00F647CF" w:rsidRDefault="00822923" w:rsidP="007F2B9D">
                  <w:pPr>
                    <w:widowControl/>
                    <w:adjustRightInd/>
                    <w:spacing w:line="240" w:lineRule="auto"/>
                    <w:jc w:val="center"/>
                    <w:textAlignment w:val="auto"/>
                    <w:rPr>
                      <w:rFonts w:ascii="Arial" w:hAnsi="Arial" w:cs="Arial"/>
                      <w:color w:val="000000"/>
                      <w:lang w:val="es-PY" w:eastAsia="es-PY"/>
                    </w:rPr>
                  </w:pPr>
                  <w:r w:rsidRPr="00F647CF">
                    <w:rPr>
                      <w:rFonts w:ascii="Arial" w:hAnsi="Arial" w:cs="Arial"/>
                      <w:color w:val="000000"/>
                      <w:lang w:val="es-PY" w:eastAsia="es-PY"/>
                    </w:rPr>
                    <w:t>Descripción</w:t>
                  </w: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2923" w:rsidRPr="00F647CF" w:rsidRDefault="00822923" w:rsidP="007F2B9D">
                  <w:pPr>
                    <w:widowControl/>
                    <w:adjustRightInd/>
                    <w:spacing w:line="240" w:lineRule="auto"/>
                    <w:jc w:val="center"/>
                    <w:textAlignment w:val="auto"/>
                    <w:rPr>
                      <w:rFonts w:ascii="Arial" w:hAnsi="Arial" w:cs="Arial"/>
                      <w:color w:val="000000"/>
                      <w:sz w:val="22"/>
                      <w:szCs w:val="22"/>
                      <w:lang w:val="es-PY" w:eastAsia="es-PY"/>
                    </w:rPr>
                  </w:pPr>
                  <w:r>
                    <w:rPr>
                      <w:rFonts w:ascii="Arial" w:hAnsi="Arial" w:cs="Arial"/>
                      <w:color w:val="000000"/>
                      <w:sz w:val="22"/>
                      <w:szCs w:val="22"/>
                      <w:lang w:val="es-PY" w:eastAsia="es-PY"/>
                    </w:rPr>
                    <w:t>R</w:t>
                  </w:r>
                  <w:r w:rsidRPr="00F647CF">
                    <w:rPr>
                      <w:rFonts w:ascii="Arial" w:hAnsi="Arial" w:cs="Arial"/>
                      <w:color w:val="000000"/>
                      <w:sz w:val="22"/>
                      <w:szCs w:val="22"/>
                      <w:lang w:val="es-PY" w:eastAsia="es-PY"/>
                    </w:rPr>
                    <w:t>otulado N°</w:t>
                  </w:r>
                </w:p>
              </w:tc>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2923" w:rsidRPr="00F647CF" w:rsidRDefault="00822923" w:rsidP="007F2B9D">
                  <w:pPr>
                    <w:widowControl/>
                    <w:adjustRightInd/>
                    <w:spacing w:line="240" w:lineRule="auto"/>
                    <w:jc w:val="center"/>
                    <w:textAlignment w:val="auto"/>
                    <w:rPr>
                      <w:rFonts w:ascii="Arial" w:hAnsi="Arial" w:cs="Arial"/>
                      <w:color w:val="000000"/>
                      <w:sz w:val="20"/>
                      <w:szCs w:val="20"/>
                      <w:lang w:val="es-PY" w:eastAsia="es-PY"/>
                    </w:rPr>
                  </w:pPr>
                  <w:r w:rsidRPr="00F647CF">
                    <w:rPr>
                      <w:rFonts w:ascii="Arial" w:hAnsi="Arial" w:cs="Arial"/>
                      <w:color w:val="000000"/>
                      <w:sz w:val="20"/>
                      <w:szCs w:val="20"/>
                      <w:lang w:val="es-PY" w:eastAsia="es-PY"/>
                    </w:rPr>
                    <w:t>Cantidad</w:t>
                  </w:r>
                </w:p>
              </w:tc>
              <w:tc>
                <w:tcPr>
                  <w:tcW w:w="1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2923" w:rsidRPr="00F647CF" w:rsidRDefault="00822923" w:rsidP="007F2B9D">
                  <w:pPr>
                    <w:widowControl/>
                    <w:adjustRightInd/>
                    <w:spacing w:line="240" w:lineRule="auto"/>
                    <w:jc w:val="center"/>
                    <w:textAlignment w:val="auto"/>
                    <w:rPr>
                      <w:rFonts w:ascii="Arial" w:hAnsi="Arial" w:cs="Arial"/>
                      <w:color w:val="000000"/>
                      <w:sz w:val="16"/>
                      <w:szCs w:val="16"/>
                      <w:lang w:val="es-PY" w:eastAsia="es-PY"/>
                    </w:rPr>
                  </w:pPr>
                  <w:r w:rsidRPr="00F647CF">
                    <w:rPr>
                      <w:rFonts w:ascii="Arial" w:hAnsi="Arial" w:cs="Arial"/>
                      <w:color w:val="000000"/>
                      <w:sz w:val="16"/>
                      <w:szCs w:val="16"/>
                      <w:lang w:val="es-PY" w:eastAsia="es-PY"/>
                    </w:rPr>
                    <w:t>VALOR</w:t>
                  </w:r>
                </w:p>
              </w:tc>
            </w:tr>
            <w:tr w:rsidR="00822923" w:rsidRPr="00F647CF" w:rsidTr="00B50418">
              <w:trPr>
                <w:gridAfter w:val="1"/>
                <w:wAfter w:w="153" w:type="dxa"/>
                <w:trHeight w:val="1618"/>
              </w:trPr>
              <w:tc>
                <w:tcPr>
                  <w:tcW w:w="739" w:type="dxa"/>
                  <w:tcBorders>
                    <w:top w:val="nil"/>
                    <w:left w:val="single" w:sz="4" w:space="0" w:color="auto"/>
                    <w:bottom w:val="single" w:sz="4" w:space="0" w:color="auto"/>
                    <w:right w:val="single" w:sz="4" w:space="0" w:color="auto"/>
                  </w:tcBorders>
                  <w:shd w:val="clear" w:color="auto" w:fill="auto"/>
                  <w:noWrap/>
                  <w:vAlign w:val="bottom"/>
                  <w:hideMark/>
                </w:tcPr>
                <w:p w:rsidR="00822923" w:rsidRPr="00F647CF" w:rsidRDefault="00B1100B" w:rsidP="007F2B9D">
                  <w:pPr>
                    <w:widowControl/>
                    <w:adjustRightInd/>
                    <w:spacing w:line="240" w:lineRule="auto"/>
                    <w:jc w:val="center"/>
                    <w:textAlignment w:val="auto"/>
                    <w:rPr>
                      <w:rFonts w:ascii="Arial" w:hAnsi="Arial" w:cs="Arial"/>
                      <w:color w:val="000000"/>
                      <w:sz w:val="20"/>
                      <w:szCs w:val="20"/>
                      <w:lang w:val="es-PY" w:eastAsia="es-PY"/>
                    </w:rPr>
                  </w:pPr>
                  <w:r>
                    <w:rPr>
                      <w:rFonts w:ascii="Arial" w:hAnsi="Arial" w:cs="Arial"/>
                      <w:color w:val="000000"/>
                      <w:sz w:val="20"/>
                      <w:szCs w:val="20"/>
                      <w:lang w:val="es-PY" w:eastAsia="es-PY"/>
                    </w:rPr>
                    <w:t>6.</w:t>
                  </w:r>
                  <w:r w:rsidR="00822923" w:rsidRPr="00F647CF">
                    <w:rPr>
                      <w:rFonts w:ascii="Arial" w:hAnsi="Arial" w:cs="Arial"/>
                      <w:color w:val="000000"/>
                      <w:sz w:val="20"/>
                      <w:szCs w:val="20"/>
                      <w:lang w:val="es-PY" w:eastAsia="es-PY"/>
                    </w:rPr>
                    <w:t>1</w:t>
                  </w:r>
                </w:p>
              </w:tc>
              <w:tc>
                <w:tcPr>
                  <w:tcW w:w="3326" w:type="dxa"/>
                  <w:tcBorders>
                    <w:top w:val="nil"/>
                    <w:left w:val="nil"/>
                    <w:bottom w:val="single" w:sz="4" w:space="0" w:color="auto"/>
                    <w:right w:val="single" w:sz="4" w:space="0" w:color="auto"/>
                  </w:tcBorders>
                  <w:shd w:val="clear" w:color="000000" w:fill="FFFFFF"/>
                  <w:vAlign w:val="bottom"/>
                  <w:hideMark/>
                </w:tcPr>
                <w:p w:rsidR="00822923" w:rsidRPr="00F647CF" w:rsidRDefault="00822923" w:rsidP="007F2B9D">
                  <w:pPr>
                    <w:widowControl/>
                    <w:adjustRightInd/>
                    <w:spacing w:line="240" w:lineRule="auto"/>
                    <w:jc w:val="left"/>
                    <w:textAlignment w:val="auto"/>
                    <w:rPr>
                      <w:rFonts w:ascii="Arial" w:hAnsi="Arial" w:cs="Arial"/>
                      <w:sz w:val="20"/>
                      <w:szCs w:val="20"/>
                      <w:lang w:val="es-PY" w:eastAsia="es-PY"/>
                    </w:rPr>
                  </w:pPr>
                  <w:r w:rsidRPr="00F647CF">
                    <w:rPr>
                      <w:rFonts w:ascii="Arial" w:hAnsi="Arial" w:cs="Arial"/>
                      <w:sz w:val="20"/>
                      <w:szCs w:val="20"/>
                      <w:lang w:val="es-PY" w:eastAsia="es-PY"/>
                    </w:rPr>
                    <w:t>Marca Toyota - Tipo LAND CRUISER PRADO TDI AUT - N° de motor 1KD-2523976 - Color negro - N° de chassis JTEBH3FJ60K168678 - Año 2015</w:t>
                  </w:r>
                </w:p>
              </w:tc>
              <w:tc>
                <w:tcPr>
                  <w:tcW w:w="1537"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center"/>
                    <w:textAlignment w:val="auto"/>
                    <w:rPr>
                      <w:rFonts w:ascii="Arial" w:hAnsi="Arial" w:cs="Arial"/>
                      <w:sz w:val="20"/>
                      <w:szCs w:val="20"/>
                      <w:lang w:val="es-PY" w:eastAsia="es-PY"/>
                    </w:rPr>
                  </w:pPr>
                  <w:r w:rsidRPr="00F647CF">
                    <w:rPr>
                      <w:rFonts w:ascii="Arial" w:hAnsi="Arial" w:cs="Arial"/>
                      <w:sz w:val="20"/>
                      <w:szCs w:val="20"/>
                      <w:lang w:val="es-PY" w:eastAsia="es-PY"/>
                    </w:rPr>
                    <w:t>12001-06-13-02-0000217</w:t>
                  </w:r>
                </w:p>
              </w:tc>
              <w:tc>
                <w:tcPr>
                  <w:tcW w:w="987"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center"/>
                    <w:textAlignment w:val="auto"/>
                    <w:rPr>
                      <w:rFonts w:ascii="Arial" w:hAnsi="Arial" w:cs="Arial"/>
                      <w:color w:val="000000"/>
                      <w:sz w:val="20"/>
                      <w:szCs w:val="20"/>
                      <w:lang w:val="es-PY" w:eastAsia="es-PY"/>
                    </w:rPr>
                  </w:pPr>
                  <w:r w:rsidRPr="00F647CF">
                    <w:rPr>
                      <w:rFonts w:ascii="Arial" w:hAnsi="Arial" w:cs="Arial"/>
                      <w:color w:val="000000"/>
                      <w:sz w:val="20"/>
                      <w:szCs w:val="20"/>
                      <w:lang w:val="es-PY" w:eastAsia="es-PY"/>
                    </w:rPr>
                    <w:t>1</w:t>
                  </w:r>
                </w:p>
              </w:tc>
              <w:tc>
                <w:tcPr>
                  <w:tcW w:w="1622"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right"/>
                    <w:textAlignment w:val="auto"/>
                    <w:rPr>
                      <w:rFonts w:ascii="Arial" w:hAnsi="Arial" w:cs="Arial"/>
                      <w:sz w:val="20"/>
                      <w:szCs w:val="20"/>
                      <w:lang w:val="es-PY" w:eastAsia="es-PY"/>
                    </w:rPr>
                  </w:pPr>
                  <w:r w:rsidRPr="00F647CF">
                    <w:rPr>
                      <w:rFonts w:ascii="Arial" w:hAnsi="Arial" w:cs="Arial"/>
                      <w:sz w:val="20"/>
                      <w:szCs w:val="20"/>
                      <w:lang w:val="es-PY" w:eastAsia="es-PY"/>
                    </w:rPr>
                    <w:t>464.178.000</w:t>
                  </w:r>
                </w:p>
              </w:tc>
            </w:tr>
            <w:tr w:rsidR="00822923" w:rsidRPr="00F647CF" w:rsidTr="00B50418">
              <w:trPr>
                <w:gridAfter w:val="1"/>
                <w:wAfter w:w="153" w:type="dxa"/>
                <w:trHeight w:val="1273"/>
              </w:trPr>
              <w:tc>
                <w:tcPr>
                  <w:tcW w:w="739" w:type="dxa"/>
                  <w:tcBorders>
                    <w:top w:val="nil"/>
                    <w:left w:val="single" w:sz="4" w:space="0" w:color="auto"/>
                    <w:bottom w:val="single" w:sz="4" w:space="0" w:color="auto"/>
                    <w:right w:val="single" w:sz="4" w:space="0" w:color="auto"/>
                  </w:tcBorders>
                  <w:shd w:val="clear" w:color="auto" w:fill="auto"/>
                  <w:noWrap/>
                  <w:vAlign w:val="bottom"/>
                  <w:hideMark/>
                </w:tcPr>
                <w:p w:rsidR="00822923" w:rsidRPr="00F647CF" w:rsidRDefault="00B1100B" w:rsidP="007F2B9D">
                  <w:pPr>
                    <w:widowControl/>
                    <w:adjustRightInd/>
                    <w:spacing w:line="240" w:lineRule="auto"/>
                    <w:jc w:val="center"/>
                    <w:textAlignment w:val="auto"/>
                    <w:rPr>
                      <w:rFonts w:ascii="Arial" w:hAnsi="Arial" w:cs="Arial"/>
                      <w:color w:val="000000"/>
                      <w:sz w:val="20"/>
                      <w:szCs w:val="20"/>
                      <w:lang w:val="es-PY" w:eastAsia="es-PY"/>
                    </w:rPr>
                  </w:pPr>
                  <w:r>
                    <w:rPr>
                      <w:rFonts w:ascii="Arial" w:hAnsi="Arial" w:cs="Arial"/>
                      <w:color w:val="000000"/>
                      <w:sz w:val="20"/>
                      <w:szCs w:val="20"/>
                      <w:lang w:val="es-PY" w:eastAsia="es-PY"/>
                    </w:rPr>
                    <w:t>6.</w:t>
                  </w:r>
                  <w:r w:rsidR="00822923" w:rsidRPr="00F647CF">
                    <w:rPr>
                      <w:rFonts w:ascii="Arial" w:hAnsi="Arial" w:cs="Arial"/>
                      <w:color w:val="000000"/>
                      <w:sz w:val="20"/>
                      <w:szCs w:val="20"/>
                      <w:lang w:val="es-PY" w:eastAsia="es-PY"/>
                    </w:rPr>
                    <w:t>2</w:t>
                  </w:r>
                </w:p>
              </w:tc>
              <w:tc>
                <w:tcPr>
                  <w:tcW w:w="3326" w:type="dxa"/>
                  <w:tcBorders>
                    <w:top w:val="nil"/>
                    <w:left w:val="nil"/>
                    <w:bottom w:val="single" w:sz="4" w:space="0" w:color="auto"/>
                    <w:right w:val="single" w:sz="4" w:space="0" w:color="auto"/>
                  </w:tcBorders>
                  <w:shd w:val="clear" w:color="000000" w:fill="FFFFFF"/>
                  <w:vAlign w:val="bottom"/>
                  <w:hideMark/>
                </w:tcPr>
                <w:p w:rsidR="00822923" w:rsidRPr="00F647CF" w:rsidRDefault="00822923" w:rsidP="007F2B9D">
                  <w:pPr>
                    <w:widowControl/>
                    <w:adjustRightInd/>
                    <w:spacing w:line="240" w:lineRule="auto"/>
                    <w:jc w:val="left"/>
                    <w:textAlignment w:val="auto"/>
                    <w:rPr>
                      <w:rFonts w:ascii="Arial" w:hAnsi="Arial" w:cs="Arial"/>
                      <w:sz w:val="20"/>
                      <w:szCs w:val="20"/>
                      <w:lang w:val="es-PY" w:eastAsia="es-PY"/>
                    </w:rPr>
                  </w:pPr>
                  <w:r w:rsidRPr="00F647CF">
                    <w:rPr>
                      <w:rFonts w:ascii="Arial" w:hAnsi="Arial" w:cs="Arial"/>
                      <w:sz w:val="20"/>
                      <w:szCs w:val="20"/>
                      <w:lang w:val="es-PY" w:eastAsia="es-PY"/>
                    </w:rPr>
                    <w:t>Marca TOYOTA - Tipo HILUX D/C 4X4 TD - N° de motor 2KD-A803372 - Color BLANCO - N°</w:t>
                  </w:r>
                  <w:r>
                    <w:rPr>
                      <w:rFonts w:ascii="Arial" w:hAnsi="Arial" w:cs="Arial"/>
                      <w:sz w:val="20"/>
                      <w:szCs w:val="20"/>
                      <w:lang w:val="es-PY" w:eastAsia="es-PY"/>
                    </w:rPr>
                    <w:t xml:space="preserve"> </w:t>
                  </w:r>
                  <w:r w:rsidRPr="00F647CF">
                    <w:rPr>
                      <w:rFonts w:ascii="Arial" w:hAnsi="Arial" w:cs="Arial"/>
                      <w:sz w:val="20"/>
                      <w:szCs w:val="20"/>
                      <w:lang w:val="es-PY" w:eastAsia="es-PY"/>
                    </w:rPr>
                    <w:t>de chassis 8AJFR22G804580479 - Año 2016</w:t>
                  </w:r>
                </w:p>
              </w:tc>
              <w:tc>
                <w:tcPr>
                  <w:tcW w:w="1537"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center"/>
                    <w:textAlignment w:val="auto"/>
                    <w:rPr>
                      <w:rFonts w:ascii="Arial" w:hAnsi="Arial" w:cs="Arial"/>
                      <w:sz w:val="20"/>
                      <w:szCs w:val="20"/>
                      <w:lang w:val="es-PY" w:eastAsia="es-PY"/>
                    </w:rPr>
                  </w:pPr>
                  <w:r w:rsidRPr="00F647CF">
                    <w:rPr>
                      <w:rFonts w:ascii="Arial" w:hAnsi="Arial" w:cs="Arial"/>
                      <w:sz w:val="20"/>
                      <w:szCs w:val="20"/>
                      <w:lang w:val="es-PY" w:eastAsia="es-PY"/>
                    </w:rPr>
                    <w:t>12001-06-13-02-0000218</w:t>
                  </w:r>
                </w:p>
              </w:tc>
              <w:tc>
                <w:tcPr>
                  <w:tcW w:w="987"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center"/>
                    <w:textAlignment w:val="auto"/>
                    <w:rPr>
                      <w:rFonts w:ascii="Arial" w:hAnsi="Arial" w:cs="Arial"/>
                      <w:color w:val="000000"/>
                      <w:sz w:val="20"/>
                      <w:szCs w:val="20"/>
                      <w:lang w:val="es-PY" w:eastAsia="es-PY"/>
                    </w:rPr>
                  </w:pPr>
                  <w:r w:rsidRPr="00F647CF">
                    <w:rPr>
                      <w:rFonts w:ascii="Arial" w:hAnsi="Arial" w:cs="Arial"/>
                      <w:color w:val="000000"/>
                      <w:sz w:val="20"/>
                      <w:szCs w:val="20"/>
                      <w:lang w:val="es-PY" w:eastAsia="es-PY"/>
                    </w:rPr>
                    <w:t>1</w:t>
                  </w:r>
                </w:p>
              </w:tc>
              <w:tc>
                <w:tcPr>
                  <w:tcW w:w="1622"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right"/>
                    <w:textAlignment w:val="auto"/>
                    <w:rPr>
                      <w:rFonts w:ascii="Arial" w:hAnsi="Arial" w:cs="Arial"/>
                      <w:color w:val="000000"/>
                      <w:sz w:val="20"/>
                      <w:szCs w:val="20"/>
                      <w:lang w:val="es-PY" w:eastAsia="es-PY"/>
                    </w:rPr>
                  </w:pPr>
                  <w:r w:rsidRPr="00F647CF">
                    <w:rPr>
                      <w:rFonts w:ascii="Arial" w:hAnsi="Arial" w:cs="Arial"/>
                      <w:color w:val="000000"/>
                      <w:sz w:val="20"/>
                      <w:szCs w:val="20"/>
                      <w:lang w:val="es-PY" w:eastAsia="es-PY"/>
                    </w:rPr>
                    <w:t>198.120.000</w:t>
                  </w:r>
                </w:p>
              </w:tc>
            </w:tr>
            <w:tr w:rsidR="00822923" w:rsidRPr="00F647CF" w:rsidTr="00B50418">
              <w:trPr>
                <w:gridAfter w:val="1"/>
                <w:wAfter w:w="153" w:type="dxa"/>
                <w:trHeight w:val="1402"/>
              </w:trPr>
              <w:tc>
                <w:tcPr>
                  <w:tcW w:w="739" w:type="dxa"/>
                  <w:tcBorders>
                    <w:top w:val="nil"/>
                    <w:left w:val="single" w:sz="4" w:space="0" w:color="auto"/>
                    <w:bottom w:val="single" w:sz="4" w:space="0" w:color="auto"/>
                    <w:right w:val="single" w:sz="4" w:space="0" w:color="auto"/>
                  </w:tcBorders>
                  <w:shd w:val="clear" w:color="auto" w:fill="auto"/>
                  <w:noWrap/>
                  <w:vAlign w:val="bottom"/>
                  <w:hideMark/>
                </w:tcPr>
                <w:p w:rsidR="00822923" w:rsidRPr="00F647CF" w:rsidRDefault="00B1100B" w:rsidP="007F2B9D">
                  <w:pPr>
                    <w:widowControl/>
                    <w:adjustRightInd/>
                    <w:spacing w:line="240" w:lineRule="auto"/>
                    <w:jc w:val="center"/>
                    <w:textAlignment w:val="auto"/>
                    <w:rPr>
                      <w:rFonts w:ascii="Arial" w:hAnsi="Arial" w:cs="Arial"/>
                      <w:color w:val="000000"/>
                      <w:sz w:val="20"/>
                      <w:szCs w:val="20"/>
                      <w:lang w:val="es-PY" w:eastAsia="es-PY"/>
                    </w:rPr>
                  </w:pPr>
                  <w:r>
                    <w:rPr>
                      <w:rFonts w:ascii="Arial" w:hAnsi="Arial" w:cs="Arial"/>
                      <w:color w:val="000000"/>
                      <w:sz w:val="20"/>
                      <w:szCs w:val="20"/>
                      <w:lang w:val="es-PY" w:eastAsia="es-PY"/>
                    </w:rPr>
                    <w:t>6.</w:t>
                  </w:r>
                  <w:r w:rsidR="00822923" w:rsidRPr="00F647CF">
                    <w:rPr>
                      <w:rFonts w:ascii="Arial" w:hAnsi="Arial" w:cs="Arial"/>
                      <w:color w:val="000000"/>
                      <w:sz w:val="20"/>
                      <w:szCs w:val="20"/>
                      <w:lang w:val="es-PY" w:eastAsia="es-PY"/>
                    </w:rPr>
                    <w:t>3</w:t>
                  </w:r>
                </w:p>
              </w:tc>
              <w:tc>
                <w:tcPr>
                  <w:tcW w:w="3326" w:type="dxa"/>
                  <w:tcBorders>
                    <w:top w:val="nil"/>
                    <w:left w:val="nil"/>
                    <w:bottom w:val="single" w:sz="4" w:space="0" w:color="auto"/>
                    <w:right w:val="single" w:sz="4" w:space="0" w:color="auto"/>
                  </w:tcBorders>
                  <w:shd w:val="clear" w:color="000000" w:fill="FFFFFF"/>
                  <w:vAlign w:val="bottom"/>
                  <w:hideMark/>
                </w:tcPr>
                <w:p w:rsidR="00822923" w:rsidRPr="00F647CF" w:rsidRDefault="00822923" w:rsidP="007F2B9D">
                  <w:pPr>
                    <w:widowControl/>
                    <w:adjustRightInd/>
                    <w:spacing w:line="240" w:lineRule="auto"/>
                    <w:jc w:val="left"/>
                    <w:textAlignment w:val="auto"/>
                    <w:rPr>
                      <w:rFonts w:ascii="Arial" w:hAnsi="Arial" w:cs="Arial"/>
                      <w:sz w:val="20"/>
                      <w:szCs w:val="20"/>
                      <w:lang w:val="es-PY" w:eastAsia="es-PY"/>
                    </w:rPr>
                  </w:pPr>
                  <w:r w:rsidRPr="00F647CF">
                    <w:rPr>
                      <w:rFonts w:ascii="Arial" w:hAnsi="Arial" w:cs="Arial"/>
                      <w:sz w:val="20"/>
                      <w:szCs w:val="20"/>
                      <w:lang w:val="es-PY" w:eastAsia="es-PY"/>
                    </w:rPr>
                    <w:t>Marca TOYOTA - Tipo HILUX D/C 4X4 TD - N° de motor 2KDA789731- Color BLANCO - N°</w:t>
                  </w:r>
                  <w:r>
                    <w:rPr>
                      <w:rFonts w:ascii="Arial" w:hAnsi="Arial" w:cs="Arial"/>
                      <w:sz w:val="20"/>
                      <w:szCs w:val="20"/>
                      <w:lang w:val="es-PY" w:eastAsia="es-PY"/>
                    </w:rPr>
                    <w:t xml:space="preserve"> </w:t>
                  </w:r>
                  <w:r w:rsidRPr="00F647CF">
                    <w:rPr>
                      <w:rFonts w:ascii="Arial" w:hAnsi="Arial" w:cs="Arial"/>
                      <w:sz w:val="20"/>
                      <w:szCs w:val="20"/>
                      <w:lang w:val="es-PY" w:eastAsia="es-PY"/>
                    </w:rPr>
                    <w:t>de chassis 8AJFR22GX04580418 - Año 2016</w:t>
                  </w:r>
                </w:p>
              </w:tc>
              <w:tc>
                <w:tcPr>
                  <w:tcW w:w="1537"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center"/>
                    <w:textAlignment w:val="auto"/>
                    <w:rPr>
                      <w:rFonts w:ascii="Arial" w:hAnsi="Arial" w:cs="Arial"/>
                      <w:sz w:val="20"/>
                      <w:szCs w:val="20"/>
                      <w:lang w:val="es-PY" w:eastAsia="es-PY"/>
                    </w:rPr>
                  </w:pPr>
                  <w:r w:rsidRPr="00F647CF">
                    <w:rPr>
                      <w:rFonts w:ascii="Arial" w:hAnsi="Arial" w:cs="Arial"/>
                      <w:sz w:val="20"/>
                      <w:szCs w:val="20"/>
                      <w:lang w:val="es-PY" w:eastAsia="es-PY"/>
                    </w:rPr>
                    <w:t>12001-06-13-02-0000219</w:t>
                  </w:r>
                </w:p>
              </w:tc>
              <w:tc>
                <w:tcPr>
                  <w:tcW w:w="987"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center"/>
                    <w:textAlignment w:val="auto"/>
                    <w:rPr>
                      <w:rFonts w:ascii="Arial" w:hAnsi="Arial" w:cs="Arial"/>
                      <w:color w:val="000000"/>
                      <w:sz w:val="20"/>
                      <w:szCs w:val="20"/>
                      <w:lang w:val="es-PY" w:eastAsia="es-PY"/>
                    </w:rPr>
                  </w:pPr>
                  <w:r w:rsidRPr="00F647CF">
                    <w:rPr>
                      <w:rFonts w:ascii="Arial" w:hAnsi="Arial" w:cs="Arial"/>
                      <w:color w:val="000000"/>
                      <w:sz w:val="20"/>
                      <w:szCs w:val="20"/>
                      <w:lang w:val="es-PY" w:eastAsia="es-PY"/>
                    </w:rPr>
                    <w:t>1</w:t>
                  </w:r>
                </w:p>
              </w:tc>
              <w:tc>
                <w:tcPr>
                  <w:tcW w:w="1622"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right"/>
                    <w:textAlignment w:val="auto"/>
                    <w:rPr>
                      <w:rFonts w:ascii="Arial" w:hAnsi="Arial" w:cs="Arial"/>
                      <w:color w:val="000000"/>
                      <w:sz w:val="20"/>
                      <w:szCs w:val="20"/>
                      <w:lang w:val="es-PY" w:eastAsia="es-PY"/>
                    </w:rPr>
                  </w:pPr>
                  <w:r w:rsidRPr="00F647CF">
                    <w:rPr>
                      <w:rFonts w:ascii="Arial" w:hAnsi="Arial" w:cs="Arial"/>
                      <w:color w:val="000000"/>
                      <w:sz w:val="20"/>
                      <w:szCs w:val="20"/>
                      <w:lang w:val="es-PY" w:eastAsia="es-PY"/>
                    </w:rPr>
                    <w:t>198.120.000</w:t>
                  </w:r>
                </w:p>
              </w:tc>
            </w:tr>
            <w:tr w:rsidR="00822923" w:rsidRPr="00F647CF" w:rsidTr="00B50418">
              <w:trPr>
                <w:gridAfter w:val="1"/>
                <w:wAfter w:w="153" w:type="dxa"/>
                <w:trHeight w:val="1423"/>
              </w:trPr>
              <w:tc>
                <w:tcPr>
                  <w:tcW w:w="739" w:type="dxa"/>
                  <w:tcBorders>
                    <w:top w:val="nil"/>
                    <w:left w:val="single" w:sz="4" w:space="0" w:color="auto"/>
                    <w:bottom w:val="single" w:sz="4" w:space="0" w:color="auto"/>
                    <w:right w:val="single" w:sz="4" w:space="0" w:color="auto"/>
                  </w:tcBorders>
                  <w:shd w:val="clear" w:color="auto" w:fill="auto"/>
                  <w:noWrap/>
                  <w:vAlign w:val="bottom"/>
                  <w:hideMark/>
                </w:tcPr>
                <w:p w:rsidR="00822923" w:rsidRPr="00F647CF" w:rsidRDefault="00B1100B" w:rsidP="007F2B9D">
                  <w:pPr>
                    <w:widowControl/>
                    <w:adjustRightInd/>
                    <w:spacing w:line="240" w:lineRule="auto"/>
                    <w:jc w:val="center"/>
                    <w:textAlignment w:val="auto"/>
                    <w:rPr>
                      <w:rFonts w:ascii="Arial" w:hAnsi="Arial" w:cs="Arial"/>
                      <w:color w:val="000000"/>
                      <w:sz w:val="20"/>
                      <w:szCs w:val="20"/>
                      <w:lang w:val="es-PY" w:eastAsia="es-PY"/>
                    </w:rPr>
                  </w:pPr>
                  <w:r>
                    <w:rPr>
                      <w:rFonts w:ascii="Arial" w:hAnsi="Arial" w:cs="Arial"/>
                      <w:color w:val="000000"/>
                      <w:sz w:val="20"/>
                      <w:szCs w:val="20"/>
                      <w:lang w:val="es-PY" w:eastAsia="es-PY"/>
                    </w:rPr>
                    <w:t>6.</w:t>
                  </w:r>
                  <w:r w:rsidR="00822923" w:rsidRPr="00F647CF">
                    <w:rPr>
                      <w:rFonts w:ascii="Arial" w:hAnsi="Arial" w:cs="Arial"/>
                      <w:color w:val="000000"/>
                      <w:sz w:val="20"/>
                      <w:szCs w:val="20"/>
                      <w:lang w:val="es-PY" w:eastAsia="es-PY"/>
                    </w:rPr>
                    <w:t>4</w:t>
                  </w:r>
                </w:p>
              </w:tc>
              <w:tc>
                <w:tcPr>
                  <w:tcW w:w="3326" w:type="dxa"/>
                  <w:tcBorders>
                    <w:top w:val="nil"/>
                    <w:left w:val="nil"/>
                    <w:bottom w:val="single" w:sz="4" w:space="0" w:color="auto"/>
                    <w:right w:val="single" w:sz="4" w:space="0" w:color="auto"/>
                  </w:tcBorders>
                  <w:shd w:val="clear" w:color="000000" w:fill="FFFFFF"/>
                  <w:vAlign w:val="bottom"/>
                  <w:hideMark/>
                </w:tcPr>
                <w:p w:rsidR="00822923" w:rsidRPr="00F647CF" w:rsidRDefault="00822923" w:rsidP="007F2B9D">
                  <w:pPr>
                    <w:widowControl/>
                    <w:adjustRightInd/>
                    <w:spacing w:line="240" w:lineRule="auto"/>
                    <w:jc w:val="left"/>
                    <w:textAlignment w:val="auto"/>
                    <w:rPr>
                      <w:rFonts w:ascii="Arial" w:hAnsi="Arial" w:cs="Arial"/>
                      <w:sz w:val="20"/>
                      <w:szCs w:val="20"/>
                      <w:lang w:val="es-PY" w:eastAsia="es-PY"/>
                    </w:rPr>
                  </w:pPr>
                  <w:r w:rsidRPr="00F647CF">
                    <w:rPr>
                      <w:rFonts w:ascii="Arial" w:hAnsi="Arial" w:cs="Arial"/>
                      <w:sz w:val="20"/>
                      <w:szCs w:val="20"/>
                      <w:lang w:val="es-PY" w:eastAsia="es-PY"/>
                    </w:rPr>
                    <w:t>Marca TOYOTA - Tipo HILUX D/C 4X4 TD - N° de motor 2KD-A791516 - Color BLANCO - N°</w:t>
                  </w:r>
                  <w:r>
                    <w:rPr>
                      <w:rFonts w:ascii="Arial" w:hAnsi="Arial" w:cs="Arial"/>
                      <w:sz w:val="20"/>
                      <w:szCs w:val="20"/>
                      <w:lang w:val="es-PY" w:eastAsia="es-PY"/>
                    </w:rPr>
                    <w:t xml:space="preserve"> </w:t>
                  </w:r>
                  <w:r w:rsidRPr="00F647CF">
                    <w:rPr>
                      <w:rFonts w:ascii="Arial" w:hAnsi="Arial" w:cs="Arial"/>
                      <w:sz w:val="20"/>
                      <w:szCs w:val="20"/>
                      <w:lang w:val="es-PY" w:eastAsia="es-PY"/>
                    </w:rPr>
                    <w:t>de chassis 8AJFR22G304580535 - Año 2016</w:t>
                  </w:r>
                </w:p>
              </w:tc>
              <w:tc>
                <w:tcPr>
                  <w:tcW w:w="1537"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center"/>
                    <w:textAlignment w:val="auto"/>
                    <w:rPr>
                      <w:rFonts w:ascii="Arial" w:hAnsi="Arial" w:cs="Arial"/>
                      <w:sz w:val="20"/>
                      <w:szCs w:val="20"/>
                      <w:lang w:val="es-PY" w:eastAsia="es-PY"/>
                    </w:rPr>
                  </w:pPr>
                  <w:r w:rsidRPr="00F647CF">
                    <w:rPr>
                      <w:rFonts w:ascii="Arial" w:hAnsi="Arial" w:cs="Arial"/>
                      <w:sz w:val="20"/>
                      <w:szCs w:val="20"/>
                      <w:lang w:val="es-PY" w:eastAsia="es-PY"/>
                    </w:rPr>
                    <w:t>12001-06-13-02-0000220</w:t>
                  </w:r>
                </w:p>
              </w:tc>
              <w:tc>
                <w:tcPr>
                  <w:tcW w:w="987"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center"/>
                    <w:textAlignment w:val="auto"/>
                    <w:rPr>
                      <w:rFonts w:ascii="Arial" w:hAnsi="Arial" w:cs="Arial"/>
                      <w:sz w:val="20"/>
                      <w:szCs w:val="20"/>
                      <w:lang w:val="es-PY" w:eastAsia="es-PY"/>
                    </w:rPr>
                  </w:pPr>
                  <w:r w:rsidRPr="00F647CF">
                    <w:rPr>
                      <w:rFonts w:ascii="Arial" w:hAnsi="Arial" w:cs="Arial"/>
                      <w:sz w:val="20"/>
                      <w:szCs w:val="20"/>
                      <w:lang w:val="es-PY" w:eastAsia="es-PY"/>
                    </w:rPr>
                    <w:t>1</w:t>
                  </w:r>
                </w:p>
              </w:tc>
              <w:tc>
                <w:tcPr>
                  <w:tcW w:w="1622"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right"/>
                    <w:textAlignment w:val="auto"/>
                    <w:rPr>
                      <w:rFonts w:ascii="Arial" w:hAnsi="Arial" w:cs="Arial"/>
                      <w:sz w:val="20"/>
                      <w:szCs w:val="20"/>
                      <w:lang w:val="es-PY" w:eastAsia="es-PY"/>
                    </w:rPr>
                  </w:pPr>
                  <w:r w:rsidRPr="00F647CF">
                    <w:rPr>
                      <w:rFonts w:ascii="Arial" w:hAnsi="Arial" w:cs="Arial"/>
                      <w:sz w:val="20"/>
                      <w:szCs w:val="20"/>
                      <w:lang w:val="es-PY" w:eastAsia="es-PY"/>
                    </w:rPr>
                    <w:t>198.120.000</w:t>
                  </w:r>
                </w:p>
              </w:tc>
            </w:tr>
            <w:tr w:rsidR="00822923" w:rsidRPr="00F647CF" w:rsidTr="00B50418">
              <w:trPr>
                <w:gridAfter w:val="1"/>
                <w:wAfter w:w="153" w:type="dxa"/>
                <w:trHeight w:val="1359"/>
              </w:trPr>
              <w:tc>
                <w:tcPr>
                  <w:tcW w:w="739" w:type="dxa"/>
                  <w:tcBorders>
                    <w:top w:val="nil"/>
                    <w:left w:val="single" w:sz="4" w:space="0" w:color="auto"/>
                    <w:bottom w:val="single" w:sz="4" w:space="0" w:color="auto"/>
                    <w:right w:val="single" w:sz="4" w:space="0" w:color="auto"/>
                  </w:tcBorders>
                  <w:shd w:val="clear" w:color="auto" w:fill="auto"/>
                  <w:noWrap/>
                  <w:vAlign w:val="bottom"/>
                  <w:hideMark/>
                </w:tcPr>
                <w:p w:rsidR="00822923" w:rsidRPr="00F647CF" w:rsidRDefault="00293581" w:rsidP="007F2B9D">
                  <w:pPr>
                    <w:widowControl/>
                    <w:adjustRightInd/>
                    <w:spacing w:line="240" w:lineRule="auto"/>
                    <w:jc w:val="center"/>
                    <w:textAlignment w:val="auto"/>
                    <w:rPr>
                      <w:rFonts w:ascii="Arial" w:hAnsi="Arial" w:cs="Arial"/>
                      <w:color w:val="000000"/>
                      <w:sz w:val="20"/>
                      <w:szCs w:val="20"/>
                      <w:lang w:val="es-PY" w:eastAsia="es-PY"/>
                    </w:rPr>
                  </w:pPr>
                  <w:r>
                    <w:rPr>
                      <w:rFonts w:ascii="Arial" w:hAnsi="Arial" w:cs="Arial"/>
                      <w:color w:val="000000"/>
                      <w:sz w:val="20"/>
                      <w:szCs w:val="20"/>
                      <w:lang w:val="es-PY" w:eastAsia="es-PY"/>
                    </w:rPr>
                    <w:t>6.</w:t>
                  </w:r>
                  <w:r w:rsidR="00822923" w:rsidRPr="00F647CF">
                    <w:rPr>
                      <w:rFonts w:ascii="Arial" w:hAnsi="Arial" w:cs="Arial"/>
                      <w:color w:val="000000"/>
                      <w:sz w:val="20"/>
                      <w:szCs w:val="20"/>
                      <w:lang w:val="es-PY" w:eastAsia="es-PY"/>
                    </w:rPr>
                    <w:t>5</w:t>
                  </w:r>
                </w:p>
              </w:tc>
              <w:tc>
                <w:tcPr>
                  <w:tcW w:w="3326" w:type="dxa"/>
                  <w:tcBorders>
                    <w:top w:val="nil"/>
                    <w:left w:val="nil"/>
                    <w:bottom w:val="single" w:sz="4" w:space="0" w:color="auto"/>
                    <w:right w:val="single" w:sz="4" w:space="0" w:color="auto"/>
                  </w:tcBorders>
                  <w:shd w:val="clear" w:color="000000" w:fill="FFFFFF"/>
                  <w:vAlign w:val="bottom"/>
                  <w:hideMark/>
                </w:tcPr>
                <w:p w:rsidR="00822923" w:rsidRPr="00F647CF" w:rsidRDefault="00822923" w:rsidP="007F2B9D">
                  <w:pPr>
                    <w:widowControl/>
                    <w:adjustRightInd/>
                    <w:spacing w:line="240" w:lineRule="auto"/>
                    <w:jc w:val="left"/>
                    <w:textAlignment w:val="auto"/>
                    <w:rPr>
                      <w:rFonts w:ascii="Arial" w:hAnsi="Arial" w:cs="Arial"/>
                      <w:sz w:val="20"/>
                      <w:szCs w:val="20"/>
                      <w:lang w:val="es-PY" w:eastAsia="es-PY"/>
                    </w:rPr>
                  </w:pPr>
                  <w:r w:rsidRPr="00F647CF">
                    <w:rPr>
                      <w:rFonts w:ascii="Arial" w:hAnsi="Arial" w:cs="Arial"/>
                      <w:sz w:val="20"/>
                      <w:szCs w:val="20"/>
                      <w:lang w:val="es-PY" w:eastAsia="es-PY"/>
                    </w:rPr>
                    <w:t>Marca TOYOTA - Tipo HILUX D/C 4X4 TD - N° de motor 2KD-A798490 Color BLANCO - N°</w:t>
                  </w:r>
                  <w:r>
                    <w:rPr>
                      <w:rFonts w:ascii="Arial" w:hAnsi="Arial" w:cs="Arial"/>
                      <w:sz w:val="20"/>
                      <w:szCs w:val="20"/>
                      <w:lang w:val="es-PY" w:eastAsia="es-PY"/>
                    </w:rPr>
                    <w:t xml:space="preserve"> </w:t>
                  </w:r>
                  <w:r w:rsidRPr="00F647CF">
                    <w:rPr>
                      <w:rFonts w:ascii="Arial" w:hAnsi="Arial" w:cs="Arial"/>
                      <w:sz w:val="20"/>
                      <w:szCs w:val="20"/>
                      <w:lang w:val="es-PY" w:eastAsia="es-PY"/>
                    </w:rPr>
                    <w:t>de chassis 8AJ FR22G504580455- Año 2016</w:t>
                  </w:r>
                </w:p>
              </w:tc>
              <w:tc>
                <w:tcPr>
                  <w:tcW w:w="1537"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center"/>
                    <w:textAlignment w:val="auto"/>
                    <w:rPr>
                      <w:rFonts w:ascii="Arial" w:hAnsi="Arial" w:cs="Arial"/>
                      <w:sz w:val="20"/>
                      <w:szCs w:val="20"/>
                      <w:lang w:val="es-PY" w:eastAsia="es-PY"/>
                    </w:rPr>
                  </w:pPr>
                  <w:r w:rsidRPr="00F647CF">
                    <w:rPr>
                      <w:rFonts w:ascii="Arial" w:hAnsi="Arial" w:cs="Arial"/>
                      <w:sz w:val="20"/>
                      <w:szCs w:val="20"/>
                      <w:lang w:val="es-PY" w:eastAsia="es-PY"/>
                    </w:rPr>
                    <w:t>12001-06-13-02-0000221</w:t>
                  </w:r>
                </w:p>
              </w:tc>
              <w:tc>
                <w:tcPr>
                  <w:tcW w:w="987"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center"/>
                    <w:textAlignment w:val="auto"/>
                    <w:rPr>
                      <w:rFonts w:ascii="Arial" w:hAnsi="Arial" w:cs="Arial"/>
                      <w:sz w:val="20"/>
                      <w:szCs w:val="20"/>
                      <w:lang w:val="es-PY" w:eastAsia="es-PY"/>
                    </w:rPr>
                  </w:pPr>
                  <w:r w:rsidRPr="00F647CF">
                    <w:rPr>
                      <w:rFonts w:ascii="Arial" w:hAnsi="Arial" w:cs="Arial"/>
                      <w:sz w:val="20"/>
                      <w:szCs w:val="20"/>
                      <w:lang w:val="es-PY" w:eastAsia="es-PY"/>
                    </w:rPr>
                    <w:t>1</w:t>
                  </w:r>
                </w:p>
              </w:tc>
              <w:tc>
                <w:tcPr>
                  <w:tcW w:w="1622"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right"/>
                    <w:textAlignment w:val="auto"/>
                    <w:rPr>
                      <w:rFonts w:ascii="Arial" w:hAnsi="Arial" w:cs="Arial"/>
                      <w:sz w:val="20"/>
                      <w:szCs w:val="20"/>
                      <w:lang w:val="es-PY" w:eastAsia="es-PY"/>
                    </w:rPr>
                  </w:pPr>
                  <w:r w:rsidRPr="00F647CF">
                    <w:rPr>
                      <w:rFonts w:ascii="Arial" w:hAnsi="Arial" w:cs="Arial"/>
                      <w:sz w:val="20"/>
                      <w:szCs w:val="20"/>
                      <w:lang w:val="es-PY" w:eastAsia="es-PY"/>
                    </w:rPr>
                    <w:t>198.120.000</w:t>
                  </w:r>
                </w:p>
              </w:tc>
            </w:tr>
            <w:tr w:rsidR="00822923" w:rsidRPr="00F647CF" w:rsidTr="00B50418">
              <w:trPr>
                <w:gridAfter w:val="1"/>
                <w:wAfter w:w="153" w:type="dxa"/>
                <w:trHeight w:val="1359"/>
              </w:trPr>
              <w:tc>
                <w:tcPr>
                  <w:tcW w:w="739" w:type="dxa"/>
                  <w:tcBorders>
                    <w:top w:val="nil"/>
                    <w:left w:val="single" w:sz="4" w:space="0" w:color="auto"/>
                    <w:bottom w:val="single" w:sz="4" w:space="0" w:color="auto"/>
                    <w:right w:val="single" w:sz="4" w:space="0" w:color="auto"/>
                  </w:tcBorders>
                  <w:shd w:val="clear" w:color="auto" w:fill="auto"/>
                  <w:noWrap/>
                  <w:vAlign w:val="bottom"/>
                  <w:hideMark/>
                </w:tcPr>
                <w:p w:rsidR="00822923" w:rsidRPr="00F647CF" w:rsidRDefault="00293581" w:rsidP="007F2B9D">
                  <w:pPr>
                    <w:widowControl/>
                    <w:adjustRightInd/>
                    <w:spacing w:line="240" w:lineRule="auto"/>
                    <w:jc w:val="center"/>
                    <w:textAlignment w:val="auto"/>
                    <w:rPr>
                      <w:rFonts w:ascii="Arial" w:hAnsi="Arial" w:cs="Arial"/>
                      <w:color w:val="000000"/>
                      <w:sz w:val="20"/>
                      <w:szCs w:val="20"/>
                      <w:lang w:val="es-PY" w:eastAsia="es-PY"/>
                    </w:rPr>
                  </w:pPr>
                  <w:r>
                    <w:rPr>
                      <w:rFonts w:ascii="Arial" w:hAnsi="Arial" w:cs="Arial"/>
                      <w:color w:val="000000"/>
                      <w:sz w:val="20"/>
                      <w:szCs w:val="20"/>
                      <w:lang w:val="es-PY" w:eastAsia="es-PY"/>
                    </w:rPr>
                    <w:t>6.</w:t>
                  </w:r>
                  <w:r w:rsidR="00822923" w:rsidRPr="00F647CF">
                    <w:rPr>
                      <w:rFonts w:ascii="Arial" w:hAnsi="Arial" w:cs="Arial"/>
                      <w:color w:val="000000"/>
                      <w:sz w:val="20"/>
                      <w:szCs w:val="20"/>
                      <w:lang w:val="es-PY" w:eastAsia="es-PY"/>
                    </w:rPr>
                    <w:t>6</w:t>
                  </w:r>
                </w:p>
              </w:tc>
              <w:tc>
                <w:tcPr>
                  <w:tcW w:w="3326" w:type="dxa"/>
                  <w:tcBorders>
                    <w:top w:val="nil"/>
                    <w:left w:val="nil"/>
                    <w:bottom w:val="single" w:sz="4" w:space="0" w:color="auto"/>
                    <w:right w:val="single" w:sz="4" w:space="0" w:color="auto"/>
                  </w:tcBorders>
                  <w:shd w:val="clear" w:color="000000" w:fill="FFFFFF"/>
                  <w:vAlign w:val="bottom"/>
                  <w:hideMark/>
                </w:tcPr>
                <w:p w:rsidR="00822923" w:rsidRPr="00F647CF" w:rsidRDefault="00822923" w:rsidP="007F2B9D">
                  <w:pPr>
                    <w:widowControl/>
                    <w:adjustRightInd/>
                    <w:spacing w:line="240" w:lineRule="auto"/>
                    <w:jc w:val="left"/>
                    <w:textAlignment w:val="auto"/>
                    <w:rPr>
                      <w:rFonts w:ascii="Arial" w:hAnsi="Arial" w:cs="Arial"/>
                      <w:sz w:val="20"/>
                      <w:szCs w:val="20"/>
                      <w:lang w:val="es-PY" w:eastAsia="es-PY"/>
                    </w:rPr>
                  </w:pPr>
                  <w:r w:rsidRPr="00F647CF">
                    <w:rPr>
                      <w:rFonts w:ascii="Arial" w:hAnsi="Arial" w:cs="Arial"/>
                      <w:sz w:val="20"/>
                      <w:szCs w:val="20"/>
                      <w:lang w:val="es-PY" w:eastAsia="es-PY"/>
                    </w:rPr>
                    <w:t>Marca TOYOTA - Tipo HILUX D/C 4X4 TD - N° de motor 2KD-A801713- Color BLANCO - N°</w:t>
                  </w:r>
                  <w:r>
                    <w:rPr>
                      <w:rFonts w:ascii="Arial" w:hAnsi="Arial" w:cs="Arial"/>
                      <w:sz w:val="20"/>
                      <w:szCs w:val="20"/>
                      <w:lang w:val="es-PY" w:eastAsia="es-PY"/>
                    </w:rPr>
                    <w:t xml:space="preserve"> </w:t>
                  </w:r>
                  <w:r w:rsidRPr="00F647CF">
                    <w:rPr>
                      <w:rFonts w:ascii="Arial" w:hAnsi="Arial" w:cs="Arial"/>
                      <w:sz w:val="20"/>
                      <w:szCs w:val="20"/>
                      <w:lang w:val="es-PY" w:eastAsia="es-PY"/>
                    </w:rPr>
                    <w:t>de chassis 8AJFR22G304580616 - Año 2016</w:t>
                  </w:r>
                </w:p>
              </w:tc>
              <w:tc>
                <w:tcPr>
                  <w:tcW w:w="1537"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center"/>
                    <w:textAlignment w:val="auto"/>
                    <w:rPr>
                      <w:rFonts w:ascii="Arial" w:hAnsi="Arial" w:cs="Arial"/>
                      <w:sz w:val="20"/>
                      <w:szCs w:val="20"/>
                      <w:lang w:val="es-PY" w:eastAsia="es-PY"/>
                    </w:rPr>
                  </w:pPr>
                  <w:r w:rsidRPr="00F647CF">
                    <w:rPr>
                      <w:rFonts w:ascii="Arial" w:hAnsi="Arial" w:cs="Arial"/>
                      <w:sz w:val="20"/>
                      <w:szCs w:val="20"/>
                      <w:lang w:val="es-PY" w:eastAsia="es-PY"/>
                    </w:rPr>
                    <w:t>12001-06-13-02-0000222</w:t>
                  </w:r>
                </w:p>
              </w:tc>
              <w:tc>
                <w:tcPr>
                  <w:tcW w:w="987"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center"/>
                    <w:textAlignment w:val="auto"/>
                    <w:rPr>
                      <w:rFonts w:ascii="Arial" w:hAnsi="Arial" w:cs="Arial"/>
                      <w:sz w:val="20"/>
                      <w:szCs w:val="20"/>
                      <w:lang w:val="es-PY" w:eastAsia="es-PY"/>
                    </w:rPr>
                  </w:pPr>
                  <w:r w:rsidRPr="00F647CF">
                    <w:rPr>
                      <w:rFonts w:ascii="Arial" w:hAnsi="Arial" w:cs="Arial"/>
                      <w:sz w:val="20"/>
                      <w:szCs w:val="20"/>
                      <w:lang w:val="es-PY" w:eastAsia="es-PY"/>
                    </w:rPr>
                    <w:t>1</w:t>
                  </w:r>
                </w:p>
              </w:tc>
              <w:tc>
                <w:tcPr>
                  <w:tcW w:w="1622"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right"/>
                    <w:textAlignment w:val="auto"/>
                    <w:rPr>
                      <w:rFonts w:ascii="Arial" w:hAnsi="Arial" w:cs="Arial"/>
                      <w:sz w:val="20"/>
                      <w:szCs w:val="20"/>
                      <w:lang w:val="es-PY" w:eastAsia="es-PY"/>
                    </w:rPr>
                  </w:pPr>
                  <w:r w:rsidRPr="00F647CF">
                    <w:rPr>
                      <w:rFonts w:ascii="Arial" w:hAnsi="Arial" w:cs="Arial"/>
                      <w:sz w:val="20"/>
                      <w:szCs w:val="20"/>
                      <w:lang w:val="es-PY" w:eastAsia="es-PY"/>
                    </w:rPr>
                    <w:t>198.120.000</w:t>
                  </w:r>
                </w:p>
              </w:tc>
            </w:tr>
            <w:tr w:rsidR="00822923" w:rsidRPr="00F647CF" w:rsidTr="00B50418">
              <w:trPr>
                <w:gridAfter w:val="1"/>
                <w:wAfter w:w="153" w:type="dxa"/>
                <w:trHeight w:val="1467"/>
              </w:trPr>
              <w:tc>
                <w:tcPr>
                  <w:tcW w:w="739" w:type="dxa"/>
                  <w:tcBorders>
                    <w:top w:val="nil"/>
                    <w:left w:val="single" w:sz="4" w:space="0" w:color="auto"/>
                    <w:bottom w:val="single" w:sz="4" w:space="0" w:color="auto"/>
                    <w:right w:val="single" w:sz="4" w:space="0" w:color="auto"/>
                  </w:tcBorders>
                  <w:shd w:val="clear" w:color="auto" w:fill="auto"/>
                  <w:noWrap/>
                  <w:vAlign w:val="bottom"/>
                  <w:hideMark/>
                </w:tcPr>
                <w:p w:rsidR="00822923" w:rsidRPr="00F647CF" w:rsidRDefault="00293581" w:rsidP="007F2B9D">
                  <w:pPr>
                    <w:widowControl/>
                    <w:adjustRightInd/>
                    <w:spacing w:line="240" w:lineRule="auto"/>
                    <w:jc w:val="center"/>
                    <w:textAlignment w:val="auto"/>
                    <w:rPr>
                      <w:rFonts w:ascii="Arial" w:hAnsi="Arial" w:cs="Arial"/>
                      <w:color w:val="000000"/>
                      <w:sz w:val="20"/>
                      <w:szCs w:val="20"/>
                      <w:lang w:val="es-PY" w:eastAsia="es-PY"/>
                    </w:rPr>
                  </w:pPr>
                  <w:r>
                    <w:rPr>
                      <w:rFonts w:ascii="Arial" w:hAnsi="Arial" w:cs="Arial"/>
                      <w:color w:val="000000"/>
                      <w:sz w:val="20"/>
                      <w:szCs w:val="20"/>
                      <w:lang w:val="es-PY" w:eastAsia="es-PY"/>
                    </w:rPr>
                    <w:t>6.</w:t>
                  </w:r>
                  <w:r w:rsidR="00822923" w:rsidRPr="00F647CF">
                    <w:rPr>
                      <w:rFonts w:ascii="Arial" w:hAnsi="Arial" w:cs="Arial"/>
                      <w:color w:val="000000"/>
                      <w:sz w:val="20"/>
                      <w:szCs w:val="20"/>
                      <w:lang w:val="es-PY" w:eastAsia="es-PY"/>
                    </w:rPr>
                    <w:t>7</w:t>
                  </w:r>
                </w:p>
              </w:tc>
              <w:tc>
                <w:tcPr>
                  <w:tcW w:w="3326" w:type="dxa"/>
                  <w:tcBorders>
                    <w:top w:val="nil"/>
                    <w:left w:val="nil"/>
                    <w:bottom w:val="single" w:sz="4" w:space="0" w:color="auto"/>
                    <w:right w:val="single" w:sz="4" w:space="0" w:color="auto"/>
                  </w:tcBorders>
                  <w:shd w:val="clear" w:color="000000" w:fill="FFFFFF"/>
                  <w:vAlign w:val="bottom"/>
                  <w:hideMark/>
                </w:tcPr>
                <w:p w:rsidR="00822923" w:rsidRPr="00F647CF" w:rsidRDefault="00822923" w:rsidP="007F2B9D">
                  <w:pPr>
                    <w:widowControl/>
                    <w:adjustRightInd/>
                    <w:spacing w:line="240" w:lineRule="auto"/>
                    <w:jc w:val="left"/>
                    <w:textAlignment w:val="auto"/>
                    <w:rPr>
                      <w:rFonts w:ascii="Arial" w:hAnsi="Arial" w:cs="Arial"/>
                      <w:sz w:val="20"/>
                      <w:szCs w:val="20"/>
                      <w:lang w:val="es-PY" w:eastAsia="es-PY"/>
                    </w:rPr>
                  </w:pPr>
                  <w:r w:rsidRPr="00F647CF">
                    <w:rPr>
                      <w:rFonts w:ascii="Arial" w:hAnsi="Arial" w:cs="Arial"/>
                      <w:sz w:val="20"/>
                      <w:szCs w:val="20"/>
                      <w:lang w:val="es-PY" w:eastAsia="es-PY"/>
                    </w:rPr>
                    <w:t>Marca TOYOTA - Tipo HILUX D/C 4X4 TD - N° de motor 2KD-A801720 Color BLANCO - N°</w:t>
                  </w:r>
                  <w:r>
                    <w:rPr>
                      <w:rFonts w:ascii="Arial" w:hAnsi="Arial" w:cs="Arial"/>
                      <w:sz w:val="20"/>
                      <w:szCs w:val="20"/>
                      <w:lang w:val="es-PY" w:eastAsia="es-PY"/>
                    </w:rPr>
                    <w:t xml:space="preserve"> </w:t>
                  </w:r>
                  <w:r w:rsidRPr="00F647CF">
                    <w:rPr>
                      <w:rFonts w:ascii="Arial" w:hAnsi="Arial" w:cs="Arial"/>
                      <w:sz w:val="20"/>
                      <w:szCs w:val="20"/>
                      <w:lang w:val="es-PY" w:eastAsia="es-PY"/>
                    </w:rPr>
                    <w:t>de chassis 8AJFR22G504580696- Año 2016</w:t>
                  </w:r>
                </w:p>
              </w:tc>
              <w:tc>
                <w:tcPr>
                  <w:tcW w:w="1537"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center"/>
                    <w:textAlignment w:val="auto"/>
                    <w:rPr>
                      <w:rFonts w:ascii="Arial" w:hAnsi="Arial" w:cs="Arial"/>
                      <w:sz w:val="20"/>
                      <w:szCs w:val="20"/>
                      <w:lang w:val="es-PY" w:eastAsia="es-PY"/>
                    </w:rPr>
                  </w:pPr>
                  <w:r w:rsidRPr="00F647CF">
                    <w:rPr>
                      <w:rFonts w:ascii="Arial" w:hAnsi="Arial" w:cs="Arial"/>
                      <w:sz w:val="20"/>
                      <w:szCs w:val="20"/>
                      <w:lang w:val="es-PY" w:eastAsia="es-PY"/>
                    </w:rPr>
                    <w:t>12001-06-13-02-0000223</w:t>
                  </w:r>
                </w:p>
              </w:tc>
              <w:tc>
                <w:tcPr>
                  <w:tcW w:w="987"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center"/>
                    <w:textAlignment w:val="auto"/>
                    <w:rPr>
                      <w:rFonts w:ascii="Arial" w:hAnsi="Arial" w:cs="Arial"/>
                      <w:sz w:val="20"/>
                      <w:szCs w:val="20"/>
                      <w:lang w:val="es-PY" w:eastAsia="es-PY"/>
                    </w:rPr>
                  </w:pPr>
                  <w:r w:rsidRPr="00F647CF">
                    <w:rPr>
                      <w:rFonts w:ascii="Arial" w:hAnsi="Arial" w:cs="Arial"/>
                      <w:sz w:val="20"/>
                      <w:szCs w:val="20"/>
                      <w:lang w:val="es-PY" w:eastAsia="es-PY"/>
                    </w:rPr>
                    <w:t>1</w:t>
                  </w:r>
                </w:p>
              </w:tc>
              <w:tc>
                <w:tcPr>
                  <w:tcW w:w="1622"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right"/>
                    <w:textAlignment w:val="auto"/>
                    <w:rPr>
                      <w:rFonts w:ascii="Arial" w:hAnsi="Arial" w:cs="Arial"/>
                      <w:sz w:val="20"/>
                      <w:szCs w:val="20"/>
                      <w:lang w:val="es-PY" w:eastAsia="es-PY"/>
                    </w:rPr>
                  </w:pPr>
                  <w:r w:rsidRPr="00F647CF">
                    <w:rPr>
                      <w:rFonts w:ascii="Arial" w:hAnsi="Arial" w:cs="Arial"/>
                      <w:sz w:val="20"/>
                      <w:szCs w:val="20"/>
                      <w:lang w:val="es-PY" w:eastAsia="es-PY"/>
                    </w:rPr>
                    <w:t>198.120.000</w:t>
                  </w:r>
                </w:p>
              </w:tc>
            </w:tr>
            <w:tr w:rsidR="00822923" w:rsidRPr="00F647CF" w:rsidTr="00B50418">
              <w:trPr>
                <w:gridAfter w:val="1"/>
                <w:wAfter w:w="153" w:type="dxa"/>
                <w:trHeight w:val="1423"/>
              </w:trPr>
              <w:tc>
                <w:tcPr>
                  <w:tcW w:w="739" w:type="dxa"/>
                  <w:tcBorders>
                    <w:top w:val="nil"/>
                    <w:left w:val="single" w:sz="4" w:space="0" w:color="auto"/>
                    <w:bottom w:val="nil"/>
                    <w:right w:val="single" w:sz="4" w:space="0" w:color="auto"/>
                  </w:tcBorders>
                  <w:shd w:val="clear" w:color="auto" w:fill="auto"/>
                  <w:noWrap/>
                  <w:vAlign w:val="bottom"/>
                  <w:hideMark/>
                </w:tcPr>
                <w:p w:rsidR="00822923" w:rsidRPr="00F647CF" w:rsidRDefault="00293581" w:rsidP="007F2B9D">
                  <w:pPr>
                    <w:widowControl/>
                    <w:adjustRightInd/>
                    <w:spacing w:line="240" w:lineRule="auto"/>
                    <w:jc w:val="center"/>
                    <w:textAlignment w:val="auto"/>
                    <w:rPr>
                      <w:rFonts w:ascii="Arial" w:hAnsi="Arial" w:cs="Arial"/>
                      <w:color w:val="000000"/>
                      <w:sz w:val="20"/>
                      <w:szCs w:val="20"/>
                      <w:lang w:val="es-PY" w:eastAsia="es-PY"/>
                    </w:rPr>
                  </w:pPr>
                  <w:r>
                    <w:rPr>
                      <w:rFonts w:ascii="Arial" w:hAnsi="Arial" w:cs="Arial"/>
                      <w:color w:val="000000"/>
                      <w:sz w:val="20"/>
                      <w:szCs w:val="20"/>
                      <w:lang w:val="es-PY" w:eastAsia="es-PY"/>
                    </w:rPr>
                    <w:t>6.</w:t>
                  </w:r>
                  <w:r w:rsidR="00822923" w:rsidRPr="00F647CF">
                    <w:rPr>
                      <w:rFonts w:ascii="Arial" w:hAnsi="Arial" w:cs="Arial"/>
                      <w:color w:val="000000"/>
                      <w:sz w:val="20"/>
                      <w:szCs w:val="20"/>
                      <w:lang w:val="es-PY" w:eastAsia="es-PY"/>
                    </w:rPr>
                    <w:t>8</w:t>
                  </w:r>
                </w:p>
              </w:tc>
              <w:tc>
                <w:tcPr>
                  <w:tcW w:w="3326" w:type="dxa"/>
                  <w:tcBorders>
                    <w:top w:val="nil"/>
                    <w:left w:val="nil"/>
                    <w:bottom w:val="nil"/>
                    <w:right w:val="single" w:sz="4" w:space="0" w:color="auto"/>
                  </w:tcBorders>
                  <w:shd w:val="clear" w:color="000000" w:fill="FFFFFF"/>
                  <w:vAlign w:val="bottom"/>
                  <w:hideMark/>
                </w:tcPr>
                <w:p w:rsidR="00822923" w:rsidRPr="00F647CF" w:rsidRDefault="00822923" w:rsidP="007F2B9D">
                  <w:pPr>
                    <w:widowControl/>
                    <w:adjustRightInd/>
                    <w:spacing w:line="240" w:lineRule="auto"/>
                    <w:jc w:val="left"/>
                    <w:textAlignment w:val="auto"/>
                    <w:rPr>
                      <w:rFonts w:ascii="Arial" w:hAnsi="Arial" w:cs="Arial"/>
                      <w:sz w:val="20"/>
                      <w:szCs w:val="20"/>
                      <w:lang w:val="es-PY" w:eastAsia="es-PY"/>
                    </w:rPr>
                  </w:pPr>
                  <w:r w:rsidRPr="00F647CF">
                    <w:rPr>
                      <w:rFonts w:ascii="Arial" w:hAnsi="Arial" w:cs="Arial"/>
                      <w:sz w:val="20"/>
                      <w:szCs w:val="20"/>
                      <w:lang w:val="es-PY" w:eastAsia="es-PY"/>
                    </w:rPr>
                    <w:t>Marca TOYOTA - Tipo HILUX D/C 4X4 TD - N° de motor 2KD-A793797- Color BLANCO - N°</w:t>
                  </w:r>
                  <w:r>
                    <w:rPr>
                      <w:rFonts w:ascii="Arial" w:hAnsi="Arial" w:cs="Arial"/>
                      <w:sz w:val="20"/>
                      <w:szCs w:val="20"/>
                      <w:lang w:val="es-PY" w:eastAsia="es-PY"/>
                    </w:rPr>
                    <w:t xml:space="preserve"> </w:t>
                  </w:r>
                  <w:r w:rsidRPr="00F647CF">
                    <w:rPr>
                      <w:rFonts w:ascii="Arial" w:hAnsi="Arial" w:cs="Arial"/>
                      <w:sz w:val="20"/>
                      <w:szCs w:val="20"/>
                      <w:lang w:val="es-PY" w:eastAsia="es-PY"/>
                    </w:rPr>
                    <w:t>de chassis 8AJFR22G704580182 - Año 2016</w:t>
                  </w:r>
                </w:p>
              </w:tc>
              <w:tc>
                <w:tcPr>
                  <w:tcW w:w="1537" w:type="dxa"/>
                  <w:tcBorders>
                    <w:top w:val="nil"/>
                    <w:left w:val="nil"/>
                    <w:bottom w:val="nil"/>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center"/>
                    <w:textAlignment w:val="auto"/>
                    <w:rPr>
                      <w:rFonts w:ascii="Arial" w:hAnsi="Arial" w:cs="Arial"/>
                      <w:sz w:val="20"/>
                      <w:szCs w:val="20"/>
                      <w:lang w:val="es-PY" w:eastAsia="es-PY"/>
                    </w:rPr>
                  </w:pPr>
                  <w:r w:rsidRPr="00F647CF">
                    <w:rPr>
                      <w:rFonts w:ascii="Arial" w:hAnsi="Arial" w:cs="Arial"/>
                      <w:sz w:val="20"/>
                      <w:szCs w:val="20"/>
                      <w:lang w:val="es-PY" w:eastAsia="es-PY"/>
                    </w:rPr>
                    <w:t>12001-06-13-02-0000224</w:t>
                  </w:r>
                </w:p>
              </w:tc>
              <w:tc>
                <w:tcPr>
                  <w:tcW w:w="987" w:type="dxa"/>
                  <w:tcBorders>
                    <w:top w:val="nil"/>
                    <w:left w:val="nil"/>
                    <w:bottom w:val="nil"/>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center"/>
                    <w:textAlignment w:val="auto"/>
                    <w:rPr>
                      <w:rFonts w:ascii="Arial" w:hAnsi="Arial" w:cs="Arial"/>
                      <w:sz w:val="20"/>
                      <w:szCs w:val="20"/>
                      <w:lang w:val="es-PY" w:eastAsia="es-PY"/>
                    </w:rPr>
                  </w:pPr>
                  <w:r w:rsidRPr="00F647CF">
                    <w:rPr>
                      <w:rFonts w:ascii="Arial" w:hAnsi="Arial" w:cs="Arial"/>
                      <w:sz w:val="20"/>
                      <w:szCs w:val="20"/>
                      <w:lang w:val="es-PY" w:eastAsia="es-PY"/>
                    </w:rPr>
                    <w:t>1</w:t>
                  </w:r>
                </w:p>
              </w:tc>
              <w:tc>
                <w:tcPr>
                  <w:tcW w:w="1622" w:type="dxa"/>
                  <w:tcBorders>
                    <w:top w:val="nil"/>
                    <w:left w:val="nil"/>
                    <w:bottom w:val="nil"/>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right"/>
                    <w:textAlignment w:val="auto"/>
                    <w:rPr>
                      <w:rFonts w:ascii="Arial" w:hAnsi="Arial" w:cs="Arial"/>
                      <w:sz w:val="20"/>
                      <w:szCs w:val="20"/>
                      <w:lang w:val="es-PY" w:eastAsia="es-PY"/>
                    </w:rPr>
                  </w:pPr>
                  <w:r w:rsidRPr="00F647CF">
                    <w:rPr>
                      <w:rFonts w:ascii="Arial" w:hAnsi="Arial" w:cs="Arial"/>
                      <w:sz w:val="20"/>
                      <w:szCs w:val="20"/>
                      <w:lang w:val="es-PY" w:eastAsia="es-PY"/>
                    </w:rPr>
                    <w:t>198.120.000</w:t>
                  </w:r>
                </w:p>
              </w:tc>
            </w:tr>
            <w:tr w:rsidR="00822923" w:rsidRPr="00F647CF" w:rsidTr="00B50418">
              <w:trPr>
                <w:gridAfter w:val="1"/>
                <w:wAfter w:w="153" w:type="dxa"/>
                <w:trHeight w:val="1156"/>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2923" w:rsidRPr="00F647CF" w:rsidRDefault="00293581" w:rsidP="007F2B9D">
                  <w:pPr>
                    <w:widowControl/>
                    <w:adjustRightInd/>
                    <w:spacing w:line="240" w:lineRule="auto"/>
                    <w:jc w:val="center"/>
                    <w:textAlignment w:val="auto"/>
                    <w:rPr>
                      <w:rFonts w:ascii="Arial" w:hAnsi="Arial" w:cs="Arial"/>
                      <w:color w:val="000000"/>
                      <w:sz w:val="20"/>
                      <w:szCs w:val="20"/>
                      <w:lang w:val="es-PY" w:eastAsia="es-PY"/>
                    </w:rPr>
                  </w:pPr>
                  <w:r>
                    <w:rPr>
                      <w:rFonts w:ascii="Arial" w:hAnsi="Arial" w:cs="Arial"/>
                      <w:color w:val="000000"/>
                      <w:sz w:val="20"/>
                      <w:szCs w:val="20"/>
                      <w:lang w:val="es-PY" w:eastAsia="es-PY"/>
                    </w:rPr>
                    <w:lastRenderedPageBreak/>
                    <w:t>6.</w:t>
                  </w:r>
                  <w:r w:rsidR="00822923" w:rsidRPr="00F647CF">
                    <w:rPr>
                      <w:rFonts w:ascii="Arial" w:hAnsi="Arial" w:cs="Arial"/>
                      <w:color w:val="000000"/>
                      <w:sz w:val="20"/>
                      <w:szCs w:val="20"/>
                      <w:lang w:val="es-PY" w:eastAsia="es-PY"/>
                    </w:rPr>
                    <w:t>9</w:t>
                  </w:r>
                </w:p>
              </w:tc>
              <w:tc>
                <w:tcPr>
                  <w:tcW w:w="3326" w:type="dxa"/>
                  <w:tcBorders>
                    <w:top w:val="single" w:sz="4" w:space="0" w:color="auto"/>
                    <w:left w:val="nil"/>
                    <w:bottom w:val="single" w:sz="4" w:space="0" w:color="auto"/>
                    <w:right w:val="single" w:sz="4" w:space="0" w:color="auto"/>
                  </w:tcBorders>
                  <w:shd w:val="clear" w:color="000000" w:fill="FFFFFF"/>
                  <w:vAlign w:val="bottom"/>
                  <w:hideMark/>
                </w:tcPr>
                <w:p w:rsidR="00822923" w:rsidRPr="00F647CF" w:rsidRDefault="00822923" w:rsidP="007F2B9D">
                  <w:pPr>
                    <w:widowControl/>
                    <w:adjustRightInd/>
                    <w:spacing w:line="240" w:lineRule="auto"/>
                    <w:jc w:val="left"/>
                    <w:textAlignment w:val="auto"/>
                    <w:rPr>
                      <w:rFonts w:ascii="Arial" w:hAnsi="Arial" w:cs="Arial"/>
                      <w:sz w:val="20"/>
                      <w:szCs w:val="20"/>
                      <w:lang w:val="es-PY" w:eastAsia="es-PY"/>
                    </w:rPr>
                  </w:pPr>
                  <w:r w:rsidRPr="00F647CF">
                    <w:rPr>
                      <w:rFonts w:ascii="Arial" w:hAnsi="Arial" w:cs="Arial"/>
                      <w:sz w:val="20"/>
                      <w:szCs w:val="20"/>
                      <w:lang w:val="es-PY" w:eastAsia="es-PY"/>
                    </w:rPr>
                    <w:t>Marca TOYOTA - Tipo HILUX D/C 4X4 TD - N° de motor 2KD-A796919 Color BLANCO - N°</w:t>
                  </w:r>
                  <w:r>
                    <w:rPr>
                      <w:rFonts w:ascii="Arial" w:hAnsi="Arial" w:cs="Arial"/>
                      <w:sz w:val="20"/>
                      <w:szCs w:val="20"/>
                      <w:lang w:val="es-PY" w:eastAsia="es-PY"/>
                    </w:rPr>
                    <w:t xml:space="preserve"> </w:t>
                  </w:r>
                  <w:r w:rsidRPr="00F647CF">
                    <w:rPr>
                      <w:rFonts w:ascii="Arial" w:hAnsi="Arial" w:cs="Arial"/>
                      <w:sz w:val="20"/>
                      <w:szCs w:val="20"/>
                      <w:lang w:val="es-PY" w:eastAsia="es-PY"/>
                    </w:rPr>
                    <w:t>de chassis 8AJFR22G804580286- Año 2016</w:t>
                  </w:r>
                </w:p>
              </w:tc>
              <w:tc>
                <w:tcPr>
                  <w:tcW w:w="1537" w:type="dxa"/>
                  <w:tcBorders>
                    <w:top w:val="single" w:sz="4" w:space="0" w:color="auto"/>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center"/>
                    <w:textAlignment w:val="auto"/>
                    <w:rPr>
                      <w:rFonts w:ascii="Arial" w:hAnsi="Arial" w:cs="Arial"/>
                      <w:sz w:val="20"/>
                      <w:szCs w:val="20"/>
                      <w:lang w:val="es-PY" w:eastAsia="es-PY"/>
                    </w:rPr>
                  </w:pPr>
                  <w:r w:rsidRPr="00F647CF">
                    <w:rPr>
                      <w:rFonts w:ascii="Arial" w:hAnsi="Arial" w:cs="Arial"/>
                      <w:sz w:val="20"/>
                      <w:szCs w:val="20"/>
                      <w:lang w:val="es-PY" w:eastAsia="es-PY"/>
                    </w:rPr>
                    <w:t>12001-06-13-02-0000225</w:t>
                  </w:r>
                </w:p>
              </w:tc>
              <w:tc>
                <w:tcPr>
                  <w:tcW w:w="987" w:type="dxa"/>
                  <w:tcBorders>
                    <w:top w:val="single" w:sz="4" w:space="0" w:color="auto"/>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center"/>
                    <w:textAlignment w:val="auto"/>
                    <w:rPr>
                      <w:rFonts w:ascii="Arial" w:hAnsi="Arial" w:cs="Arial"/>
                      <w:sz w:val="20"/>
                      <w:szCs w:val="20"/>
                      <w:lang w:val="es-PY" w:eastAsia="es-PY"/>
                    </w:rPr>
                  </w:pPr>
                  <w:r w:rsidRPr="00F647CF">
                    <w:rPr>
                      <w:rFonts w:ascii="Arial" w:hAnsi="Arial" w:cs="Arial"/>
                      <w:sz w:val="20"/>
                      <w:szCs w:val="20"/>
                      <w:lang w:val="es-PY" w:eastAsia="es-PY"/>
                    </w:rPr>
                    <w:t>1</w:t>
                  </w:r>
                </w:p>
              </w:tc>
              <w:tc>
                <w:tcPr>
                  <w:tcW w:w="1622" w:type="dxa"/>
                  <w:tcBorders>
                    <w:top w:val="single" w:sz="4" w:space="0" w:color="auto"/>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right"/>
                    <w:textAlignment w:val="auto"/>
                    <w:rPr>
                      <w:rFonts w:ascii="Arial" w:hAnsi="Arial" w:cs="Arial"/>
                      <w:sz w:val="20"/>
                      <w:szCs w:val="20"/>
                      <w:lang w:val="es-PY" w:eastAsia="es-PY"/>
                    </w:rPr>
                  </w:pPr>
                  <w:r w:rsidRPr="00F647CF">
                    <w:rPr>
                      <w:rFonts w:ascii="Arial" w:hAnsi="Arial" w:cs="Arial"/>
                      <w:sz w:val="20"/>
                      <w:szCs w:val="20"/>
                      <w:lang w:val="es-PY" w:eastAsia="es-PY"/>
                    </w:rPr>
                    <w:t>198.120.000</w:t>
                  </w:r>
                </w:p>
              </w:tc>
            </w:tr>
            <w:tr w:rsidR="00822923" w:rsidRPr="00F647CF" w:rsidTr="00B50418">
              <w:trPr>
                <w:gridAfter w:val="1"/>
                <w:wAfter w:w="153" w:type="dxa"/>
                <w:trHeight w:val="1359"/>
              </w:trPr>
              <w:tc>
                <w:tcPr>
                  <w:tcW w:w="739" w:type="dxa"/>
                  <w:tcBorders>
                    <w:top w:val="nil"/>
                    <w:left w:val="single" w:sz="4" w:space="0" w:color="auto"/>
                    <w:bottom w:val="single" w:sz="4" w:space="0" w:color="auto"/>
                    <w:right w:val="single" w:sz="4" w:space="0" w:color="auto"/>
                  </w:tcBorders>
                  <w:shd w:val="clear" w:color="auto" w:fill="auto"/>
                  <w:noWrap/>
                  <w:vAlign w:val="bottom"/>
                  <w:hideMark/>
                </w:tcPr>
                <w:p w:rsidR="00822923" w:rsidRPr="00F647CF" w:rsidRDefault="00293581" w:rsidP="007F2B9D">
                  <w:pPr>
                    <w:widowControl/>
                    <w:adjustRightInd/>
                    <w:spacing w:line="240" w:lineRule="auto"/>
                    <w:jc w:val="center"/>
                    <w:textAlignment w:val="auto"/>
                    <w:rPr>
                      <w:rFonts w:ascii="Arial" w:hAnsi="Arial" w:cs="Arial"/>
                      <w:color w:val="000000"/>
                      <w:sz w:val="20"/>
                      <w:szCs w:val="20"/>
                      <w:lang w:val="es-PY" w:eastAsia="es-PY"/>
                    </w:rPr>
                  </w:pPr>
                  <w:r>
                    <w:rPr>
                      <w:rFonts w:ascii="Arial" w:hAnsi="Arial" w:cs="Arial"/>
                      <w:color w:val="000000"/>
                      <w:sz w:val="20"/>
                      <w:szCs w:val="20"/>
                      <w:lang w:val="es-PY" w:eastAsia="es-PY"/>
                    </w:rPr>
                    <w:t>6.</w:t>
                  </w:r>
                  <w:r w:rsidR="00822923" w:rsidRPr="00F647CF">
                    <w:rPr>
                      <w:rFonts w:ascii="Arial" w:hAnsi="Arial" w:cs="Arial"/>
                      <w:color w:val="000000"/>
                      <w:sz w:val="20"/>
                      <w:szCs w:val="20"/>
                      <w:lang w:val="es-PY" w:eastAsia="es-PY"/>
                    </w:rPr>
                    <w:t>10</w:t>
                  </w:r>
                </w:p>
              </w:tc>
              <w:tc>
                <w:tcPr>
                  <w:tcW w:w="3326" w:type="dxa"/>
                  <w:tcBorders>
                    <w:top w:val="nil"/>
                    <w:left w:val="nil"/>
                    <w:bottom w:val="single" w:sz="4" w:space="0" w:color="auto"/>
                    <w:right w:val="single" w:sz="4" w:space="0" w:color="auto"/>
                  </w:tcBorders>
                  <w:shd w:val="clear" w:color="000000" w:fill="FFFFFF"/>
                  <w:vAlign w:val="bottom"/>
                  <w:hideMark/>
                </w:tcPr>
                <w:p w:rsidR="00822923" w:rsidRPr="00F647CF" w:rsidRDefault="00822923" w:rsidP="007F2B9D">
                  <w:pPr>
                    <w:widowControl/>
                    <w:adjustRightInd/>
                    <w:spacing w:line="240" w:lineRule="auto"/>
                    <w:jc w:val="left"/>
                    <w:textAlignment w:val="auto"/>
                    <w:rPr>
                      <w:rFonts w:ascii="Arial" w:hAnsi="Arial" w:cs="Arial"/>
                      <w:sz w:val="20"/>
                      <w:szCs w:val="20"/>
                      <w:lang w:val="es-PY" w:eastAsia="es-PY"/>
                    </w:rPr>
                  </w:pPr>
                  <w:r w:rsidRPr="00F647CF">
                    <w:rPr>
                      <w:rFonts w:ascii="Arial" w:hAnsi="Arial" w:cs="Arial"/>
                      <w:sz w:val="20"/>
                      <w:szCs w:val="20"/>
                      <w:lang w:val="es-PY" w:eastAsia="es-PY"/>
                    </w:rPr>
                    <w:t>Marca TOYOTA - Tipo HILUX D/C 4X4 TD - N° de motor 2KD-A792242- Color BLANCO - N°</w:t>
                  </w:r>
                  <w:r>
                    <w:rPr>
                      <w:rFonts w:ascii="Arial" w:hAnsi="Arial" w:cs="Arial"/>
                      <w:sz w:val="20"/>
                      <w:szCs w:val="20"/>
                      <w:lang w:val="es-PY" w:eastAsia="es-PY"/>
                    </w:rPr>
                    <w:t xml:space="preserve"> </w:t>
                  </w:r>
                  <w:r w:rsidRPr="00F647CF">
                    <w:rPr>
                      <w:rFonts w:ascii="Arial" w:hAnsi="Arial" w:cs="Arial"/>
                      <w:sz w:val="20"/>
                      <w:szCs w:val="20"/>
                      <w:lang w:val="es-PY" w:eastAsia="es-PY"/>
                    </w:rPr>
                    <w:t>de chassis 8AJFR22G904580118 - Año 2016</w:t>
                  </w:r>
                </w:p>
              </w:tc>
              <w:tc>
                <w:tcPr>
                  <w:tcW w:w="1537"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center"/>
                    <w:textAlignment w:val="auto"/>
                    <w:rPr>
                      <w:rFonts w:ascii="Arial" w:hAnsi="Arial" w:cs="Arial"/>
                      <w:sz w:val="20"/>
                      <w:szCs w:val="20"/>
                      <w:lang w:val="es-PY" w:eastAsia="es-PY"/>
                    </w:rPr>
                  </w:pPr>
                  <w:r w:rsidRPr="00F647CF">
                    <w:rPr>
                      <w:rFonts w:ascii="Arial" w:hAnsi="Arial" w:cs="Arial"/>
                      <w:sz w:val="20"/>
                      <w:szCs w:val="20"/>
                      <w:lang w:val="es-PY" w:eastAsia="es-PY"/>
                    </w:rPr>
                    <w:t>12001-06-13-02-0000226</w:t>
                  </w:r>
                </w:p>
              </w:tc>
              <w:tc>
                <w:tcPr>
                  <w:tcW w:w="987"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center"/>
                    <w:textAlignment w:val="auto"/>
                    <w:rPr>
                      <w:rFonts w:ascii="Arial" w:hAnsi="Arial" w:cs="Arial"/>
                      <w:sz w:val="20"/>
                      <w:szCs w:val="20"/>
                      <w:lang w:val="es-PY" w:eastAsia="es-PY"/>
                    </w:rPr>
                  </w:pPr>
                  <w:r w:rsidRPr="00F647CF">
                    <w:rPr>
                      <w:rFonts w:ascii="Arial" w:hAnsi="Arial" w:cs="Arial"/>
                      <w:sz w:val="20"/>
                      <w:szCs w:val="20"/>
                      <w:lang w:val="es-PY" w:eastAsia="es-PY"/>
                    </w:rPr>
                    <w:t>1</w:t>
                  </w:r>
                </w:p>
              </w:tc>
              <w:tc>
                <w:tcPr>
                  <w:tcW w:w="1622"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right"/>
                    <w:textAlignment w:val="auto"/>
                    <w:rPr>
                      <w:rFonts w:ascii="Arial" w:hAnsi="Arial" w:cs="Arial"/>
                      <w:sz w:val="20"/>
                      <w:szCs w:val="20"/>
                      <w:lang w:val="es-PY" w:eastAsia="es-PY"/>
                    </w:rPr>
                  </w:pPr>
                  <w:r w:rsidRPr="00F647CF">
                    <w:rPr>
                      <w:rFonts w:ascii="Arial" w:hAnsi="Arial" w:cs="Arial"/>
                      <w:sz w:val="20"/>
                      <w:szCs w:val="20"/>
                      <w:lang w:val="es-PY" w:eastAsia="es-PY"/>
                    </w:rPr>
                    <w:t>198.120.000</w:t>
                  </w:r>
                </w:p>
              </w:tc>
            </w:tr>
            <w:tr w:rsidR="00822923" w:rsidRPr="00F647CF" w:rsidTr="00B50418">
              <w:trPr>
                <w:gridAfter w:val="1"/>
                <w:wAfter w:w="153" w:type="dxa"/>
                <w:trHeight w:val="1156"/>
              </w:trPr>
              <w:tc>
                <w:tcPr>
                  <w:tcW w:w="739" w:type="dxa"/>
                  <w:tcBorders>
                    <w:top w:val="nil"/>
                    <w:left w:val="single" w:sz="4" w:space="0" w:color="auto"/>
                    <w:bottom w:val="single" w:sz="4" w:space="0" w:color="auto"/>
                    <w:right w:val="single" w:sz="4" w:space="0" w:color="auto"/>
                  </w:tcBorders>
                  <w:shd w:val="clear" w:color="auto" w:fill="auto"/>
                  <w:noWrap/>
                  <w:vAlign w:val="bottom"/>
                  <w:hideMark/>
                </w:tcPr>
                <w:p w:rsidR="00822923" w:rsidRPr="00F647CF" w:rsidRDefault="00293581" w:rsidP="007F2B9D">
                  <w:pPr>
                    <w:widowControl/>
                    <w:adjustRightInd/>
                    <w:spacing w:line="240" w:lineRule="auto"/>
                    <w:jc w:val="center"/>
                    <w:textAlignment w:val="auto"/>
                    <w:rPr>
                      <w:rFonts w:ascii="Arial" w:hAnsi="Arial" w:cs="Arial"/>
                      <w:color w:val="000000"/>
                      <w:sz w:val="20"/>
                      <w:szCs w:val="20"/>
                      <w:lang w:val="es-PY" w:eastAsia="es-PY"/>
                    </w:rPr>
                  </w:pPr>
                  <w:r>
                    <w:rPr>
                      <w:rFonts w:ascii="Arial" w:hAnsi="Arial" w:cs="Arial"/>
                      <w:color w:val="000000"/>
                      <w:sz w:val="20"/>
                      <w:szCs w:val="20"/>
                      <w:lang w:val="es-PY" w:eastAsia="es-PY"/>
                    </w:rPr>
                    <w:t>6.</w:t>
                  </w:r>
                  <w:r w:rsidR="00822923" w:rsidRPr="00F647CF">
                    <w:rPr>
                      <w:rFonts w:ascii="Arial" w:hAnsi="Arial" w:cs="Arial"/>
                      <w:color w:val="000000"/>
                      <w:sz w:val="20"/>
                      <w:szCs w:val="20"/>
                      <w:lang w:val="es-PY" w:eastAsia="es-PY"/>
                    </w:rPr>
                    <w:t>11</w:t>
                  </w:r>
                </w:p>
              </w:tc>
              <w:tc>
                <w:tcPr>
                  <w:tcW w:w="3326" w:type="dxa"/>
                  <w:tcBorders>
                    <w:top w:val="nil"/>
                    <w:left w:val="nil"/>
                    <w:bottom w:val="single" w:sz="4" w:space="0" w:color="auto"/>
                    <w:right w:val="single" w:sz="4" w:space="0" w:color="auto"/>
                  </w:tcBorders>
                  <w:shd w:val="clear" w:color="000000" w:fill="FFFFFF"/>
                  <w:vAlign w:val="bottom"/>
                  <w:hideMark/>
                </w:tcPr>
                <w:p w:rsidR="00822923" w:rsidRPr="00F647CF" w:rsidRDefault="00822923" w:rsidP="007F2B9D">
                  <w:pPr>
                    <w:widowControl/>
                    <w:adjustRightInd/>
                    <w:spacing w:line="240" w:lineRule="auto"/>
                    <w:jc w:val="left"/>
                    <w:textAlignment w:val="auto"/>
                    <w:rPr>
                      <w:rFonts w:ascii="Arial" w:hAnsi="Arial" w:cs="Arial"/>
                      <w:sz w:val="20"/>
                      <w:szCs w:val="20"/>
                      <w:lang w:val="es-PY" w:eastAsia="es-PY"/>
                    </w:rPr>
                  </w:pPr>
                  <w:r w:rsidRPr="00F647CF">
                    <w:rPr>
                      <w:rFonts w:ascii="Arial" w:hAnsi="Arial" w:cs="Arial"/>
                      <w:sz w:val="20"/>
                      <w:szCs w:val="20"/>
                      <w:lang w:val="es-PY" w:eastAsia="es-PY"/>
                    </w:rPr>
                    <w:t>Marca TOYOTA - Tipo HILUX D/C 4X4 TD - N° de motor 2KD-A788627 Color BLANCO - N°</w:t>
                  </w:r>
                  <w:r>
                    <w:rPr>
                      <w:rFonts w:ascii="Arial" w:hAnsi="Arial" w:cs="Arial"/>
                      <w:sz w:val="20"/>
                      <w:szCs w:val="20"/>
                      <w:lang w:val="es-PY" w:eastAsia="es-PY"/>
                    </w:rPr>
                    <w:t xml:space="preserve"> </w:t>
                  </w:r>
                  <w:r w:rsidRPr="00F647CF">
                    <w:rPr>
                      <w:rFonts w:ascii="Arial" w:hAnsi="Arial" w:cs="Arial"/>
                      <w:sz w:val="20"/>
                      <w:szCs w:val="20"/>
                      <w:lang w:val="es-PY" w:eastAsia="es-PY"/>
                    </w:rPr>
                    <w:t>de chassis 8AJFR22G104580372- Año 2016</w:t>
                  </w:r>
                </w:p>
              </w:tc>
              <w:tc>
                <w:tcPr>
                  <w:tcW w:w="1537"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center"/>
                    <w:textAlignment w:val="auto"/>
                    <w:rPr>
                      <w:rFonts w:ascii="Arial" w:hAnsi="Arial" w:cs="Arial"/>
                      <w:sz w:val="20"/>
                      <w:szCs w:val="20"/>
                      <w:lang w:val="es-PY" w:eastAsia="es-PY"/>
                    </w:rPr>
                  </w:pPr>
                  <w:r w:rsidRPr="00F647CF">
                    <w:rPr>
                      <w:rFonts w:ascii="Arial" w:hAnsi="Arial" w:cs="Arial"/>
                      <w:sz w:val="20"/>
                      <w:szCs w:val="20"/>
                      <w:lang w:val="es-PY" w:eastAsia="es-PY"/>
                    </w:rPr>
                    <w:t>12001-06-13-02-0000227</w:t>
                  </w:r>
                </w:p>
              </w:tc>
              <w:tc>
                <w:tcPr>
                  <w:tcW w:w="987"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center"/>
                    <w:textAlignment w:val="auto"/>
                    <w:rPr>
                      <w:rFonts w:ascii="Arial" w:hAnsi="Arial" w:cs="Arial"/>
                      <w:sz w:val="20"/>
                      <w:szCs w:val="20"/>
                      <w:lang w:val="es-PY" w:eastAsia="es-PY"/>
                    </w:rPr>
                  </w:pPr>
                  <w:r w:rsidRPr="00F647CF">
                    <w:rPr>
                      <w:rFonts w:ascii="Arial" w:hAnsi="Arial" w:cs="Arial"/>
                      <w:sz w:val="20"/>
                      <w:szCs w:val="20"/>
                      <w:lang w:val="es-PY" w:eastAsia="es-PY"/>
                    </w:rPr>
                    <w:t>1</w:t>
                  </w:r>
                </w:p>
              </w:tc>
              <w:tc>
                <w:tcPr>
                  <w:tcW w:w="1622"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right"/>
                    <w:textAlignment w:val="auto"/>
                    <w:rPr>
                      <w:rFonts w:ascii="Arial" w:hAnsi="Arial" w:cs="Arial"/>
                      <w:sz w:val="20"/>
                      <w:szCs w:val="20"/>
                      <w:lang w:val="es-PY" w:eastAsia="es-PY"/>
                    </w:rPr>
                  </w:pPr>
                  <w:r w:rsidRPr="00F647CF">
                    <w:rPr>
                      <w:rFonts w:ascii="Arial" w:hAnsi="Arial" w:cs="Arial"/>
                      <w:sz w:val="20"/>
                      <w:szCs w:val="20"/>
                      <w:lang w:val="es-PY" w:eastAsia="es-PY"/>
                    </w:rPr>
                    <w:t>198.120.000</w:t>
                  </w:r>
                </w:p>
              </w:tc>
            </w:tr>
            <w:tr w:rsidR="00822923" w:rsidRPr="00F647CF" w:rsidTr="00B50418">
              <w:trPr>
                <w:gridAfter w:val="1"/>
                <w:wAfter w:w="153" w:type="dxa"/>
                <w:trHeight w:val="1535"/>
              </w:trPr>
              <w:tc>
                <w:tcPr>
                  <w:tcW w:w="739" w:type="dxa"/>
                  <w:tcBorders>
                    <w:top w:val="nil"/>
                    <w:left w:val="single" w:sz="4" w:space="0" w:color="auto"/>
                    <w:bottom w:val="single" w:sz="4" w:space="0" w:color="auto"/>
                    <w:right w:val="single" w:sz="4" w:space="0" w:color="auto"/>
                  </w:tcBorders>
                  <w:shd w:val="clear" w:color="auto" w:fill="auto"/>
                  <w:noWrap/>
                  <w:vAlign w:val="bottom"/>
                  <w:hideMark/>
                </w:tcPr>
                <w:p w:rsidR="00822923" w:rsidRPr="00F647CF" w:rsidRDefault="00293581" w:rsidP="007F2B9D">
                  <w:pPr>
                    <w:widowControl/>
                    <w:adjustRightInd/>
                    <w:spacing w:line="240" w:lineRule="auto"/>
                    <w:jc w:val="center"/>
                    <w:textAlignment w:val="auto"/>
                    <w:rPr>
                      <w:rFonts w:ascii="Arial" w:hAnsi="Arial" w:cs="Arial"/>
                      <w:color w:val="000000"/>
                      <w:sz w:val="20"/>
                      <w:szCs w:val="20"/>
                      <w:lang w:val="es-PY" w:eastAsia="es-PY"/>
                    </w:rPr>
                  </w:pPr>
                  <w:r>
                    <w:rPr>
                      <w:rFonts w:ascii="Arial" w:hAnsi="Arial" w:cs="Arial"/>
                      <w:color w:val="000000"/>
                      <w:sz w:val="20"/>
                      <w:szCs w:val="20"/>
                      <w:lang w:val="es-PY" w:eastAsia="es-PY"/>
                    </w:rPr>
                    <w:t>6.</w:t>
                  </w:r>
                  <w:r w:rsidR="00822923" w:rsidRPr="00F647CF">
                    <w:rPr>
                      <w:rFonts w:ascii="Arial" w:hAnsi="Arial" w:cs="Arial"/>
                      <w:color w:val="000000"/>
                      <w:sz w:val="20"/>
                      <w:szCs w:val="20"/>
                      <w:lang w:val="es-PY" w:eastAsia="es-PY"/>
                    </w:rPr>
                    <w:t>12</w:t>
                  </w:r>
                </w:p>
              </w:tc>
              <w:tc>
                <w:tcPr>
                  <w:tcW w:w="3326" w:type="dxa"/>
                  <w:tcBorders>
                    <w:top w:val="nil"/>
                    <w:left w:val="nil"/>
                    <w:bottom w:val="single" w:sz="4" w:space="0" w:color="auto"/>
                    <w:right w:val="single" w:sz="4" w:space="0" w:color="auto"/>
                  </w:tcBorders>
                  <w:shd w:val="clear" w:color="000000" w:fill="FFFFFF"/>
                  <w:vAlign w:val="bottom"/>
                  <w:hideMark/>
                </w:tcPr>
                <w:p w:rsidR="00822923" w:rsidRPr="00F647CF" w:rsidRDefault="00822923" w:rsidP="007F2B9D">
                  <w:pPr>
                    <w:widowControl/>
                    <w:adjustRightInd/>
                    <w:spacing w:line="240" w:lineRule="auto"/>
                    <w:jc w:val="left"/>
                    <w:textAlignment w:val="auto"/>
                    <w:rPr>
                      <w:rFonts w:ascii="Arial" w:hAnsi="Arial" w:cs="Arial"/>
                      <w:sz w:val="20"/>
                      <w:szCs w:val="20"/>
                      <w:lang w:val="es-PY" w:eastAsia="es-PY"/>
                    </w:rPr>
                  </w:pPr>
                  <w:r w:rsidRPr="00F647CF">
                    <w:rPr>
                      <w:rFonts w:ascii="Arial" w:hAnsi="Arial" w:cs="Arial"/>
                      <w:sz w:val="20"/>
                      <w:szCs w:val="20"/>
                      <w:lang w:val="es-PY" w:eastAsia="es-PY"/>
                    </w:rPr>
                    <w:t>Un vehículo nuevo despachado marca Mercedes Benz, modelo L-1624/51 con carrocería de madera, N° de motor 906973U1160853 - Chassis N° 9BM695010GB021394</w:t>
                  </w:r>
                </w:p>
              </w:tc>
              <w:tc>
                <w:tcPr>
                  <w:tcW w:w="1537"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center"/>
                    <w:textAlignment w:val="auto"/>
                    <w:rPr>
                      <w:rFonts w:ascii="Arial" w:hAnsi="Arial" w:cs="Arial"/>
                      <w:sz w:val="20"/>
                      <w:szCs w:val="20"/>
                      <w:lang w:val="es-PY" w:eastAsia="es-PY"/>
                    </w:rPr>
                  </w:pPr>
                  <w:r w:rsidRPr="00F647CF">
                    <w:rPr>
                      <w:rFonts w:ascii="Arial" w:hAnsi="Arial" w:cs="Arial"/>
                      <w:sz w:val="20"/>
                      <w:szCs w:val="20"/>
                      <w:lang w:val="es-PY" w:eastAsia="es-PY"/>
                    </w:rPr>
                    <w:t>12001-06-13-02-0000232</w:t>
                  </w:r>
                </w:p>
              </w:tc>
              <w:tc>
                <w:tcPr>
                  <w:tcW w:w="987"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center"/>
                    <w:textAlignment w:val="auto"/>
                    <w:rPr>
                      <w:rFonts w:ascii="Arial" w:hAnsi="Arial" w:cs="Arial"/>
                      <w:sz w:val="20"/>
                      <w:szCs w:val="20"/>
                      <w:lang w:val="es-PY" w:eastAsia="es-PY"/>
                    </w:rPr>
                  </w:pPr>
                  <w:r w:rsidRPr="00F647CF">
                    <w:rPr>
                      <w:rFonts w:ascii="Arial" w:hAnsi="Arial" w:cs="Arial"/>
                      <w:sz w:val="20"/>
                      <w:szCs w:val="20"/>
                      <w:lang w:val="es-PY" w:eastAsia="es-PY"/>
                    </w:rPr>
                    <w:t>1</w:t>
                  </w:r>
                </w:p>
              </w:tc>
              <w:tc>
                <w:tcPr>
                  <w:tcW w:w="1622"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right"/>
                    <w:textAlignment w:val="auto"/>
                    <w:rPr>
                      <w:rFonts w:ascii="Arial" w:hAnsi="Arial" w:cs="Arial"/>
                      <w:sz w:val="20"/>
                      <w:szCs w:val="20"/>
                      <w:lang w:val="es-PY" w:eastAsia="es-PY"/>
                    </w:rPr>
                  </w:pPr>
                  <w:r w:rsidRPr="00F647CF">
                    <w:rPr>
                      <w:rFonts w:ascii="Arial" w:hAnsi="Arial" w:cs="Arial"/>
                      <w:sz w:val="20"/>
                      <w:szCs w:val="20"/>
                      <w:lang w:val="es-PY" w:eastAsia="es-PY"/>
                    </w:rPr>
                    <w:t>456.000.000</w:t>
                  </w:r>
                </w:p>
              </w:tc>
            </w:tr>
            <w:tr w:rsidR="00822923" w:rsidRPr="00F647CF" w:rsidTr="00B50418">
              <w:trPr>
                <w:gridAfter w:val="1"/>
                <w:wAfter w:w="153" w:type="dxa"/>
                <w:trHeight w:val="1535"/>
              </w:trPr>
              <w:tc>
                <w:tcPr>
                  <w:tcW w:w="739" w:type="dxa"/>
                  <w:tcBorders>
                    <w:top w:val="nil"/>
                    <w:left w:val="single" w:sz="4" w:space="0" w:color="auto"/>
                    <w:bottom w:val="single" w:sz="4" w:space="0" w:color="auto"/>
                    <w:right w:val="single" w:sz="4" w:space="0" w:color="auto"/>
                  </w:tcBorders>
                  <w:shd w:val="clear" w:color="auto" w:fill="auto"/>
                  <w:noWrap/>
                  <w:vAlign w:val="bottom"/>
                  <w:hideMark/>
                </w:tcPr>
                <w:p w:rsidR="00822923" w:rsidRPr="00F647CF" w:rsidRDefault="00293581" w:rsidP="007F2B9D">
                  <w:pPr>
                    <w:widowControl/>
                    <w:adjustRightInd/>
                    <w:spacing w:line="240" w:lineRule="auto"/>
                    <w:jc w:val="center"/>
                    <w:textAlignment w:val="auto"/>
                    <w:rPr>
                      <w:rFonts w:ascii="Arial" w:hAnsi="Arial" w:cs="Arial"/>
                      <w:color w:val="000000"/>
                      <w:sz w:val="20"/>
                      <w:szCs w:val="20"/>
                      <w:lang w:val="es-PY" w:eastAsia="es-PY"/>
                    </w:rPr>
                  </w:pPr>
                  <w:r>
                    <w:rPr>
                      <w:rFonts w:ascii="Arial" w:hAnsi="Arial" w:cs="Arial"/>
                      <w:color w:val="000000"/>
                      <w:sz w:val="20"/>
                      <w:szCs w:val="20"/>
                      <w:lang w:val="es-PY" w:eastAsia="es-PY"/>
                    </w:rPr>
                    <w:t>6.</w:t>
                  </w:r>
                  <w:r w:rsidR="00822923" w:rsidRPr="00F647CF">
                    <w:rPr>
                      <w:rFonts w:ascii="Arial" w:hAnsi="Arial" w:cs="Arial"/>
                      <w:color w:val="000000"/>
                      <w:sz w:val="20"/>
                      <w:szCs w:val="20"/>
                      <w:lang w:val="es-PY" w:eastAsia="es-PY"/>
                    </w:rPr>
                    <w:t>13</w:t>
                  </w:r>
                </w:p>
              </w:tc>
              <w:tc>
                <w:tcPr>
                  <w:tcW w:w="3326" w:type="dxa"/>
                  <w:tcBorders>
                    <w:top w:val="nil"/>
                    <w:left w:val="nil"/>
                    <w:bottom w:val="single" w:sz="4" w:space="0" w:color="auto"/>
                    <w:right w:val="single" w:sz="4" w:space="0" w:color="auto"/>
                  </w:tcBorders>
                  <w:shd w:val="clear" w:color="000000" w:fill="FFFFFF"/>
                  <w:vAlign w:val="bottom"/>
                  <w:hideMark/>
                </w:tcPr>
                <w:p w:rsidR="00822923" w:rsidRPr="00F647CF" w:rsidRDefault="00822923" w:rsidP="007F2B9D">
                  <w:pPr>
                    <w:widowControl/>
                    <w:adjustRightInd/>
                    <w:spacing w:line="240" w:lineRule="auto"/>
                    <w:jc w:val="left"/>
                    <w:textAlignment w:val="auto"/>
                    <w:rPr>
                      <w:rFonts w:ascii="Arial" w:hAnsi="Arial" w:cs="Arial"/>
                      <w:sz w:val="20"/>
                      <w:szCs w:val="20"/>
                      <w:lang w:val="es-PY" w:eastAsia="es-PY"/>
                    </w:rPr>
                  </w:pPr>
                  <w:r w:rsidRPr="00F647CF">
                    <w:rPr>
                      <w:rFonts w:ascii="Arial" w:hAnsi="Arial" w:cs="Arial"/>
                      <w:sz w:val="20"/>
                      <w:szCs w:val="20"/>
                      <w:lang w:val="es-PY" w:eastAsia="es-PY"/>
                    </w:rPr>
                    <w:t>Un vehículo nuevo despachado marca Mercedes Benz, modelo L-1624/51 con carrocería de madera, N° de motor 906973U1160951 - Chassis N° 9BM695010GB021693</w:t>
                  </w:r>
                </w:p>
              </w:tc>
              <w:tc>
                <w:tcPr>
                  <w:tcW w:w="1537"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center"/>
                    <w:textAlignment w:val="auto"/>
                    <w:rPr>
                      <w:rFonts w:ascii="Arial" w:hAnsi="Arial" w:cs="Arial"/>
                      <w:sz w:val="20"/>
                      <w:szCs w:val="20"/>
                      <w:lang w:val="es-PY" w:eastAsia="es-PY"/>
                    </w:rPr>
                  </w:pPr>
                  <w:r w:rsidRPr="00F647CF">
                    <w:rPr>
                      <w:rFonts w:ascii="Arial" w:hAnsi="Arial" w:cs="Arial"/>
                      <w:sz w:val="20"/>
                      <w:szCs w:val="20"/>
                      <w:lang w:val="es-PY" w:eastAsia="es-PY"/>
                    </w:rPr>
                    <w:t>12001-06-13-02-0000233</w:t>
                  </w:r>
                </w:p>
              </w:tc>
              <w:tc>
                <w:tcPr>
                  <w:tcW w:w="987"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center"/>
                    <w:textAlignment w:val="auto"/>
                    <w:rPr>
                      <w:rFonts w:ascii="Arial" w:hAnsi="Arial" w:cs="Arial"/>
                      <w:sz w:val="20"/>
                      <w:szCs w:val="20"/>
                      <w:lang w:val="es-PY" w:eastAsia="es-PY"/>
                    </w:rPr>
                  </w:pPr>
                  <w:r w:rsidRPr="00F647CF">
                    <w:rPr>
                      <w:rFonts w:ascii="Arial" w:hAnsi="Arial" w:cs="Arial"/>
                      <w:sz w:val="20"/>
                      <w:szCs w:val="20"/>
                      <w:lang w:val="es-PY" w:eastAsia="es-PY"/>
                    </w:rPr>
                    <w:t>1</w:t>
                  </w:r>
                </w:p>
              </w:tc>
              <w:tc>
                <w:tcPr>
                  <w:tcW w:w="1622"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right"/>
                    <w:textAlignment w:val="auto"/>
                    <w:rPr>
                      <w:rFonts w:ascii="Arial" w:hAnsi="Arial" w:cs="Arial"/>
                      <w:sz w:val="20"/>
                      <w:szCs w:val="20"/>
                      <w:lang w:val="es-PY" w:eastAsia="es-PY"/>
                    </w:rPr>
                  </w:pPr>
                  <w:r w:rsidRPr="00F647CF">
                    <w:rPr>
                      <w:rFonts w:ascii="Arial" w:hAnsi="Arial" w:cs="Arial"/>
                      <w:sz w:val="20"/>
                      <w:szCs w:val="20"/>
                      <w:lang w:val="es-PY" w:eastAsia="es-PY"/>
                    </w:rPr>
                    <w:t>456.000.000</w:t>
                  </w:r>
                </w:p>
              </w:tc>
            </w:tr>
            <w:tr w:rsidR="00822923" w:rsidRPr="00F647CF" w:rsidTr="00B50418">
              <w:trPr>
                <w:gridAfter w:val="1"/>
                <w:wAfter w:w="153" w:type="dxa"/>
                <w:trHeight w:val="1535"/>
              </w:trPr>
              <w:tc>
                <w:tcPr>
                  <w:tcW w:w="739" w:type="dxa"/>
                  <w:tcBorders>
                    <w:top w:val="nil"/>
                    <w:left w:val="single" w:sz="4" w:space="0" w:color="auto"/>
                    <w:bottom w:val="single" w:sz="4" w:space="0" w:color="auto"/>
                    <w:right w:val="single" w:sz="4" w:space="0" w:color="auto"/>
                  </w:tcBorders>
                  <w:shd w:val="clear" w:color="auto" w:fill="auto"/>
                  <w:noWrap/>
                  <w:vAlign w:val="bottom"/>
                  <w:hideMark/>
                </w:tcPr>
                <w:p w:rsidR="00822923" w:rsidRPr="00F647CF" w:rsidRDefault="00293581" w:rsidP="007F2B9D">
                  <w:pPr>
                    <w:widowControl/>
                    <w:adjustRightInd/>
                    <w:spacing w:line="240" w:lineRule="auto"/>
                    <w:jc w:val="center"/>
                    <w:textAlignment w:val="auto"/>
                    <w:rPr>
                      <w:rFonts w:ascii="Arial" w:hAnsi="Arial" w:cs="Arial"/>
                      <w:color w:val="000000"/>
                      <w:sz w:val="20"/>
                      <w:szCs w:val="20"/>
                      <w:lang w:val="es-PY" w:eastAsia="es-PY"/>
                    </w:rPr>
                  </w:pPr>
                  <w:r>
                    <w:rPr>
                      <w:rFonts w:ascii="Arial" w:hAnsi="Arial" w:cs="Arial"/>
                      <w:color w:val="000000"/>
                      <w:sz w:val="20"/>
                      <w:szCs w:val="20"/>
                      <w:lang w:val="es-PY" w:eastAsia="es-PY"/>
                    </w:rPr>
                    <w:t>6.</w:t>
                  </w:r>
                  <w:r w:rsidR="00822923" w:rsidRPr="00F647CF">
                    <w:rPr>
                      <w:rFonts w:ascii="Arial" w:hAnsi="Arial" w:cs="Arial"/>
                      <w:color w:val="000000"/>
                      <w:sz w:val="20"/>
                      <w:szCs w:val="20"/>
                      <w:lang w:val="es-PY" w:eastAsia="es-PY"/>
                    </w:rPr>
                    <w:t>14</w:t>
                  </w:r>
                </w:p>
              </w:tc>
              <w:tc>
                <w:tcPr>
                  <w:tcW w:w="3326" w:type="dxa"/>
                  <w:tcBorders>
                    <w:top w:val="nil"/>
                    <w:left w:val="nil"/>
                    <w:bottom w:val="single" w:sz="4" w:space="0" w:color="auto"/>
                    <w:right w:val="single" w:sz="4" w:space="0" w:color="auto"/>
                  </w:tcBorders>
                  <w:shd w:val="clear" w:color="000000" w:fill="FFFFFF"/>
                  <w:vAlign w:val="bottom"/>
                  <w:hideMark/>
                </w:tcPr>
                <w:p w:rsidR="00822923" w:rsidRPr="00F647CF" w:rsidRDefault="00822923" w:rsidP="007F2B9D">
                  <w:pPr>
                    <w:widowControl/>
                    <w:adjustRightInd/>
                    <w:spacing w:line="240" w:lineRule="auto"/>
                    <w:jc w:val="left"/>
                    <w:textAlignment w:val="auto"/>
                    <w:rPr>
                      <w:rFonts w:ascii="Arial" w:hAnsi="Arial" w:cs="Arial"/>
                      <w:sz w:val="20"/>
                      <w:szCs w:val="20"/>
                      <w:lang w:val="es-PY" w:eastAsia="es-PY"/>
                    </w:rPr>
                  </w:pPr>
                  <w:r w:rsidRPr="00F647CF">
                    <w:rPr>
                      <w:rFonts w:ascii="Arial" w:hAnsi="Arial" w:cs="Arial"/>
                      <w:sz w:val="20"/>
                      <w:szCs w:val="20"/>
                      <w:lang w:val="es-PY" w:eastAsia="es-PY"/>
                    </w:rPr>
                    <w:t>Un vehículo nuevo despachado marca Mercedes Benz, modelo L-1624/51 con carrocería de madera, N° de motor 906973U1161351- Chassis N° 9BM695010GB021900</w:t>
                  </w:r>
                </w:p>
              </w:tc>
              <w:tc>
                <w:tcPr>
                  <w:tcW w:w="1537"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center"/>
                    <w:textAlignment w:val="auto"/>
                    <w:rPr>
                      <w:rFonts w:ascii="Arial" w:hAnsi="Arial" w:cs="Arial"/>
                      <w:sz w:val="20"/>
                      <w:szCs w:val="20"/>
                      <w:lang w:val="es-PY" w:eastAsia="es-PY"/>
                    </w:rPr>
                  </w:pPr>
                  <w:r w:rsidRPr="00F647CF">
                    <w:rPr>
                      <w:rFonts w:ascii="Arial" w:hAnsi="Arial" w:cs="Arial"/>
                      <w:sz w:val="20"/>
                      <w:szCs w:val="20"/>
                      <w:lang w:val="es-PY" w:eastAsia="es-PY"/>
                    </w:rPr>
                    <w:t>12001-06-13-02-0000234</w:t>
                  </w:r>
                </w:p>
              </w:tc>
              <w:tc>
                <w:tcPr>
                  <w:tcW w:w="987"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center"/>
                    <w:textAlignment w:val="auto"/>
                    <w:rPr>
                      <w:rFonts w:ascii="Arial" w:hAnsi="Arial" w:cs="Arial"/>
                      <w:sz w:val="20"/>
                      <w:szCs w:val="20"/>
                      <w:lang w:val="es-PY" w:eastAsia="es-PY"/>
                    </w:rPr>
                  </w:pPr>
                  <w:r w:rsidRPr="00F647CF">
                    <w:rPr>
                      <w:rFonts w:ascii="Arial" w:hAnsi="Arial" w:cs="Arial"/>
                      <w:sz w:val="20"/>
                      <w:szCs w:val="20"/>
                      <w:lang w:val="es-PY" w:eastAsia="es-PY"/>
                    </w:rPr>
                    <w:t>1</w:t>
                  </w:r>
                </w:p>
              </w:tc>
              <w:tc>
                <w:tcPr>
                  <w:tcW w:w="1622"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right"/>
                    <w:textAlignment w:val="auto"/>
                    <w:rPr>
                      <w:rFonts w:ascii="Arial" w:hAnsi="Arial" w:cs="Arial"/>
                      <w:sz w:val="20"/>
                      <w:szCs w:val="20"/>
                      <w:lang w:val="es-PY" w:eastAsia="es-PY"/>
                    </w:rPr>
                  </w:pPr>
                  <w:r w:rsidRPr="00F647CF">
                    <w:rPr>
                      <w:rFonts w:ascii="Arial" w:hAnsi="Arial" w:cs="Arial"/>
                      <w:sz w:val="20"/>
                      <w:szCs w:val="20"/>
                      <w:lang w:val="es-PY" w:eastAsia="es-PY"/>
                    </w:rPr>
                    <w:t>456.000.000</w:t>
                  </w:r>
                </w:p>
              </w:tc>
            </w:tr>
            <w:tr w:rsidR="00822923" w:rsidRPr="00F647CF" w:rsidTr="00B50418">
              <w:trPr>
                <w:gridAfter w:val="1"/>
                <w:wAfter w:w="153" w:type="dxa"/>
                <w:trHeight w:val="1535"/>
              </w:trPr>
              <w:tc>
                <w:tcPr>
                  <w:tcW w:w="739" w:type="dxa"/>
                  <w:tcBorders>
                    <w:top w:val="nil"/>
                    <w:left w:val="single" w:sz="4" w:space="0" w:color="auto"/>
                    <w:bottom w:val="single" w:sz="4" w:space="0" w:color="auto"/>
                    <w:right w:val="single" w:sz="4" w:space="0" w:color="auto"/>
                  </w:tcBorders>
                  <w:shd w:val="clear" w:color="auto" w:fill="auto"/>
                  <w:noWrap/>
                  <w:vAlign w:val="bottom"/>
                  <w:hideMark/>
                </w:tcPr>
                <w:p w:rsidR="00822923" w:rsidRPr="00F647CF" w:rsidRDefault="00293581" w:rsidP="007F2B9D">
                  <w:pPr>
                    <w:widowControl/>
                    <w:adjustRightInd/>
                    <w:spacing w:line="240" w:lineRule="auto"/>
                    <w:jc w:val="center"/>
                    <w:textAlignment w:val="auto"/>
                    <w:rPr>
                      <w:rFonts w:ascii="Arial" w:hAnsi="Arial" w:cs="Arial"/>
                      <w:color w:val="000000"/>
                      <w:sz w:val="20"/>
                      <w:szCs w:val="20"/>
                      <w:lang w:val="es-PY" w:eastAsia="es-PY"/>
                    </w:rPr>
                  </w:pPr>
                  <w:r>
                    <w:rPr>
                      <w:rFonts w:ascii="Arial" w:hAnsi="Arial" w:cs="Arial"/>
                      <w:color w:val="000000"/>
                      <w:sz w:val="20"/>
                      <w:szCs w:val="20"/>
                      <w:lang w:val="es-PY" w:eastAsia="es-PY"/>
                    </w:rPr>
                    <w:t>6.</w:t>
                  </w:r>
                  <w:r w:rsidR="00822923" w:rsidRPr="00F647CF">
                    <w:rPr>
                      <w:rFonts w:ascii="Arial" w:hAnsi="Arial" w:cs="Arial"/>
                      <w:color w:val="000000"/>
                      <w:sz w:val="20"/>
                      <w:szCs w:val="20"/>
                      <w:lang w:val="es-PY" w:eastAsia="es-PY"/>
                    </w:rPr>
                    <w:t>15</w:t>
                  </w:r>
                </w:p>
              </w:tc>
              <w:tc>
                <w:tcPr>
                  <w:tcW w:w="3326" w:type="dxa"/>
                  <w:tcBorders>
                    <w:top w:val="nil"/>
                    <w:left w:val="nil"/>
                    <w:bottom w:val="single" w:sz="4" w:space="0" w:color="auto"/>
                    <w:right w:val="single" w:sz="4" w:space="0" w:color="auto"/>
                  </w:tcBorders>
                  <w:shd w:val="clear" w:color="000000" w:fill="FFFFFF"/>
                  <w:vAlign w:val="bottom"/>
                  <w:hideMark/>
                </w:tcPr>
                <w:p w:rsidR="00822923" w:rsidRPr="00F647CF" w:rsidRDefault="00822923" w:rsidP="007F2B9D">
                  <w:pPr>
                    <w:widowControl/>
                    <w:adjustRightInd/>
                    <w:spacing w:line="240" w:lineRule="auto"/>
                    <w:jc w:val="left"/>
                    <w:textAlignment w:val="auto"/>
                    <w:rPr>
                      <w:rFonts w:ascii="Arial" w:hAnsi="Arial" w:cs="Arial"/>
                      <w:sz w:val="20"/>
                      <w:szCs w:val="20"/>
                      <w:lang w:val="es-PY" w:eastAsia="es-PY"/>
                    </w:rPr>
                  </w:pPr>
                  <w:r w:rsidRPr="00F647CF">
                    <w:rPr>
                      <w:rFonts w:ascii="Arial" w:hAnsi="Arial" w:cs="Arial"/>
                      <w:sz w:val="20"/>
                      <w:szCs w:val="20"/>
                      <w:lang w:val="es-PY" w:eastAsia="es-PY"/>
                    </w:rPr>
                    <w:t xml:space="preserve">Un </w:t>
                  </w:r>
                  <w:proofErr w:type="spellStart"/>
                  <w:r w:rsidRPr="00F647CF">
                    <w:rPr>
                      <w:rFonts w:ascii="Arial" w:hAnsi="Arial" w:cs="Arial"/>
                      <w:sz w:val="20"/>
                      <w:szCs w:val="20"/>
                      <w:lang w:val="es-PY" w:eastAsia="es-PY"/>
                    </w:rPr>
                    <w:t>vehiculo</w:t>
                  </w:r>
                  <w:proofErr w:type="spellEnd"/>
                  <w:r w:rsidRPr="00F647CF">
                    <w:rPr>
                      <w:rFonts w:ascii="Arial" w:hAnsi="Arial" w:cs="Arial"/>
                      <w:sz w:val="20"/>
                      <w:szCs w:val="20"/>
                      <w:lang w:val="es-PY" w:eastAsia="es-PY"/>
                    </w:rPr>
                    <w:t xml:space="preserve"> nuevo despachado marca Mercedes Benz, modelo L-1624/51 con </w:t>
                  </w:r>
                  <w:proofErr w:type="spellStart"/>
                  <w:r w:rsidRPr="00F647CF">
                    <w:rPr>
                      <w:rFonts w:ascii="Arial" w:hAnsi="Arial" w:cs="Arial"/>
                      <w:sz w:val="20"/>
                      <w:szCs w:val="20"/>
                      <w:lang w:val="es-PY" w:eastAsia="es-PY"/>
                    </w:rPr>
                    <w:t>carroceria</w:t>
                  </w:r>
                  <w:proofErr w:type="spellEnd"/>
                  <w:r w:rsidRPr="00F647CF">
                    <w:rPr>
                      <w:rFonts w:ascii="Arial" w:hAnsi="Arial" w:cs="Arial"/>
                      <w:sz w:val="20"/>
                      <w:szCs w:val="20"/>
                      <w:lang w:val="es-PY" w:eastAsia="es-PY"/>
                    </w:rPr>
                    <w:t xml:space="preserve"> de madera, N° de motor 906973U1162802- Chassis N° 9BM695010GB022695</w:t>
                  </w:r>
                </w:p>
              </w:tc>
              <w:tc>
                <w:tcPr>
                  <w:tcW w:w="1537"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center"/>
                    <w:textAlignment w:val="auto"/>
                    <w:rPr>
                      <w:rFonts w:ascii="Arial" w:hAnsi="Arial" w:cs="Arial"/>
                      <w:sz w:val="20"/>
                      <w:szCs w:val="20"/>
                      <w:lang w:val="es-PY" w:eastAsia="es-PY"/>
                    </w:rPr>
                  </w:pPr>
                  <w:r w:rsidRPr="00F647CF">
                    <w:rPr>
                      <w:rFonts w:ascii="Arial" w:hAnsi="Arial" w:cs="Arial"/>
                      <w:sz w:val="20"/>
                      <w:szCs w:val="20"/>
                      <w:lang w:val="es-PY" w:eastAsia="es-PY"/>
                    </w:rPr>
                    <w:t>12001-06-13-02-0000235</w:t>
                  </w:r>
                </w:p>
              </w:tc>
              <w:tc>
                <w:tcPr>
                  <w:tcW w:w="987"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center"/>
                    <w:textAlignment w:val="auto"/>
                    <w:rPr>
                      <w:rFonts w:ascii="Arial" w:hAnsi="Arial" w:cs="Arial"/>
                      <w:sz w:val="20"/>
                      <w:szCs w:val="20"/>
                      <w:lang w:val="es-PY" w:eastAsia="es-PY"/>
                    </w:rPr>
                  </w:pPr>
                  <w:r w:rsidRPr="00F647CF">
                    <w:rPr>
                      <w:rFonts w:ascii="Arial" w:hAnsi="Arial" w:cs="Arial"/>
                      <w:sz w:val="20"/>
                      <w:szCs w:val="20"/>
                      <w:lang w:val="es-PY" w:eastAsia="es-PY"/>
                    </w:rPr>
                    <w:t>1</w:t>
                  </w:r>
                </w:p>
              </w:tc>
              <w:tc>
                <w:tcPr>
                  <w:tcW w:w="1622"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right"/>
                    <w:textAlignment w:val="auto"/>
                    <w:rPr>
                      <w:rFonts w:ascii="Arial" w:hAnsi="Arial" w:cs="Arial"/>
                      <w:sz w:val="20"/>
                      <w:szCs w:val="20"/>
                      <w:lang w:val="es-PY" w:eastAsia="es-PY"/>
                    </w:rPr>
                  </w:pPr>
                  <w:r w:rsidRPr="00F647CF">
                    <w:rPr>
                      <w:rFonts w:ascii="Arial" w:hAnsi="Arial" w:cs="Arial"/>
                      <w:sz w:val="20"/>
                      <w:szCs w:val="20"/>
                      <w:lang w:val="es-PY" w:eastAsia="es-PY"/>
                    </w:rPr>
                    <w:t>456.000.000</w:t>
                  </w:r>
                </w:p>
              </w:tc>
            </w:tr>
            <w:tr w:rsidR="00822923" w:rsidRPr="00F647CF" w:rsidTr="00B50418">
              <w:trPr>
                <w:gridAfter w:val="1"/>
                <w:wAfter w:w="153" w:type="dxa"/>
                <w:trHeight w:val="1535"/>
              </w:trPr>
              <w:tc>
                <w:tcPr>
                  <w:tcW w:w="739" w:type="dxa"/>
                  <w:tcBorders>
                    <w:top w:val="nil"/>
                    <w:left w:val="single" w:sz="4" w:space="0" w:color="auto"/>
                    <w:bottom w:val="single" w:sz="4" w:space="0" w:color="auto"/>
                    <w:right w:val="single" w:sz="4" w:space="0" w:color="auto"/>
                  </w:tcBorders>
                  <w:shd w:val="clear" w:color="auto" w:fill="auto"/>
                  <w:noWrap/>
                  <w:vAlign w:val="bottom"/>
                  <w:hideMark/>
                </w:tcPr>
                <w:p w:rsidR="00822923" w:rsidRPr="00F647CF" w:rsidRDefault="00293581" w:rsidP="007F2B9D">
                  <w:pPr>
                    <w:widowControl/>
                    <w:adjustRightInd/>
                    <w:spacing w:line="240" w:lineRule="auto"/>
                    <w:jc w:val="center"/>
                    <w:textAlignment w:val="auto"/>
                    <w:rPr>
                      <w:rFonts w:ascii="Arial" w:hAnsi="Arial" w:cs="Arial"/>
                      <w:color w:val="000000"/>
                      <w:sz w:val="20"/>
                      <w:szCs w:val="20"/>
                      <w:lang w:val="es-PY" w:eastAsia="es-PY"/>
                    </w:rPr>
                  </w:pPr>
                  <w:r>
                    <w:rPr>
                      <w:rFonts w:ascii="Arial" w:hAnsi="Arial" w:cs="Arial"/>
                      <w:color w:val="000000"/>
                      <w:sz w:val="20"/>
                      <w:szCs w:val="20"/>
                      <w:lang w:val="es-PY" w:eastAsia="es-PY"/>
                    </w:rPr>
                    <w:t>6.</w:t>
                  </w:r>
                  <w:r w:rsidR="00822923" w:rsidRPr="00F647CF">
                    <w:rPr>
                      <w:rFonts w:ascii="Arial" w:hAnsi="Arial" w:cs="Arial"/>
                      <w:color w:val="000000"/>
                      <w:sz w:val="20"/>
                      <w:szCs w:val="20"/>
                      <w:lang w:val="es-PY" w:eastAsia="es-PY"/>
                    </w:rPr>
                    <w:t>16</w:t>
                  </w:r>
                </w:p>
              </w:tc>
              <w:tc>
                <w:tcPr>
                  <w:tcW w:w="3326" w:type="dxa"/>
                  <w:tcBorders>
                    <w:top w:val="nil"/>
                    <w:left w:val="nil"/>
                    <w:bottom w:val="single" w:sz="4" w:space="0" w:color="auto"/>
                    <w:right w:val="single" w:sz="4" w:space="0" w:color="auto"/>
                  </w:tcBorders>
                  <w:shd w:val="clear" w:color="000000" w:fill="FFFFFF"/>
                  <w:vAlign w:val="bottom"/>
                  <w:hideMark/>
                </w:tcPr>
                <w:p w:rsidR="00822923" w:rsidRPr="00F647CF" w:rsidRDefault="00822923" w:rsidP="007F2B9D">
                  <w:pPr>
                    <w:widowControl/>
                    <w:adjustRightInd/>
                    <w:spacing w:line="240" w:lineRule="auto"/>
                    <w:jc w:val="left"/>
                    <w:textAlignment w:val="auto"/>
                    <w:rPr>
                      <w:rFonts w:ascii="Arial" w:hAnsi="Arial" w:cs="Arial"/>
                      <w:sz w:val="20"/>
                      <w:szCs w:val="20"/>
                      <w:lang w:val="es-PY" w:eastAsia="es-PY"/>
                    </w:rPr>
                  </w:pPr>
                  <w:r w:rsidRPr="00F647CF">
                    <w:rPr>
                      <w:rFonts w:ascii="Arial" w:hAnsi="Arial" w:cs="Arial"/>
                      <w:sz w:val="20"/>
                      <w:szCs w:val="20"/>
                      <w:lang w:val="es-PY" w:eastAsia="es-PY"/>
                    </w:rPr>
                    <w:t xml:space="preserve">Un </w:t>
                  </w:r>
                  <w:proofErr w:type="spellStart"/>
                  <w:r w:rsidRPr="00F647CF">
                    <w:rPr>
                      <w:rFonts w:ascii="Arial" w:hAnsi="Arial" w:cs="Arial"/>
                      <w:sz w:val="20"/>
                      <w:szCs w:val="20"/>
                      <w:lang w:val="es-PY" w:eastAsia="es-PY"/>
                    </w:rPr>
                    <w:t>vehiculo</w:t>
                  </w:r>
                  <w:proofErr w:type="spellEnd"/>
                  <w:r w:rsidRPr="00F647CF">
                    <w:rPr>
                      <w:rFonts w:ascii="Arial" w:hAnsi="Arial" w:cs="Arial"/>
                      <w:sz w:val="20"/>
                      <w:szCs w:val="20"/>
                      <w:lang w:val="es-PY" w:eastAsia="es-PY"/>
                    </w:rPr>
                    <w:t xml:space="preserve"> nuevo despachado marca Mercedes Benz, modelo L-1624/51 con </w:t>
                  </w:r>
                  <w:proofErr w:type="spellStart"/>
                  <w:r w:rsidRPr="00F647CF">
                    <w:rPr>
                      <w:rFonts w:ascii="Arial" w:hAnsi="Arial" w:cs="Arial"/>
                      <w:sz w:val="20"/>
                      <w:szCs w:val="20"/>
                      <w:lang w:val="es-PY" w:eastAsia="es-PY"/>
                    </w:rPr>
                    <w:t>carroceria</w:t>
                  </w:r>
                  <w:proofErr w:type="spellEnd"/>
                  <w:r w:rsidRPr="00F647CF">
                    <w:rPr>
                      <w:rFonts w:ascii="Arial" w:hAnsi="Arial" w:cs="Arial"/>
                      <w:sz w:val="20"/>
                      <w:szCs w:val="20"/>
                      <w:lang w:val="es-PY" w:eastAsia="es-PY"/>
                    </w:rPr>
                    <w:t xml:space="preserve"> de madera, N° de motor 906973U1162970- Chassis N° 9BM695010GB023061</w:t>
                  </w:r>
                </w:p>
              </w:tc>
              <w:tc>
                <w:tcPr>
                  <w:tcW w:w="1537"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center"/>
                    <w:textAlignment w:val="auto"/>
                    <w:rPr>
                      <w:rFonts w:ascii="Arial" w:hAnsi="Arial" w:cs="Arial"/>
                      <w:sz w:val="20"/>
                      <w:szCs w:val="20"/>
                      <w:lang w:val="es-PY" w:eastAsia="es-PY"/>
                    </w:rPr>
                  </w:pPr>
                  <w:r w:rsidRPr="00F647CF">
                    <w:rPr>
                      <w:rFonts w:ascii="Arial" w:hAnsi="Arial" w:cs="Arial"/>
                      <w:sz w:val="20"/>
                      <w:szCs w:val="20"/>
                      <w:lang w:val="es-PY" w:eastAsia="es-PY"/>
                    </w:rPr>
                    <w:t>12001-06-13-02-0000236</w:t>
                  </w:r>
                </w:p>
              </w:tc>
              <w:tc>
                <w:tcPr>
                  <w:tcW w:w="987"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center"/>
                    <w:textAlignment w:val="auto"/>
                    <w:rPr>
                      <w:rFonts w:ascii="Arial" w:hAnsi="Arial" w:cs="Arial"/>
                      <w:sz w:val="20"/>
                      <w:szCs w:val="20"/>
                      <w:lang w:val="es-PY" w:eastAsia="es-PY"/>
                    </w:rPr>
                  </w:pPr>
                  <w:r w:rsidRPr="00F647CF">
                    <w:rPr>
                      <w:rFonts w:ascii="Arial" w:hAnsi="Arial" w:cs="Arial"/>
                      <w:sz w:val="20"/>
                      <w:szCs w:val="20"/>
                      <w:lang w:val="es-PY" w:eastAsia="es-PY"/>
                    </w:rPr>
                    <w:t>1</w:t>
                  </w:r>
                </w:p>
              </w:tc>
              <w:tc>
                <w:tcPr>
                  <w:tcW w:w="1622"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right"/>
                    <w:textAlignment w:val="auto"/>
                    <w:rPr>
                      <w:rFonts w:ascii="Arial" w:hAnsi="Arial" w:cs="Arial"/>
                      <w:sz w:val="20"/>
                      <w:szCs w:val="20"/>
                      <w:lang w:val="es-PY" w:eastAsia="es-PY"/>
                    </w:rPr>
                  </w:pPr>
                  <w:r w:rsidRPr="00F647CF">
                    <w:rPr>
                      <w:rFonts w:ascii="Arial" w:hAnsi="Arial" w:cs="Arial"/>
                      <w:sz w:val="20"/>
                      <w:szCs w:val="20"/>
                      <w:lang w:val="es-PY" w:eastAsia="es-PY"/>
                    </w:rPr>
                    <w:t>456.000.000</w:t>
                  </w:r>
                </w:p>
              </w:tc>
            </w:tr>
            <w:tr w:rsidR="00822923" w:rsidRPr="00F647CF" w:rsidTr="00B50418">
              <w:trPr>
                <w:gridAfter w:val="1"/>
                <w:wAfter w:w="153" w:type="dxa"/>
                <w:trHeight w:val="1535"/>
              </w:trPr>
              <w:tc>
                <w:tcPr>
                  <w:tcW w:w="739" w:type="dxa"/>
                  <w:tcBorders>
                    <w:top w:val="nil"/>
                    <w:left w:val="single" w:sz="4" w:space="0" w:color="auto"/>
                    <w:bottom w:val="single" w:sz="4" w:space="0" w:color="auto"/>
                    <w:right w:val="single" w:sz="4" w:space="0" w:color="auto"/>
                  </w:tcBorders>
                  <w:shd w:val="clear" w:color="auto" w:fill="auto"/>
                  <w:noWrap/>
                  <w:vAlign w:val="bottom"/>
                  <w:hideMark/>
                </w:tcPr>
                <w:p w:rsidR="00822923" w:rsidRPr="00F647CF" w:rsidRDefault="00293581" w:rsidP="007F2B9D">
                  <w:pPr>
                    <w:widowControl/>
                    <w:adjustRightInd/>
                    <w:spacing w:line="240" w:lineRule="auto"/>
                    <w:jc w:val="center"/>
                    <w:textAlignment w:val="auto"/>
                    <w:rPr>
                      <w:rFonts w:ascii="Arial" w:hAnsi="Arial" w:cs="Arial"/>
                      <w:color w:val="000000"/>
                      <w:sz w:val="20"/>
                      <w:szCs w:val="20"/>
                      <w:lang w:val="es-PY" w:eastAsia="es-PY"/>
                    </w:rPr>
                  </w:pPr>
                  <w:r>
                    <w:rPr>
                      <w:rFonts w:ascii="Arial" w:hAnsi="Arial" w:cs="Arial"/>
                      <w:color w:val="000000"/>
                      <w:sz w:val="20"/>
                      <w:szCs w:val="20"/>
                      <w:lang w:val="es-PY" w:eastAsia="es-PY"/>
                    </w:rPr>
                    <w:t>6.</w:t>
                  </w:r>
                  <w:r w:rsidR="00822923" w:rsidRPr="00F647CF">
                    <w:rPr>
                      <w:rFonts w:ascii="Arial" w:hAnsi="Arial" w:cs="Arial"/>
                      <w:color w:val="000000"/>
                      <w:sz w:val="20"/>
                      <w:szCs w:val="20"/>
                      <w:lang w:val="es-PY" w:eastAsia="es-PY"/>
                    </w:rPr>
                    <w:t>17</w:t>
                  </w:r>
                </w:p>
              </w:tc>
              <w:tc>
                <w:tcPr>
                  <w:tcW w:w="3326" w:type="dxa"/>
                  <w:tcBorders>
                    <w:top w:val="nil"/>
                    <w:left w:val="nil"/>
                    <w:bottom w:val="single" w:sz="4" w:space="0" w:color="auto"/>
                    <w:right w:val="single" w:sz="4" w:space="0" w:color="auto"/>
                  </w:tcBorders>
                  <w:shd w:val="clear" w:color="000000" w:fill="FFFFFF"/>
                  <w:vAlign w:val="bottom"/>
                  <w:hideMark/>
                </w:tcPr>
                <w:p w:rsidR="00822923" w:rsidRPr="00F647CF" w:rsidRDefault="00822923" w:rsidP="007F2B9D">
                  <w:pPr>
                    <w:widowControl/>
                    <w:adjustRightInd/>
                    <w:spacing w:line="240" w:lineRule="auto"/>
                    <w:jc w:val="left"/>
                    <w:textAlignment w:val="auto"/>
                    <w:rPr>
                      <w:rFonts w:ascii="Arial" w:hAnsi="Arial" w:cs="Arial"/>
                      <w:sz w:val="20"/>
                      <w:szCs w:val="20"/>
                      <w:lang w:val="es-PY" w:eastAsia="es-PY"/>
                    </w:rPr>
                  </w:pPr>
                  <w:r w:rsidRPr="00F647CF">
                    <w:rPr>
                      <w:rFonts w:ascii="Arial" w:hAnsi="Arial" w:cs="Arial"/>
                      <w:sz w:val="20"/>
                      <w:szCs w:val="20"/>
                      <w:lang w:val="es-PY" w:eastAsia="es-PY"/>
                    </w:rPr>
                    <w:t xml:space="preserve">Un </w:t>
                  </w:r>
                  <w:proofErr w:type="spellStart"/>
                  <w:r w:rsidRPr="00F647CF">
                    <w:rPr>
                      <w:rFonts w:ascii="Arial" w:hAnsi="Arial" w:cs="Arial"/>
                      <w:sz w:val="20"/>
                      <w:szCs w:val="20"/>
                      <w:lang w:val="es-PY" w:eastAsia="es-PY"/>
                    </w:rPr>
                    <w:t>vehiculo</w:t>
                  </w:r>
                  <w:proofErr w:type="spellEnd"/>
                  <w:r w:rsidRPr="00F647CF">
                    <w:rPr>
                      <w:rFonts w:ascii="Arial" w:hAnsi="Arial" w:cs="Arial"/>
                      <w:sz w:val="20"/>
                      <w:szCs w:val="20"/>
                      <w:lang w:val="es-PY" w:eastAsia="es-PY"/>
                    </w:rPr>
                    <w:t xml:space="preserve"> nuevo despachado marca Mercedes Benz, modelo 711/42,5 con </w:t>
                  </w:r>
                  <w:proofErr w:type="spellStart"/>
                  <w:r w:rsidRPr="00F647CF">
                    <w:rPr>
                      <w:rFonts w:ascii="Arial" w:hAnsi="Arial" w:cs="Arial"/>
                      <w:sz w:val="20"/>
                      <w:szCs w:val="20"/>
                      <w:lang w:val="es-PY" w:eastAsia="es-PY"/>
                    </w:rPr>
                    <w:t>carroceria</w:t>
                  </w:r>
                  <w:proofErr w:type="spellEnd"/>
                  <w:r w:rsidRPr="00F647CF">
                    <w:rPr>
                      <w:rFonts w:ascii="Arial" w:hAnsi="Arial" w:cs="Arial"/>
                      <w:sz w:val="20"/>
                      <w:szCs w:val="20"/>
                      <w:lang w:val="es-PY" w:eastAsia="es-PY"/>
                    </w:rPr>
                    <w:t xml:space="preserve"> de madera, N° de motor 374976U1167505 - Chassis N° 9BM688159GB027735</w:t>
                  </w:r>
                </w:p>
              </w:tc>
              <w:tc>
                <w:tcPr>
                  <w:tcW w:w="1537"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center"/>
                    <w:textAlignment w:val="auto"/>
                    <w:rPr>
                      <w:rFonts w:ascii="Arial" w:hAnsi="Arial" w:cs="Arial"/>
                      <w:sz w:val="20"/>
                      <w:szCs w:val="20"/>
                      <w:lang w:val="es-PY" w:eastAsia="es-PY"/>
                    </w:rPr>
                  </w:pPr>
                  <w:r w:rsidRPr="00F647CF">
                    <w:rPr>
                      <w:rFonts w:ascii="Arial" w:hAnsi="Arial" w:cs="Arial"/>
                      <w:sz w:val="20"/>
                      <w:szCs w:val="20"/>
                      <w:lang w:val="es-PY" w:eastAsia="es-PY"/>
                    </w:rPr>
                    <w:t>12001-06-13-02-0000237</w:t>
                  </w:r>
                </w:p>
              </w:tc>
              <w:tc>
                <w:tcPr>
                  <w:tcW w:w="987"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center"/>
                    <w:textAlignment w:val="auto"/>
                    <w:rPr>
                      <w:rFonts w:ascii="Arial" w:hAnsi="Arial" w:cs="Arial"/>
                      <w:color w:val="000000"/>
                      <w:sz w:val="20"/>
                      <w:szCs w:val="20"/>
                      <w:lang w:val="es-PY" w:eastAsia="es-PY"/>
                    </w:rPr>
                  </w:pPr>
                  <w:r w:rsidRPr="00F647CF">
                    <w:rPr>
                      <w:rFonts w:ascii="Arial" w:hAnsi="Arial" w:cs="Arial"/>
                      <w:color w:val="000000"/>
                      <w:sz w:val="20"/>
                      <w:szCs w:val="20"/>
                      <w:lang w:val="es-PY" w:eastAsia="es-PY"/>
                    </w:rPr>
                    <w:t>1</w:t>
                  </w:r>
                </w:p>
              </w:tc>
              <w:tc>
                <w:tcPr>
                  <w:tcW w:w="1622"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right"/>
                    <w:textAlignment w:val="auto"/>
                    <w:rPr>
                      <w:rFonts w:ascii="Arial" w:hAnsi="Arial" w:cs="Arial"/>
                      <w:sz w:val="20"/>
                      <w:szCs w:val="20"/>
                      <w:lang w:val="es-PY" w:eastAsia="es-PY"/>
                    </w:rPr>
                  </w:pPr>
                  <w:r w:rsidRPr="00F647CF">
                    <w:rPr>
                      <w:rFonts w:ascii="Arial" w:hAnsi="Arial" w:cs="Arial"/>
                      <w:sz w:val="20"/>
                      <w:szCs w:val="20"/>
                      <w:lang w:val="es-PY" w:eastAsia="es-PY"/>
                    </w:rPr>
                    <w:t>269.000.000</w:t>
                  </w:r>
                </w:p>
              </w:tc>
            </w:tr>
            <w:tr w:rsidR="00822923" w:rsidRPr="00F647CF" w:rsidTr="00B50418">
              <w:trPr>
                <w:gridAfter w:val="1"/>
                <w:wAfter w:w="153" w:type="dxa"/>
                <w:trHeight w:val="1535"/>
              </w:trPr>
              <w:tc>
                <w:tcPr>
                  <w:tcW w:w="739" w:type="dxa"/>
                  <w:tcBorders>
                    <w:top w:val="nil"/>
                    <w:left w:val="single" w:sz="4" w:space="0" w:color="auto"/>
                    <w:bottom w:val="single" w:sz="4" w:space="0" w:color="auto"/>
                    <w:right w:val="single" w:sz="4" w:space="0" w:color="auto"/>
                  </w:tcBorders>
                  <w:shd w:val="clear" w:color="auto" w:fill="auto"/>
                  <w:noWrap/>
                  <w:vAlign w:val="bottom"/>
                  <w:hideMark/>
                </w:tcPr>
                <w:p w:rsidR="00822923" w:rsidRPr="00F647CF" w:rsidRDefault="00293581" w:rsidP="007F2B9D">
                  <w:pPr>
                    <w:widowControl/>
                    <w:adjustRightInd/>
                    <w:spacing w:line="240" w:lineRule="auto"/>
                    <w:jc w:val="center"/>
                    <w:textAlignment w:val="auto"/>
                    <w:rPr>
                      <w:rFonts w:ascii="Arial" w:hAnsi="Arial" w:cs="Arial"/>
                      <w:color w:val="000000"/>
                      <w:sz w:val="20"/>
                      <w:szCs w:val="20"/>
                      <w:lang w:val="es-PY" w:eastAsia="es-PY"/>
                    </w:rPr>
                  </w:pPr>
                  <w:r>
                    <w:rPr>
                      <w:rFonts w:ascii="Arial" w:hAnsi="Arial" w:cs="Arial"/>
                      <w:color w:val="000000"/>
                      <w:sz w:val="20"/>
                      <w:szCs w:val="20"/>
                      <w:lang w:val="es-PY" w:eastAsia="es-PY"/>
                    </w:rPr>
                    <w:t>6.</w:t>
                  </w:r>
                  <w:r w:rsidR="00822923" w:rsidRPr="00F647CF">
                    <w:rPr>
                      <w:rFonts w:ascii="Arial" w:hAnsi="Arial" w:cs="Arial"/>
                      <w:color w:val="000000"/>
                      <w:sz w:val="20"/>
                      <w:szCs w:val="20"/>
                      <w:lang w:val="es-PY" w:eastAsia="es-PY"/>
                    </w:rPr>
                    <w:t>18</w:t>
                  </w:r>
                </w:p>
              </w:tc>
              <w:tc>
                <w:tcPr>
                  <w:tcW w:w="3326" w:type="dxa"/>
                  <w:tcBorders>
                    <w:top w:val="nil"/>
                    <w:left w:val="nil"/>
                    <w:bottom w:val="single" w:sz="4" w:space="0" w:color="auto"/>
                    <w:right w:val="single" w:sz="4" w:space="0" w:color="auto"/>
                  </w:tcBorders>
                  <w:shd w:val="clear" w:color="auto" w:fill="auto"/>
                  <w:vAlign w:val="bottom"/>
                  <w:hideMark/>
                </w:tcPr>
                <w:p w:rsidR="00822923" w:rsidRPr="00F647CF" w:rsidRDefault="00822923" w:rsidP="007F2B9D">
                  <w:pPr>
                    <w:widowControl/>
                    <w:adjustRightInd/>
                    <w:spacing w:line="240" w:lineRule="auto"/>
                    <w:jc w:val="left"/>
                    <w:textAlignment w:val="auto"/>
                    <w:rPr>
                      <w:rFonts w:ascii="Arial" w:hAnsi="Arial" w:cs="Arial"/>
                      <w:sz w:val="20"/>
                      <w:szCs w:val="20"/>
                      <w:lang w:val="es-PY" w:eastAsia="es-PY"/>
                    </w:rPr>
                  </w:pPr>
                  <w:proofErr w:type="spellStart"/>
                  <w:r w:rsidRPr="00F647CF">
                    <w:rPr>
                      <w:rFonts w:ascii="Arial" w:hAnsi="Arial" w:cs="Arial"/>
                      <w:sz w:val="20"/>
                      <w:szCs w:val="20"/>
                      <w:lang w:val="es-PY" w:eastAsia="es-PY"/>
                    </w:rPr>
                    <w:t>Camion</w:t>
                  </w:r>
                  <w:proofErr w:type="spellEnd"/>
                  <w:r w:rsidRPr="00F647CF">
                    <w:rPr>
                      <w:rFonts w:ascii="Arial" w:hAnsi="Arial" w:cs="Arial"/>
                      <w:sz w:val="20"/>
                      <w:szCs w:val="20"/>
                      <w:lang w:val="es-PY" w:eastAsia="es-PY"/>
                    </w:rPr>
                    <w:t xml:space="preserve"> marca JAC de 5,5  toneladas - modelo HFC1090KN - color blanco  chassis N° 9PEDLSDLXGLC00008 - motor N° 78146606 - Hecho en Paraguay</w:t>
                  </w:r>
                </w:p>
              </w:tc>
              <w:tc>
                <w:tcPr>
                  <w:tcW w:w="1537"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center"/>
                    <w:textAlignment w:val="auto"/>
                    <w:rPr>
                      <w:rFonts w:ascii="Arial" w:hAnsi="Arial" w:cs="Arial"/>
                      <w:sz w:val="20"/>
                      <w:szCs w:val="20"/>
                      <w:lang w:val="es-PY" w:eastAsia="es-PY"/>
                    </w:rPr>
                  </w:pPr>
                  <w:r w:rsidRPr="00F647CF">
                    <w:rPr>
                      <w:rFonts w:ascii="Arial" w:hAnsi="Arial" w:cs="Arial"/>
                      <w:sz w:val="20"/>
                      <w:szCs w:val="20"/>
                      <w:lang w:val="es-PY" w:eastAsia="es-PY"/>
                    </w:rPr>
                    <w:t>12001-06-13-02-0000238</w:t>
                  </w:r>
                </w:p>
              </w:tc>
              <w:tc>
                <w:tcPr>
                  <w:tcW w:w="987" w:type="dxa"/>
                  <w:tcBorders>
                    <w:top w:val="nil"/>
                    <w:left w:val="nil"/>
                    <w:bottom w:val="single" w:sz="4" w:space="0" w:color="auto"/>
                    <w:right w:val="single" w:sz="4" w:space="0" w:color="auto"/>
                  </w:tcBorders>
                  <w:shd w:val="clear" w:color="auto" w:fill="auto"/>
                  <w:noWrap/>
                  <w:vAlign w:val="bottom"/>
                  <w:hideMark/>
                </w:tcPr>
                <w:p w:rsidR="00822923" w:rsidRPr="00F647CF" w:rsidRDefault="00822923" w:rsidP="007F2B9D">
                  <w:pPr>
                    <w:widowControl/>
                    <w:adjustRightInd/>
                    <w:spacing w:line="240" w:lineRule="auto"/>
                    <w:jc w:val="center"/>
                    <w:textAlignment w:val="auto"/>
                    <w:rPr>
                      <w:rFonts w:ascii="Arial" w:hAnsi="Arial" w:cs="Arial"/>
                      <w:color w:val="000000"/>
                      <w:sz w:val="20"/>
                      <w:szCs w:val="20"/>
                      <w:lang w:val="es-PY" w:eastAsia="es-PY"/>
                    </w:rPr>
                  </w:pPr>
                  <w:r w:rsidRPr="00F647CF">
                    <w:rPr>
                      <w:rFonts w:ascii="Arial" w:hAnsi="Arial" w:cs="Arial"/>
                      <w:color w:val="000000"/>
                      <w:sz w:val="20"/>
                      <w:szCs w:val="20"/>
                      <w:lang w:val="es-PY" w:eastAsia="es-PY"/>
                    </w:rPr>
                    <w:t>1</w:t>
                  </w:r>
                </w:p>
              </w:tc>
              <w:tc>
                <w:tcPr>
                  <w:tcW w:w="1622" w:type="dxa"/>
                  <w:tcBorders>
                    <w:top w:val="nil"/>
                    <w:left w:val="nil"/>
                    <w:bottom w:val="single" w:sz="4" w:space="0" w:color="auto"/>
                    <w:right w:val="single" w:sz="4" w:space="0" w:color="auto"/>
                  </w:tcBorders>
                  <w:shd w:val="clear" w:color="auto" w:fill="auto"/>
                  <w:noWrap/>
                  <w:vAlign w:val="bottom"/>
                  <w:hideMark/>
                </w:tcPr>
                <w:p w:rsidR="00822923" w:rsidRPr="00F647CF" w:rsidRDefault="00822923" w:rsidP="007F2B9D">
                  <w:pPr>
                    <w:widowControl/>
                    <w:adjustRightInd/>
                    <w:spacing w:line="240" w:lineRule="auto"/>
                    <w:jc w:val="right"/>
                    <w:textAlignment w:val="auto"/>
                    <w:rPr>
                      <w:rFonts w:ascii="Arial" w:hAnsi="Arial" w:cs="Arial"/>
                      <w:sz w:val="20"/>
                      <w:szCs w:val="20"/>
                      <w:lang w:val="es-PY" w:eastAsia="es-PY"/>
                    </w:rPr>
                  </w:pPr>
                  <w:r w:rsidRPr="00F647CF">
                    <w:rPr>
                      <w:rFonts w:ascii="Arial" w:hAnsi="Arial" w:cs="Arial"/>
                      <w:sz w:val="20"/>
                      <w:szCs w:val="20"/>
                      <w:lang w:val="es-PY" w:eastAsia="es-PY"/>
                    </w:rPr>
                    <w:t>149.135.000</w:t>
                  </w:r>
                </w:p>
              </w:tc>
            </w:tr>
            <w:tr w:rsidR="00822923" w:rsidRPr="00F647CF" w:rsidTr="00B50418">
              <w:trPr>
                <w:gridAfter w:val="1"/>
                <w:wAfter w:w="153" w:type="dxa"/>
                <w:trHeight w:val="1535"/>
              </w:trPr>
              <w:tc>
                <w:tcPr>
                  <w:tcW w:w="739" w:type="dxa"/>
                  <w:tcBorders>
                    <w:top w:val="nil"/>
                    <w:left w:val="single" w:sz="4" w:space="0" w:color="auto"/>
                    <w:bottom w:val="single" w:sz="4" w:space="0" w:color="auto"/>
                    <w:right w:val="single" w:sz="4" w:space="0" w:color="auto"/>
                  </w:tcBorders>
                  <w:shd w:val="clear" w:color="auto" w:fill="auto"/>
                  <w:noWrap/>
                  <w:vAlign w:val="bottom"/>
                  <w:hideMark/>
                </w:tcPr>
                <w:p w:rsidR="00822923" w:rsidRPr="00F647CF" w:rsidRDefault="00293581" w:rsidP="007F2B9D">
                  <w:pPr>
                    <w:widowControl/>
                    <w:adjustRightInd/>
                    <w:spacing w:line="240" w:lineRule="auto"/>
                    <w:jc w:val="center"/>
                    <w:textAlignment w:val="auto"/>
                    <w:rPr>
                      <w:rFonts w:ascii="Arial" w:hAnsi="Arial" w:cs="Arial"/>
                      <w:color w:val="000000"/>
                      <w:sz w:val="20"/>
                      <w:szCs w:val="20"/>
                      <w:lang w:val="es-PY" w:eastAsia="es-PY"/>
                    </w:rPr>
                  </w:pPr>
                  <w:r>
                    <w:rPr>
                      <w:rFonts w:ascii="Arial" w:hAnsi="Arial" w:cs="Arial"/>
                      <w:color w:val="000000"/>
                      <w:sz w:val="20"/>
                      <w:szCs w:val="20"/>
                      <w:lang w:val="es-PY" w:eastAsia="es-PY"/>
                    </w:rPr>
                    <w:t>6.</w:t>
                  </w:r>
                  <w:r w:rsidR="00822923" w:rsidRPr="00F647CF">
                    <w:rPr>
                      <w:rFonts w:ascii="Arial" w:hAnsi="Arial" w:cs="Arial"/>
                      <w:color w:val="000000"/>
                      <w:sz w:val="20"/>
                      <w:szCs w:val="20"/>
                      <w:lang w:val="es-PY" w:eastAsia="es-PY"/>
                    </w:rPr>
                    <w:t>19</w:t>
                  </w:r>
                </w:p>
              </w:tc>
              <w:tc>
                <w:tcPr>
                  <w:tcW w:w="3326" w:type="dxa"/>
                  <w:tcBorders>
                    <w:top w:val="nil"/>
                    <w:left w:val="nil"/>
                    <w:bottom w:val="single" w:sz="4" w:space="0" w:color="auto"/>
                    <w:right w:val="single" w:sz="4" w:space="0" w:color="auto"/>
                  </w:tcBorders>
                  <w:shd w:val="clear" w:color="auto" w:fill="auto"/>
                  <w:vAlign w:val="bottom"/>
                  <w:hideMark/>
                </w:tcPr>
                <w:p w:rsidR="00822923" w:rsidRPr="00F647CF" w:rsidRDefault="00822923" w:rsidP="007F2B9D">
                  <w:pPr>
                    <w:widowControl/>
                    <w:adjustRightInd/>
                    <w:spacing w:line="240" w:lineRule="auto"/>
                    <w:jc w:val="left"/>
                    <w:textAlignment w:val="auto"/>
                    <w:rPr>
                      <w:rFonts w:ascii="Arial" w:hAnsi="Arial" w:cs="Arial"/>
                      <w:sz w:val="20"/>
                      <w:szCs w:val="20"/>
                      <w:lang w:val="es-PY" w:eastAsia="es-PY"/>
                    </w:rPr>
                  </w:pPr>
                  <w:proofErr w:type="spellStart"/>
                  <w:r w:rsidRPr="00F647CF">
                    <w:rPr>
                      <w:rFonts w:ascii="Arial" w:hAnsi="Arial" w:cs="Arial"/>
                      <w:sz w:val="20"/>
                      <w:szCs w:val="20"/>
                      <w:lang w:val="es-PY" w:eastAsia="es-PY"/>
                    </w:rPr>
                    <w:t>Camion</w:t>
                  </w:r>
                  <w:proofErr w:type="spellEnd"/>
                  <w:r w:rsidRPr="00F647CF">
                    <w:rPr>
                      <w:rFonts w:ascii="Arial" w:hAnsi="Arial" w:cs="Arial"/>
                      <w:sz w:val="20"/>
                      <w:szCs w:val="20"/>
                      <w:lang w:val="es-PY" w:eastAsia="es-PY"/>
                    </w:rPr>
                    <w:t xml:space="preserve"> marca JAC de 5,5  toneladas - modelo HFC1090KN - color blanco  chassis N° 9PEDLSDL1GLC00009 - motor N° 78146603 - Hecho en Paraguay</w:t>
                  </w:r>
                </w:p>
              </w:tc>
              <w:tc>
                <w:tcPr>
                  <w:tcW w:w="1537"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center"/>
                    <w:textAlignment w:val="auto"/>
                    <w:rPr>
                      <w:rFonts w:ascii="Arial" w:hAnsi="Arial" w:cs="Arial"/>
                      <w:sz w:val="20"/>
                      <w:szCs w:val="20"/>
                      <w:lang w:val="es-PY" w:eastAsia="es-PY"/>
                    </w:rPr>
                  </w:pPr>
                  <w:r w:rsidRPr="00F647CF">
                    <w:rPr>
                      <w:rFonts w:ascii="Arial" w:hAnsi="Arial" w:cs="Arial"/>
                      <w:sz w:val="20"/>
                      <w:szCs w:val="20"/>
                      <w:lang w:val="es-PY" w:eastAsia="es-PY"/>
                    </w:rPr>
                    <w:t>12001-06-13-02-0000239</w:t>
                  </w:r>
                </w:p>
              </w:tc>
              <w:tc>
                <w:tcPr>
                  <w:tcW w:w="987" w:type="dxa"/>
                  <w:tcBorders>
                    <w:top w:val="nil"/>
                    <w:left w:val="nil"/>
                    <w:bottom w:val="single" w:sz="4" w:space="0" w:color="auto"/>
                    <w:right w:val="single" w:sz="4" w:space="0" w:color="auto"/>
                  </w:tcBorders>
                  <w:shd w:val="clear" w:color="auto" w:fill="auto"/>
                  <w:noWrap/>
                  <w:vAlign w:val="bottom"/>
                  <w:hideMark/>
                </w:tcPr>
                <w:p w:rsidR="00822923" w:rsidRPr="00F647CF" w:rsidRDefault="00822923" w:rsidP="007F2B9D">
                  <w:pPr>
                    <w:widowControl/>
                    <w:adjustRightInd/>
                    <w:spacing w:line="240" w:lineRule="auto"/>
                    <w:jc w:val="center"/>
                    <w:textAlignment w:val="auto"/>
                    <w:rPr>
                      <w:rFonts w:ascii="Arial" w:hAnsi="Arial" w:cs="Arial"/>
                      <w:color w:val="000000"/>
                      <w:sz w:val="20"/>
                      <w:szCs w:val="20"/>
                      <w:lang w:val="es-PY" w:eastAsia="es-PY"/>
                    </w:rPr>
                  </w:pPr>
                  <w:r w:rsidRPr="00F647CF">
                    <w:rPr>
                      <w:rFonts w:ascii="Arial" w:hAnsi="Arial" w:cs="Arial"/>
                      <w:color w:val="000000"/>
                      <w:sz w:val="20"/>
                      <w:szCs w:val="20"/>
                      <w:lang w:val="es-PY" w:eastAsia="es-PY"/>
                    </w:rPr>
                    <w:t>1</w:t>
                  </w:r>
                </w:p>
              </w:tc>
              <w:tc>
                <w:tcPr>
                  <w:tcW w:w="1622" w:type="dxa"/>
                  <w:tcBorders>
                    <w:top w:val="nil"/>
                    <w:left w:val="nil"/>
                    <w:bottom w:val="single" w:sz="4" w:space="0" w:color="auto"/>
                    <w:right w:val="single" w:sz="4" w:space="0" w:color="auto"/>
                  </w:tcBorders>
                  <w:shd w:val="clear" w:color="auto" w:fill="auto"/>
                  <w:noWrap/>
                  <w:vAlign w:val="bottom"/>
                  <w:hideMark/>
                </w:tcPr>
                <w:p w:rsidR="00822923" w:rsidRPr="00F647CF" w:rsidRDefault="00822923" w:rsidP="007F2B9D">
                  <w:pPr>
                    <w:widowControl/>
                    <w:adjustRightInd/>
                    <w:spacing w:line="240" w:lineRule="auto"/>
                    <w:jc w:val="right"/>
                    <w:textAlignment w:val="auto"/>
                    <w:rPr>
                      <w:rFonts w:ascii="Arial" w:hAnsi="Arial" w:cs="Arial"/>
                      <w:sz w:val="20"/>
                      <w:szCs w:val="20"/>
                      <w:lang w:val="es-PY" w:eastAsia="es-PY"/>
                    </w:rPr>
                  </w:pPr>
                  <w:r w:rsidRPr="00F647CF">
                    <w:rPr>
                      <w:rFonts w:ascii="Arial" w:hAnsi="Arial" w:cs="Arial"/>
                      <w:sz w:val="20"/>
                      <w:szCs w:val="20"/>
                      <w:lang w:val="es-PY" w:eastAsia="es-PY"/>
                    </w:rPr>
                    <w:t>149.135.000</w:t>
                  </w:r>
                </w:p>
              </w:tc>
            </w:tr>
            <w:tr w:rsidR="00822923" w:rsidRPr="00F647CF" w:rsidTr="00B50418">
              <w:trPr>
                <w:gridAfter w:val="1"/>
                <w:wAfter w:w="153" w:type="dxa"/>
                <w:trHeight w:val="1535"/>
              </w:trPr>
              <w:tc>
                <w:tcPr>
                  <w:tcW w:w="739" w:type="dxa"/>
                  <w:tcBorders>
                    <w:top w:val="nil"/>
                    <w:left w:val="single" w:sz="4" w:space="0" w:color="auto"/>
                    <w:bottom w:val="single" w:sz="4" w:space="0" w:color="auto"/>
                    <w:right w:val="single" w:sz="4" w:space="0" w:color="auto"/>
                  </w:tcBorders>
                  <w:shd w:val="clear" w:color="auto" w:fill="auto"/>
                  <w:noWrap/>
                  <w:vAlign w:val="bottom"/>
                  <w:hideMark/>
                </w:tcPr>
                <w:p w:rsidR="00822923" w:rsidRPr="00F647CF" w:rsidRDefault="00293581" w:rsidP="007F2B9D">
                  <w:pPr>
                    <w:widowControl/>
                    <w:adjustRightInd/>
                    <w:spacing w:line="240" w:lineRule="auto"/>
                    <w:jc w:val="center"/>
                    <w:textAlignment w:val="auto"/>
                    <w:rPr>
                      <w:rFonts w:ascii="Arial" w:hAnsi="Arial" w:cs="Arial"/>
                      <w:color w:val="000000"/>
                      <w:sz w:val="20"/>
                      <w:szCs w:val="20"/>
                      <w:lang w:val="es-PY" w:eastAsia="es-PY"/>
                    </w:rPr>
                  </w:pPr>
                  <w:r>
                    <w:rPr>
                      <w:rFonts w:ascii="Arial" w:hAnsi="Arial" w:cs="Arial"/>
                      <w:color w:val="000000"/>
                      <w:sz w:val="20"/>
                      <w:szCs w:val="20"/>
                      <w:lang w:val="es-PY" w:eastAsia="es-PY"/>
                    </w:rPr>
                    <w:lastRenderedPageBreak/>
                    <w:t>6.</w:t>
                  </w:r>
                  <w:r w:rsidR="00822923" w:rsidRPr="00F647CF">
                    <w:rPr>
                      <w:rFonts w:ascii="Arial" w:hAnsi="Arial" w:cs="Arial"/>
                      <w:color w:val="000000"/>
                      <w:sz w:val="20"/>
                      <w:szCs w:val="20"/>
                      <w:lang w:val="es-PY" w:eastAsia="es-PY"/>
                    </w:rPr>
                    <w:t>20</w:t>
                  </w:r>
                </w:p>
              </w:tc>
              <w:tc>
                <w:tcPr>
                  <w:tcW w:w="3326" w:type="dxa"/>
                  <w:tcBorders>
                    <w:top w:val="nil"/>
                    <w:left w:val="nil"/>
                    <w:bottom w:val="single" w:sz="4" w:space="0" w:color="auto"/>
                    <w:right w:val="single" w:sz="4" w:space="0" w:color="auto"/>
                  </w:tcBorders>
                  <w:shd w:val="clear" w:color="auto" w:fill="auto"/>
                  <w:vAlign w:val="bottom"/>
                  <w:hideMark/>
                </w:tcPr>
                <w:p w:rsidR="00822923" w:rsidRPr="00F647CF" w:rsidRDefault="00822923" w:rsidP="007F2B9D">
                  <w:pPr>
                    <w:widowControl/>
                    <w:adjustRightInd/>
                    <w:spacing w:line="240" w:lineRule="auto"/>
                    <w:jc w:val="left"/>
                    <w:textAlignment w:val="auto"/>
                    <w:rPr>
                      <w:rFonts w:ascii="Arial" w:hAnsi="Arial" w:cs="Arial"/>
                      <w:sz w:val="20"/>
                      <w:szCs w:val="20"/>
                      <w:lang w:val="es-PY" w:eastAsia="es-PY"/>
                    </w:rPr>
                  </w:pPr>
                  <w:proofErr w:type="spellStart"/>
                  <w:r w:rsidRPr="00F647CF">
                    <w:rPr>
                      <w:rFonts w:ascii="Arial" w:hAnsi="Arial" w:cs="Arial"/>
                      <w:sz w:val="20"/>
                      <w:szCs w:val="20"/>
                      <w:lang w:val="es-PY" w:eastAsia="es-PY"/>
                    </w:rPr>
                    <w:t>Camion</w:t>
                  </w:r>
                  <w:proofErr w:type="spellEnd"/>
                  <w:r w:rsidRPr="00F647CF">
                    <w:rPr>
                      <w:rFonts w:ascii="Arial" w:hAnsi="Arial" w:cs="Arial"/>
                      <w:sz w:val="20"/>
                      <w:szCs w:val="20"/>
                      <w:lang w:val="es-PY" w:eastAsia="es-PY"/>
                    </w:rPr>
                    <w:t xml:space="preserve"> marca JAC de 5,5  toneladas - modelo HFC1090KN - color blanco  chassis N° 9PEDLSDL4GLC00005 - motor N° 78146604 - Hecho en Paraguay</w:t>
                  </w:r>
                </w:p>
              </w:tc>
              <w:tc>
                <w:tcPr>
                  <w:tcW w:w="1537"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center"/>
                    <w:textAlignment w:val="auto"/>
                    <w:rPr>
                      <w:rFonts w:ascii="Arial" w:hAnsi="Arial" w:cs="Arial"/>
                      <w:sz w:val="20"/>
                      <w:szCs w:val="20"/>
                      <w:lang w:val="es-PY" w:eastAsia="es-PY"/>
                    </w:rPr>
                  </w:pPr>
                  <w:r w:rsidRPr="00F647CF">
                    <w:rPr>
                      <w:rFonts w:ascii="Arial" w:hAnsi="Arial" w:cs="Arial"/>
                      <w:sz w:val="20"/>
                      <w:szCs w:val="20"/>
                      <w:lang w:val="es-PY" w:eastAsia="es-PY"/>
                    </w:rPr>
                    <w:t>12001-06-13-02-0000240</w:t>
                  </w:r>
                </w:p>
              </w:tc>
              <w:tc>
                <w:tcPr>
                  <w:tcW w:w="987" w:type="dxa"/>
                  <w:tcBorders>
                    <w:top w:val="nil"/>
                    <w:left w:val="nil"/>
                    <w:bottom w:val="single" w:sz="4" w:space="0" w:color="auto"/>
                    <w:right w:val="single" w:sz="4" w:space="0" w:color="auto"/>
                  </w:tcBorders>
                  <w:shd w:val="clear" w:color="auto" w:fill="auto"/>
                  <w:noWrap/>
                  <w:vAlign w:val="bottom"/>
                  <w:hideMark/>
                </w:tcPr>
                <w:p w:rsidR="00822923" w:rsidRPr="00F647CF" w:rsidRDefault="00822923" w:rsidP="007F2B9D">
                  <w:pPr>
                    <w:widowControl/>
                    <w:adjustRightInd/>
                    <w:spacing w:line="240" w:lineRule="auto"/>
                    <w:jc w:val="center"/>
                    <w:textAlignment w:val="auto"/>
                    <w:rPr>
                      <w:rFonts w:ascii="Arial" w:hAnsi="Arial" w:cs="Arial"/>
                      <w:color w:val="000000"/>
                      <w:sz w:val="20"/>
                      <w:szCs w:val="20"/>
                      <w:lang w:val="es-PY" w:eastAsia="es-PY"/>
                    </w:rPr>
                  </w:pPr>
                  <w:r w:rsidRPr="00F647CF">
                    <w:rPr>
                      <w:rFonts w:ascii="Arial" w:hAnsi="Arial" w:cs="Arial"/>
                      <w:color w:val="000000"/>
                      <w:sz w:val="20"/>
                      <w:szCs w:val="20"/>
                      <w:lang w:val="es-PY" w:eastAsia="es-PY"/>
                    </w:rPr>
                    <w:t>1</w:t>
                  </w:r>
                </w:p>
              </w:tc>
              <w:tc>
                <w:tcPr>
                  <w:tcW w:w="1622" w:type="dxa"/>
                  <w:tcBorders>
                    <w:top w:val="nil"/>
                    <w:left w:val="nil"/>
                    <w:bottom w:val="single" w:sz="4" w:space="0" w:color="auto"/>
                    <w:right w:val="single" w:sz="4" w:space="0" w:color="auto"/>
                  </w:tcBorders>
                  <w:shd w:val="clear" w:color="auto" w:fill="auto"/>
                  <w:noWrap/>
                  <w:vAlign w:val="bottom"/>
                  <w:hideMark/>
                </w:tcPr>
                <w:p w:rsidR="00822923" w:rsidRPr="00F647CF" w:rsidRDefault="00822923" w:rsidP="007F2B9D">
                  <w:pPr>
                    <w:widowControl/>
                    <w:adjustRightInd/>
                    <w:spacing w:line="240" w:lineRule="auto"/>
                    <w:jc w:val="right"/>
                    <w:textAlignment w:val="auto"/>
                    <w:rPr>
                      <w:rFonts w:ascii="Arial" w:hAnsi="Arial" w:cs="Arial"/>
                      <w:sz w:val="20"/>
                      <w:szCs w:val="20"/>
                      <w:lang w:val="es-PY" w:eastAsia="es-PY"/>
                    </w:rPr>
                  </w:pPr>
                  <w:r w:rsidRPr="00F647CF">
                    <w:rPr>
                      <w:rFonts w:ascii="Arial" w:hAnsi="Arial" w:cs="Arial"/>
                      <w:sz w:val="20"/>
                      <w:szCs w:val="20"/>
                      <w:lang w:val="es-PY" w:eastAsia="es-PY"/>
                    </w:rPr>
                    <w:t>149.135.000</w:t>
                  </w:r>
                </w:p>
              </w:tc>
            </w:tr>
            <w:tr w:rsidR="00822923" w:rsidRPr="00F647CF" w:rsidTr="00B50418">
              <w:trPr>
                <w:gridAfter w:val="1"/>
                <w:wAfter w:w="153" w:type="dxa"/>
                <w:trHeight w:val="1915"/>
              </w:trPr>
              <w:tc>
                <w:tcPr>
                  <w:tcW w:w="739" w:type="dxa"/>
                  <w:tcBorders>
                    <w:top w:val="nil"/>
                    <w:left w:val="single" w:sz="4" w:space="0" w:color="auto"/>
                    <w:bottom w:val="single" w:sz="4" w:space="0" w:color="auto"/>
                    <w:right w:val="single" w:sz="4" w:space="0" w:color="auto"/>
                  </w:tcBorders>
                  <w:shd w:val="clear" w:color="auto" w:fill="auto"/>
                  <w:noWrap/>
                  <w:vAlign w:val="bottom"/>
                  <w:hideMark/>
                </w:tcPr>
                <w:p w:rsidR="00822923" w:rsidRPr="00F647CF" w:rsidRDefault="00293581" w:rsidP="007F2B9D">
                  <w:pPr>
                    <w:widowControl/>
                    <w:adjustRightInd/>
                    <w:spacing w:line="240" w:lineRule="auto"/>
                    <w:jc w:val="center"/>
                    <w:textAlignment w:val="auto"/>
                    <w:rPr>
                      <w:rFonts w:ascii="Arial" w:hAnsi="Arial" w:cs="Arial"/>
                      <w:color w:val="000000"/>
                      <w:sz w:val="20"/>
                      <w:szCs w:val="20"/>
                      <w:lang w:val="es-PY" w:eastAsia="es-PY"/>
                    </w:rPr>
                  </w:pPr>
                  <w:r>
                    <w:rPr>
                      <w:rFonts w:ascii="Arial" w:hAnsi="Arial" w:cs="Arial"/>
                      <w:color w:val="000000"/>
                      <w:sz w:val="20"/>
                      <w:szCs w:val="20"/>
                      <w:lang w:val="es-PY" w:eastAsia="es-PY"/>
                    </w:rPr>
                    <w:t>6.</w:t>
                  </w:r>
                  <w:r w:rsidR="00822923" w:rsidRPr="00F647CF">
                    <w:rPr>
                      <w:rFonts w:ascii="Arial" w:hAnsi="Arial" w:cs="Arial"/>
                      <w:color w:val="000000"/>
                      <w:sz w:val="20"/>
                      <w:szCs w:val="20"/>
                      <w:lang w:val="es-PY" w:eastAsia="es-PY"/>
                    </w:rPr>
                    <w:t>21</w:t>
                  </w:r>
                </w:p>
              </w:tc>
              <w:tc>
                <w:tcPr>
                  <w:tcW w:w="3326" w:type="dxa"/>
                  <w:tcBorders>
                    <w:top w:val="nil"/>
                    <w:left w:val="nil"/>
                    <w:bottom w:val="single" w:sz="4" w:space="0" w:color="auto"/>
                    <w:right w:val="single" w:sz="4" w:space="0" w:color="auto"/>
                  </w:tcBorders>
                  <w:shd w:val="clear" w:color="auto" w:fill="auto"/>
                  <w:vAlign w:val="bottom"/>
                  <w:hideMark/>
                </w:tcPr>
                <w:p w:rsidR="00822923" w:rsidRPr="00F647CF" w:rsidRDefault="00822923" w:rsidP="007F2B9D">
                  <w:pPr>
                    <w:widowControl/>
                    <w:adjustRightInd/>
                    <w:spacing w:line="240" w:lineRule="auto"/>
                    <w:jc w:val="left"/>
                    <w:textAlignment w:val="auto"/>
                    <w:rPr>
                      <w:rFonts w:ascii="Arial" w:hAnsi="Arial" w:cs="Arial"/>
                      <w:sz w:val="20"/>
                      <w:szCs w:val="20"/>
                      <w:lang w:val="es-PY" w:eastAsia="es-PY"/>
                    </w:rPr>
                  </w:pPr>
                  <w:r w:rsidRPr="00F647CF">
                    <w:rPr>
                      <w:rFonts w:ascii="Arial" w:hAnsi="Arial" w:cs="Arial"/>
                      <w:sz w:val="20"/>
                      <w:szCs w:val="20"/>
                      <w:lang w:val="es-PY" w:eastAsia="es-PY"/>
                    </w:rPr>
                    <w:t>Tractor modelo 5065E - marca JOHN DEERE color verde - origen INDIA - chassis N° 1PY5065EPFJ019217 - motor PY3029T235989 con pala con cargador frontal modelo 553 marca JOHN DEERE  chassis 1P00553XEFX046164</w:t>
                  </w:r>
                </w:p>
              </w:tc>
              <w:tc>
                <w:tcPr>
                  <w:tcW w:w="1537" w:type="dxa"/>
                  <w:tcBorders>
                    <w:top w:val="nil"/>
                    <w:left w:val="nil"/>
                    <w:bottom w:val="single" w:sz="4" w:space="0" w:color="auto"/>
                    <w:right w:val="single" w:sz="4" w:space="0" w:color="auto"/>
                  </w:tcBorders>
                  <w:shd w:val="clear" w:color="000000" w:fill="FFFFFF"/>
                  <w:noWrap/>
                  <w:vAlign w:val="bottom"/>
                  <w:hideMark/>
                </w:tcPr>
                <w:p w:rsidR="00822923" w:rsidRPr="00F647CF" w:rsidRDefault="00822923" w:rsidP="007F2B9D">
                  <w:pPr>
                    <w:widowControl/>
                    <w:adjustRightInd/>
                    <w:spacing w:line="240" w:lineRule="auto"/>
                    <w:jc w:val="center"/>
                    <w:textAlignment w:val="auto"/>
                    <w:rPr>
                      <w:rFonts w:ascii="Arial" w:hAnsi="Arial" w:cs="Arial"/>
                      <w:sz w:val="20"/>
                      <w:szCs w:val="20"/>
                      <w:lang w:val="es-PY" w:eastAsia="es-PY"/>
                    </w:rPr>
                  </w:pPr>
                  <w:r w:rsidRPr="00F647CF">
                    <w:rPr>
                      <w:rFonts w:ascii="Arial" w:hAnsi="Arial" w:cs="Arial"/>
                      <w:sz w:val="20"/>
                      <w:szCs w:val="20"/>
                      <w:lang w:val="es-PY" w:eastAsia="es-PY"/>
                    </w:rPr>
                    <w:t>12001-06-13-02-0000241</w:t>
                  </w:r>
                </w:p>
              </w:tc>
              <w:tc>
                <w:tcPr>
                  <w:tcW w:w="987" w:type="dxa"/>
                  <w:tcBorders>
                    <w:top w:val="nil"/>
                    <w:left w:val="nil"/>
                    <w:bottom w:val="single" w:sz="4" w:space="0" w:color="auto"/>
                    <w:right w:val="single" w:sz="4" w:space="0" w:color="auto"/>
                  </w:tcBorders>
                  <w:shd w:val="clear" w:color="auto" w:fill="auto"/>
                  <w:noWrap/>
                  <w:vAlign w:val="bottom"/>
                  <w:hideMark/>
                </w:tcPr>
                <w:p w:rsidR="00822923" w:rsidRPr="00F647CF" w:rsidRDefault="00822923" w:rsidP="007F2B9D">
                  <w:pPr>
                    <w:widowControl/>
                    <w:adjustRightInd/>
                    <w:spacing w:line="240" w:lineRule="auto"/>
                    <w:jc w:val="center"/>
                    <w:textAlignment w:val="auto"/>
                    <w:rPr>
                      <w:rFonts w:ascii="Arial" w:hAnsi="Arial" w:cs="Arial"/>
                      <w:color w:val="000000"/>
                      <w:sz w:val="20"/>
                      <w:szCs w:val="20"/>
                      <w:lang w:val="es-PY" w:eastAsia="es-PY"/>
                    </w:rPr>
                  </w:pPr>
                  <w:r w:rsidRPr="00F647CF">
                    <w:rPr>
                      <w:rFonts w:ascii="Arial" w:hAnsi="Arial" w:cs="Arial"/>
                      <w:color w:val="000000"/>
                      <w:sz w:val="20"/>
                      <w:szCs w:val="20"/>
                      <w:lang w:val="es-PY" w:eastAsia="es-PY"/>
                    </w:rPr>
                    <w:t>1</w:t>
                  </w:r>
                </w:p>
              </w:tc>
              <w:tc>
                <w:tcPr>
                  <w:tcW w:w="1622" w:type="dxa"/>
                  <w:tcBorders>
                    <w:top w:val="nil"/>
                    <w:left w:val="nil"/>
                    <w:bottom w:val="single" w:sz="4" w:space="0" w:color="auto"/>
                    <w:right w:val="single" w:sz="4" w:space="0" w:color="auto"/>
                  </w:tcBorders>
                  <w:shd w:val="clear" w:color="auto" w:fill="auto"/>
                  <w:noWrap/>
                  <w:vAlign w:val="bottom"/>
                  <w:hideMark/>
                </w:tcPr>
                <w:p w:rsidR="00822923" w:rsidRPr="00F647CF" w:rsidRDefault="00822923" w:rsidP="007F2B9D">
                  <w:pPr>
                    <w:widowControl/>
                    <w:adjustRightInd/>
                    <w:spacing w:line="240" w:lineRule="auto"/>
                    <w:jc w:val="right"/>
                    <w:textAlignment w:val="auto"/>
                    <w:rPr>
                      <w:rFonts w:ascii="Arial" w:hAnsi="Arial" w:cs="Arial"/>
                      <w:sz w:val="20"/>
                      <w:szCs w:val="20"/>
                      <w:lang w:val="es-PY" w:eastAsia="es-PY"/>
                    </w:rPr>
                  </w:pPr>
                  <w:r w:rsidRPr="00F647CF">
                    <w:rPr>
                      <w:rFonts w:ascii="Arial" w:hAnsi="Arial" w:cs="Arial"/>
                      <w:sz w:val="20"/>
                      <w:szCs w:val="20"/>
                      <w:lang w:val="es-PY" w:eastAsia="es-PY"/>
                    </w:rPr>
                    <w:t>168.640.000</w:t>
                  </w:r>
                </w:p>
              </w:tc>
            </w:tr>
            <w:tr w:rsidR="0009573C" w:rsidRPr="00324A01" w:rsidTr="00B50418">
              <w:trPr>
                <w:gridAfter w:val="1"/>
                <w:wAfter w:w="153" w:type="dxa"/>
                <w:trHeight w:val="1401"/>
              </w:trPr>
              <w:tc>
                <w:tcPr>
                  <w:tcW w:w="739" w:type="dxa"/>
                  <w:tcBorders>
                    <w:top w:val="nil"/>
                    <w:left w:val="single" w:sz="4" w:space="0" w:color="auto"/>
                    <w:bottom w:val="single" w:sz="4" w:space="0" w:color="auto"/>
                    <w:right w:val="single" w:sz="4" w:space="0" w:color="auto"/>
                  </w:tcBorders>
                  <w:shd w:val="clear" w:color="auto" w:fill="auto"/>
                  <w:noWrap/>
                  <w:vAlign w:val="bottom"/>
                  <w:hideMark/>
                </w:tcPr>
                <w:p w:rsidR="0009573C" w:rsidRPr="00324A01" w:rsidRDefault="0009573C" w:rsidP="0009573C">
                  <w:pPr>
                    <w:widowControl/>
                    <w:adjustRightInd/>
                    <w:spacing w:line="240" w:lineRule="auto"/>
                    <w:jc w:val="center"/>
                    <w:textAlignment w:val="auto"/>
                    <w:rPr>
                      <w:rFonts w:ascii="Arial" w:hAnsi="Arial" w:cs="Arial"/>
                      <w:sz w:val="20"/>
                      <w:szCs w:val="20"/>
                      <w:lang w:val="es-PY" w:eastAsia="es-PY"/>
                    </w:rPr>
                  </w:pPr>
                  <w:r w:rsidRPr="00324A01">
                    <w:rPr>
                      <w:rFonts w:ascii="Arial" w:hAnsi="Arial" w:cs="Arial"/>
                      <w:sz w:val="20"/>
                      <w:szCs w:val="20"/>
                      <w:lang w:val="es-PY" w:eastAsia="es-PY"/>
                    </w:rPr>
                    <w:t>6.22</w:t>
                  </w:r>
                </w:p>
              </w:tc>
              <w:tc>
                <w:tcPr>
                  <w:tcW w:w="3326" w:type="dxa"/>
                  <w:tcBorders>
                    <w:top w:val="nil"/>
                    <w:left w:val="nil"/>
                    <w:bottom w:val="single" w:sz="4" w:space="0" w:color="auto"/>
                    <w:right w:val="single" w:sz="4" w:space="0" w:color="auto"/>
                  </w:tcBorders>
                  <w:shd w:val="clear" w:color="auto" w:fill="auto"/>
                  <w:vAlign w:val="bottom"/>
                  <w:hideMark/>
                </w:tcPr>
                <w:p w:rsidR="0009573C" w:rsidRPr="00324A01" w:rsidRDefault="0009573C" w:rsidP="0009573C">
                  <w:pPr>
                    <w:widowControl/>
                    <w:adjustRightInd/>
                    <w:spacing w:line="240" w:lineRule="auto"/>
                    <w:jc w:val="left"/>
                    <w:textAlignment w:val="auto"/>
                    <w:rPr>
                      <w:rFonts w:ascii="Arial" w:hAnsi="Arial" w:cs="Arial"/>
                      <w:sz w:val="20"/>
                      <w:szCs w:val="20"/>
                      <w:lang w:val="es-PY" w:eastAsia="es-PY"/>
                    </w:rPr>
                  </w:pPr>
                  <w:r w:rsidRPr="00324A01">
                    <w:rPr>
                      <w:rFonts w:ascii="Arial" w:hAnsi="Arial" w:cs="Arial"/>
                      <w:sz w:val="20"/>
                      <w:szCs w:val="20"/>
                      <w:lang w:val="es-PY" w:eastAsia="es-PY"/>
                    </w:rPr>
                    <w:t>Camión marca Volkswagen modelo 9150W, año de fabricación 2015, año de modelo 2016, color blanco Chasis N° 9633D52RXGR525921</w:t>
                  </w:r>
                </w:p>
              </w:tc>
              <w:tc>
                <w:tcPr>
                  <w:tcW w:w="1537" w:type="dxa"/>
                  <w:tcBorders>
                    <w:top w:val="nil"/>
                    <w:left w:val="nil"/>
                    <w:bottom w:val="single" w:sz="4" w:space="0" w:color="auto"/>
                    <w:right w:val="single" w:sz="4" w:space="0" w:color="auto"/>
                  </w:tcBorders>
                  <w:shd w:val="clear" w:color="000000" w:fill="FFFFFF"/>
                  <w:noWrap/>
                  <w:vAlign w:val="bottom"/>
                  <w:hideMark/>
                </w:tcPr>
                <w:p w:rsidR="0009573C" w:rsidRPr="00324A01" w:rsidRDefault="0009573C" w:rsidP="0009573C">
                  <w:pPr>
                    <w:widowControl/>
                    <w:adjustRightInd/>
                    <w:spacing w:line="240" w:lineRule="auto"/>
                    <w:jc w:val="center"/>
                    <w:textAlignment w:val="auto"/>
                    <w:rPr>
                      <w:rFonts w:ascii="Arial" w:hAnsi="Arial" w:cs="Arial"/>
                      <w:sz w:val="20"/>
                      <w:szCs w:val="20"/>
                      <w:lang w:val="es-PY" w:eastAsia="es-PY"/>
                    </w:rPr>
                  </w:pPr>
                  <w:r w:rsidRPr="00324A01">
                    <w:rPr>
                      <w:rFonts w:ascii="Arial" w:hAnsi="Arial" w:cs="Arial"/>
                      <w:sz w:val="20"/>
                      <w:szCs w:val="20"/>
                      <w:lang w:val="es-PY" w:eastAsia="es-PY"/>
                    </w:rPr>
                    <w:t>12001-06-13-02-0000246</w:t>
                  </w:r>
                </w:p>
              </w:tc>
              <w:tc>
                <w:tcPr>
                  <w:tcW w:w="987" w:type="dxa"/>
                  <w:tcBorders>
                    <w:top w:val="nil"/>
                    <w:left w:val="nil"/>
                    <w:bottom w:val="single" w:sz="4" w:space="0" w:color="auto"/>
                    <w:right w:val="single" w:sz="4" w:space="0" w:color="auto"/>
                  </w:tcBorders>
                  <w:shd w:val="clear" w:color="auto" w:fill="auto"/>
                  <w:noWrap/>
                  <w:vAlign w:val="bottom"/>
                  <w:hideMark/>
                </w:tcPr>
                <w:p w:rsidR="0009573C" w:rsidRPr="00324A01" w:rsidRDefault="0009573C" w:rsidP="0009573C">
                  <w:pPr>
                    <w:widowControl/>
                    <w:adjustRightInd/>
                    <w:spacing w:line="240" w:lineRule="auto"/>
                    <w:jc w:val="center"/>
                    <w:textAlignment w:val="auto"/>
                    <w:rPr>
                      <w:rFonts w:ascii="Arial" w:hAnsi="Arial" w:cs="Arial"/>
                      <w:sz w:val="20"/>
                      <w:szCs w:val="20"/>
                      <w:lang w:val="es-PY" w:eastAsia="es-PY"/>
                    </w:rPr>
                  </w:pPr>
                  <w:r w:rsidRPr="00324A01">
                    <w:rPr>
                      <w:rFonts w:ascii="Arial" w:hAnsi="Arial" w:cs="Arial"/>
                      <w:sz w:val="20"/>
                      <w:szCs w:val="20"/>
                      <w:lang w:val="es-PY" w:eastAsia="es-PY"/>
                    </w:rPr>
                    <w:t>1</w:t>
                  </w:r>
                </w:p>
              </w:tc>
              <w:tc>
                <w:tcPr>
                  <w:tcW w:w="1622" w:type="dxa"/>
                  <w:tcBorders>
                    <w:top w:val="nil"/>
                    <w:left w:val="nil"/>
                    <w:bottom w:val="single" w:sz="4" w:space="0" w:color="auto"/>
                    <w:right w:val="single" w:sz="4" w:space="0" w:color="auto"/>
                  </w:tcBorders>
                  <w:shd w:val="clear" w:color="auto" w:fill="auto"/>
                  <w:noWrap/>
                  <w:vAlign w:val="bottom"/>
                  <w:hideMark/>
                </w:tcPr>
                <w:p w:rsidR="0009573C" w:rsidRPr="00324A01" w:rsidRDefault="0009573C" w:rsidP="0009573C">
                  <w:pPr>
                    <w:widowControl/>
                    <w:adjustRightInd/>
                    <w:spacing w:line="240" w:lineRule="auto"/>
                    <w:jc w:val="right"/>
                    <w:textAlignment w:val="auto"/>
                    <w:rPr>
                      <w:rFonts w:ascii="Arial" w:hAnsi="Arial" w:cs="Arial"/>
                      <w:sz w:val="20"/>
                      <w:szCs w:val="20"/>
                      <w:lang w:val="es-PY" w:eastAsia="es-PY"/>
                    </w:rPr>
                  </w:pPr>
                  <w:r w:rsidRPr="00324A01">
                    <w:rPr>
                      <w:rFonts w:ascii="Arial" w:hAnsi="Arial" w:cs="Arial"/>
                      <w:sz w:val="20"/>
                      <w:szCs w:val="20"/>
                      <w:lang w:val="es-PY" w:eastAsia="es-PY"/>
                    </w:rPr>
                    <w:t>284.025.000</w:t>
                  </w:r>
                </w:p>
              </w:tc>
            </w:tr>
            <w:tr w:rsidR="0031256E" w:rsidRPr="00324A01" w:rsidTr="00B50418">
              <w:trPr>
                <w:gridAfter w:val="1"/>
                <w:wAfter w:w="153" w:type="dxa"/>
                <w:trHeight w:val="1915"/>
              </w:trPr>
              <w:tc>
                <w:tcPr>
                  <w:tcW w:w="739" w:type="dxa"/>
                  <w:tcBorders>
                    <w:top w:val="nil"/>
                    <w:left w:val="single" w:sz="4" w:space="0" w:color="auto"/>
                    <w:bottom w:val="single" w:sz="4" w:space="0" w:color="auto"/>
                    <w:right w:val="single" w:sz="4" w:space="0" w:color="auto"/>
                  </w:tcBorders>
                  <w:shd w:val="clear" w:color="auto" w:fill="auto"/>
                  <w:noWrap/>
                  <w:vAlign w:val="bottom"/>
                  <w:hideMark/>
                </w:tcPr>
                <w:p w:rsidR="0031256E" w:rsidRPr="00324A01" w:rsidRDefault="0031256E" w:rsidP="007F2B9D">
                  <w:pPr>
                    <w:widowControl/>
                    <w:adjustRightInd/>
                    <w:spacing w:line="240" w:lineRule="auto"/>
                    <w:jc w:val="center"/>
                    <w:textAlignment w:val="auto"/>
                    <w:rPr>
                      <w:rFonts w:ascii="Arial" w:hAnsi="Arial" w:cs="Arial"/>
                      <w:sz w:val="20"/>
                      <w:szCs w:val="20"/>
                      <w:lang w:val="es-PY" w:eastAsia="es-PY"/>
                    </w:rPr>
                  </w:pPr>
                  <w:r w:rsidRPr="00324A01">
                    <w:rPr>
                      <w:rFonts w:ascii="Arial" w:hAnsi="Arial" w:cs="Arial"/>
                      <w:sz w:val="20"/>
                      <w:szCs w:val="20"/>
                      <w:lang w:val="es-PY" w:eastAsia="es-PY"/>
                    </w:rPr>
                    <w:t>6.23</w:t>
                  </w:r>
                </w:p>
              </w:tc>
              <w:tc>
                <w:tcPr>
                  <w:tcW w:w="3326" w:type="dxa"/>
                  <w:tcBorders>
                    <w:top w:val="nil"/>
                    <w:left w:val="nil"/>
                    <w:bottom w:val="single" w:sz="4" w:space="0" w:color="auto"/>
                    <w:right w:val="single" w:sz="4" w:space="0" w:color="auto"/>
                  </w:tcBorders>
                  <w:shd w:val="clear" w:color="auto" w:fill="auto"/>
                  <w:vAlign w:val="bottom"/>
                  <w:hideMark/>
                </w:tcPr>
                <w:p w:rsidR="0031256E" w:rsidRPr="00324A01" w:rsidRDefault="00904A4A" w:rsidP="007F2B9D">
                  <w:pPr>
                    <w:widowControl/>
                    <w:adjustRightInd/>
                    <w:spacing w:line="240" w:lineRule="auto"/>
                    <w:jc w:val="left"/>
                    <w:textAlignment w:val="auto"/>
                    <w:rPr>
                      <w:rFonts w:ascii="Arial" w:hAnsi="Arial" w:cs="Arial"/>
                      <w:sz w:val="20"/>
                      <w:szCs w:val="20"/>
                      <w:lang w:val="es-PY" w:eastAsia="es-PY"/>
                    </w:rPr>
                  </w:pPr>
                  <w:r w:rsidRPr="00324A01">
                    <w:rPr>
                      <w:rFonts w:ascii="Arial" w:hAnsi="Arial" w:cs="Arial"/>
                      <w:sz w:val="20"/>
                      <w:szCs w:val="20"/>
                      <w:lang w:val="es-PY" w:eastAsia="es-PY"/>
                    </w:rPr>
                    <w:t xml:space="preserve">Embarcación de fibra de vidrio, capacidad para 5 personas, </w:t>
                  </w:r>
                  <w:proofErr w:type="spellStart"/>
                  <w:r w:rsidRPr="00324A01">
                    <w:rPr>
                      <w:rFonts w:ascii="Arial" w:hAnsi="Arial" w:cs="Arial"/>
                      <w:sz w:val="20"/>
                      <w:szCs w:val="20"/>
                      <w:lang w:val="es-PY" w:eastAsia="es-PY"/>
                    </w:rPr>
                    <w:t>med</w:t>
                  </w:r>
                  <w:proofErr w:type="spellEnd"/>
                  <w:r w:rsidRPr="00324A01">
                    <w:rPr>
                      <w:rFonts w:ascii="Arial" w:hAnsi="Arial" w:cs="Arial"/>
                      <w:sz w:val="20"/>
                      <w:szCs w:val="20"/>
                      <w:lang w:val="es-PY" w:eastAsia="es-PY"/>
                    </w:rPr>
                    <w:t xml:space="preserve">: eslora 5.20 mts, manga 2,00 mts, puntal 1 </w:t>
                  </w:r>
                  <w:proofErr w:type="spellStart"/>
                  <w:r w:rsidRPr="00324A01">
                    <w:rPr>
                      <w:rFonts w:ascii="Arial" w:hAnsi="Arial" w:cs="Arial"/>
                      <w:sz w:val="20"/>
                      <w:szCs w:val="20"/>
                      <w:lang w:val="es-PY" w:eastAsia="es-PY"/>
                    </w:rPr>
                    <w:t>mt</w:t>
                  </w:r>
                  <w:proofErr w:type="spellEnd"/>
                  <w:r w:rsidRPr="00324A01">
                    <w:rPr>
                      <w:rFonts w:ascii="Arial" w:hAnsi="Arial" w:cs="Arial"/>
                      <w:sz w:val="20"/>
                      <w:szCs w:val="20"/>
                      <w:lang w:val="es-PY" w:eastAsia="es-PY"/>
                    </w:rPr>
                    <w:t xml:space="preserve">, volante con cabo, luces de </w:t>
                  </w:r>
                  <w:proofErr w:type="spellStart"/>
                  <w:r w:rsidRPr="00324A01">
                    <w:rPr>
                      <w:rFonts w:ascii="Arial" w:hAnsi="Arial" w:cs="Arial"/>
                      <w:sz w:val="20"/>
                      <w:szCs w:val="20"/>
                      <w:lang w:val="es-PY" w:eastAsia="es-PY"/>
                    </w:rPr>
                    <w:t>pora</w:t>
                  </w:r>
                  <w:proofErr w:type="spellEnd"/>
                  <w:r w:rsidRPr="00324A01">
                    <w:rPr>
                      <w:rFonts w:ascii="Arial" w:hAnsi="Arial" w:cs="Arial"/>
                      <w:sz w:val="20"/>
                      <w:szCs w:val="20"/>
                      <w:lang w:val="es-PY" w:eastAsia="es-PY"/>
                    </w:rPr>
                    <w:t xml:space="preserve"> y popa.</w:t>
                  </w:r>
                </w:p>
              </w:tc>
              <w:tc>
                <w:tcPr>
                  <w:tcW w:w="1537" w:type="dxa"/>
                  <w:tcBorders>
                    <w:top w:val="nil"/>
                    <w:left w:val="nil"/>
                    <w:bottom w:val="single" w:sz="4" w:space="0" w:color="auto"/>
                    <w:right w:val="single" w:sz="4" w:space="0" w:color="auto"/>
                  </w:tcBorders>
                  <w:shd w:val="clear" w:color="000000" w:fill="FFFFFF"/>
                  <w:noWrap/>
                  <w:vAlign w:val="bottom"/>
                  <w:hideMark/>
                </w:tcPr>
                <w:p w:rsidR="0031256E" w:rsidRPr="00324A01" w:rsidRDefault="00904A4A" w:rsidP="007F2B9D">
                  <w:pPr>
                    <w:widowControl/>
                    <w:adjustRightInd/>
                    <w:spacing w:line="240" w:lineRule="auto"/>
                    <w:jc w:val="center"/>
                    <w:textAlignment w:val="auto"/>
                    <w:rPr>
                      <w:rFonts w:ascii="Arial" w:hAnsi="Arial" w:cs="Arial"/>
                      <w:sz w:val="20"/>
                      <w:szCs w:val="20"/>
                      <w:lang w:val="es-PY" w:eastAsia="es-PY"/>
                    </w:rPr>
                  </w:pPr>
                  <w:r w:rsidRPr="00324A01">
                    <w:rPr>
                      <w:rFonts w:ascii="Arial" w:hAnsi="Arial" w:cs="Arial"/>
                      <w:sz w:val="20"/>
                      <w:szCs w:val="20"/>
                      <w:lang w:val="es-PY" w:eastAsia="es-PY"/>
                    </w:rPr>
                    <w:t>12001-06-13-0000334</w:t>
                  </w:r>
                </w:p>
              </w:tc>
              <w:tc>
                <w:tcPr>
                  <w:tcW w:w="987" w:type="dxa"/>
                  <w:tcBorders>
                    <w:top w:val="nil"/>
                    <w:left w:val="nil"/>
                    <w:bottom w:val="single" w:sz="4" w:space="0" w:color="auto"/>
                    <w:right w:val="single" w:sz="4" w:space="0" w:color="auto"/>
                  </w:tcBorders>
                  <w:shd w:val="clear" w:color="auto" w:fill="auto"/>
                  <w:noWrap/>
                  <w:vAlign w:val="bottom"/>
                  <w:hideMark/>
                </w:tcPr>
                <w:p w:rsidR="0031256E" w:rsidRPr="00324A01" w:rsidRDefault="00904A4A" w:rsidP="007F2B9D">
                  <w:pPr>
                    <w:widowControl/>
                    <w:adjustRightInd/>
                    <w:spacing w:line="240" w:lineRule="auto"/>
                    <w:jc w:val="center"/>
                    <w:textAlignment w:val="auto"/>
                    <w:rPr>
                      <w:rFonts w:ascii="Arial" w:hAnsi="Arial" w:cs="Arial"/>
                      <w:sz w:val="20"/>
                      <w:szCs w:val="20"/>
                      <w:lang w:val="es-PY" w:eastAsia="es-PY"/>
                    </w:rPr>
                  </w:pPr>
                  <w:r w:rsidRPr="00324A01">
                    <w:rPr>
                      <w:rFonts w:ascii="Arial" w:hAnsi="Arial" w:cs="Arial"/>
                      <w:sz w:val="20"/>
                      <w:szCs w:val="20"/>
                      <w:lang w:val="es-PY" w:eastAsia="es-PY"/>
                    </w:rPr>
                    <w:t>1</w:t>
                  </w:r>
                </w:p>
              </w:tc>
              <w:tc>
                <w:tcPr>
                  <w:tcW w:w="1622" w:type="dxa"/>
                  <w:tcBorders>
                    <w:top w:val="nil"/>
                    <w:left w:val="nil"/>
                    <w:bottom w:val="single" w:sz="4" w:space="0" w:color="auto"/>
                    <w:right w:val="single" w:sz="4" w:space="0" w:color="auto"/>
                  </w:tcBorders>
                  <w:shd w:val="clear" w:color="auto" w:fill="auto"/>
                  <w:noWrap/>
                  <w:vAlign w:val="bottom"/>
                  <w:hideMark/>
                </w:tcPr>
                <w:p w:rsidR="0031256E" w:rsidRPr="00324A01" w:rsidRDefault="00904A4A" w:rsidP="007F2B9D">
                  <w:pPr>
                    <w:widowControl/>
                    <w:adjustRightInd/>
                    <w:spacing w:line="240" w:lineRule="auto"/>
                    <w:jc w:val="right"/>
                    <w:textAlignment w:val="auto"/>
                    <w:rPr>
                      <w:rFonts w:ascii="Arial" w:hAnsi="Arial" w:cs="Arial"/>
                      <w:sz w:val="20"/>
                      <w:szCs w:val="20"/>
                      <w:lang w:val="es-PY" w:eastAsia="es-PY"/>
                    </w:rPr>
                  </w:pPr>
                  <w:r w:rsidRPr="00324A01">
                    <w:rPr>
                      <w:rFonts w:ascii="Arial" w:hAnsi="Arial" w:cs="Arial"/>
                      <w:sz w:val="20"/>
                      <w:szCs w:val="20"/>
                      <w:lang w:val="es-PY" w:eastAsia="es-PY"/>
                    </w:rPr>
                    <w:t>35.000.000</w:t>
                  </w:r>
                </w:p>
              </w:tc>
            </w:tr>
            <w:tr w:rsidR="00224479" w:rsidRPr="00324A01" w:rsidTr="00B50418">
              <w:trPr>
                <w:gridAfter w:val="1"/>
                <w:wAfter w:w="153" w:type="dxa"/>
                <w:trHeight w:val="1596"/>
              </w:trPr>
              <w:tc>
                <w:tcPr>
                  <w:tcW w:w="739" w:type="dxa"/>
                  <w:tcBorders>
                    <w:top w:val="nil"/>
                    <w:left w:val="single" w:sz="4" w:space="0" w:color="auto"/>
                    <w:bottom w:val="single" w:sz="4" w:space="0" w:color="auto"/>
                    <w:right w:val="single" w:sz="4" w:space="0" w:color="auto"/>
                  </w:tcBorders>
                  <w:shd w:val="clear" w:color="auto" w:fill="auto"/>
                  <w:noWrap/>
                  <w:vAlign w:val="bottom"/>
                  <w:hideMark/>
                </w:tcPr>
                <w:p w:rsidR="00224479" w:rsidRPr="00324A01" w:rsidRDefault="00224479" w:rsidP="00224479">
                  <w:pPr>
                    <w:widowControl/>
                    <w:adjustRightInd/>
                    <w:spacing w:line="240" w:lineRule="auto"/>
                    <w:jc w:val="center"/>
                    <w:textAlignment w:val="auto"/>
                    <w:rPr>
                      <w:rFonts w:ascii="Arial" w:hAnsi="Arial" w:cs="Arial"/>
                      <w:sz w:val="20"/>
                      <w:szCs w:val="20"/>
                      <w:lang w:val="es-PY" w:eastAsia="es-PY"/>
                    </w:rPr>
                  </w:pPr>
                  <w:r w:rsidRPr="00324A01">
                    <w:rPr>
                      <w:rFonts w:ascii="Arial" w:hAnsi="Arial" w:cs="Arial"/>
                      <w:sz w:val="20"/>
                      <w:szCs w:val="20"/>
                      <w:lang w:val="es-PY" w:eastAsia="es-PY"/>
                    </w:rPr>
                    <w:t>6.24</w:t>
                  </w:r>
                </w:p>
              </w:tc>
              <w:tc>
                <w:tcPr>
                  <w:tcW w:w="3326" w:type="dxa"/>
                  <w:tcBorders>
                    <w:top w:val="nil"/>
                    <w:left w:val="nil"/>
                    <w:bottom w:val="single" w:sz="4" w:space="0" w:color="auto"/>
                    <w:right w:val="single" w:sz="4" w:space="0" w:color="auto"/>
                  </w:tcBorders>
                  <w:shd w:val="clear" w:color="auto" w:fill="auto"/>
                  <w:vAlign w:val="bottom"/>
                  <w:hideMark/>
                </w:tcPr>
                <w:p w:rsidR="00224479" w:rsidRPr="00324A01" w:rsidRDefault="00224479" w:rsidP="00224479">
                  <w:pPr>
                    <w:widowControl/>
                    <w:adjustRightInd/>
                    <w:spacing w:line="240" w:lineRule="auto"/>
                    <w:jc w:val="left"/>
                    <w:textAlignment w:val="auto"/>
                    <w:rPr>
                      <w:rFonts w:ascii="Arial" w:hAnsi="Arial" w:cs="Arial"/>
                      <w:sz w:val="20"/>
                      <w:szCs w:val="20"/>
                      <w:lang w:val="es-PY" w:eastAsia="es-PY"/>
                    </w:rPr>
                  </w:pPr>
                  <w:r w:rsidRPr="00324A01">
                    <w:rPr>
                      <w:rFonts w:ascii="Arial" w:hAnsi="Arial" w:cs="Arial"/>
                      <w:sz w:val="20"/>
                      <w:szCs w:val="20"/>
                      <w:lang w:val="es-PY" w:eastAsia="es-PY"/>
                    </w:rPr>
                    <w:t xml:space="preserve">Embarcación de fibra de vidrio, capacidad para 5 personas, </w:t>
                  </w:r>
                  <w:proofErr w:type="spellStart"/>
                  <w:r w:rsidRPr="00324A01">
                    <w:rPr>
                      <w:rFonts w:ascii="Arial" w:hAnsi="Arial" w:cs="Arial"/>
                      <w:sz w:val="20"/>
                      <w:szCs w:val="20"/>
                      <w:lang w:val="es-PY" w:eastAsia="es-PY"/>
                    </w:rPr>
                    <w:t>med</w:t>
                  </w:r>
                  <w:proofErr w:type="spellEnd"/>
                  <w:r w:rsidRPr="00324A01">
                    <w:rPr>
                      <w:rFonts w:ascii="Arial" w:hAnsi="Arial" w:cs="Arial"/>
                      <w:sz w:val="20"/>
                      <w:szCs w:val="20"/>
                      <w:lang w:val="es-PY" w:eastAsia="es-PY"/>
                    </w:rPr>
                    <w:t xml:space="preserve">: eslora 5.20 mts, manga 2,00 mts, puntal 1 </w:t>
                  </w:r>
                  <w:proofErr w:type="spellStart"/>
                  <w:r w:rsidRPr="00324A01">
                    <w:rPr>
                      <w:rFonts w:ascii="Arial" w:hAnsi="Arial" w:cs="Arial"/>
                      <w:sz w:val="20"/>
                      <w:szCs w:val="20"/>
                      <w:lang w:val="es-PY" w:eastAsia="es-PY"/>
                    </w:rPr>
                    <w:t>mt</w:t>
                  </w:r>
                  <w:proofErr w:type="spellEnd"/>
                  <w:r w:rsidRPr="00324A01">
                    <w:rPr>
                      <w:rFonts w:ascii="Arial" w:hAnsi="Arial" w:cs="Arial"/>
                      <w:sz w:val="20"/>
                      <w:szCs w:val="20"/>
                      <w:lang w:val="es-PY" w:eastAsia="es-PY"/>
                    </w:rPr>
                    <w:t xml:space="preserve">, volante con cabo, luces de </w:t>
                  </w:r>
                  <w:proofErr w:type="spellStart"/>
                  <w:r w:rsidRPr="00324A01">
                    <w:rPr>
                      <w:rFonts w:ascii="Arial" w:hAnsi="Arial" w:cs="Arial"/>
                      <w:sz w:val="20"/>
                      <w:szCs w:val="20"/>
                      <w:lang w:val="es-PY" w:eastAsia="es-PY"/>
                    </w:rPr>
                    <w:t>pora</w:t>
                  </w:r>
                  <w:proofErr w:type="spellEnd"/>
                  <w:r w:rsidRPr="00324A01">
                    <w:rPr>
                      <w:rFonts w:ascii="Arial" w:hAnsi="Arial" w:cs="Arial"/>
                      <w:sz w:val="20"/>
                      <w:szCs w:val="20"/>
                      <w:lang w:val="es-PY" w:eastAsia="es-PY"/>
                    </w:rPr>
                    <w:t xml:space="preserve"> y popa.</w:t>
                  </w:r>
                </w:p>
              </w:tc>
              <w:tc>
                <w:tcPr>
                  <w:tcW w:w="1537" w:type="dxa"/>
                  <w:tcBorders>
                    <w:top w:val="nil"/>
                    <w:left w:val="nil"/>
                    <w:bottom w:val="single" w:sz="4" w:space="0" w:color="auto"/>
                    <w:right w:val="single" w:sz="4" w:space="0" w:color="auto"/>
                  </w:tcBorders>
                  <w:shd w:val="clear" w:color="000000" w:fill="FFFFFF"/>
                  <w:noWrap/>
                  <w:vAlign w:val="bottom"/>
                  <w:hideMark/>
                </w:tcPr>
                <w:p w:rsidR="00224479" w:rsidRPr="00324A01" w:rsidRDefault="00224479" w:rsidP="00224479">
                  <w:pPr>
                    <w:widowControl/>
                    <w:adjustRightInd/>
                    <w:spacing w:line="240" w:lineRule="auto"/>
                    <w:jc w:val="center"/>
                    <w:textAlignment w:val="auto"/>
                    <w:rPr>
                      <w:rFonts w:ascii="Arial" w:hAnsi="Arial" w:cs="Arial"/>
                      <w:sz w:val="20"/>
                      <w:szCs w:val="20"/>
                      <w:lang w:val="es-PY" w:eastAsia="es-PY"/>
                    </w:rPr>
                  </w:pPr>
                  <w:r w:rsidRPr="00324A01">
                    <w:rPr>
                      <w:rFonts w:ascii="Arial" w:hAnsi="Arial" w:cs="Arial"/>
                      <w:sz w:val="20"/>
                      <w:szCs w:val="20"/>
                      <w:lang w:val="es-PY" w:eastAsia="es-PY"/>
                    </w:rPr>
                    <w:t>12001-06-13-0000335</w:t>
                  </w:r>
                </w:p>
              </w:tc>
              <w:tc>
                <w:tcPr>
                  <w:tcW w:w="987" w:type="dxa"/>
                  <w:tcBorders>
                    <w:top w:val="nil"/>
                    <w:left w:val="nil"/>
                    <w:bottom w:val="single" w:sz="4" w:space="0" w:color="auto"/>
                    <w:right w:val="single" w:sz="4" w:space="0" w:color="auto"/>
                  </w:tcBorders>
                  <w:shd w:val="clear" w:color="auto" w:fill="auto"/>
                  <w:noWrap/>
                  <w:vAlign w:val="bottom"/>
                  <w:hideMark/>
                </w:tcPr>
                <w:p w:rsidR="00224479" w:rsidRPr="00324A01" w:rsidRDefault="00224479" w:rsidP="00224479">
                  <w:pPr>
                    <w:widowControl/>
                    <w:adjustRightInd/>
                    <w:spacing w:line="240" w:lineRule="auto"/>
                    <w:jc w:val="center"/>
                    <w:textAlignment w:val="auto"/>
                    <w:rPr>
                      <w:rFonts w:ascii="Arial" w:hAnsi="Arial" w:cs="Arial"/>
                      <w:sz w:val="20"/>
                      <w:szCs w:val="20"/>
                      <w:lang w:val="es-PY" w:eastAsia="es-PY"/>
                    </w:rPr>
                  </w:pPr>
                  <w:r w:rsidRPr="00324A01">
                    <w:rPr>
                      <w:rFonts w:ascii="Arial" w:hAnsi="Arial" w:cs="Arial"/>
                      <w:sz w:val="20"/>
                      <w:szCs w:val="20"/>
                      <w:lang w:val="es-PY" w:eastAsia="es-PY"/>
                    </w:rPr>
                    <w:t>1</w:t>
                  </w:r>
                </w:p>
              </w:tc>
              <w:tc>
                <w:tcPr>
                  <w:tcW w:w="1622" w:type="dxa"/>
                  <w:tcBorders>
                    <w:top w:val="nil"/>
                    <w:left w:val="nil"/>
                    <w:bottom w:val="single" w:sz="4" w:space="0" w:color="auto"/>
                    <w:right w:val="single" w:sz="4" w:space="0" w:color="auto"/>
                  </w:tcBorders>
                  <w:shd w:val="clear" w:color="auto" w:fill="auto"/>
                  <w:noWrap/>
                  <w:vAlign w:val="bottom"/>
                  <w:hideMark/>
                </w:tcPr>
                <w:p w:rsidR="00224479" w:rsidRPr="00324A01" w:rsidRDefault="00224479" w:rsidP="00224479">
                  <w:pPr>
                    <w:widowControl/>
                    <w:adjustRightInd/>
                    <w:spacing w:line="240" w:lineRule="auto"/>
                    <w:jc w:val="right"/>
                    <w:textAlignment w:val="auto"/>
                    <w:rPr>
                      <w:rFonts w:ascii="Arial" w:hAnsi="Arial" w:cs="Arial"/>
                      <w:sz w:val="20"/>
                      <w:szCs w:val="20"/>
                      <w:lang w:val="es-PY" w:eastAsia="es-PY"/>
                    </w:rPr>
                  </w:pPr>
                  <w:r w:rsidRPr="00324A01">
                    <w:rPr>
                      <w:rFonts w:ascii="Arial" w:hAnsi="Arial" w:cs="Arial"/>
                      <w:sz w:val="20"/>
                      <w:szCs w:val="20"/>
                      <w:lang w:val="es-PY" w:eastAsia="es-PY"/>
                    </w:rPr>
                    <w:t>35.000.000</w:t>
                  </w:r>
                </w:p>
              </w:tc>
            </w:tr>
            <w:tr w:rsidR="00B50418" w:rsidRPr="00324A01" w:rsidTr="00B50418">
              <w:trPr>
                <w:gridAfter w:val="1"/>
                <w:wAfter w:w="153" w:type="dxa"/>
                <w:trHeight w:val="1915"/>
              </w:trPr>
              <w:tc>
                <w:tcPr>
                  <w:tcW w:w="739" w:type="dxa"/>
                  <w:tcBorders>
                    <w:top w:val="nil"/>
                    <w:left w:val="single" w:sz="4" w:space="0" w:color="auto"/>
                    <w:bottom w:val="single" w:sz="4" w:space="0" w:color="auto"/>
                    <w:right w:val="single" w:sz="4" w:space="0" w:color="auto"/>
                  </w:tcBorders>
                  <w:shd w:val="clear" w:color="auto" w:fill="auto"/>
                  <w:noWrap/>
                  <w:vAlign w:val="bottom"/>
                  <w:hideMark/>
                </w:tcPr>
                <w:p w:rsidR="00B50418" w:rsidRPr="00324A01" w:rsidRDefault="00B50418" w:rsidP="007F2B9D">
                  <w:pPr>
                    <w:widowControl/>
                    <w:adjustRightInd/>
                    <w:spacing w:line="240" w:lineRule="auto"/>
                    <w:jc w:val="center"/>
                    <w:textAlignment w:val="auto"/>
                    <w:rPr>
                      <w:rFonts w:ascii="Arial" w:hAnsi="Arial" w:cs="Arial"/>
                      <w:sz w:val="20"/>
                      <w:szCs w:val="20"/>
                      <w:lang w:val="es-PY" w:eastAsia="es-PY"/>
                    </w:rPr>
                  </w:pPr>
                  <w:r w:rsidRPr="00324A01">
                    <w:rPr>
                      <w:rFonts w:ascii="Arial" w:hAnsi="Arial" w:cs="Arial"/>
                      <w:sz w:val="20"/>
                      <w:szCs w:val="20"/>
                      <w:lang w:val="es-PY" w:eastAsia="es-PY"/>
                    </w:rPr>
                    <w:t>6.25</w:t>
                  </w:r>
                </w:p>
              </w:tc>
              <w:tc>
                <w:tcPr>
                  <w:tcW w:w="3326" w:type="dxa"/>
                  <w:tcBorders>
                    <w:top w:val="nil"/>
                    <w:left w:val="nil"/>
                    <w:bottom w:val="single" w:sz="4" w:space="0" w:color="auto"/>
                    <w:right w:val="single" w:sz="4" w:space="0" w:color="auto"/>
                  </w:tcBorders>
                  <w:shd w:val="clear" w:color="auto" w:fill="auto"/>
                  <w:vAlign w:val="bottom"/>
                  <w:hideMark/>
                </w:tcPr>
                <w:p w:rsidR="00B50418" w:rsidRPr="00324A01" w:rsidRDefault="00B50418" w:rsidP="009828B4">
                  <w:pPr>
                    <w:rPr>
                      <w:rFonts w:ascii="Arial" w:hAnsi="Arial" w:cs="Arial"/>
                      <w:sz w:val="20"/>
                      <w:szCs w:val="20"/>
                      <w:lang w:val="es-PY"/>
                    </w:rPr>
                  </w:pPr>
                  <w:r w:rsidRPr="00324A01">
                    <w:rPr>
                      <w:rFonts w:ascii="Arial" w:hAnsi="Arial" w:cs="Arial"/>
                      <w:sz w:val="20"/>
                      <w:szCs w:val="20"/>
                      <w:lang w:val="es-PY"/>
                    </w:rPr>
                    <w:t xml:space="preserve">Acoplado con 4 ruedas con equipo de Succión de aguas negras que contienen lo </w:t>
                  </w:r>
                  <w:proofErr w:type="spellStart"/>
                  <w:r w:rsidRPr="00324A01">
                    <w:rPr>
                      <w:rFonts w:ascii="Arial" w:hAnsi="Arial" w:cs="Arial"/>
                      <w:sz w:val="20"/>
                      <w:szCs w:val="20"/>
                      <w:lang w:val="es-PY"/>
                    </w:rPr>
                    <w:t>sgt</w:t>
                  </w:r>
                  <w:proofErr w:type="spellEnd"/>
                  <w:r w:rsidRPr="00324A01">
                    <w:rPr>
                      <w:rFonts w:ascii="Arial" w:hAnsi="Arial" w:cs="Arial"/>
                      <w:sz w:val="20"/>
                      <w:szCs w:val="20"/>
                      <w:lang w:val="es-PY"/>
                    </w:rPr>
                    <w:t>. 1 motor de 4 tiempo, una bomba de succión y 2 tanques de plástico resistente para reservorio</w:t>
                  </w:r>
                </w:p>
              </w:tc>
              <w:tc>
                <w:tcPr>
                  <w:tcW w:w="1537" w:type="dxa"/>
                  <w:tcBorders>
                    <w:top w:val="nil"/>
                    <w:left w:val="nil"/>
                    <w:bottom w:val="single" w:sz="4" w:space="0" w:color="auto"/>
                    <w:right w:val="single" w:sz="4" w:space="0" w:color="auto"/>
                  </w:tcBorders>
                  <w:shd w:val="clear" w:color="000000" w:fill="FFFFFF"/>
                  <w:noWrap/>
                  <w:vAlign w:val="center"/>
                  <w:hideMark/>
                </w:tcPr>
                <w:p w:rsidR="00B50418" w:rsidRPr="00324A01" w:rsidRDefault="00B50418" w:rsidP="009828B4">
                  <w:pPr>
                    <w:jc w:val="center"/>
                    <w:rPr>
                      <w:rFonts w:ascii="Calibri" w:hAnsi="Calibri"/>
                      <w:sz w:val="22"/>
                      <w:szCs w:val="22"/>
                    </w:rPr>
                  </w:pPr>
                  <w:r w:rsidRPr="00324A01">
                    <w:rPr>
                      <w:rFonts w:ascii="Calibri" w:hAnsi="Calibri"/>
                      <w:sz w:val="22"/>
                      <w:szCs w:val="22"/>
                    </w:rPr>
                    <w:t>12001-06-13-0000274</w:t>
                  </w:r>
                </w:p>
              </w:tc>
              <w:tc>
                <w:tcPr>
                  <w:tcW w:w="987" w:type="dxa"/>
                  <w:tcBorders>
                    <w:top w:val="nil"/>
                    <w:left w:val="nil"/>
                    <w:bottom w:val="single" w:sz="4" w:space="0" w:color="auto"/>
                    <w:right w:val="single" w:sz="4" w:space="0" w:color="auto"/>
                  </w:tcBorders>
                  <w:shd w:val="clear" w:color="auto" w:fill="auto"/>
                  <w:noWrap/>
                  <w:vAlign w:val="center"/>
                  <w:hideMark/>
                </w:tcPr>
                <w:p w:rsidR="00B50418" w:rsidRPr="00324A01" w:rsidRDefault="00B50418" w:rsidP="009828B4">
                  <w:pPr>
                    <w:jc w:val="center"/>
                    <w:rPr>
                      <w:rFonts w:ascii="Calibri" w:hAnsi="Calibri"/>
                      <w:sz w:val="22"/>
                      <w:szCs w:val="22"/>
                    </w:rPr>
                  </w:pPr>
                  <w:r w:rsidRPr="00324A01">
                    <w:rPr>
                      <w:rFonts w:ascii="Calibri" w:hAnsi="Calibri"/>
                      <w:sz w:val="22"/>
                      <w:szCs w:val="22"/>
                    </w:rPr>
                    <w:t>1</w:t>
                  </w:r>
                </w:p>
              </w:tc>
              <w:tc>
                <w:tcPr>
                  <w:tcW w:w="1622" w:type="dxa"/>
                  <w:tcBorders>
                    <w:top w:val="nil"/>
                    <w:left w:val="nil"/>
                    <w:bottom w:val="single" w:sz="4" w:space="0" w:color="auto"/>
                    <w:right w:val="single" w:sz="4" w:space="0" w:color="auto"/>
                  </w:tcBorders>
                  <w:shd w:val="clear" w:color="auto" w:fill="auto"/>
                  <w:noWrap/>
                  <w:vAlign w:val="center"/>
                  <w:hideMark/>
                </w:tcPr>
                <w:p w:rsidR="00B50418" w:rsidRPr="00324A01" w:rsidRDefault="00B50418" w:rsidP="009828B4">
                  <w:pPr>
                    <w:jc w:val="center"/>
                    <w:rPr>
                      <w:rFonts w:ascii="Calibri" w:hAnsi="Calibri"/>
                      <w:sz w:val="22"/>
                      <w:szCs w:val="22"/>
                    </w:rPr>
                  </w:pPr>
                  <w:r w:rsidRPr="00324A01">
                    <w:rPr>
                      <w:rFonts w:ascii="Calibri" w:hAnsi="Calibri"/>
                      <w:sz w:val="22"/>
                      <w:szCs w:val="22"/>
                    </w:rPr>
                    <w:t>164.500.000</w:t>
                  </w:r>
                </w:p>
              </w:tc>
            </w:tr>
            <w:tr w:rsidR="00B50418" w:rsidRPr="00324A01" w:rsidTr="00B50418">
              <w:trPr>
                <w:gridAfter w:val="1"/>
                <w:wAfter w:w="153" w:type="dxa"/>
                <w:trHeight w:val="1915"/>
              </w:trPr>
              <w:tc>
                <w:tcPr>
                  <w:tcW w:w="739" w:type="dxa"/>
                  <w:tcBorders>
                    <w:top w:val="nil"/>
                    <w:left w:val="single" w:sz="4" w:space="0" w:color="auto"/>
                    <w:bottom w:val="single" w:sz="4" w:space="0" w:color="auto"/>
                    <w:right w:val="single" w:sz="4" w:space="0" w:color="auto"/>
                  </w:tcBorders>
                  <w:shd w:val="clear" w:color="auto" w:fill="auto"/>
                  <w:noWrap/>
                  <w:vAlign w:val="bottom"/>
                  <w:hideMark/>
                </w:tcPr>
                <w:p w:rsidR="00B50418" w:rsidRPr="00324A01" w:rsidRDefault="00B50418" w:rsidP="007F2B9D">
                  <w:pPr>
                    <w:widowControl/>
                    <w:adjustRightInd/>
                    <w:spacing w:line="240" w:lineRule="auto"/>
                    <w:jc w:val="center"/>
                    <w:textAlignment w:val="auto"/>
                    <w:rPr>
                      <w:rFonts w:ascii="Arial" w:hAnsi="Arial" w:cs="Arial"/>
                      <w:sz w:val="20"/>
                      <w:szCs w:val="20"/>
                      <w:lang w:val="es-PY" w:eastAsia="es-PY"/>
                    </w:rPr>
                  </w:pPr>
                  <w:r w:rsidRPr="00324A01">
                    <w:rPr>
                      <w:rFonts w:ascii="Arial" w:hAnsi="Arial" w:cs="Arial"/>
                      <w:sz w:val="20"/>
                      <w:szCs w:val="20"/>
                      <w:lang w:val="es-PY" w:eastAsia="es-PY"/>
                    </w:rPr>
                    <w:t>6.26</w:t>
                  </w:r>
                </w:p>
              </w:tc>
              <w:tc>
                <w:tcPr>
                  <w:tcW w:w="3326" w:type="dxa"/>
                  <w:tcBorders>
                    <w:top w:val="nil"/>
                    <w:left w:val="nil"/>
                    <w:bottom w:val="single" w:sz="4" w:space="0" w:color="auto"/>
                    <w:right w:val="single" w:sz="4" w:space="0" w:color="auto"/>
                  </w:tcBorders>
                  <w:shd w:val="clear" w:color="auto" w:fill="auto"/>
                  <w:vAlign w:val="bottom"/>
                  <w:hideMark/>
                </w:tcPr>
                <w:p w:rsidR="00B50418" w:rsidRPr="00324A01" w:rsidRDefault="00B50418" w:rsidP="009828B4">
                  <w:pPr>
                    <w:rPr>
                      <w:rFonts w:ascii="Arial" w:hAnsi="Arial" w:cs="Arial"/>
                      <w:sz w:val="20"/>
                      <w:szCs w:val="20"/>
                      <w:lang w:val="es-PY"/>
                    </w:rPr>
                  </w:pPr>
                  <w:r w:rsidRPr="00324A01">
                    <w:rPr>
                      <w:rFonts w:ascii="Arial" w:hAnsi="Arial" w:cs="Arial"/>
                      <w:sz w:val="20"/>
                      <w:szCs w:val="20"/>
                      <w:lang w:val="es-PY"/>
                    </w:rPr>
                    <w:t xml:space="preserve">Acoplado con 4 ruedas con equipo de Succión de aguas negras que contienen lo </w:t>
                  </w:r>
                  <w:proofErr w:type="spellStart"/>
                  <w:r w:rsidRPr="00324A01">
                    <w:rPr>
                      <w:rFonts w:ascii="Arial" w:hAnsi="Arial" w:cs="Arial"/>
                      <w:sz w:val="20"/>
                      <w:szCs w:val="20"/>
                      <w:lang w:val="es-PY"/>
                    </w:rPr>
                    <w:t>sgt</w:t>
                  </w:r>
                  <w:proofErr w:type="spellEnd"/>
                  <w:r w:rsidRPr="00324A01">
                    <w:rPr>
                      <w:rFonts w:ascii="Arial" w:hAnsi="Arial" w:cs="Arial"/>
                      <w:sz w:val="20"/>
                      <w:szCs w:val="20"/>
                      <w:lang w:val="es-PY"/>
                    </w:rPr>
                    <w:t>. 1 motor de 4 tiempo, una bomba de succión y 2 tanques de plástico resistente para reservorio</w:t>
                  </w:r>
                </w:p>
              </w:tc>
              <w:tc>
                <w:tcPr>
                  <w:tcW w:w="1537" w:type="dxa"/>
                  <w:tcBorders>
                    <w:top w:val="nil"/>
                    <w:left w:val="nil"/>
                    <w:bottom w:val="single" w:sz="4" w:space="0" w:color="auto"/>
                    <w:right w:val="single" w:sz="4" w:space="0" w:color="auto"/>
                  </w:tcBorders>
                  <w:shd w:val="clear" w:color="000000" w:fill="FFFFFF"/>
                  <w:noWrap/>
                  <w:vAlign w:val="center"/>
                  <w:hideMark/>
                </w:tcPr>
                <w:p w:rsidR="00B50418" w:rsidRPr="00324A01" w:rsidRDefault="00B50418" w:rsidP="009828B4">
                  <w:pPr>
                    <w:jc w:val="center"/>
                    <w:rPr>
                      <w:rFonts w:ascii="Calibri" w:hAnsi="Calibri"/>
                      <w:sz w:val="22"/>
                      <w:szCs w:val="22"/>
                    </w:rPr>
                  </w:pPr>
                  <w:r w:rsidRPr="00324A01">
                    <w:rPr>
                      <w:rFonts w:ascii="Calibri" w:hAnsi="Calibri"/>
                      <w:sz w:val="22"/>
                      <w:szCs w:val="22"/>
                    </w:rPr>
                    <w:t>12001-06-13-0000275</w:t>
                  </w:r>
                </w:p>
              </w:tc>
              <w:tc>
                <w:tcPr>
                  <w:tcW w:w="987" w:type="dxa"/>
                  <w:tcBorders>
                    <w:top w:val="nil"/>
                    <w:left w:val="nil"/>
                    <w:bottom w:val="single" w:sz="4" w:space="0" w:color="auto"/>
                    <w:right w:val="single" w:sz="4" w:space="0" w:color="auto"/>
                  </w:tcBorders>
                  <w:shd w:val="clear" w:color="auto" w:fill="auto"/>
                  <w:noWrap/>
                  <w:vAlign w:val="center"/>
                  <w:hideMark/>
                </w:tcPr>
                <w:p w:rsidR="00B50418" w:rsidRPr="00324A01" w:rsidRDefault="00B50418" w:rsidP="009828B4">
                  <w:pPr>
                    <w:jc w:val="center"/>
                    <w:rPr>
                      <w:rFonts w:ascii="Calibri" w:hAnsi="Calibri"/>
                      <w:sz w:val="22"/>
                      <w:szCs w:val="22"/>
                    </w:rPr>
                  </w:pPr>
                  <w:r w:rsidRPr="00324A01">
                    <w:rPr>
                      <w:rFonts w:ascii="Calibri" w:hAnsi="Calibri"/>
                      <w:sz w:val="22"/>
                      <w:szCs w:val="22"/>
                    </w:rPr>
                    <w:t>1</w:t>
                  </w:r>
                </w:p>
              </w:tc>
              <w:tc>
                <w:tcPr>
                  <w:tcW w:w="1622" w:type="dxa"/>
                  <w:tcBorders>
                    <w:top w:val="nil"/>
                    <w:left w:val="nil"/>
                    <w:bottom w:val="single" w:sz="4" w:space="0" w:color="auto"/>
                    <w:right w:val="single" w:sz="4" w:space="0" w:color="auto"/>
                  </w:tcBorders>
                  <w:shd w:val="clear" w:color="auto" w:fill="auto"/>
                  <w:noWrap/>
                  <w:vAlign w:val="center"/>
                  <w:hideMark/>
                </w:tcPr>
                <w:p w:rsidR="00B50418" w:rsidRPr="00324A01" w:rsidRDefault="00B50418" w:rsidP="009828B4">
                  <w:pPr>
                    <w:jc w:val="center"/>
                    <w:rPr>
                      <w:rFonts w:ascii="Calibri" w:hAnsi="Calibri"/>
                      <w:sz w:val="22"/>
                      <w:szCs w:val="22"/>
                    </w:rPr>
                  </w:pPr>
                  <w:r w:rsidRPr="00324A01">
                    <w:rPr>
                      <w:rFonts w:ascii="Calibri" w:hAnsi="Calibri"/>
                      <w:sz w:val="22"/>
                      <w:szCs w:val="22"/>
                    </w:rPr>
                    <w:t>164.500.000</w:t>
                  </w:r>
                </w:p>
              </w:tc>
            </w:tr>
            <w:tr w:rsidR="00B50418" w:rsidRPr="00324A01" w:rsidTr="00B50418">
              <w:trPr>
                <w:gridAfter w:val="1"/>
                <w:wAfter w:w="153" w:type="dxa"/>
                <w:trHeight w:val="1915"/>
              </w:trPr>
              <w:tc>
                <w:tcPr>
                  <w:tcW w:w="739" w:type="dxa"/>
                  <w:tcBorders>
                    <w:top w:val="nil"/>
                    <w:left w:val="single" w:sz="4" w:space="0" w:color="auto"/>
                    <w:bottom w:val="single" w:sz="4" w:space="0" w:color="auto"/>
                    <w:right w:val="single" w:sz="4" w:space="0" w:color="auto"/>
                  </w:tcBorders>
                  <w:shd w:val="clear" w:color="auto" w:fill="auto"/>
                  <w:noWrap/>
                  <w:vAlign w:val="bottom"/>
                  <w:hideMark/>
                </w:tcPr>
                <w:p w:rsidR="00B50418" w:rsidRPr="00324A01" w:rsidRDefault="00B50418" w:rsidP="007F2B9D">
                  <w:pPr>
                    <w:widowControl/>
                    <w:adjustRightInd/>
                    <w:spacing w:line="240" w:lineRule="auto"/>
                    <w:jc w:val="center"/>
                    <w:textAlignment w:val="auto"/>
                    <w:rPr>
                      <w:rFonts w:ascii="Arial" w:hAnsi="Arial" w:cs="Arial"/>
                      <w:sz w:val="20"/>
                      <w:szCs w:val="20"/>
                      <w:lang w:val="es-PY" w:eastAsia="es-PY"/>
                    </w:rPr>
                  </w:pPr>
                  <w:r w:rsidRPr="00324A01">
                    <w:rPr>
                      <w:rFonts w:ascii="Arial" w:hAnsi="Arial" w:cs="Arial"/>
                      <w:sz w:val="20"/>
                      <w:szCs w:val="20"/>
                      <w:lang w:val="es-PY" w:eastAsia="es-PY"/>
                    </w:rPr>
                    <w:t>6.27</w:t>
                  </w:r>
                </w:p>
              </w:tc>
              <w:tc>
                <w:tcPr>
                  <w:tcW w:w="3326" w:type="dxa"/>
                  <w:tcBorders>
                    <w:top w:val="nil"/>
                    <w:left w:val="nil"/>
                    <w:bottom w:val="single" w:sz="4" w:space="0" w:color="auto"/>
                    <w:right w:val="single" w:sz="4" w:space="0" w:color="auto"/>
                  </w:tcBorders>
                  <w:shd w:val="clear" w:color="auto" w:fill="auto"/>
                  <w:vAlign w:val="bottom"/>
                  <w:hideMark/>
                </w:tcPr>
                <w:p w:rsidR="00B50418" w:rsidRPr="00324A01" w:rsidRDefault="00B50418" w:rsidP="009828B4">
                  <w:pPr>
                    <w:rPr>
                      <w:rFonts w:ascii="Arial" w:hAnsi="Arial" w:cs="Arial"/>
                      <w:sz w:val="20"/>
                      <w:szCs w:val="20"/>
                      <w:lang w:val="es-PY"/>
                    </w:rPr>
                  </w:pPr>
                  <w:r w:rsidRPr="00324A01">
                    <w:rPr>
                      <w:rFonts w:ascii="Arial" w:hAnsi="Arial" w:cs="Arial"/>
                      <w:sz w:val="20"/>
                      <w:szCs w:val="20"/>
                      <w:lang w:val="es-PY"/>
                    </w:rPr>
                    <w:t xml:space="preserve">Acoplado con 4 ruedas con equipo de Succión de aguas negras que contienen lo </w:t>
                  </w:r>
                  <w:proofErr w:type="spellStart"/>
                  <w:r w:rsidRPr="00324A01">
                    <w:rPr>
                      <w:rFonts w:ascii="Arial" w:hAnsi="Arial" w:cs="Arial"/>
                      <w:sz w:val="20"/>
                      <w:szCs w:val="20"/>
                      <w:lang w:val="es-PY"/>
                    </w:rPr>
                    <w:t>sgt</w:t>
                  </w:r>
                  <w:proofErr w:type="spellEnd"/>
                  <w:r w:rsidRPr="00324A01">
                    <w:rPr>
                      <w:rFonts w:ascii="Arial" w:hAnsi="Arial" w:cs="Arial"/>
                      <w:sz w:val="20"/>
                      <w:szCs w:val="20"/>
                      <w:lang w:val="es-PY"/>
                    </w:rPr>
                    <w:t>. 1 motor de 4 tiempo, una bomba de succión y 2 tanques de plástico resistente para reservorio</w:t>
                  </w:r>
                </w:p>
              </w:tc>
              <w:tc>
                <w:tcPr>
                  <w:tcW w:w="1537" w:type="dxa"/>
                  <w:tcBorders>
                    <w:top w:val="nil"/>
                    <w:left w:val="nil"/>
                    <w:bottom w:val="single" w:sz="4" w:space="0" w:color="auto"/>
                    <w:right w:val="single" w:sz="4" w:space="0" w:color="auto"/>
                  </w:tcBorders>
                  <w:shd w:val="clear" w:color="000000" w:fill="FFFFFF"/>
                  <w:noWrap/>
                  <w:vAlign w:val="center"/>
                  <w:hideMark/>
                </w:tcPr>
                <w:p w:rsidR="00B50418" w:rsidRPr="00324A01" w:rsidRDefault="00B50418" w:rsidP="009828B4">
                  <w:pPr>
                    <w:jc w:val="center"/>
                    <w:rPr>
                      <w:rFonts w:ascii="Calibri" w:hAnsi="Calibri"/>
                      <w:sz w:val="22"/>
                      <w:szCs w:val="22"/>
                    </w:rPr>
                  </w:pPr>
                  <w:r w:rsidRPr="00324A01">
                    <w:rPr>
                      <w:rFonts w:ascii="Calibri" w:hAnsi="Calibri"/>
                      <w:sz w:val="22"/>
                      <w:szCs w:val="22"/>
                    </w:rPr>
                    <w:t>12001-06-13-0000276</w:t>
                  </w:r>
                </w:p>
              </w:tc>
              <w:tc>
                <w:tcPr>
                  <w:tcW w:w="987" w:type="dxa"/>
                  <w:tcBorders>
                    <w:top w:val="nil"/>
                    <w:left w:val="nil"/>
                    <w:bottom w:val="single" w:sz="4" w:space="0" w:color="auto"/>
                    <w:right w:val="single" w:sz="4" w:space="0" w:color="auto"/>
                  </w:tcBorders>
                  <w:shd w:val="clear" w:color="auto" w:fill="auto"/>
                  <w:noWrap/>
                  <w:vAlign w:val="center"/>
                  <w:hideMark/>
                </w:tcPr>
                <w:p w:rsidR="00B50418" w:rsidRPr="00324A01" w:rsidRDefault="00B50418" w:rsidP="009828B4">
                  <w:pPr>
                    <w:jc w:val="center"/>
                    <w:rPr>
                      <w:rFonts w:ascii="Calibri" w:hAnsi="Calibri"/>
                      <w:sz w:val="22"/>
                      <w:szCs w:val="22"/>
                    </w:rPr>
                  </w:pPr>
                  <w:r w:rsidRPr="00324A01">
                    <w:rPr>
                      <w:rFonts w:ascii="Calibri" w:hAnsi="Calibri"/>
                      <w:sz w:val="22"/>
                      <w:szCs w:val="22"/>
                    </w:rPr>
                    <w:t>1</w:t>
                  </w:r>
                </w:p>
              </w:tc>
              <w:tc>
                <w:tcPr>
                  <w:tcW w:w="1622" w:type="dxa"/>
                  <w:tcBorders>
                    <w:top w:val="nil"/>
                    <w:left w:val="nil"/>
                    <w:bottom w:val="single" w:sz="4" w:space="0" w:color="auto"/>
                    <w:right w:val="single" w:sz="4" w:space="0" w:color="auto"/>
                  </w:tcBorders>
                  <w:shd w:val="clear" w:color="auto" w:fill="auto"/>
                  <w:noWrap/>
                  <w:vAlign w:val="center"/>
                  <w:hideMark/>
                </w:tcPr>
                <w:p w:rsidR="00B50418" w:rsidRPr="00324A01" w:rsidRDefault="00B50418" w:rsidP="009828B4">
                  <w:pPr>
                    <w:jc w:val="center"/>
                    <w:rPr>
                      <w:rFonts w:ascii="Calibri" w:hAnsi="Calibri"/>
                      <w:sz w:val="22"/>
                      <w:szCs w:val="22"/>
                    </w:rPr>
                  </w:pPr>
                  <w:r w:rsidRPr="00324A01">
                    <w:rPr>
                      <w:rFonts w:ascii="Calibri" w:hAnsi="Calibri"/>
                      <w:sz w:val="22"/>
                      <w:szCs w:val="22"/>
                    </w:rPr>
                    <w:t>164.500.000</w:t>
                  </w:r>
                </w:p>
              </w:tc>
            </w:tr>
            <w:tr w:rsidR="00B50418" w:rsidRPr="00324A01" w:rsidTr="00B50418">
              <w:trPr>
                <w:gridAfter w:val="1"/>
                <w:wAfter w:w="153" w:type="dxa"/>
                <w:trHeight w:val="1915"/>
              </w:trPr>
              <w:tc>
                <w:tcPr>
                  <w:tcW w:w="739" w:type="dxa"/>
                  <w:tcBorders>
                    <w:top w:val="nil"/>
                    <w:left w:val="single" w:sz="4" w:space="0" w:color="auto"/>
                    <w:bottom w:val="single" w:sz="4" w:space="0" w:color="auto"/>
                    <w:right w:val="single" w:sz="4" w:space="0" w:color="auto"/>
                  </w:tcBorders>
                  <w:shd w:val="clear" w:color="auto" w:fill="auto"/>
                  <w:noWrap/>
                  <w:vAlign w:val="bottom"/>
                  <w:hideMark/>
                </w:tcPr>
                <w:p w:rsidR="00B50418" w:rsidRPr="00324A01" w:rsidRDefault="00B50418" w:rsidP="007F2B9D">
                  <w:pPr>
                    <w:widowControl/>
                    <w:adjustRightInd/>
                    <w:spacing w:line="240" w:lineRule="auto"/>
                    <w:jc w:val="center"/>
                    <w:textAlignment w:val="auto"/>
                    <w:rPr>
                      <w:rFonts w:ascii="Arial" w:hAnsi="Arial" w:cs="Arial"/>
                      <w:sz w:val="20"/>
                      <w:szCs w:val="20"/>
                      <w:lang w:val="es-PY" w:eastAsia="es-PY"/>
                    </w:rPr>
                  </w:pPr>
                  <w:r w:rsidRPr="00324A01">
                    <w:rPr>
                      <w:rFonts w:ascii="Arial" w:hAnsi="Arial" w:cs="Arial"/>
                      <w:sz w:val="20"/>
                      <w:szCs w:val="20"/>
                      <w:lang w:val="es-PY" w:eastAsia="es-PY"/>
                    </w:rPr>
                    <w:t>6.28</w:t>
                  </w:r>
                </w:p>
              </w:tc>
              <w:tc>
                <w:tcPr>
                  <w:tcW w:w="3326" w:type="dxa"/>
                  <w:tcBorders>
                    <w:top w:val="nil"/>
                    <w:left w:val="nil"/>
                    <w:bottom w:val="single" w:sz="4" w:space="0" w:color="auto"/>
                    <w:right w:val="single" w:sz="4" w:space="0" w:color="auto"/>
                  </w:tcBorders>
                  <w:shd w:val="clear" w:color="auto" w:fill="auto"/>
                  <w:vAlign w:val="bottom"/>
                  <w:hideMark/>
                </w:tcPr>
                <w:p w:rsidR="00B50418" w:rsidRPr="00324A01" w:rsidRDefault="00B50418" w:rsidP="009828B4">
                  <w:pPr>
                    <w:rPr>
                      <w:rFonts w:ascii="Arial" w:hAnsi="Arial" w:cs="Arial"/>
                      <w:sz w:val="20"/>
                      <w:szCs w:val="20"/>
                      <w:lang w:val="es-PY"/>
                    </w:rPr>
                  </w:pPr>
                  <w:r w:rsidRPr="00324A01">
                    <w:rPr>
                      <w:rFonts w:ascii="Arial" w:hAnsi="Arial" w:cs="Arial"/>
                      <w:sz w:val="20"/>
                      <w:szCs w:val="20"/>
                      <w:lang w:val="es-PY"/>
                    </w:rPr>
                    <w:t xml:space="preserve">Acoplado de 1 eje de 2.000 kg de capacidad con un </w:t>
                  </w:r>
                  <w:proofErr w:type="spellStart"/>
                  <w:r w:rsidRPr="00324A01">
                    <w:rPr>
                      <w:rFonts w:ascii="Arial" w:hAnsi="Arial" w:cs="Arial"/>
                      <w:sz w:val="20"/>
                      <w:szCs w:val="20"/>
                      <w:lang w:val="es-PY"/>
                    </w:rPr>
                    <w:t>eq</w:t>
                  </w:r>
                  <w:proofErr w:type="spellEnd"/>
                  <w:r w:rsidRPr="00324A01">
                    <w:rPr>
                      <w:rFonts w:ascii="Arial" w:hAnsi="Arial" w:cs="Arial"/>
                      <w:sz w:val="20"/>
                      <w:szCs w:val="20"/>
                      <w:lang w:val="es-PY"/>
                    </w:rPr>
                    <w:t xml:space="preserve">. </w:t>
                  </w:r>
                  <w:proofErr w:type="gramStart"/>
                  <w:r w:rsidRPr="00324A01">
                    <w:rPr>
                      <w:rFonts w:ascii="Arial" w:hAnsi="Arial" w:cs="Arial"/>
                      <w:sz w:val="20"/>
                      <w:szCs w:val="20"/>
                      <w:lang w:val="es-PY"/>
                    </w:rPr>
                    <w:t>de</w:t>
                  </w:r>
                  <w:proofErr w:type="gramEnd"/>
                  <w:r w:rsidRPr="00324A01">
                    <w:rPr>
                      <w:rFonts w:ascii="Arial" w:hAnsi="Arial" w:cs="Arial"/>
                      <w:sz w:val="20"/>
                      <w:szCs w:val="20"/>
                      <w:lang w:val="es-PY"/>
                    </w:rPr>
                    <w:t xml:space="preserve"> ultra filtración para la producción de agua potable.</w:t>
                  </w:r>
                </w:p>
              </w:tc>
              <w:tc>
                <w:tcPr>
                  <w:tcW w:w="1537" w:type="dxa"/>
                  <w:tcBorders>
                    <w:top w:val="nil"/>
                    <w:left w:val="nil"/>
                    <w:bottom w:val="single" w:sz="4" w:space="0" w:color="auto"/>
                    <w:right w:val="single" w:sz="4" w:space="0" w:color="auto"/>
                  </w:tcBorders>
                  <w:shd w:val="clear" w:color="000000" w:fill="FFFFFF"/>
                  <w:noWrap/>
                  <w:vAlign w:val="center"/>
                  <w:hideMark/>
                </w:tcPr>
                <w:p w:rsidR="00B50418" w:rsidRPr="00324A01" w:rsidRDefault="00B50418" w:rsidP="009828B4">
                  <w:pPr>
                    <w:jc w:val="center"/>
                    <w:rPr>
                      <w:rFonts w:ascii="Calibri" w:hAnsi="Calibri"/>
                      <w:sz w:val="22"/>
                      <w:szCs w:val="22"/>
                    </w:rPr>
                  </w:pPr>
                  <w:r w:rsidRPr="00324A01">
                    <w:rPr>
                      <w:rFonts w:ascii="Calibri" w:hAnsi="Calibri"/>
                      <w:sz w:val="22"/>
                      <w:szCs w:val="22"/>
                    </w:rPr>
                    <w:t>12001-06-13-0000273</w:t>
                  </w:r>
                </w:p>
              </w:tc>
              <w:tc>
                <w:tcPr>
                  <w:tcW w:w="987" w:type="dxa"/>
                  <w:tcBorders>
                    <w:top w:val="nil"/>
                    <w:left w:val="nil"/>
                    <w:bottom w:val="single" w:sz="4" w:space="0" w:color="auto"/>
                    <w:right w:val="single" w:sz="4" w:space="0" w:color="auto"/>
                  </w:tcBorders>
                  <w:shd w:val="clear" w:color="auto" w:fill="auto"/>
                  <w:noWrap/>
                  <w:vAlign w:val="center"/>
                  <w:hideMark/>
                </w:tcPr>
                <w:p w:rsidR="00B50418" w:rsidRPr="00324A01" w:rsidRDefault="00B50418" w:rsidP="009828B4">
                  <w:pPr>
                    <w:jc w:val="center"/>
                    <w:rPr>
                      <w:rFonts w:ascii="Calibri" w:hAnsi="Calibri"/>
                      <w:sz w:val="22"/>
                      <w:szCs w:val="22"/>
                    </w:rPr>
                  </w:pPr>
                  <w:r w:rsidRPr="00324A01">
                    <w:rPr>
                      <w:rFonts w:ascii="Calibri" w:hAnsi="Calibri"/>
                      <w:sz w:val="22"/>
                      <w:szCs w:val="22"/>
                    </w:rPr>
                    <w:t>1</w:t>
                  </w:r>
                </w:p>
              </w:tc>
              <w:tc>
                <w:tcPr>
                  <w:tcW w:w="1622" w:type="dxa"/>
                  <w:tcBorders>
                    <w:top w:val="nil"/>
                    <w:left w:val="nil"/>
                    <w:bottom w:val="single" w:sz="4" w:space="0" w:color="auto"/>
                    <w:right w:val="single" w:sz="4" w:space="0" w:color="auto"/>
                  </w:tcBorders>
                  <w:shd w:val="clear" w:color="auto" w:fill="auto"/>
                  <w:noWrap/>
                  <w:vAlign w:val="center"/>
                  <w:hideMark/>
                </w:tcPr>
                <w:p w:rsidR="00B50418" w:rsidRPr="00324A01" w:rsidRDefault="00B50418" w:rsidP="009828B4">
                  <w:pPr>
                    <w:jc w:val="center"/>
                    <w:rPr>
                      <w:rFonts w:ascii="Calibri" w:hAnsi="Calibri"/>
                      <w:sz w:val="22"/>
                      <w:szCs w:val="22"/>
                    </w:rPr>
                  </w:pPr>
                  <w:r w:rsidRPr="00324A01">
                    <w:rPr>
                      <w:rFonts w:ascii="Calibri" w:hAnsi="Calibri"/>
                      <w:sz w:val="22"/>
                      <w:szCs w:val="22"/>
                    </w:rPr>
                    <w:t>300.000.000</w:t>
                  </w:r>
                </w:p>
              </w:tc>
            </w:tr>
            <w:tr w:rsidR="00822923" w:rsidRPr="00324A01" w:rsidTr="00B50418">
              <w:trPr>
                <w:gridAfter w:val="1"/>
                <w:wAfter w:w="153" w:type="dxa"/>
                <w:trHeight w:val="414"/>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2923" w:rsidRPr="00324A01" w:rsidRDefault="00822923" w:rsidP="007F2B9D">
                  <w:pPr>
                    <w:widowControl/>
                    <w:adjustRightInd/>
                    <w:spacing w:line="240" w:lineRule="auto"/>
                    <w:jc w:val="center"/>
                    <w:textAlignment w:val="auto"/>
                    <w:rPr>
                      <w:rFonts w:ascii="Arial" w:hAnsi="Arial" w:cs="Arial"/>
                      <w:sz w:val="20"/>
                      <w:szCs w:val="20"/>
                      <w:lang w:val="es-PY" w:eastAsia="es-PY"/>
                    </w:rPr>
                  </w:pPr>
                </w:p>
              </w:tc>
              <w:tc>
                <w:tcPr>
                  <w:tcW w:w="332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22923" w:rsidRPr="00324A01" w:rsidRDefault="00822923" w:rsidP="007F2B9D">
                  <w:pPr>
                    <w:widowControl/>
                    <w:adjustRightInd/>
                    <w:spacing w:line="240" w:lineRule="auto"/>
                    <w:jc w:val="left"/>
                    <w:textAlignment w:val="auto"/>
                    <w:rPr>
                      <w:rFonts w:ascii="Arial" w:hAnsi="Arial" w:cs="Arial"/>
                      <w:b/>
                      <w:bCs/>
                      <w:sz w:val="20"/>
                      <w:szCs w:val="20"/>
                      <w:lang w:val="es-PY" w:eastAsia="es-PY"/>
                    </w:rPr>
                  </w:pPr>
                  <w:r w:rsidRPr="00324A01">
                    <w:rPr>
                      <w:rFonts w:ascii="Arial" w:hAnsi="Arial" w:cs="Arial"/>
                      <w:b/>
                      <w:bCs/>
                      <w:sz w:val="20"/>
                      <w:szCs w:val="20"/>
                      <w:lang w:val="es-PY" w:eastAsia="es-PY"/>
                    </w:rPr>
                    <w:t xml:space="preserve">TOTAL GENERAL </w:t>
                  </w:r>
                </w:p>
              </w:tc>
              <w:tc>
                <w:tcPr>
                  <w:tcW w:w="15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2923" w:rsidRPr="00324A01" w:rsidRDefault="00822923" w:rsidP="007F2B9D">
                  <w:pPr>
                    <w:widowControl/>
                    <w:adjustRightInd/>
                    <w:spacing w:line="240" w:lineRule="auto"/>
                    <w:jc w:val="center"/>
                    <w:textAlignment w:val="auto"/>
                    <w:rPr>
                      <w:rFonts w:ascii="Calibri" w:hAnsi="Calibri"/>
                      <w:sz w:val="22"/>
                      <w:szCs w:val="22"/>
                      <w:lang w:val="es-PY" w:eastAsia="es-PY"/>
                    </w:rPr>
                  </w:pPr>
                </w:p>
              </w:tc>
              <w:tc>
                <w:tcPr>
                  <w:tcW w:w="9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2923" w:rsidRPr="00324A01" w:rsidRDefault="00822923" w:rsidP="007F2B9D">
                  <w:pPr>
                    <w:widowControl/>
                    <w:adjustRightInd/>
                    <w:spacing w:line="240" w:lineRule="auto"/>
                    <w:jc w:val="left"/>
                    <w:textAlignment w:val="auto"/>
                    <w:rPr>
                      <w:rFonts w:ascii="Calibri" w:hAnsi="Calibri"/>
                      <w:sz w:val="22"/>
                      <w:szCs w:val="22"/>
                      <w:lang w:val="es-PY" w:eastAsia="es-PY"/>
                    </w:rPr>
                  </w:pPr>
                </w:p>
              </w:tc>
              <w:tc>
                <w:tcPr>
                  <w:tcW w:w="16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2923" w:rsidRPr="00324A01" w:rsidRDefault="00AB6274" w:rsidP="007F2B9D">
                  <w:pPr>
                    <w:widowControl/>
                    <w:adjustRightInd/>
                    <w:spacing w:line="240" w:lineRule="auto"/>
                    <w:jc w:val="right"/>
                    <w:textAlignment w:val="auto"/>
                    <w:rPr>
                      <w:rFonts w:ascii="Arial" w:hAnsi="Arial" w:cs="Arial"/>
                      <w:b/>
                      <w:bCs/>
                      <w:sz w:val="22"/>
                      <w:szCs w:val="22"/>
                      <w:lang w:val="es-PY" w:eastAsia="es-PY"/>
                    </w:rPr>
                  </w:pPr>
                  <w:r w:rsidRPr="00324A01">
                    <w:rPr>
                      <w:rFonts w:ascii="Arial" w:hAnsi="Arial" w:cs="Arial"/>
                      <w:b/>
                      <w:bCs/>
                      <w:sz w:val="22"/>
                      <w:szCs w:val="22"/>
                      <w:lang w:val="es-PY" w:eastAsia="es-PY"/>
                    </w:rPr>
                    <w:t>6.754.948.000</w:t>
                  </w:r>
                </w:p>
              </w:tc>
            </w:tr>
          </w:tbl>
          <w:p w:rsidR="00253548" w:rsidRPr="00C41AE6" w:rsidRDefault="00253548" w:rsidP="007F2B9D">
            <w:pPr>
              <w:widowControl/>
              <w:adjustRightInd/>
              <w:spacing w:line="240" w:lineRule="auto"/>
              <w:jc w:val="right"/>
              <w:textAlignment w:val="auto"/>
              <w:rPr>
                <w:rFonts w:ascii="Calibri" w:hAnsi="Calibri"/>
                <w:color w:val="000000"/>
                <w:sz w:val="22"/>
                <w:szCs w:val="22"/>
                <w:lang w:val="es-PY" w:eastAsia="es-PY"/>
              </w:rPr>
            </w:pPr>
          </w:p>
        </w:tc>
      </w:tr>
    </w:tbl>
    <w:p w:rsidR="007F6DED" w:rsidRPr="00172B7A" w:rsidRDefault="007F6DED" w:rsidP="007F6DED">
      <w:pPr>
        <w:rPr>
          <w:rFonts w:ascii="Arial" w:hAnsi="Arial" w:cs="Arial"/>
          <w:color w:val="000000"/>
        </w:rPr>
      </w:pPr>
    </w:p>
    <w:p w:rsidR="007F6DED" w:rsidRDefault="007F6DED" w:rsidP="007F6DED">
      <w:pPr>
        <w:rPr>
          <w:rFonts w:ascii="Arial" w:hAnsi="Arial" w:cs="Arial"/>
          <w:color w:val="000000"/>
        </w:rPr>
      </w:pPr>
    </w:p>
    <w:p w:rsidR="0009573C" w:rsidRDefault="0009573C" w:rsidP="007F6DED">
      <w:pPr>
        <w:rPr>
          <w:rFonts w:ascii="Arial" w:hAnsi="Arial" w:cs="Arial"/>
          <w:color w:val="000000"/>
        </w:rPr>
      </w:pPr>
    </w:p>
    <w:p w:rsidR="0009573C" w:rsidRDefault="0009573C" w:rsidP="007F6DED">
      <w:pPr>
        <w:rPr>
          <w:rFonts w:ascii="Arial" w:hAnsi="Arial" w:cs="Arial"/>
          <w:color w:val="000000"/>
        </w:rPr>
      </w:pPr>
    </w:p>
    <w:p w:rsidR="0009573C" w:rsidRDefault="0009573C" w:rsidP="007F6DED">
      <w:pPr>
        <w:rPr>
          <w:rFonts w:ascii="Arial" w:hAnsi="Arial" w:cs="Arial"/>
          <w:color w:val="000000"/>
        </w:rPr>
      </w:pPr>
    </w:p>
    <w:p w:rsidR="0009573C" w:rsidRDefault="0009573C" w:rsidP="007F6DED">
      <w:pPr>
        <w:rPr>
          <w:rFonts w:ascii="Arial" w:hAnsi="Arial" w:cs="Arial"/>
          <w:color w:val="000000"/>
        </w:rPr>
      </w:pPr>
    </w:p>
    <w:p w:rsidR="0009573C" w:rsidRDefault="0009573C" w:rsidP="007F6DED">
      <w:pPr>
        <w:rPr>
          <w:rFonts w:ascii="Arial" w:hAnsi="Arial" w:cs="Arial"/>
          <w:color w:val="000000"/>
        </w:rPr>
      </w:pPr>
    </w:p>
    <w:p w:rsidR="0009573C" w:rsidRDefault="0009573C" w:rsidP="007F6DED">
      <w:pPr>
        <w:rPr>
          <w:rFonts w:ascii="Arial" w:hAnsi="Arial" w:cs="Arial"/>
          <w:color w:val="000000"/>
        </w:rPr>
      </w:pPr>
    </w:p>
    <w:p w:rsidR="0009573C" w:rsidRDefault="0009573C" w:rsidP="007F6DED">
      <w:pPr>
        <w:rPr>
          <w:rFonts w:ascii="Arial" w:hAnsi="Arial" w:cs="Arial"/>
          <w:color w:val="000000"/>
        </w:rPr>
      </w:pPr>
    </w:p>
    <w:p w:rsidR="0009573C" w:rsidRDefault="0009573C" w:rsidP="007F6DED">
      <w:pPr>
        <w:rPr>
          <w:rFonts w:ascii="Arial" w:hAnsi="Arial" w:cs="Arial"/>
          <w:color w:val="000000"/>
        </w:rPr>
      </w:pPr>
    </w:p>
    <w:p w:rsidR="0009573C" w:rsidRDefault="0009573C" w:rsidP="007F6DED">
      <w:pPr>
        <w:rPr>
          <w:rFonts w:ascii="Arial" w:hAnsi="Arial" w:cs="Arial"/>
          <w:color w:val="000000"/>
        </w:rPr>
      </w:pPr>
    </w:p>
    <w:p w:rsidR="0009573C" w:rsidRDefault="0009573C" w:rsidP="007F6DED">
      <w:pPr>
        <w:rPr>
          <w:rFonts w:ascii="Arial" w:hAnsi="Arial" w:cs="Arial"/>
          <w:color w:val="000000"/>
        </w:rPr>
      </w:pPr>
    </w:p>
    <w:p w:rsidR="0009573C" w:rsidRDefault="0009573C" w:rsidP="007F6DED">
      <w:pPr>
        <w:rPr>
          <w:rFonts w:ascii="Arial" w:hAnsi="Arial" w:cs="Arial"/>
          <w:color w:val="000000"/>
        </w:rPr>
      </w:pPr>
    </w:p>
    <w:p w:rsidR="0009573C" w:rsidRDefault="0009573C" w:rsidP="007F6DED">
      <w:pPr>
        <w:rPr>
          <w:rFonts w:ascii="Arial" w:hAnsi="Arial" w:cs="Arial"/>
          <w:color w:val="000000"/>
        </w:rPr>
      </w:pPr>
    </w:p>
    <w:p w:rsidR="0009573C" w:rsidRDefault="0009573C" w:rsidP="007F6DED">
      <w:pPr>
        <w:rPr>
          <w:rFonts w:ascii="Arial" w:hAnsi="Arial" w:cs="Arial"/>
          <w:color w:val="000000"/>
        </w:rPr>
      </w:pPr>
    </w:p>
    <w:p w:rsidR="0009573C" w:rsidRDefault="0009573C" w:rsidP="007F6DED">
      <w:pPr>
        <w:rPr>
          <w:rFonts w:ascii="Arial" w:hAnsi="Arial" w:cs="Arial"/>
          <w:color w:val="000000"/>
        </w:rPr>
      </w:pPr>
    </w:p>
    <w:p w:rsidR="0009573C" w:rsidRDefault="0009573C" w:rsidP="007F6DED">
      <w:pPr>
        <w:rPr>
          <w:rFonts w:ascii="Arial" w:hAnsi="Arial" w:cs="Arial"/>
          <w:color w:val="000000"/>
        </w:rPr>
      </w:pPr>
    </w:p>
    <w:p w:rsidR="0009573C" w:rsidRDefault="0009573C" w:rsidP="007F6DED">
      <w:pPr>
        <w:rPr>
          <w:rFonts w:ascii="Arial" w:hAnsi="Arial" w:cs="Arial"/>
          <w:color w:val="000000"/>
        </w:rPr>
      </w:pPr>
    </w:p>
    <w:p w:rsidR="0009573C" w:rsidRDefault="0009573C" w:rsidP="007F6DED">
      <w:pPr>
        <w:rPr>
          <w:rFonts w:ascii="Arial" w:hAnsi="Arial" w:cs="Arial"/>
          <w:color w:val="000000"/>
        </w:rPr>
      </w:pPr>
    </w:p>
    <w:p w:rsidR="0009573C" w:rsidRDefault="0009573C" w:rsidP="007F6DED">
      <w:pPr>
        <w:rPr>
          <w:rFonts w:ascii="Arial" w:hAnsi="Arial" w:cs="Arial"/>
          <w:color w:val="000000"/>
        </w:rPr>
      </w:pPr>
    </w:p>
    <w:p w:rsidR="0009573C" w:rsidRDefault="0009573C" w:rsidP="007F6DED">
      <w:pPr>
        <w:rPr>
          <w:rFonts w:ascii="Arial" w:hAnsi="Arial" w:cs="Arial"/>
          <w:color w:val="000000"/>
        </w:rPr>
      </w:pPr>
    </w:p>
    <w:p w:rsidR="0009573C" w:rsidRDefault="0009573C" w:rsidP="007F6DED">
      <w:pPr>
        <w:rPr>
          <w:rFonts w:ascii="Arial" w:hAnsi="Arial" w:cs="Arial"/>
          <w:color w:val="000000"/>
        </w:rPr>
      </w:pPr>
    </w:p>
    <w:p w:rsidR="007F6DED" w:rsidRDefault="007F6DED" w:rsidP="007F6DED">
      <w:pPr>
        <w:rPr>
          <w:rFonts w:ascii="Arial" w:hAnsi="Arial" w:cs="Arial"/>
          <w:color w:val="000000"/>
        </w:rPr>
      </w:pPr>
    </w:p>
    <w:p w:rsidR="00B50418" w:rsidRDefault="00B50418" w:rsidP="007F6DED">
      <w:pPr>
        <w:rPr>
          <w:rFonts w:ascii="Arial" w:hAnsi="Arial" w:cs="Arial"/>
          <w:color w:val="000000"/>
        </w:rPr>
      </w:pPr>
    </w:p>
    <w:p w:rsidR="00B50418" w:rsidRDefault="00B50418" w:rsidP="007F6DED">
      <w:pPr>
        <w:rPr>
          <w:rFonts w:ascii="Arial" w:hAnsi="Arial" w:cs="Arial"/>
          <w:color w:val="000000"/>
        </w:rPr>
      </w:pPr>
    </w:p>
    <w:p w:rsidR="00B50418" w:rsidRDefault="00B50418" w:rsidP="007F6DED">
      <w:pPr>
        <w:rPr>
          <w:rFonts w:ascii="Arial" w:hAnsi="Arial" w:cs="Arial"/>
          <w:color w:val="000000"/>
        </w:rPr>
      </w:pPr>
    </w:p>
    <w:p w:rsidR="00AB6274" w:rsidRDefault="00AB6274" w:rsidP="007F6DED">
      <w:pPr>
        <w:rPr>
          <w:rFonts w:ascii="Arial" w:hAnsi="Arial" w:cs="Arial"/>
          <w:color w:val="000000"/>
        </w:rPr>
      </w:pPr>
    </w:p>
    <w:p w:rsidR="00AB6274" w:rsidRDefault="00AB6274" w:rsidP="007F6DED">
      <w:pPr>
        <w:rPr>
          <w:rFonts w:ascii="Arial" w:hAnsi="Arial" w:cs="Arial"/>
          <w:color w:val="000000"/>
        </w:rPr>
      </w:pPr>
    </w:p>
    <w:p w:rsidR="00AB6274" w:rsidRDefault="00AB6274" w:rsidP="007F6DED">
      <w:pPr>
        <w:rPr>
          <w:rFonts w:ascii="Arial" w:hAnsi="Arial" w:cs="Arial"/>
          <w:color w:val="000000"/>
        </w:rPr>
      </w:pPr>
    </w:p>
    <w:p w:rsidR="00AB6274" w:rsidRDefault="00AB6274" w:rsidP="007F6DED">
      <w:pPr>
        <w:rPr>
          <w:rFonts w:ascii="Arial" w:hAnsi="Arial" w:cs="Arial"/>
          <w:color w:val="000000"/>
        </w:rPr>
      </w:pPr>
    </w:p>
    <w:p w:rsidR="00AB6274" w:rsidRDefault="00AB6274" w:rsidP="007F6DED">
      <w:pPr>
        <w:rPr>
          <w:rFonts w:ascii="Arial" w:hAnsi="Arial" w:cs="Arial"/>
          <w:color w:val="000000"/>
        </w:rPr>
      </w:pPr>
    </w:p>
    <w:p w:rsidR="00AB6274" w:rsidRDefault="00AB6274" w:rsidP="007F6DED">
      <w:pPr>
        <w:rPr>
          <w:rFonts w:ascii="Arial" w:hAnsi="Arial" w:cs="Arial"/>
          <w:color w:val="000000"/>
        </w:rPr>
      </w:pPr>
    </w:p>
    <w:p w:rsidR="00AB6274" w:rsidRDefault="00AB6274" w:rsidP="007F6DED">
      <w:pPr>
        <w:rPr>
          <w:rFonts w:ascii="Arial" w:hAnsi="Arial" w:cs="Arial"/>
          <w:color w:val="000000"/>
        </w:rPr>
      </w:pPr>
    </w:p>
    <w:p w:rsidR="00AB6274" w:rsidRDefault="00AB6274" w:rsidP="007F6DED">
      <w:pPr>
        <w:rPr>
          <w:rFonts w:ascii="Arial" w:hAnsi="Arial" w:cs="Arial"/>
          <w:color w:val="000000"/>
        </w:rPr>
      </w:pPr>
    </w:p>
    <w:p w:rsidR="00AB6274" w:rsidRDefault="00AB6274" w:rsidP="007F6DED">
      <w:pPr>
        <w:rPr>
          <w:rFonts w:ascii="Arial" w:hAnsi="Arial" w:cs="Arial"/>
          <w:color w:val="000000"/>
        </w:rPr>
      </w:pPr>
    </w:p>
    <w:p w:rsidR="00AB6274" w:rsidRDefault="00AB6274" w:rsidP="007F6DED">
      <w:pPr>
        <w:rPr>
          <w:rFonts w:ascii="Arial" w:hAnsi="Arial" w:cs="Arial"/>
          <w:color w:val="000000"/>
        </w:rPr>
      </w:pPr>
    </w:p>
    <w:p w:rsidR="00AB6274" w:rsidRDefault="00AB6274" w:rsidP="007F6DED">
      <w:pPr>
        <w:rPr>
          <w:rFonts w:ascii="Arial" w:hAnsi="Arial" w:cs="Arial"/>
          <w:color w:val="000000"/>
        </w:rPr>
      </w:pPr>
    </w:p>
    <w:p w:rsidR="00AB6274" w:rsidRDefault="00AB6274" w:rsidP="007F6DED">
      <w:pPr>
        <w:rPr>
          <w:rFonts w:ascii="Arial" w:hAnsi="Arial" w:cs="Arial"/>
          <w:color w:val="000000"/>
        </w:rPr>
      </w:pPr>
    </w:p>
    <w:p w:rsidR="00AB6274" w:rsidRDefault="00AB6274" w:rsidP="007F6DED">
      <w:pPr>
        <w:rPr>
          <w:rFonts w:ascii="Arial" w:hAnsi="Arial" w:cs="Arial"/>
          <w:color w:val="000000"/>
        </w:rPr>
      </w:pPr>
    </w:p>
    <w:p w:rsidR="00AB6274" w:rsidRDefault="00AB6274" w:rsidP="007F6DED">
      <w:pPr>
        <w:rPr>
          <w:rFonts w:ascii="Arial" w:hAnsi="Arial" w:cs="Arial"/>
          <w:color w:val="000000"/>
        </w:rPr>
      </w:pPr>
    </w:p>
    <w:p w:rsidR="00AB6274" w:rsidRDefault="00AB6274" w:rsidP="007F6DED">
      <w:pPr>
        <w:rPr>
          <w:rFonts w:ascii="Arial" w:hAnsi="Arial" w:cs="Arial"/>
          <w:color w:val="000000"/>
        </w:rPr>
      </w:pPr>
    </w:p>
    <w:p w:rsidR="00AB6274" w:rsidRDefault="00AB6274" w:rsidP="007F6DED">
      <w:pPr>
        <w:rPr>
          <w:rFonts w:ascii="Arial" w:hAnsi="Arial" w:cs="Arial"/>
          <w:color w:val="000000"/>
        </w:rPr>
      </w:pPr>
    </w:p>
    <w:p w:rsidR="00AB6274" w:rsidRDefault="00AB6274" w:rsidP="007F6DED">
      <w:pPr>
        <w:rPr>
          <w:rFonts w:ascii="Arial" w:hAnsi="Arial" w:cs="Arial"/>
          <w:color w:val="000000"/>
        </w:rPr>
      </w:pPr>
    </w:p>
    <w:p w:rsidR="00AB6274" w:rsidRDefault="00AB6274" w:rsidP="007F6DED">
      <w:pPr>
        <w:rPr>
          <w:rFonts w:ascii="Arial" w:hAnsi="Arial" w:cs="Arial"/>
          <w:color w:val="000000"/>
        </w:rPr>
      </w:pPr>
    </w:p>
    <w:p w:rsidR="00AB6274" w:rsidRDefault="00AB6274" w:rsidP="007F6DED">
      <w:pPr>
        <w:rPr>
          <w:rFonts w:ascii="Arial" w:hAnsi="Arial" w:cs="Arial"/>
          <w:color w:val="000000"/>
        </w:rPr>
      </w:pPr>
    </w:p>
    <w:p w:rsidR="00B50418" w:rsidRPr="00172B7A" w:rsidRDefault="00B50418" w:rsidP="007F6DED">
      <w:pPr>
        <w:rPr>
          <w:rFonts w:ascii="Arial" w:hAnsi="Arial" w:cs="Arial"/>
          <w:color w:val="000000"/>
        </w:rPr>
      </w:pPr>
    </w:p>
    <w:p w:rsidR="00634BFD" w:rsidRPr="00172B7A" w:rsidRDefault="005F1AEC">
      <w:pPr>
        <w:pStyle w:val="SectionVIHeader"/>
        <w:spacing w:line="240" w:lineRule="auto"/>
        <w:rPr>
          <w:rFonts w:ascii="Arial" w:hAnsi="Arial" w:cs="Arial"/>
          <w:sz w:val="40"/>
          <w:lang w:val="es-ES"/>
        </w:rPr>
      </w:pPr>
      <w:bookmarkStart w:id="9" w:name="_Toc106188526"/>
      <w:r w:rsidRPr="00172B7A">
        <w:rPr>
          <w:rFonts w:ascii="Arial" w:hAnsi="Arial" w:cs="Arial"/>
          <w:sz w:val="40"/>
          <w:lang w:val="es-ES"/>
        </w:rPr>
        <w:t>3.  ESPECIFICACIONES TÉCNICAS</w:t>
      </w:r>
      <w:bookmarkEnd w:id="9"/>
    </w:p>
    <w:tbl>
      <w:tblPr>
        <w:tblStyle w:val="Tablaconcuadrcula"/>
        <w:tblW w:w="5000" w:type="pct"/>
        <w:tblLook w:val="04A0"/>
      </w:tblPr>
      <w:tblGrid>
        <w:gridCol w:w="2094"/>
        <w:gridCol w:w="2094"/>
        <w:gridCol w:w="2095"/>
        <w:gridCol w:w="2095"/>
        <w:gridCol w:w="2095"/>
      </w:tblGrid>
      <w:tr w:rsidR="00046CEE" w:rsidTr="007F2B9D">
        <w:tc>
          <w:tcPr>
            <w:tcW w:w="1000" w:type="pct"/>
          </w:tcPr>
          <w:p w:rsidR="00046CEE" w:rsidRPr="00FA56D3" w:rsidRDefault="00046CEE" w:rsidP="007F2B9D">
            <w:pPr>
              <w:tabs>
                <w:tab w:val="num" w:pos="540"/>
              </w:tabs>
              <w:suppressAutoHyphens/>
              <w:jc w:val="center"/>
              <w:rPr>
                <w:b/>
                <w:color w:val="000000"/>
                <w:sz w:val="20"/>
                <w:szCs w:val="16"/>
              </w:rPr>
            </w:pPr>
            <w:r w:rsidRPr="00FA56D3">
              <w:rPr>
                <w:b/>
                <w:color w:val="000000"/>
                <w:sz w:val="20"/>
                <w:szCs w:val="16"/>
              </w:rPr>
              <w:t>ITEM</w:t>
            </w:r>
          </w:p>
        </w:tc>
        <w:tc>
          <w:tcPr>
            <w:tcW w:w="1000" w:type="pct"/>
          </w:tcPr>
          <w:p w:rsidR="00046CEE" w:rsidRPr="00FA56D3" w:rsidRDefault="00046CEE" w:rsidP="007F2B9D">
            <w:pPr>
              <w:tabs>
                <w:tab w:val="num" w:pos="540"/>
              </w:tabs>
              <w:suppressAutoHyphens/>
              <w:jc w:val="center"/>
              <w:rPr>
                <w:b/>
                <w:color w:val="000000"/>
                <w:sz w:val="20"/>
                <w:szCs w:val="16"/>
              </w:rPr>
            </w:pPr>
            <w:r w:rsidRPr="00FA56D3">
              <w:rPr>
                <w:b/>
                <w:color w:val="000000"/>
                <w:sz w:val="20"/>
                <w:szCs w:val="16"/>
              </w:rPr>
              <w:t>CODIGO DE CATALOGO</w:t>
            </w:r>
          </w:p>
        </w:tc>
        <w:tc>
          <w:tcPr>
            <w:tcW w:w="1000" w:type="pct"/>
          </w:tcPr>
          <w:p w:rsidR="00046CEE" w:rsidRPr="00FA56D3" w:rsidRDefault="00046CEE" w:rsidP="007F2B9D">
            <w:pPr>
              <w:tabs>
                <w:tab w:val="num" w:pos="540"/>
              </w:tabs>
              <w:suppressAutoHyphens/>
              <w:jc w:val="center"/>
              <w:rPr>
                <w:b/>
                <w:color w:val="000000"/>
                <w:sz w:val="20"/>
                <w:szCs w:val="16"/>
              </w:rPr>
            </w:pPr>
            <w:r w:rsidRPr="00FA56D3">
              <w:rPr>
                <w:b/>
                <w:color w:val="000000"/>
                <w:sz w:val="20"/>
                <w:szCs w:val="16"/>
              </w:rPr>
              <w:t>DESCRIPCION</w:t>
            </w:r>
          </w:p>
        </w:tc>
        <w:tc>
          <w:tcPr>
            <w:tcW w:w="1000" w:type="pct"/>
          </w:tcPr>
          <w:p w:rsidR="00046CEE" w:rsidRPr="00FA56D3" w:rsidRDefault="00046CEE" w:rsidP="007F2B9D">
            <w:pPr>
              <w:tabs>
                <w:tab w:val="num" w:pos="540"/>
              </w:tabs>
              <w:suppressAutoHyphens/>
              <w:jc w:val="center"/>
              <w:rPr>
                <w:b/>
                <w:color w:val="000000"/>
                <w:sz w:val="20"/>
                <w:szCs w:val="16"/>
              </w:rPr>
            </w:pPr>
            <w:r>
              <w:rPr>
                <w:b/>
                <w:color w:val="000000"/>
                <w:sz w:val="20"/>
                <w:szCs w:val="16"/>
              </w:rPr>
              <w:t>VIGENCIA DEL SEGURO</w:t>
            </w:r>
          </w:p>
        </w:tc>
        <w:tc>
          <w:tcPr>
            <w:tcW w:w="1000" w:type="pct"/>
          </w:tcPr>
          <w:p w:rsidR="00046CEE" w:rsidRPr="00FA56D3" w:rsidRDefault="00046CEE" w:rsidP="007F2B9D">
            <w:pPr>
              <w:tabs>
                <w:tab w:val="num" w:pos="540"/>
              </w:tabs>
              <w:suppressAutoHyphens/>
              <w:jc w:val="center"/>
              <w:rPr>
                <w:b/>
                <w:color w:val="000000"/>
                <w:sz w:val="20"/>
                <w:szCs w:val="16"/>
              </w:rPr>
            </w:pPr>
            <w:r w:rsidRPr="00FA56D3">
              <w:rPr>
                <w:b/>
                <w:color w:val="000000"/>
                <w:sz w:val="20"/>
                <w:szCs w:val="16"/>
              </w:rPr>
              <w:t>MONTO TOTAL A SER ASEGURADO</w:t>
            </w:r>
          </w:p>
        </w:tc>
      </w:tr>
      <w:tr w:rsidR="00046CEE" w:rsidTr="007F2B9D">
        <w:tc>
          <w:tcPr>
            <w:tcW w:w="1000" w:type="pct"/>
            <w:vAlign w:val="center"/>
          </w:tcPr>
          <w:p w:rsidR="00046CEE" w:rsidRDefault="00046CEE" w:rsidP="007F2B9D">
            <w:pPr>
              <w:tabs>
                <w:tab w:val="num" w:pos="540"/>
              </w:tabs>
              <w:suppressAutoHyphens/>
              <w:jc w:val="center"/>
              <w:rPr>
                <w:b/>
                <w:color w:val="000000"/>
                <w:sz w:val="20"/>
                <w:szCs w:val="16"/>
              </w:rPr>
            </w:pPr>
            <w:r>
              <w:rPr>
                <w:b/>
                <w:color w:val="000000"/>
                <w:sz w:val="20"/>
                <w:szCs w:val="16"/>
              </w:rPr>
              <w:t>1</w:t>
            </w:r>
          </w:p>
        </w:tc>
        <w:tc>
          <w:tcPr>
            <w:tcW w:w="1000" w:type="pct"/>
            <w:vAlign w:val="center"/>
          </w:tcPr>
          <w:p w:rsidR="00046CEE" w:rsidRPr="00C34AE5" w:rsidRDefault="00046CEE" w:rsidP="007F2B9D">
            <w:pPr>
              <w:jc w:val="center"/>
              <w:rPr>
                <w:sz w:val="20"/>
                <w:szCs w:val="20"/>
              </w:rPr>
            </w:pPr>
            <w:r w:rsidRPr="00C34AE5">
              <w:rPr>
                <w:sz w:val="20"/>
                <w:szCs w:val="20"/>
              </w:rPr>
              <w:t>84131501-002</w:t>
            </w:r>
          </w:p>
          <w:tbl>
            <w:tblPr>
              <w:tblW w:w="126" w:type="dxa"/>
              <w:tblCellSpacing w:w="15" w:type="dxa"/>
              <w:tblInd w:w="5" w:type="dxa"/>
              <w:tblCellMar>
                <w:top w:w="15" w:type="dxa"/>
                <w:left w:w="15" w:type="dxa"/>
                <w:bottom w:w="15" w:type="dxa"/>
                <w:right w:w="15" w:type="dxa"/>
              </w:tblCellMar>
              <w:tblLook w:val="04A0"/>
            </w:tblPr>
            <w:tblGrid>
              <w:gridCol w:w="126"/>
            </w:tblGrid>
            <w:tr w:rsidR="00046CEE" w:rsidRPr="00C34AE5" w:rsidTr="007F2B9D">
              <w:trPr>
                <w:trHeight w:val="13"/>
                <w:tblCellSpacing w:w="15" w:type="dxa"/>
              </w:trPr>
              <w:tc>
                <w:tcPr>
                  <w:tcW w:w="0" w:type="auto"/>
                  <w:vAlign w:val="center"/>
                  <w:hideMark/>
                </w:tcPr>
                <w:p w:rsidR="00046CEE" w:rsidRPr="00C34AE5" w:rsidRDefault="00046CEE" w:rsidP="007F2B9D">
                  <w:pPr>
                    <w:jc w:val="center"/>
                  </w:pPr>
                </w:p>
              </w:tc>
            </w:tr>
          </w:tbl>
          <w:p w:rsidR="00046CEE" w:rsidRPr="00C34AE5" w:rsidRDefault="00046CEE" w:rsidP="007F2B9D">
            <w:pPr>
              <w:tabs>
                <w:tab w:val="num" w:pos="540"/>
              </w:tabs>
              <w:suppressAutoHyphens/>
              <w:jc w:val="center"/>
              <w:rPr>
                <w:sz w:val="20"/>
                <w:szCs w:val="20"/>
              </w:rPr>
            </w:pPr>
          </w:p>
        </w:tc>
        <w:tc>
          <w:tcPr>
            <w:tcW w:w="1000" w:type="pct"/>
            <w:vAlign w:val="center"/>
          </w:tcPr>
          <w:p w:rsidR="00046CEE" w:rsidRPr="00C34AE5" w:rsidRDefault="00046CEE" w:rsidP="007F2B9D">
            <w:pPr>
              <w:tabs>
                <w:tab w:val="num" w:pos="540"/>
              </w:tabs>
              <w:suppressAutoHyphens/>
              <w:jc w:val="center"/>
              <w:rPr>
                <w:sz w:val="18"/>
                <w:szCs w:val="18"/>
              </w:rPr>
            </w:pPr>
            <w:r>
              <w:rPr>
                <w:sz w:val="18"/>
                <w:szCs w:val="18"/>
              </w:rPr>
              <w:t>Seguro contra incendio</w:t>
            </w:r>
          </w:p>
        </w:tc>
        <w:tc>
          <w:tcPr>
            <w:tcW w:w="1000" w:type="pct"/>
            <w:vAlign w:val="center"/>
          </w:tcPr>
          <w:p w:rsidR="00046CEE" w:rsidRPr="002C26D0" w:rsidRDefault="00046CEE" w:rsidP="00046CEE">
            <w:pPr>
              <w:pStyle w:val="Ttulo3"/>
              <w:jc w:val="both"/>
              <w:rPr>
                <w:b w:val="0"/>
                <w:sz w:val="18"/>
                <w:szCs w:val="18"/>
              </w:rPr>
            </w:pPr>
            <w:r>
              <w:rPr>
                <w:b w:val="0"/>
                <w:sz w:val="18"/>
                <w:szCs w:val="18"/>
              </w:rPr>
              <w:t xml:space="preserve">            </w:t>
            </w:r>
            <w:r w:rsidRPr="002C26D0">
              <w:rPr>
                <w:b w:val="0"/>
                <w:sz w:val="18"/>
                <w:szCs w:val="18"/>
              </w:rPr>
              <w:t>12 meses</w:t>
            </w:r>
          </w:p>
        </w:tc>
        <w:tc>
          <w:tcPr>
            <w:tcW w:w="1000" w:type="pct"/>
            <w:vAlign w:val="center"/>
          </w:tcPr>
          <w:p w:rsidR="00046CEE" w:rsidRPr="009861FF" w:rsidRDefault="00046CEE" w:rsidP="009861FF">
            <w:pPr>
              <w:tabs>
                <w:tab w:val="num" w:pos="540"/>
              </w:tabs>
              <w:suppressAutoHyphens/>
              <w:jc w:val="center"/>
              <w:rPr>
                <w:rFonts w:cstheme="minorHAnsi"/>
                <w:b/>
                <w:color w:val="000000"/>
                <w:sz w:val="20"/>
                <w:szCs w:val="16"/>
              </w:rPr>
            </w:pPr>
            <w:r w:rsidRPr="009861FF">
              <w:rPr>
                <w:rFonts w:cstheme="minorHAnsi"/>
                <w:b/>
                <w:color w:val="000000"/>
                <w:sz w:val="20"/>
                <w:szCs w:val="16"/>
              </w:rPr>
              <w:t>14.9</w:t>
            </w:r>
            <w:r w:rsidR="009861FF" w:rsidRPr="009861FF">
              <w:rPr>
                <w:rFonts w:cstheme="minorHAnsi"/>
                <w:b/>
                <w:color w:val="000000"/>
                <w:sz w:val="20"/>
                <w:szCs w:val="16"/>
              </w:rPr>
              <w:t>6</w:t>
            </w:r>
            <w:r w:rsidRPr="009861FF">
              <w:rPr>
                <w:rFonts w:cstheme="minorHAnsi"/>
                <w:b/>
                <w:color w:val="000000"/>
                <w:sz w:val="20"/>
                <w:szCs w:val="16"/>
              </w:rPr>
              <w:t>1.301.679.-</w:t>
            </w:r>
          </w:p>
        </w:tc>
      </w:tr>
      <w:tr w:rsidR="00F90E76" w:rsidTr="007F2B9D">
        <w:tc>
          <w:tcPr>
            <w:tcW w:w="1000" w:type="pct"/>
            <w:vAlign w:val="center"/>
          </w:tcPr>
          <w:p w:rsidR="00F90E76" w:rsidRDefault="00F90E76" w:rsidP="007F2B9D">
            <w:pPr>
              <w:tabs>
                <w:tab w:val="num" w:pos="540"/>
              </w:tabs>
              <w:suppressAutoHyphens/>
              <w:jc w:val="center"/>
              <w:rPr>
                <w:b/>
                <w:color w:val="000000"/>
                <w:sz w:val="20"/>
                <w:szCs w:val="16"/>
              </w:rPr>
            </w:pPr>
            <w:r>
              <w:rPr>
                <w:b/>
                <w:color w:val="000000"/>
                <w:sz w:val="20"/>
                <w:szCs w:val="16"/>
              </w:rPr>
              <w:t>2</w:t>
            </w:r>
          </w:p>
        </w:tc>
        <w:tc>
          <w:tcPr>
            <w:tcW w:w="1000" w:type="pct"/>
            <w:vAlign w:val="center"/>
          </w:tcPr>
          <w:p w:rsidR="00F90E76" w:rsidRPr="00CB6F47" w:rsidRDefault="00F90E76" w:rsidP="007F2B9D">
            <w:pPr>
              <w:jc w:val="center"/>
              <w:rPr>
                <w:sz w:val="20"/>
                <w:szCs w:val="20"/>
              </w:rPr>
            </w:pPr>
            <w:r w:rsidRPr="00CB6F47">
              <w:rPr>
                <w:sz w:val="20"/>
                <w:szCs w:val="20"/>
              </w:rPr>
              <w:t>84131512-001</w:t>
            </w:r>
          </w:p>
        </w:tc>
        <w:tc>
          <w:tcPr>
            <w:tcW w:w="1000" w:type="pct"/>
            <w:vAlign w:val="center"/>
          </w:tcPr>
          <w:p w:rsidR="00F90E76" w:rsidRDefault="00F90E76" w:rsidP="007F2B9D">
            <w:pPr>
              <w:tabs>
                <w:tab w:val="num" w:pos="540"/>
              </w:tabs>
              <w:suppressAutoHyphens/>
              <w:jc w:val="center"/>
              <w:rPr>
                <w:sz w:val="18"/>
                <w:szCs w:val="18"/>
              </w:rPr>
            </w:pPr>
            <w:r>
              <w:rPr>
                <w:sz w:val="18"/>
                <w:szCs w:val="18"/>
              </w:rPr>
              <w:t>Seguro contra equipos informáticos</w:t>
            </w:r>
          </w:p>
        </w:tc>
        <w:tc>
          <w:tcPr>
            <w:tcW w:w="1000" w:type="pct"/>
            <w:vAlign w:val="center"/>
          </w:tcPr>
          <w:p w:rsidR="00F90E76" w:rsidRDefault="00F90E76" w:rsidP="00046CEE">
            <w:pPr>
              <w:jc w:val="center"/>
            </w:pPr>
            <w:r w:rsidRPr="00785391">
              <w:rPr>
                <w:sz w:val="18"/>
                <w:szCs w:val="18"/>
              </w:rPr>
              <w:t>1</w:t>
            </w:r>
            <w:r>
              <w:rPr>
                <w:sz w:val="18"/>
                <w:szCs w:val="18"/>
              </w:rPr>
              <w:t>2</w:t>
            </w:r>
            <w:r w:rsidRPr="00785391">
              <w:rPr>
                <w:sz w:val="18"/>
                <w:szCs w:val="18"/>
              </w:rPr>
              <w:t xml:space="preserve"> meses</w:t>
            </w:r>
          </w:p>
        </w:tc>
        <w:tc>
          <w:tcPr>
            <w:tcW w:w="1000" w:type="pct"/>
            <w:vAlign w:val="center"/>
          </w:tcPr>
          <w:p w:rsidR="00F90E76" w:rsidRPr="00F90E76" w:rsidRDefault="00F90E76" w:rsidP="009828B4">
            <w:pPr>
              <w:tabs>
                <w:tab w:val="num" w:pos="540"/>
              </w:tabs>
              <w:suppressAutoHyphens/>
              <w:jc w:val="center"/>
              <w:rPr>
                <w:b/>
                <w:sz w:val="20"/>
                <w:szCs w:val="20"/>
              </w:rPr>
            </w:pPr>
            <w:r w:rsidRPr="00F90E76">
              <w:rPr>
                <w:b/>
                <w:sz w:val="20"/>
                <w:szCs w:val="20"/>
              </w:rPr>
              <w:t>447.710.510-</w:t>
            </w:r>
          </w:p>
        </w:tc>
      </w:tr>
      <w:tr w:rsidR="00F90E76" w:rsidTr="007F2B9D">
        <w:tc>
          <w:tcPr>
            <w:tcW w:w="1000" w:type="pct"/>
            <w:vAlign w:val="center"/>
          </w:tcPr>
          <w:p w:rsidR="00F90E76" w:rsidRDefault="00F90E76" w:rsidP="007F2B9D">
            <w:pPr>
              <w:tabs>
                <w:tab w:val="num" w:pos="540"/>
              </w:tabs>
              <w:suppressAutoHyphens/>
              <w:jc w:val="center"/>
              <w:rPr>
                <w:b/>
                <w:color w:val="000000"/>
                <w:sz w:val="20"/>
                <w:szCs w:val="16"/>
              </w:rPr>
            </w:pPr>
            <w:r>
              <w:rPr>
                <w:b/>
                <w:color w:val="000000"/>
                <w:sz w:val="20"/>
                <w:szCs w:val="16"/>
              </w:rPr>
              <w:t>3</w:t>
            </w:r>
          </w:p>
        </w:tc>
        <w:tc>
          <w:tcPr>
            <w:tcW w:w="1000" w:type="pct"/>
            <w:vAlign w:val="center"/>
          </w:tcPr>
          <w:p w:rsidR="00F90E76" w:rsidRPr="00CB6F47" w:rsidRDefault="00F90E76" w:rsidP="007F2B9D">
            <w:pPr>
              <w:jc w:val="center"/>
              <w:rPr>
                <w:sz w:val="20"/>
                <w:szCs w:val="20"/>
              </w:rPr>
            </w:pPr>
            <w:r w:rsidRPr="00CB6F47">
              <w:rPr>
                <w:sz w:val="20"/>
                <w:szCs w:val="20"/>
              </w:rPr>
              <w:t>84131512-002</w:t>
            </w:r>
          </w:p>
        </w:tc>
        <w:tc>
          <w:tcPr>
            <w:tcW w:w="1000" w:type="pct"/>
            <w:vAlign w:val="center"/>
          </w:tcPr>
          <w:p w:rsidR="00F90E76" w:rsidRDefault="00F90E76" w:rsidP="007F2B9D">
            <w:pPr>
              <w:tabs>
                <w:tab w:val="num" w:pos="540"/>
              </w:tabs>
              <w:suppressAutoHyphens/>
              <w:jc w:val="center"/>
              <w:rPr>
                <w:sz w:val="18"/>
                <w:szCs w:val="18"/>
              </w:rPr>
            </w:pPr>
            <w:r>
              <w:rPr>
                <w:sz w:val="18"/>
                <w:szCs w:val="18"/>
              </w:rPr>
              <w:t>Seguro de equipo Electrónico</w:t>
            </w:r>
          </w:p>
        </w:tc>
        <w:tc>
          <w:tcPr>
            <w:tcW w:w="1000" w:type="pct"/>
            <w:vAlign w:val="center"/>
          </w:tcPr>
          <w:p w:rsidR="00F90E76" w:rsidRDefault="00F90E76" w:rsidP="00046CEE">
            <w:pPr>
              <w:jc w:val="center"/>
            </w:pPr>
            <w:r>
              <w:rPr>
                <w:sz w:val="18"/>
                <w:szCs w:val="18"/>
              </w:rPr>
              <w:t>12</w:t>
            </w:r>
            <w:r w:rsidRPr="00785391">
              <w:rPr>
                <w:sz w:val="18"/>
                <w:szCs w:val="18"/>
              </w:rPr>
              <w:t xml:space="preserve"> meses</w:t>
            </w:r>
          </w:p>
        </w:tc>
        <w:tc>
          <w:tcPr>
            <w:tcW w:w="1000" w:type="pct"/>
            <w:vAlign w:val="center"/>
          </w:tcPr>
          <w:p w:rsidR="00F90E76" w:rsidRPr="00F90E76" w:rsidRDefault="00F90E76" w:rsidP="009828B4">
            <w:pPr>
              <w:tabs>
                <w:tab w:val="num" w:pos="540"/>
              </w:tabs>
              <w:suppressAutoHyphens/>
              <w:jc w:val="center"/>
              <w:rPr>
                <w:b/>
                <w:sz w:val="20"/>
                <w:szCs w:val="20"/>
              </w:rPr>
            </w:pPr>
            <w:r w:rsidRPr="00F90E76">
              <w:rPr>
                <w:b/>
                <w:sz w:val="20"/>
                <w:szCs w:val="20"/>
              </w:rPr>
              <w:t>3.810.651.035-</w:t>
            </w:r>
          </w:p>
        </w:tc>
      </w:tr>
      <w:tr w:rsidR="00F90E76" w:rsidTr="007F2B9D">
        <w:tc>
          <w:tcPr>
            <w:tcW w:w="1000" w:type="pct"/>
            <w:vAlign w:val="center"/>
          </w:tcPr>
          <w:p w:rsidR="00F90E76" w:rsidRDefault="00F90E76" w:rsidP="007F2B9D">
            <w:pPr>
              <w:tabs>
                <w:tab w:val="num" w:pos="540"/>
              </w:tabs>
              <w:suppressAutoHyphens/>
              <w:jc w:val="center"/>
              <w:rPr>
                <w:b/>
                <w:color w:val="000000"/>
                <w:sz w:val="20"/>
                <w:szCs w:val="16"/>
              </w:rPr>
            </w:pPr>
            <w:r>
              <w:rPr>
                <w:b/>
                <w:color w:val="000000"/>
                <w:sz w:val="20"/>
                <w:szCs w:val="16"/>
              </w:rPr>
              <w:t>4</w:t>
            </w:r>
          </w:p>
        </w:tc>
        <w:tc>
          <w:tcPr>
            <w:tcW w:w="1000" w:type="pct"/>
            <w:vAlign w:val="center"/>
          </w:tcPr>
          <w:p w:rsidR="00F90E76" w:rsidRPr="00CB6F47" w:rsidRDefault="00F90E76" w:rsidP="007F2B9D">
            <w:pPr>
              <w:jc w:val="center"/>
              <w:rPr>
                <w:sz w:val="20"/>
                <w:szCs w:val="20"/>
              </w:rPr>
            </w:pPr>
            <w:r w:rsidRPr="00CB6F47">
              <w:rPr>
                <w:sz w:val="20"/>
                <w:szCs w:val="20"/>
              </w:rPr>
              <w:t>84131501-004</w:t>
            </w:r>
          </w:p>
          <w:tbl>
            <w:tblPr>
              <w:tblW w:w="126" w:type="dxa"/>
              <w:tblCellSpacing w:w="15" w:type="dxa"/>
              <w:tblInd w:w="5" w:type="dxa"/>
              <w:tblCellMar>
                <w:top w:w="15" w:type="dxa"/>
                <w:left w:w="15" w:type="dxa"/>
                <w:bottom w:w="15" w:type="dxa"/>
                <w:right w:w="15" w:type="dxa"/>
              </w:tblCellMar>
              <w:tblLook w:val="04A0"/>
            </w:tblPr>
            <w:tblGrid>
              <w:gridCol w:w="126"/>
            </w:tblGrid>
            <w:tr w:rsidR="00F90E76" w:rsidRPr="00CB6F47" w:rsidTr="007F2B9D">
              <w:trPr>
                <w:trHeight w:val="13"/>
                <w:tblCellSpacing w:w="15" w:type="dxa"/>
              </w:trPr>
              <w:tc>
                <w:tcPr>
                  <w:tcW w:w="0" w:type="auto"/>
                  <w:vAlign w:val="center"/>
                  <w:hideMark/>
                </w:tcPr>
                <w:p w:rsidR="00F90E76" w:rsidRPr="00CB6F47" w:rsidRDefault="00F90E76" w:rsidP="007F2B9D">
                  <w:pPr>
                    <w:jc w:val="center"/>
                    <w:rPr>
                      <w:sz w:val="20"/>
                      <w:szCs w:val="20"/>
                    </w:rPr>
                  </w:pPr>
                </w:p>
              </w:tc>
            </w:tr>
          </w:tbl>
          <w:p w:rsidR="00F90E76" w:rsidRPr="00CB6F47" w:rsidRDefault="00F90E76" w:rsidP="007F2B9D">
            <w:pPr>
              <w:jc w:val="center"/>
              <w:rPr>
                <w:sz w:val="20"/>
                <w:szCs w:val="20"/>
              </w:rPr>
            </w:pPr>
          </w:p>
        </w:tc>
        <w:tc>
          <w:tcPr>
            <w:tcW w:w="1000" w:type="pct"/>
            <w:vAlign w:val="center"/>
          </w:tcPr>
          <w:p w:rsidR="00F90E76" w:rsidRDefault="00F90E76" w:rsidP="007F2B9D">
            <w:pPr>
              <w:tabs>
                <w:tab w:val="num" w:pos="540"/>
              </w:tabs>
              <w:suppressAutoHyphens/>
              <w:jc w:val="center"/>
              <w:rPr>
                <w:sz w:val="18"/>
                <w:szCs w:val="18"/>
              </w:rPr>
            </w:pPr>
            <w:r>
              <w:rPr>
                <w:sz w:val="18"/>
                <w:szCs w:val="18"/>
              </w:rPr>
              <w:t>Seguro de Muebles Enseres y Equipos</w:t>
            </w:r>
          </w:p>
        </w:tc>
        <w:tc>
          <w:tcPr>
            <w:tcW w:w="1000" w:type="pct"/>
            <w:vAlign w:val="center"/>
          </w:tcPr>
          <w:p w:rsidR="00F90E76" w:rsidRDefault="00F90E76" w:rsidP="00046CEE">
            <w:pPr>
              <w:jc w:val="center"/>
            </w:pPr>
            <w:r>
              <w:rPr>
                <w:sz w:val="18"/>
                <w:szCs w:val="18"/>
              </w:rPr>
              <w:t>12</w:t>
            </w:r>
            <w:r w:rsidRPr="00785391">
              <w:rPr>
                <w:sz w:val="18"/>
                <w:szCs w:val="18"/>
              </w:rPr>
              <w:t xml:space="preserve"> meses</w:t>
            </w:r>
          </w:p>
        </w:tc>
        <w:tc>
          <w:tcPr>
            <w:tcW w:w="1000" w:type="pct"/>
            <w:vAlign w:val="center"/>
          </w:tcPr>
          <w:p w:rsidR="00F90E76" w:rsidRPr="00F90E76" w:rsidRDefault="00F90E76" w:rsidP="009828B4">
            <w:pPr>
              <w:tabs>
                <w:tab w:val="num" w:pos="540"/>
              </w:tabs>
              <w:suppressAutoHyphens/>
              <w:jc w:val="center"/>
              <w:rPr>
                <w:b/>
                <w:sz w:val="20"/>
                <w:szCs w:val="20"/>
              </w:rPr>
            </w:pPr>
            <w:r w:rsidRPr="00F90E76">
              <w:rPr>
                <w:b/>
                <w:sz w:val="20"/>
                <w:szCs w:val="20"/>
              </w:rPr>
              <w:t>1.126.641.848.-</w:t>
            </w:r>
          </w:p>
        </w:tc>
      </w:tr>
      <w:tr w:rsidR="00F90E76" w:rsidTr="007F2B9D">
        <w:tc>
          <w:tcPr>
            <w:tcW w:w="1000" w:type="pct"/>
            <w:vAlign w:val="center"/>
          </w:tcPr>
          <w:p w:rsidR="00F90E76" w:rsidRDefault="00F90E76" w:rsidP="007F2B9D">
            <w:pPr>
              <w:tabs>
                <w:tab w:val="num" w:pos="540"/>
              </w:tabs>
              <w:suppressAutoHyphens/>
              <w:jc w:val="center"/>
              <w:rPr>
                <w:b/>
                <w:color w:val="000000"/>
                <w:sz w:val="20"/>
                <w:szCs w:val="16"/>
              </w:rPr>
            </w:pPr>
            <w:r>
              <w:rPr>
                <w:b/>
                <w:color w:val="000000"/>
                <w:sz w:val="20"/>
                <w:szCs w:val="16"/>
              </w:rPr>
              <w:t>5</w:t>
            </w:r>
          </w:p>
        </w:tc>
        <w:tc>
          <w:tcPr>
            <w:tcW w:w="1000" w:type="pct"/>
            <w:vAlign w:val="center"/>
          </w:tcPr>
          <w:p w:rsidR="00F90E76" w:rsidRPr="00CB6F47" w:rsidRDefault="00F90E76" w:rsidP="007F2B9D">
            <w:pPr>
              <w:jc w:val="center"/>
              <w:rPr>
                <w:sz w:val="20"/>
                <w:szCs w:val="20"/>
              </w:rPr>
            </w:pPr>
            <w:r w:rsidRPr="00CB6F47">
              <w:rPr>
                <w:sz w:val="20"/>
                <w:szCs w:val="20"/>
              </w:rPr>
              <w:t>84131503-001</w:t>
            </w:r>
          </w:p>
        </w:tc>
        <w:tc>
          <w:tcPr>
            <w:tcW w:w="1000" w:type="pct"/>
            <w:vAlign w:val="center"/>
          </w:tcPr>
          <w:p w:rsidR="00F90E76" w:rsidRDefault="00F90E76" w:rsidP="007F2B9D">
            <w:pPr>
              <w:tabs>
                <w:tab w:val="num" w:pos="540"/>
              </w:tabs>
              <w:suppressAutoHyphens/>
              <w:jc w:val="center"/>
              <w:rPr>
                <w:sz w:val="18"/>
                <w:szCs w:val="18"/>
              </w:rPr>
            </w:pPr>
            <w:r>
              <w:rPr>
                <w:sz w:val="18"/>
                <w:szCs w:val="18"/>
              </w:rPr>
              <w:t>Seguro de Transporte</w:t>
            </w:r>
          </w:p>
        </w:tc>
        <w:tc>
          <w:tcPr>
            <w:tcW w:w="1000" w:type="pct"/>
            <w:vAlign w:val="center"/>
          </w:tcPr>
          <w:p w:rsidR="00F90E76" w:rsidRDefault="00F90E76" w:rsidP="00046CEE">
            <w:pPr>
              <w:jc w:val="center"/>
            </w:pPr>
            <w:r>
              <w:rPr>
                <w:sz w:val="18"/>
                <w:szCs w:val="18"/>
              </w:rPr>
              <w:t>12</w:t>
            </w:r>
            <w:r w:rsidRPr="00785391">
              <w:rPr>
                <w:sz w:val="18"/>
                <w:szCs w:val="18"/>
              </w:rPr>
              <w:t xml:space="preserve"> meses</w:t>
            </w:r>
          </w:p>
        </w:tc>
        <w:tc>
          <w:tcPr>
            <w:tcW w:w="1000" w:type="pct"/>
            <w:vAlign w:val="center"/>
          </w:tcPr>
          <w:p w:rsidR="00F90E76" w:rsidRPr="00F90E76" w:rsidRDefault="00F90E76" w:rsidP="009828B4">
            <w:pPr>
              <w:tabs>
                <w:tab w:val="num" w:pos="540"/>
              </w:tabs>
              <w:suppressAutoHyphens/>
              <w:jc w:val="center"/>
              <w:rPr>
                <w:b/>
                <w:sz w:val="20"/>
                <w:szCs w:val="20"/>
              </w:rPr>
            </w:pPr>
            <w:r w:rsidRPr="00F90E76">
              <w:rPr>
                <w:b/>
                <w:sz w:val="20"/>
                <w:szCs w:val="20"/>
              </w:rPr>
              <w:t>4.539.491.018</w:t>
            </w:r>
          </w:p>
        </w:tc>
      </w:tr>
      <w:tr w:rsidR="00F90E76" w:rsidTr="007F2B9D">
        <w:tc>
          <w:tcPr>
            <w:tcW w:w="1000" w:type="pct"/>
            <w:vAlign w:val="center"/>
          </w:tcPr>
          <w:p w:rsidR="00F90E76" w:rsidRDefault="00F90E76" w:rsidP="007F2B9D">
            <w:pPr>
              <w:tabs>
                <w:tab w:val="num" w:pos="540"/>
              </w:tabs>
              <w:suppressAutoHyphens/>
              <w:jc w:val="center"/>
              <w:rPr>
                <w:b/>
                <w:color w:val="000000"/>
                <w:sz w:val="20"/>
                <w:szCs w:val="16"/>
              </w:rPr>
            </w:pPr>
            <w:r>
              <w:rPr>
                <w:b/>
                <w:color w:val="000000"/>
                <w:sz w:val="20"/>
                <w:szCs w:val="16"/>
              </w:rPr>
              <w:t>6</w:t>
            </w:r>
          </w:p>
        </w:tc>
        <w:tc>
          <w:tcPr>
            <w:tcW w:w="1000" w:type="pct"/>
            <w:vAlign w:val="center"/>
          </w:tcPr>
          <w:p w:rsidR="00F90E76" w:rsidRPr="00CB6F47" w:rsidRDefault="00F90E76" w:rsidP="007F2B9D">
            <w:pPr>
              <w:jc w:val="center"/>
              <w:rPr>
                <w:sz w:val="20"/>
                <w:szCs w:val="20"/>
              </w:rPr>
            </w:pPr>
            <w:r>
              <w:rPr>
                <w:sz w:val="20"/>
                <w:szCs w:val="20"/>
              </w:rPr>
              <w:t>84131503-001</w:t>
            </w:r>
          </w:p>
        </w:tc>
        <w:tc>
          <w:tcPr>
            <w:tcW w:w="1000" w:type="pct"/>
            <w:vAlign w:val="center"/>
          </w:tcPr>
          <w:p w:rsidR="00F90E76" w:rsidRDefault="00F90E76" w:rsidP="00F90E76">
            <w:pPr>
              <w:tabs>
                <w:tab w:val="num" w:pos="540"/>
              </w:tabs>
              <w:suppressAutoHyphens/>
              <w:jc w:val="center"/>
              <w:rPr>
                <w:sz w:val="18"/>
                <w:szCs w:val="18"/>
              </w:rPr>
            </w:pPr>
            <w:r>
              <w:rPr>
                <w:sz w:val="18"/>
                <w:szCs w:val="18"/>
              </w:rPr>
              <w:t>Seguro de Bienes Nuevos incorporados al patrimonio de la institución</w:t>
            </w:r>
          </w:p>
        </w:tc>
        <w:tc>
          <w:tcPr>
            <w:tcW w:w="1000" w:type="pct"/>
            <w:vAlign w:val="center"/>
          </w:tcPr>
          <w:p w:rsidR="00F90E76" w:rsidRDefault="00F90E76" w:rsidP="00046CEE">
            <w:pPr>
              <w:jc w:val="center"/>
              <w:rPr>
                <w:sz w:val="18"/>
                <w:szCs w:val="18"/>
              </w:rPr>
            </w:pPr>
            <w:r>
              <w:rPr>
                <w:sz w:val="18"/>
                <w:szCs w:val="18"/>
              </w:rPr>
              <w:t>12 meses</w:t>
            </w:r>
          </w:p>
        </w:tc>
        <w:tc>
          <w:tcPr>
            <w:tcW w:w="1000" w:type="pct"/>
            <w:vAlign w:val="center"/>
          </w:tcPr>
          <w:p w:rsidR="00F90E76" w:rsidRPr="00F90E76" w:rsidRDefault="00F90E76" w:rsidP="009828B4">
            <w:pPr>
              <w:tabs>
                <w:tab w:val="num" w:pos="540"/>
              </w:tabs>
              <w:suppressAutoHyphens/>
              <w:jc w:val="center"/>
              <w:rPr>
                <w:b/>
                <w:sz w:val="20"/>
                <w:szCs w:val="20"/>
              </w:rPr>
            </w:pPr>
            <w:r w:rsidRPr="00F90E76">
              <w:rPr>
                <w:b/>
                <w:sz w:val="20"/>
                <w:szCs w:val="20"/>
              </w:rPr>
              <w:t>6.754.948.000.-</w:t>
            </w:r>
          </w:p>
          <w:p w:rsidR="00F90E76" w:rsidRPr="00F90E76" w:rsidRDefault="00F90E76" w:rsidP="009828B4">
            <w:pPr>
              <w:tabs>
                <w:tab w:val="num" w:pos="540"/>
              </w:tabs>
              <w:suppressAutoHyphens/>
              <w:jc w:val="center"/>
              <w:rPr>
                <w:b/>
                <w:sz w:val="20"/>
                <w:szCs w:val="20"/>
              </w:rPr>
            </w:pPr>
          </w:p>
        </w:tc>
      </w:tr>
    </w:tbl>
    <w:p w:rsidR="00046CEE" w:rsidRDefault="00046CEE" w:rsidP="00046CEE">
      <w:pPr>
        <w:suppressAutoHyphens/>
        <w:spacing w:line="240" w:lineRule="auto"/>
        <w:rPr>
          <w:i/>
          <w:iCs/>
          <w:lang w:val="es-ES"/>
        </w:rPr>
      </w:pPr>
    </w:p>
    <w:p w:rsidR="00046CEE" w:rsidRPr="00A02197" w:rsidRDefault="00046CEE" w:rsidP="00AC72A2">
      <w:pPr>
        <w:pStyle w:val="Prrafodelista"/>
        <w:widowControl/>
        <w:numPr>
          <w:ilvl w:val="0"/>
          <w:numId w:val="19"/>
        </w:numPr>
        <w:adjustRightInd/>
        <w:spacing w:line="240" w:lineRule="auto"/>
        <w:textAlignment w:val="auto"/>
        <w:rPr>
          <w:i/>
          <w:iCs/>
          <w:lang w:val="es-ES"/>
        </w:rPr>
      </w:pPr>
      <w:r w:rsidRPr="00A02197">
        <w:rPr>
          <w:b/>
          <w:i/>
          <w:iCs/>
          <w:u w:val="single"/>
          <w:lang w:val="es-ES"/>
        </w:rPr>
        <w:t>Seguro de Incendio del Edificio e instalaciones y contenido:</w:t>
      </w:r>
      <w:r w:rsidRPr="00A02197">
        <w:rPr>
          <w:i/>
          <w:iCs/>
          <w:lang w:val="es-ES"/>
        </w:rPr>
        <w:t xml:space="preserve"> esto abarca el edificio situado en Fulgencio R. Moreno y Parapití  individualizado en las fincas Nº 11803 y 573 de la ciudad de Asunción, además incluye los</w:t>
      </w:r>
      <w:r>
        <w:rPr>
          <w:i/>
          <w:iCs/>
          <w:lang w:val="es-ES"/>
        </w:rPr>
        <w:t xml:space="preserve"> </w:t>
      </w:r>
      <w:r w:rsidRPr="007817DD">
        <w:rPr>
          <w:i/>
          <w:iCs/>
          <w:lang w:val="es-ES"/>
        </w:rPr>
        <w:t xml:space="preserve">Depósitos con todo el contenido, de los  locales utilizados por la SEN; sitos en la DIGETREN, Ex Caballería y depósito de Fdo. de la Mora (Inmueble de propiedad del IPS), la planta desalinizadora de  Villa Choferes y Tte. Irala </w:t>
      </w:r>
      <w:r>
        <w:rPr>
          <w:i/>
          <w:iCs/>
          <w:lang w:val="es-ES"/>
        </w:rPr>
        <w:t>Fernández</w:t>
      </w:r>
      <w:r w:rsidRPr="007817DD">
        <w:rPr>
          <w:i/>
          <w:iCs/>
          <w:lang w:val="es-ES"/>
        </w:rPr>
        <w:t xml:space="preserve"> (Dpto. de Boquerón y </w:t>
      </w:r>
      <w:proofErr w:type="spellStart"/>
      <w:r w:rsidRPr="007817DD">
        <w:rPr>
          <w:i/>
          <w:iCs/>
          <w:lang w:val="es-ES"/>
        </w:rPr>
        <w:t>Pte</w:t>
      </w:r>
      <w:proofErr w:type="spellEnd"/>
      <w:r w:rsidRPr="007817DD">
        <w:rPr>
          <w:i/>
          <w:iCs/>
          <w:lang w:val="es-ES"/>
        </w:rPr>
        <w:t>. Hayes respectivamente</w:t>
      </w:r>
      <w:r>
        <w:rPr>
          <w:i/>
          <w:iCs/>
          <w:lang w:val="es-ES"/>
        </w:rPr>
        <w:t xml:space="preserve"> y el inmueble del Centro Comunitario de Emergencia Regional (COE), sito en Sta. Rosa del </w:t>
      </w:r>
      <w:proofErr w:type="spellStart"/>
      <w:r>
        <w:rPr>
          <w:i/>
          <w:iCs/>
          <w:lang w:val="es-ES"/>
        </w:rPr>
        <w:t>Aguara´y</w:t>
      </w:r>
      <w:proofErr w:type="spellEnd"/>
      <w:r>
        <w:rPr>
          <w:i/>
          <w:iCs/>
          <w:lang w:val="es-ES"/>
        </w:rPr>
        <w:t xml:space="preserve"> (Dpto. San Pedro)</w:t>
      </w:r>
      <w:r w:rsidRPr="007817DD">
        <w:rPr>
          <w:i/>
          <w:iCs/>
          <w:lang w:val="es-ES"/>
        </w:rPr>
        <w:t>. Por el monto asegurado de</w:t>
      </w:r>
      <w:r>
        <w:rPr>
          <w:i/>
          <w:iCs/>
          <w:lang w:val="es-ES"/>
        </w:rPr>
        <w:t xml:space="preserve"> </w:t>
      </w:r>
      <w:proofErr w:type="spellStart"/>
      <w:r>
        <w:rPr>
          <w:i/>
          <w:iCs/>
          <w:lang w:val="es-ES"/>
        </w:rPr>
        <w:t>Gs.</w:t>
      </w:r>
      <w:proofErr w:type="spellEnd"/>
      <w:r>
        <w:rPr>
          <w:i/>
          <w:iCs/>
          <w:lang w:val="es-ES"/>
        </w:rPr>
        <w:t xml:space="preserve"> 14.9</w:t>
      </w:r>
      <w:r w:rsidR="00F109E9">
        <w:rPr>
          <w:i/>
          <w:iCs/>
          <w:lang w:val="es-ES"/>
        </w:rPr>
        <w:t>6</w:t>
      </w:r>
      <w:r>
        <w:rPr>
          <w:i/>
          <w:iCs/>
          <w:lang w:val="es-ES"/>
        </w:rPr>
        <w:t>1.301.679 (guaraníes catorce mil novecientos once millones trescientos un mil seiscientos setenta y nueve</w:t>
      </w:r>
      <w:r w:rsidRPr="00A02197">
        <w:rPr>
          <w:i/>
          <w:iCs/>
          <w:lang w:val="es-ES"/>
        </w:rPr>
        <w:t>). Los riesgos a cotizar son Incendio, Rayos, Explosión y/o Corto circuito.</w:t>
      </w:r>
    </w:p>
    <w:p w:rsidR="00046CEE" w:rsidRPr="00C547AB" w:rsidRDefault="00046CEE" w:rsidP="00046CEE">
      <w:pPr>
        <w:suppressAutoHyphens/>
        <w:rPr>
          <w:b/>
          <w:i/>
          <w:iCs/>
        </w:rPr>
      </w:pPr>
      <w:r w:rsidRPr="00C547AB">
        <w:rPr>
          <w:b/>
          <w:i/>
          <w:iCs/>
        </w:rPr>
        <w:t>Los riesgos adicionales son:</w:t>
      </w:r>
    </w:p>
    <w:p w:rsidR="00046CEE" w:rsidRPr="00C547AB" w:rsidRDefault="00046CEE" w:rsidP="00046CEE">
      <w:pPr>
        <w:suppressAutoHyphens/>
        <w:rPr>
          <w:b/>
          <w:i/>
          <w:iCs/>
        </w:rPr>
      </w:pPr>
    </w:p>
    <w:p w:rsidR="00046CEE" w:rsidRPr="00FA56D3" w:rsidRDefault="00046CEE" w:rsidP="00AC72A2">
      <w:pPr>
        <w:widowControl/>
        <w:numPr>
          <w:ilvl w:val="0"/>
          <w:numId w:val="16"/>
        </w:numPr>
        <w:tabs>
          <w:tab w:val="left" w:pos="0"/>
        </w:tabs>
        <w:adjustRightInd/>
        <w:spacing w:line="240" w:lineRule="auto"/>
        <w:ind w:left="993"/>
        <w:textAlignment w:val="auto"/>
      </w:pPr>
      <w:r w:rsidRPr="00FA56D3">
        <w:t>Riesgo de incendio producido a consecuencia de terremotos o temblor.</w:t>
      </w:r>
    </w:p>
    <w:p w:rsidR="00046CEE" w:rsidRPr="00FA56D3" w:rsidRDefault="00046CEE" w:rsidP="00AC72A2">
      <w:pPr>
        <w:widowControl/>
        <w:numPr>
          <w:ilvl w:val="0"/>
          <w:numId w:val="16"/>
        </w:numPr>
        <w:tabs>
          <w:tab w:val="left" w:pos="0"/>
        </w:tabs>
        <w:adjustRightInd/>
        <w:spacing w:before="120" w:line="240" w:lineRule="auto"/>
        <w:ind w:left="993"/>
        <w:textAlignment w:val="auto"/>
      </w:pPr>
      <w:r w:rsidRPr="00FA56D3">
        <w:t>Riesgo de incendio causado por tumulto o alboroto popular, y/o huelga que revista tales caracteres.</w:t>
      </w:r>
    </w:p>
    <w:p w:rsidR="00046CEE" w:rsidRPr="00FA56D3" w:rsidRDefault="00046CEE" w:rsidP="00AC72A2">
      <w:pPr>
        <w:widowControl/>
        <w:numPr>
          <w:ilvl w:val="0"/>
          <w:numId w:val="16"/>
        </w:numPr>
        <w:tabs>
          <w:tab w:val="left" w:pos="0"/>
        </w:tabs>
        <w:adjustRightInd/>
        <w:spacing w:before="120" w:line="240" w:lineRule="auto"/>
        <w:ind w:left="993"/>
        <w:textAlignment w:val="auto"/>
      </w:pPr>
      <w:r w:rsidRPr="00FA56D3">
        <w:t>Riesgo de daños materiales causados por tumulto y/o alboroto popular y/o huelga que revista tales caracteres.</w:t>
      </w:r>
    </w:p>
    <w:p w:rsidR="00046CEE" w:rsidRPr="00FA56D3" w:rsidRDefault="00046CEE" w:rsidP="00AC72A2">
      <w:pPr>
        <w:widowControl/>
        <w:numPr>
          <w:ilvl w:val="0"/>
          <w:numId w:val="16"/>
        </w:numPr>
        <w:tabs>
          <w:tab w:val="left" w:pos="0"/>
        </w:tabs>
        <w:adjustRightInd/>
        <w:spacing w:before="120" w:line="240" w:lineRule="auto"/>
        <w:ind w:left="993"/>
        <w:textAlignment w:val="auto"/>
      </w:pPr>
      <w:r w:rsidRPr="00FA56D3">
        <w:t>Riesgo de daños materiales causados por impacto de aviones o de sus partes a edificios y contenidos.</w:t>
      </w:r>
    </w:p>
    <w:p w:rsidR="00046CEE" w:rsidRDefault="00046CEE" w:rsidP="00AC72A2">
      <w:pPr>
        <w:widowControl/>
        <w:numPr>
          <w:ilvl w:val="0"/>
          <w:numId w:val="16"/>
        </w:numPr>
        <w:tabs>
          <w:tab w:val="left" w:pos="0"/>
        </w:tabs>
        <w:adjustRightInd/>
        <w:spacing w:before="120" w:line="240" w:lineRule="auto"/>
        <w:ind w:left="993"/>
        <w:textAlignment w:val="auto"/>
      </w:pPr>
      <w:r w:rsidRPr="00FA56D3">
        <w:t>Riesgo de daños materiales causados por impacto de vehículos terrestres a edificios y contenidos.</w:t>
      </w:r>
    </w:p>
    <w:p w:rsidR="00046CEE" w:rsidRPr="00FA56D3" w:rsidRDefault="00046CEE" w:rsidP="00AC72A2">
      <w:pPr>
        <w:widowControl/>
        <w:numPr>
          <w:ilvl w:val="0"/>
          <w:numId w:val="16"/>
        </w:numPr>
        <w:tabs>
          <w:tab w:val="left" w:pos="0"/>
        </w:tabs>
        <w:adjustRightInd/>
        <w:spacing w:before="120" w:line="240" w:lineRule="auto"/>
        <w:ind w:left="993"/>
        <w:textAlignment w:val="auto"/>
      </w:pPr>
      <w:r>
        <w:t>Robo.</w:t>
      </w:r>
    </w:p>
    <w:p w:rsidR="00046CEE" w:rsidRPr="00FA56D3" w:rsidRDefault="00046CEE" w:rsidP="00AC72A2">
      <w:pPr>
        <w:widowControl/>
        <w:numPr>
          <w:ilvl w:val="0"/>
          <w:numId w:val="16"/>
        </w:numPr>
        <w:tabs>
          <w:tab w:val="left" w:pos="0"/>
        </w:tabs>
        <w:adjustRightInd/>
        <w:spacing w:before="120" w:line="240" w:lineRule="auto"/>
        <w:ind w:left="993"/>
        <w:textAlignment w:val="auto"/>
      </w:pPr>
      <w:r w:rsidRPr="00FA56D3">
        <w:t>Riesgo de incendio y/o daños materiales causados por Huracán, Vendaval, Ciclón o Tornados.</w:t>
      </w:r>
    </w:p>
    <w:p w:rsidR="00046CEE" w:rsidRPr="00FA56D3" w:rsidRDefault="00046CEE" w:rsidP="00AC72A2">
      <w:pPr>
        <w:widowControl/>
        <w:numPr>
          <w:ilvl w:val="0"/>
          <w:numId w:val="16"/>
        </w:numPr>
        <w:tabs>
          <w:tab w:val="left" w:pos="0"/>
        </w:tabs>
        <w:adjustRightInd/>
        <w:spacing w:before="120" w:line="240" w:lineRule="auto"/>
        <w:ind w:left="993"/>
        <w:textAlignment w:val="auto"/>
      </w:pPr>
      <w:r w:rsidRPr="00FA56D3">
        <w:t>Remoción de escombros (</w:t>
      </w:r>
      <w:proofErr w:type="spellStart"/>
      <w:r w:rsidRPr="00FA56D3">
        <w:t>Gs.</w:t>
      </w:r>
      <w:proofErr w:type="spellEnd"/>
      <w:r w:rsidRPr="00FA56D3">
        <w:t xml:space="preserve"> 50.000.000)</w:t>
      </w:r>
    </w:p>
    <w:p w:rsidR="00046CEE" w:rsidRPr="00FA56D3" w:rsidRDefault="00046CEE" w:rsidP="00046CEE">
      <w:pPr>
        <w:tabs>
          <w:tab w:val="left" w:pos="0"/>
        </w:tabs>
        <w:spacing w:before="120"/>
      </w:pPr>
      <w:r w:rsidRPr="00FA56D3">
        <w:t xml:space="preserve">La medida de la prestación será </w:t>
      </w:r>
      <w:r w:rsidRPr="00FA56D3">
        <w:rPr>
          <w:b/>
          <w:bCs/>
        </w:rPr>
        <w:t>“a prorrata”. Sin franquicia</w:t>
      </w:r>
    </w:p>
    <w:p w:rsidR="007B7F54" w:rsidRDefault="007B7F54" w:rsidP="00046CEE">
      <w:pPr>
        <w:pStyle w:val="Prrafodelista"/>
        <w:suppressAutoHyphens/>
        <w:spacing w:line="240" w:lineRule="auto"/>
        <w:ind w:left="360"/>
        <w:rPr>
          <w:b/>
          <w:i/>
          <w:iCs/>
          <w:u w:val="single"/>
        </w:rPr>
      </w:pPr>
    </w:p>
    <w:p w:rsidR="00046CEE" w:rsidRPr="00B02C17" w:rsidRDefault="00046CEE" w:rsidP="00046CEE">
      <w:pPr>
        <w:pStyle w:val="Prrafodelista"/>
        <w:suppressAutoHyphens/>
        <w:spacing w:line="240" w:lineRule="auto"/>
        <w:ind w:left="360"/>
        <w:rPr>
          <w:i/>
          <w:iCs/>
          <w:lang w:val="es-ES"/>
        </w:rPr>
      </w:pPr>
      <w:r>
        <w:rPr>
          <w:b/>
          <w:i/>
          <w:iCs/>
          <w:u w:val="single"/>
        </w:rPr>
        <w:t>N° 2 y 3</w:t>
      </w:r>
      <w:r w:rsidRPr="00B02C17">
        <w:rPr>
          <w:b/>
          <w:i/>
          <w:iCs/>
          <w:u w:val="single"/>
          <w:lang w:val="es-ES"/>
        </w:rPr>
        <w:t xml:space="preserve"> Seguro de Equipos Electrónicos  -  Informáticos:</w:t>
      </w:r>
      <w:r w:rsidRPr="00B02C17">
        <w:rPr>
          <w:i/>
          <w:iCs/>
          <w:lang w:val="es-ES"/>
        </w:rPr>
        <w:t xml:space="preserve"> abarca todos los equipos propiedad de la SEN con asiento en la sede  central como en los depósitos (Digetren, Ex Caballería y Fdo. de la Mora), el COE y las plantas Desalinizadoras de Villa Choferes y Tte. Irala Fernández; la copia del listado de inventario con su valor estimado conforme a las reglas contables que rigen a la administración pública serán entregadas al adjudicado con la notificación de adjudicación. Por el monto asegurado de Gs.</w:t>
      </w:r>
      <w:r w:rsidR="007B7F54">
        <w:rPr>
          <w:i/>
          <w:iCs/>
          <w:lang w:val="es-ES"/>
        </w:rPr>
        <w:t>4.258.361.545</w:t>
      </w:r>
      <w:r w:rsidRPr="00B02C17">
        <w:rPr>
          <w:i/>
          <w:iCs/>
          <w:lang w:val="es-ES"/>
        </w:rPr>
        <w:t xml:space="preserve"> (de guaraníes </w:t>
      </w:r>
      <w:r w:rsidR="007B7F54">
        <w:rPr>
          <w:i/>
          <w:iCs/>
          <w:lang w:val="es-ES"/>
        </w:rPr>
        <w:t xml:space="preserve">Cuatro mil doscientos cincuenta y ocho millones </w:t>
      </w:r>
      <w:r w:rsidR="007B7F54">
        <w:rPr>
          <w:i/>
          <w:iCs/>
          <w:lang w:val="es-ES"/>
        </w:rPr>
        <w:lastRenderedPageBreak/>
        <w:t>trescientos sesenta y un mil quinientos cuarenta y cinco</w:t>
      </w:r>
      <w:r w:rsidRPr="00B02C17">
        <w:rPr>
          <w:i/>
          <w:iCs/>
          <w:lang w:val="es-ES"/>
        </w:rPr>
        <w:t>)</w:t>
      </w:r>
    </w:p>
    <w:p w:rsidR="00046CEE" w:rsidRPr="00A02197" w:rsidRDefault="00046CEE" w:rsidP="00046CEE">
      <w:pPr>
        <w:pStyle w:val="Prrafodelista"/>
        <w:suppressAutoHyphens/>
        <w:spacing w:line="240" w:lineRule="auto"/>
        <w:rPr>
          <w:i/>
          <w:iCs/>
          <w:lang w:val="es-ES"/>
        </w:rPr>
      </w:pPr>
    </w:p>
    <w:p w:rsidR="00046CEE" w:rsidRPr="00FA56D3" w:rsidRDefault="00046CEE" w:rsidP="00046CEE">
      <w:pPr>
        <w:pStyle w:val="Textosinformato1"/>
        <w:jc w:val="both"/>
        <w:rPr>
          <w:rFonts w:ascii="Times New Roman" w:hAnsi="Times New Roman"/>
          <w:b/>
          <w:bCs/>
          <w:sz w:val="24"/>
        </w:rPr>
      </w:pPr>
      <w:r w:rsidRPr="00FA56D3">
        <w:rPr>
          <w:rFonts w:ascii="Times New Roman" w:hAnsi="Times New Roman"/>
          <w:b/>
          <w:bCs/>
          <w:sz w:val="24"/>
          <w:lang w:val="es-ES_tradnl"/>
        </w:rPr>
        <w:t>RIESGOS A COTIZAR</w:t>
      </w:r>
    </w:p>
    <w:p w:rsidR="00046CEE" w:rsidRPr="00FA56D3" w:rsidRDefault="00046CEE" w:rsidP="00046CEE">
      <w:pPr>
        <w:pStyle w:val="Textosinformato1"/>
        <w:jc w:val="both"/>
        <w:rPr>
          <w:rFonts w:ascii="Times New Roman" w:hAnsi="Times New Roman"/>
          <w:sz w:val="24"/>
        </w:rPr>
      </w:pPr>
    </w:p>
    <w:p w:rsidR="00046CEE" w:rsidRPr="00FA56D3" w:rsidRDefault="00046CEE" w:rsidP="00046CEE">
      <w:pPr>
        <w:pStyle w:val="Textosinformato1"/>
        <w:ind w:left="709"/>
        <w:jc w:val="both"/>
        <w:rPr>
          <w:rFonts w:ascii="Times New Roman" w:hAnsi="Times New Roman"/>
          <w:sz w:val="24"/>
        </w:rPr>
      </w:pPr>
      <w:r w:rsidRPr="00FA56D3">
        <w:rPr>
          <w:rFonts w:ascii="Times New Roman" w:hAnsi="Times New Roman"/>
          <w:sz w:val="24"/>
        </w:rPr>
        <w:t xml:space="preserve">Daños materiales o pérdida directa como consecuencia de incendio, explosión y/o corto circuito, impacto directo de rayo. </w:t>
      </w:r>
    </w:p>
    <w:p w:rsidR="00046CEE" w:rsidRPr="00FA56D3" w:rsidRDefault="00046CEE" w:rsidP="00046CEE">
      <w:pPr>
        <w:suppressAutoHyphens/>
        <w:rPr>
          <w:i/>
          <w:iCs/>
        </w:rPr>
      </w:pPr>
      <w:r w:rsidRPr="00FA56D3">
        <w:rPr>
          <w:i/>
          <w:iCs/>
        </w:rPr>
        <w:t>Los riesgos adicionales son:</w:t>
      </w:r>
    </w:p>
    <w:p w:rsidR="00046CEE" w:rsidRPr="00FA56D3" w:rsidRDefault="00046CEE" w:rsidP="00AC72A2">
      <w:pPr>
        <w:pStyle w:val="Textosinformato1"/>
        <w:numPr>
          <w:ilvl w:val="0"/>
          <w:numId w:val="17"/>
        </w:numPr>
        <w:tabs>
          <w:tab w:val="clear" w:pos="1080"/>
        </w:tabs>
        <w:spacing w:before="120"/>
        <w:ind w:left="1417"/>
        <w:jc w:val="both"/>
        <w:rPr>
          <w:rFonts w:ascii="Times New Roman" w:hAnsi="Times New Roman"/>
          <w:sz w:val="24"/>
        </w:rPr>
      </w:pPr>
      <w:r w:rsidRPr="00FA56D3">
        <w:rPr>
          <w:rFonts w:ascii="Times New Roman" w:hAnsi="Times New Roman"/>
          <w:sz w:val="24"/>
        </w:rPr>
        <w:t>Caída de aeronaves.</w:t>
      </w:r>
    </w:p>
    <w:p w:rsidR="00046CEE" w:rsidRPr="00FA56D3" w:rsidRDefault="00046CEE" w:rsidP="00AC72A2">
      <w:pPr>
        <w:pStyle w:val="Textosinformato1"/>
        <w:numPr>
          <w:ilvl w:val="0"/>
          <w:numId w:val="17"/>
        </w:numPr>
        <w:tabs>
          <w:tab w:val="clear" w:pos="1080"/>
        </w:tabs>
        <w:spacing w:before="120"/>
        <w:ind w:left="1417"/>
        <w:jc w:val="both"/>
        <w:rPr>
          <w:rFonts w:ascii="Times New Roman" w:hAnsi="Times New Roman"/>
          <w:sz w:val="24"/>
        </w:rPr>
      </w:pPr>
      <w:r>
        <w:rPr>
          <w:rFonts w:ascii="Times New Roman" w:hAnsi="Times New Roman"/>
          <w:sz w:val="24"/>
        </w:rPr>
        <w:t>Robo y/o Asalto ya sea dentro de la Institución o en la Vía Publica</w:t>
      </w:r>
    </w:p>
    <w:p w:rsidR="00046CEE" w:rsidRPr="00FA56D3" w:rsidRDefault="00046CEE" w:rsidP="00AC72A2">
      <w:pPr>
        <w:pStyle w:val="Textosinformato1"/>
        <w:numPr>
          <w:ilvl w:val="0"/>
          <w:numId w:val="17"/>
        </w:numPr>
        <w:tabs>
          <w:tab w:val="clear" w:pos="1080"/>
        </w:tabs>
        <w:spacing w:before="120"/>
        <w:ind w:left="1417"/>
        <w:jc w:val="both"/>
        <w:rPr>
          <w:rFonts w:ascii="Times New Roman" w:hAnsi="Times New Roman"/>
          <w:sz w:val="24"/>
        </w:rPr>
      </w:pPr>
      <w:r w:rsidRPr="00FA56D3">
        <w:rPr>
          <w:rFonts w:ascii="Times New Roman" w:hAnsi="Times New Roman"/>
          <w:sz w:val="24"/>
        </w:rPr>
        <w:t>Hurto o Desaparición misteriosa</w:t>
      </w:r>
    </w:p>
    <w:p w:rsidR="00046CEE" w:rsidRPr="00FA56D3" w:rsidRDefault="00046CEE" w:rsidP="00AC72A2">
      <w:pPr>
        <w:pStyle w:val="Textosinformato1"/>
        <w:numPr>
          <w:ilvl w:val="0"/>
          <w:numId w:val="17"/>
        </w:numPr>
        <w:tabs>
          <w:tab w:val="clear" w:pos="1080"/>
        </w:tabs>
        <w:spacing w:before="120"/>
        <w:ind w:left="1417"/>
        <w:jc w:val="both"/>
        <w:rPr>
          <w:rFonts w:ascii="Times New Roman" w:hAnsi="Times New Roman"/>
          <w:sz w:val="24"/>
        </w:rPr>
      </w:pPr>
      <w:r w:rsidRPr="00FA56D3">
        <w:rPr>
          <w:rFonts w:ascii="Times New Roman" w:hAnsi="Times New Roman"/>
          <w:sz w:val="24"/>
        </w:rPr>
        <w:t>Dolo o actos mal intencionados de terceros.</w:t>
      </w:r>
    </w:p>
    <w:p w:rsidR="00046CEE" w:rsidRPr="00FA56D3" w:rsidRDefault="00046CEE" w:rsidP="00AC72A2">
      <w:pPr>
        <w:pStyle w:val="Textosinformato1"/>
        <w:numPr>
          <w:ilvl w:val="0"/>
          <w:numId w:val="17"/>
        </w:numPr>
        <w:tabs>
          <w:tab w:val="clear" w:pos="1080"/>
        </w:tabs>
        <w:spacing w:before="120"/>
        <w:ind w:left="1417"/>
        <w:jc w:val="both"/>
        <w:rPr>
          <w:rFonts w:ascii="Times New Roman" w:hAnsi="Times New Roman"/>
          <w:sz w:val="24"/>
        </w:rPr>
      </w:pPr>
      <w:r w:rsidRPr="00FA56D3">
        <w:rPr>
          <w:rFonts w:ascii="Times New Roman" w:hAnsi="Times New Roman"/>
          <w:sz w:val="24"/>
        </w:rPr>
        <w:t>Inundación, tormenta, viento, tempestad.</w:t>
      </w:r>
    </w:p>
    <w:p w:rsidR="00046CEE" w:rsidRPr="00FA56D3" w:rsidRDefault="00046CEE" w:rsidP="00AC72A2">
      <w:pPr>
        <w:pStyle w:val="Textosinformato1"/>
        <w:numPr>
          <w:ilvl w:val="0"/>
          <w:numId w:val="17"/>
        </w:numPr>
        <w:tabs>
          <w:tab w:val="clear" w:pos="1080"/>
        </w:tabs>
        <w:spacing w:before="120"/>
        <w:ind w:left="1417"/>
        <w:jc w:val="both"/>
        <w:rPr>
          <w:rFonts w:ascii="Times New Roman" w:hAnsi="Times New Roman"/>
          <w:sz w:val="24"/>
        </w:rPr>
      </w:pPr>
      <w:r w:rsidRPr="00FA56D3">
        <w:rPr>
          <w:rFonts w:ascii="Times New Roman" w:hAnsi="Times New Roman"/>
          <w:sz w:val="24"/>
        </w:rPr>
        <w:t xml:space="preserve">Daños por agua. </w:t>
      </w:r>
    </w:p>
    <w:p w:rsidR="00046CEE" w:rsidRDefault="00046CEE" w:rsidP="00046CEE">
      <w:pPr>
        <w:pStyle w:val="Textosinformato1"/>
        <w:jc w:val="both"/>
        <w:rPr>
          <w:rFonts w:ascii="Times New Roman" w:hAnsi="Times New Roman"/>
          <w:sz w:val="24"/>
        </w:rPr>
      </w:pPr>
    </w:p>
    <w:p w:rsidR="00046CEE" w:rsidRDefault="00046CEE" w:rsidP="00046CEE">
      <w:pPr>
        <w:pStyle w:val="Textosinformato1"/>
        <w:jc w:val="both"/>
        <w:rPr>
          <w:rFonts w:ascii="Times New Roman" w:hAnsi="Times New Roman"/>
          <w:b/>
          <w:bCs/>
          <w:sz w:val="24"/>
        </w:rPr>
      </w:pPr>
      <w:r w:rsidRPr="00FA56D3">
        <w:rPr>
          <w:rFonts w:ascii="Times New Roman" w:hAnsi="Times New Roman"/>
          <w:sz w:val="24"/>
        </w:rPr>
        <w:t xml:space="preserve">La medida de la prestación será </w:t>
      </w:r>
      <w:r w:rsidRPr="00FA56D3">
        <w:rPr>
          <w:rFonts w:ascii="Times New Roman" w:hAnsi="Times New Roman"/>
          <w:b/>
          <w:bCs/>
          <w:sz w:val="24"/>
        </w:rPr>
        <w:t>“a primer riesgo absoluto”. Sin franquicia.</w:t>
      </w:r>
    </w:p>
    <w:p w:rsidR="00046CEE" w:rsidRPr="00FA56D3" w:rsidRDefault="00046CEE" w:rsidP="00046CEE">
      <w:pPr>
        <w:pStyle w:val="Textosinformato1"/>
        <w:jc w:val="both"/>
        <w:rPr>
          <w:rFonts w:ascii="Times New Roman" w:hAnsi="Times New Roman"/>
          <w:b/>
          <w:bCs/>
          <w:sz w:val="24"/>
        </w:rPr>
      </w:pPr>
    </w:p>
    <w:p w:rsidR="00046CEE" w:rsidRPr="00A02197" w:rsidRDefault="00046CEE" w:rsidP="00AC72A2">
      <w:pPr>
        <w:pStyle w:val="Prrafodelista"/>
        <w:numPr>
          <w:ilvl w:val="0"/>
          <w:numId w:val="20"/>
        </w:numPr>
        <w:suppressAutoHyphens/>
        <w:spacing w:line="240" w:lineRule="auto"/>
        <w:rPr>
          <w:i/>
          <w:iCs/>
          <w:lang w:val="es-ES"/>
        </w:rPr>
      </w:pPr>
      <w:r w:rsidRPr="00A02197">
        <w:rPr>
          <w:b/>
          <w:i/>
          <w:iCs/>
          <w:u w:val="single"/>
          <w:lang w:val="es-ES"/>
        </w:rPr>
        <w:t>Seguro de Muebles:</w:t>
      </w:r>
      <w:r>
        <w:rPr>
          <w:i/>
          <w:iCs/>
          <w:lang w:val="es-ES"/>
        </w:rPr>
        <w:t xml:space="preserve"> abarca todos los muebles, maquinarias y Equipos </w:t>
      </w:r>
      <w:r w:rsidRPr="00A02197">
        <w:rPr>
          <w:i/>
          <w:iCs/>
          <w:lang w:val="es-ES"/>
        </w:rPr>
        <w:t xml:space="preserve"> propiedad de la SEN que se hallan</w:t>
      </w:r>
      <w:r>
        <w:rPr>
          <w:i/>
          <w:iCs/>
          <w:lang w:val="es-ES"/>
        </w:rPr>
        <w:t xml:space="preserve"> en la Sede Central de la institución, así como en los depósitos (Digetren, Ex Caballería y Fdo. de la Mora)</w:t>
      </w:r>
      <w:r w:rsidRPr="00A02197">
        <w:rPr>
          <w:i/>
          <w:iCs/>
          <w:lang w:val="es-ES"/>
        </w:rPr>
        <w:t xml:space="preserve">, </w:t>
      </w:r>
      <w:r>
        <w:rPr>
          <w:i/>
          <w:iCs/>
          <w:lang w:val="es-ES"/>
        </w:rPr>
        <w:t>el COE y las plantas Desalinizadoras de Villa Choferes y Tte. Irala Fernández</w:t>
      </w:r>
      <w:r w:rsidRPr="00A02197">
        <w:rPr>
          <w:i/>
          <w:iCs/>
          <w:lang w:val="es-ES"/>
        </w:rPr>
        <w:t>, la copia del listado de inventario con su valor estimado conforme a las reglas contables que rigen a la administración pública serán entregadas al adjudicado con la notificación de adjudicación. Por el mont</w:t>
      </w:r>
      <w:r>
        <w:rPr>
          <w:i/>
          <w:iCs/>
          <w:lang w:val="es-ES"/>
        </w:rPr>
        <w:t xml:space="preserve">o asegurado de </w:t>
      </w:r>
      <w:proofErr w:type="spellStart"/>
      <w:r>
        <w:rPr>
          <w:i/>
          <w:iCs/>
          <w:lang w:val="es-ES"/>
        </w:rPr>
        <w:t>Gs.</w:t>
      </w:r>
      <w:proofErr w:type="spellEnd"/>
      <w:r>
        <w:rPr>
          <w:i/>
          <w:iCs/>
          <w:lang w:val="es-ES"/>
        </w:rPr>
        <w:t xml:space="preserve"> 1.</w:t>
      </w:r>
      <w:r w:rsidR="000172F3">
        <w:rPr>
          <w:i/>
          <w:iCs/>
          <w:lang w:val="es-ES"/>
        </w:rPr>
        <w:t>126.641.848</w:t>
      </w:r>
      <w:r w:rsidRPr="00A02197">
        <w:rPr>
          <w:i/>
          <w:iCs/>
          <w:lang w:val="es-ES"/>
        </w:rPr>
        <w:t>.- (</w:t>
      </w:r>
      <w:r>
        <w:rPr>
          <w:i/>
          <w:iCs/>
          <w:lang w:val="es-ES"/>
        </w:rPr>
        <w:t xml:space="preserve">guaraníes, Un mil </w:t>
      </w:r>
      <w:r w:rsidR="000172F3">
        <w:rPr>
          <w:i/>
          <w:iCs/>
          <w:lang w:val="es-ES"/>
        </w:rPr>
        <w:t>ciento veintiséis millones seiscientos cuarenta y un mil ochocientos cuarenta y ocho</w:t>
      </w:r>
      <w:r>
        <w:rPr>
          <w:i/>
          <w:iCs/>
          <w:lang w:val="es-ES"/>
        </w:rPr>
        <w:t>.-</w:t>
      </w:r>
      <w:r w:rsidRPr="00A02197">
        <w:rPr>
          <w:i/>
          <w:iCs/>
          <w:lang w:val="es-ES"/>
        </w:rPr>
        <w:t>)</w:t>
      </w:r>
    </w:p>
    <w:p w:rsidR="00046CEE" w:rsidRDefault="00046CEE" w:rsidP="00046CEE">
      <w:pPr>
        <w:pStyle w:val="Textosinformato1"/>
        <w:jc w:val="both"/>
        <w:rPr>
          <w:rFonts w:ascii="Times New Roman" w:hAnsi="Times New Roman"/>
          <w:b/>
          <w:bCs/>
          <w:sz w:val="24"/>
          <w:lang w:val="es-ES_tradnl"/>
        </w:rPr>
      </w:pPr>
    </w:p>
    <w:p w:rsidR="00046CEE" w:rsidRPr="00FA56D3" w:rsidRDefault="00046CEE" w:rsidP="00046CEE">
      <w:pPr>
        <w:pStyle w:val="Textosinformato1"/>
        <w:jc w:val="both"/>
        <w:rPr>
          <w:rFonts w:ascii="Times New Roman" w:hAnsi="Times New Roman"/>
          <w:b/>
          <w:bCs/>
          <w:sz w:val="24"/>
        </w:rPr>
      </w:pPr>
      <w:r w:rsidRPr="00FA56D3">
        <w:rPr>
          <w:rFonts w:ascii="Times New Roman" w:hAnsi="Times New Roman"/>
          <w:b/>
          <w:bCs/>
          <w:sz w:val="24"/>
          <w:lang w:val="es-ES_tradnl"/>
        </w:rPr>
        <w:t>RIESGOS A COTIZAR</w:t>
      </w:r>
    </w:p>
    <w:p w:rsidR="00046CEE" w:rsidRPr="00FA56D3" w:rsidRDefault="00046CEE" w:rsidP="00046CEE">
      <w:pPr>
        <w:pStyle w:val="Textosinformato1"/>
        <w:jc w:val="both"/>
        <w:rPr>
          <w:rFonts w:ascii="Times New Roman" w:hAnsi="Times New Roman"/>
          <w:sz w:val="24"/>
        </w:rPr>
      </w:pPr>
    </w:p>
    <w:p w:rsidR="00046CEE" w:rsidRPr="00FA56D3" w:rsidRDefault="00046CEE" w:rsidP="00046CEE">
      <w:pPr>
        <w:pStyle w:val="Textosinformato1"/>
        <w:ind w:left="709"/>
        <w:jc w:val="both"/>
        <w:rPr>
          <w:rFonts w:ascii="Times New Roman" w:hAnsi="Times New Roman"/>
          <w:sz w:val="24"/>
        </w:rPr>
      </w:pPr>
      <w:r w:rsidRPr="00FA56D3">
        <w:rPr>
          <w:rFonts w:ascii="Times New Roman" w:hAnsi="Times New Roman"/>
          <w:sz w:val="24"/>
        </w:rPr>
        <w:t xml:space="preserve">Daños materiales o pérdida directa como consecuencia de incendio, explosión y/o corto circuito, impacto directo de rayo. </w:t>
      </w:r>
    </w:p>
    <w:p w:rsidR="00046CEE" w:rsidRDefault="00046CEE" w:rsidP="00046CEE">
      <w:pPr>
        <w:suppressAutoHyphens/>
        <w:rPr>
          <w:i/>
          <w:iCs/>
        </w:rPr>
      </w:pPr>
    </w:p>
    <w:p w:rsidR="00046CEE" w:rsidRPr="00FA56D3" w:rsidRDefault="00046CEE" w:rsidP="00046CEE">
      <w:pPr>
        <w:suppressAutoHyphens/>
        <w:rPr>
          <w:i/>
          <w:iCs/>
        </w:rPr>
      </w:pPr>
      <w:r w:rsidRPr="00FA56D3">
        <w:rPr>
          <w:i/>
          <w:iCs/>
        </w:rPr>
        <w:t>Los riesgos adicionales son:</w:t>
      </w:r>
    </w:p>
    <w:p w:rsidR="00046CEE" w:rsidRPr="00FA56D3" w:rsidRDefault="00046CEE" w:rsidP="00AC72A2">
      <w:pPr>
        <w:pStyle w:val="Textosinformato1"/>
        <w:numPr>
          <w:ilvl w:val="0"/>
          <w:numId w:val="18"/>
        </w:numPr>
        <w:spacing w:before="120"/>
        <w:jc w:val="both"/>
        <w:rPr>
          <w:rFonts w:ascii="Times New Roman" w:hAnsi="Times New Roman"/>
          <w:sz w:val="24"/>
        </w:rPr>
      </w:pPr>
      <w:r w:rsidRPr="00FA56D3">
        <w:rPr>
          <w:rFonts w:ascii="Times New Roman" w:hAnsi="Times New Roman"/>
          <w:sz w:val="24"/>
        </w:rPr>
        <w:t>Caída de aeronaves.</w:t>
      </w:r>
    </w:p>
    <w:p w:rsidR="00046CEE" w:rsidRPr="00FA56D3" w:rsidRDefault="00046CEE" w:rsidP="00AC72A2">
      <w:pPr>
        <w:pStyle w:val="Textosinformato1"/>
        <w:numPr>
          <w:ilvl w:val="0"/>
          <w:numId w:val="18"/>
        </w:numPr>
        <w:spacing w:before="120"/>
        <w:ind w:left="1417"/>
        <w:jc w:val="both"/>
        <w:rPr>
          <w:rFonts w:ascii="Times New Roman" w:hAnsi="Times New Roman"/>
          <w:sz w:val="24"/>
        </w:rPr>
      </w:pPr>
      <w:r w:rsidRPr="00FA56D3">
        <w:rPr>
          <w:rFonts w:ascii="Times New Roman" w:hAnsi="Times New Roman"/>
          <w:sz w:val="24"/>
        </w:rPr>
        <w:t>Robo y/o Asalto.</w:t>
      </w:r>
    </w:p>
    <w:p w:rsidR="00046CEE" w:rsidRPr="00FA56D3" w:rsidRDefault="00046CEE" w:rsidP="00AC72A2">
      <w:pPr>
        <w:pStyle w:val="Textosinformato1"/>
        <w:numPr>
          <w:ilvl w:val="0"/>
          <w:numId w:val="18"/>
        </w:numPr>
        <w:spacing w:before="120"/>
        <w:ind w:left="1417"/>
        <w:jc w:val="both"/>
        <w:rPr>
          <w:rFonts w:ascii="Times New Roman" w:hAnsi="Times New Roman"/>
          <w:sz w:val="24"/>
        </w:rPr>
      </w:pPr>
      <w:r w:rsidRPr="00FA56D3">
        <w:rPr>
          <w:rFonts w:ascii="Times New Roman" w:hAnsi="Times New Roman"/>
          <w:sz w:val="24"/>
        </w:rPr>
        <w:t>Hurto o Desaparición misteriosa</w:t>
      </w:r>
    </w:p>
    <w:p w:rsidR="00046CEE" w:rsidRPr="00FA56D3" w:rsidRDefault="00046CEE" w:rsidP="00AC72A2">
      <w:pPr>
        <w:pStyle w:val="Textosinformato1"/>
        <w:numPr>
          <w:ilvl w:val="0"/>
          <w:numId w:val="18"/>
        </w:numPr>
        <w:spacing w:before="120"/>
        <w:ind w:left="1417"/>
        <w:jc w:val="both"/>
        <w:rPr>
          <w:rFonts w:ascii="Times New Roman" w:hAnsi="Times New Roman"/>
          <w:sz w:val="24"/>
        </w:rPr>
      </w:pPr>
      <w:r w:rsidRPr="00FA56D3">
        <w:rPr>
          <w:rFonts w:ascii="Times New Roman" w:hAnsi="Times New Roman"/>
          <w:sz w:val="24"/>
        </w:rPr>
        <w:t>Dolo o actos mal intencionados de terceros.</w:t>
      </w:r>
    </w:p>
    <w:p w:rsidR="00046CEE" w:rsidRPr="00FA56D3" w:rsidRDefault="00046CEE" w:rsidP="00AC72A2">
      <w:pPr>
        <w:pStyle w:val="Textosinformato1"/>
        <w:numPr>
          <w:ilvl w:val="0"/>
          <w:numId w:val="18"/>
        </w:numPr>
        <w:spacing w:before="120"/>
        <w:ind w:left="1417"/>
        <w:jc w:val="both"/>
        <w:rPr>
          <w:rFonts w:ascii="Times New Roman" w:hAnsi="Times New Roman"/>
          <w:sz w:val="24"/>
        </w:rPr>
      </w:pPr>
      <w:r w:rsidRPr="00FA56D3">
        <w:rPr>
          <w:rFonts w:ascii="Times New Roman" w:hAnsi="Times New Roman"/>
          <w:sz w:val="24"/>
        </w:rPr>
        <w:t>Inundación, tormenta, viento, tempestad.</w:t>
      </w:r>
    </w:p>
    <w:p w:rsidR="00046CEE" w:rsidRPr="00FA56D3" w:rsidRDefault="00046CEE" w:rsidP="00AC72A2">
      <w:pPr>
        <w:pStyle w:val="Textosinformato1"/>
        <w:numPr>
          <w:ilvl w:val="0"/>
          <w:numId w:val="18"/>
        </w:numPr>
        <w:spacing w:before="120"/>
        <w:ind w:left="1417"/>
        <w:jc w:val="both"/>
        <w:rPr>
          <w:rFonts w:ascii="Times New Roman" w:hAnsi="Times New Roman"/>
          <w:sz w:val="24"/>
        </w:rPr>
      </w:pPr>
      <w:r w:rsidRPr="00FA56D3">
        <w:rPr>
          <w:rFonts w:ascii="Times New Roman" w:hAnsi="Times New Roman"/>
          <w:sz w:val="24"/>
        </w:rPr>
        <w:t xml:space="preserve">Daños por agua. </w:t>
      </w:r>
    </w:p>
    <w:p w:rsidR="00046CEE" w:rsidRDefault="00046CEE" w:rsidP="00046CEE">
      <w:pPr>
        <w:pStyle w:val="Textosinformato1"/>
        <w:jc w:val="both"/>
        <w:rPr>
          <w:rFonts w:ascii="Times New Roman" w:hAnsi="Times New Roman"/>
          <w:sz w:val="24"/>
        </w:rPr>
      </w:pPr>
    </w:p>
    <w:p w:rsidR="00046CEE" w:rsidRDefault="00046CEE" w:rsidP="00046CEE">
      <w:pPr>
        <w:pStyle w:val="Textosinformato1"/>
        <w:jc w:val="both"/>
        <w:rPr>
          <w:rFonts w:ascii="Times New Roman" w:hAnsi="Times New Roman"/>
          <w:sz w:val="24"/>
        </w:rPr>
      </w:pPr>
    </w:p>
    <w:p w:rsidR="00046CEE" w:rsidRPr="00FA56D3" w:rsidRDefault="00046CEE" w:rsidP="00046CEE">
      <w:pPr>
        <w:pStyle w:val="Textosinformato1"/>
        <w:jc w:val="both"/>
        <w:rPr>
          <w:rFonts w:ascii="Times New Roman" w:hAnsi="Times New Roman"/>
          <w:b/>
          <w:bCs/>
          <w:sz w:val="24"/>
        </w:rPr>
      </w:pPr>
      <w:r w:rsidRPr="00FA56D3">
        <w:rPr>
          <w:rFonts w:ascii="Times New Roman" w:hAnsi="Times New Roman"/>
          <w:sz w:val="24"/>
        </w:rPr>
        <w:t xml:space="preserve">La medida de la prestación será </w:t>
      </w:r>
      <w:r w:rsidRPr="00FA56D3">
        <w:rPr>
          <w:rFonts w:ascii="Times New Roman" w:hAnsi="Times New Roman"/>
          <w:b/>
          <w:bCs/>
          <w:sz w:val="24"/>
        </w:rPr>
        <w:t>“a primer riesgo absoluto”. Sin franquicia.</w:t>
      </w:r>
    </w:p>
    <w:p w:rsidR="00046CEE" w:rsidRPr="00FA56D3" w:rsidRDefault="00046CEE" w:rsidP="00046CEE">
      <w:pPr>
        <w:suppressAutoHyphens/>
        <w:rPr>
          <w:i/>
          <w:iCs/>
        </w:rPr>
      </w:pPr>
    </w:p>
    <w:p w:rsidR="00046CEE" w:rsidRPr="00792037" w:rsidRDefault="00046CEE" w:rsidP="00AC72A2">
      <w:pPr>
        <w:pStyle w:val="Prrafodelista"/>
        <w:numPr>
          <w:ilvl w:val="0"/>
          <w:numId w:val="20"/>
        </w:numPr>
        <w:suppressAutoHyphens/>
        <w:spacing w:line="240" w:lineRule="auto"/>
        <w:rPr>
          <w:i/>
          <w:iCs/>
          <w:lang w:val="es-ES"/>
        </w:rPr>
      </w:pPr>
      <w:r w:rsidRPr="003F0753">
        <w:rPr>
          <w:i/>
          <w:iCs/>
          <w:lang w:val="es-ES"/>
        </w:rPr>
        <w:t xml:space="preserve">– </w:t>
      </w:r>
      <w:r w:rsidRPr="00A02197">
        <w:rPr>
          <w:b/>
          <w:i/>
          <w:iCs/>
          <w:u w:val="single"/>
          <w:lang w:val="es-ES"/>
        </w:rPr>
        <w:t xml:space="preserve">Seguro de </w:t>
      </w:r>
      <w:r>
        <w:rPr>
          <w:b/>
          <w:i/>
          <w:iCs/>
          <w:u w:val="single"/>
          <w:lang w:val="es-ES"/>
        </w:rPr>
        <w:t>Transportes:</w:t>
      </w:r>
      <w:r w:rsidRPr="00D0510B">
        <w:rPr>
          <w:i/>
          <w:iCs/>
          <w:lang w:val="es-ES"/>
        </w:rPr>
        <w:t xml:space="preserve"> </w:t>
      </w:r>
      <w:r w:rsidRPr="00AB0251">
        <w:rPr>
          <w:szCs w:val="20"/>
          <w:lang w:val="es-ES" w:eastAsia="es-MX"/>
        </w:rPr>
        <w:t xml:space="preserve">abarca todos los vehículos </w:t>
      </w:r>
      <w:r>
        <w:rPr>
          <w:szCs w:val="20"/>
          <w:lang w:val="es-ES" w:eastAsia="es-MX"/>
        </w:rPr>
        <w:t xml:space="preserve">terrestres y fluviales de </w:t>
      </w:r>
      <w:r w:rsidRPr="00AB0251">
        <w:rPr>
          <w:szCs w:val="20"/>
          <w:lang w:val="es-ES" w:eastAsia="es-MX"/>
        </w:rPr>
        <w:t xml:space="preserve">propiedad de la SEN que se hallan inventariados, la copia del listado de inventario con su valor estimado conforme a las reglas contables que rigen a la administración pública se detallan a continuación por un importe total a asegurar de </w:t>
      </w:r>
      <w:r>
        <w:rPr>
          <w:szCs w:val="20"/>
          <w:lang w:val="es-ES" w:eastAsia="es-MX"/>
        </w:rPr>
        <w:t>Gs.</w:t>
      </w:r>
      <w:r w:rsidR="004C789E">
        <w:rPr>
          <w:szCs w:val="20"/>
          <w:lang w:val="es-ES" w:eastAsia="es-MX"/>
        </w:rPr>
        <w:t>4.539.491.018</w:t>
      </w:r>
      <w:r>
        <w:rPr>
          <w:szCs w:val="20"/>
          <w:lang w:val="es-ES" w:eastAsia="es-MX"/>
        </w:rPr>
        <w:t xml:space="preserve"> </w:t>
      </w:r>
      <w:r w:rsidRPr="00AB0251">
        <w:rPr>
          <w:szCs w:val="20"/>
          <w:lang w:val="es-ES" w:eastAsia="es-MX"/>
        </w:rPr>
        <w:t>(</w:t>
      </w:r>
      <w:r>
        <w:rPr>
          <w:szCs w:val="20"/>
          <w:lang w:val="es-ES" w:eastAsia="es-MX"/>
        </w:rPr>
        <w:t xml:space="preserve">Guaraníes, </w:t>
      </w:r>
      <w:r w:rsidR="004C789E">
        <w:rPr>
          <w:szCs w:val="20"/>
          <w:lang w:val="es-ES" w:eastAsia="es-MX"/>
        </w:rPr>
        <w:t>Cuatro mil quinientos treinta y nueve millones cuatrocientos noventa y un mil dieciocho</w:t>
      </w:r>
      <w:r>
        <w:rPr>
          <w:szCs w:val="20"/>
          <w:lang w:val="es-ES" w:eastAsia="es-MX"/>
        </w:rPr>
        <w:t>.-)</w:t>
      </w:r>
    </w:p>
    <w:p w:rsidR="00121618" w:rsidRPr="00792037" w:rsidRDefault="00121618" w:rsidP="00046CEE">
      <w:pPr>
        <w:pStyle w:val="Prrafodelista"/>
        <w:suppressAutoHyphens/>
        <w:spacing w:line="240" w:lineRule="auto"/>
        <w:ind w:left="720"/>
        <w:rPr>
          <w:i/>
          <w:iCs/>
          <w:lang w:val="es-ES"/>
        </w:rPr>
      </w:pPr>
    </w:p>
    <w:p w:rsidR="00046CEE" w:rsidRDefault="00046CEE" w:rsidP="00AC72A2">
      <w:pPr>
        <w:pStyle w:val="Prrafodelista"/>
        <w:numPr>
          <w:ilvl w:val="0"/>
          <w:numId w:val="20"/>
        </w:numPr>
        <w:suppressAutoHyphens/>
        <w:spacing w:line="240" w:lineRule="auto"/>
        <w:rPr>
          <w:b/>
          <w:i/>
          <w:iCs/>
          <w:u w:val="single"/>
          <w:lang w:val="es-ES"/>
        </w:rPr>
      </w:pPr>
      <w:r w:rsidRPr="00792037">
        <w:rPr>
          <w:b/>
          <w:i/>
          <w:iCs/>
          <w:u w:val="single"/>
          <w:lang w:val="es-ES"/>
        </w:rPr>
        <w:t>Seguro de Vehículos nuevos incorporados al patrimonio de la institución</w:t>
      </w:r>
      <w:r>
        <w:rPr>
          <w:b/>
          <w:i/>
          <w:iCs/>
          <w:u w:val="single"/>
          <w:lang w:val="es-ES"/>
        </w:rPr>
        <w:t xml:space="preserve">: </w:t>
      </w:r>
      <w:r w:rsidRPr="00AB0251">
        <w:rPr>
          <w:szCs w:val="20"/>
          <w:lang w:val="es-ES" w:eastAsia="es-MX"/>
        </w:rPr>
        <w:t xml:space="preserve">abarca todos los vehículos </w:t>
      </w:r>
      <w:r>
        <w:rPr>
          <w:szCs w:val="20"/>
          <w:lang w:val="es-ES" w:eastAsia="es-MX"/>
        </w:rPr>
        <w:t xml:space="preserve">nuevos de </w:t>
      </w:r>
      <w:r w:rsidRPr="00AB0251">
        <w:rPr>
          <w:szCs w:val="20"/>
          <w:lang w:val="es-ES" w:eastAsia="es-MX"/>
        </w:rPr>
        <w:t xml:space="preserve">propiedad de la SEN que se hallan inventariados, la copia del listado de inventario con su valor estimado conforme a las reglas contables que rigen a la administración pública se detallan a continuación por un importe total a asegurar de </w:t>
      </w:r>
      <w:r>
        <w:rPr>
          <w:szCs w:val="20"/>
          <w:lang w:val="es-ES" w:eastAsia="es-MX"/>
        </w:rPr>
        <w:t>Gs.</w:t>
      </w:r>
      <w:r w:rsidR="004C789E">
        <w:rPr>
          <w:szCs w:val="20"/>
          <w:lang w:val="es-ES" w:eastAsia="es-MX"/>
        </w:rPr>
        <w:t>6.754.948.000</w:t>
      </w:r>
      <w:r>
        <w:rPr>
          <w:szCs w:val="20"/>
          <w:lang w:val="es-ES" w:eastAsia="es-MX"/>
        </w:rPr>
        <w:t xml:space="preserve"> </w:t>
      </w:r>
      <w:r w:rsidRPr="00AB0251">
        <w:rPr>
          <w:szCs w:val="20"/>
          <w:lang w:val="es-ES" w:eastAsia="es-MX"/>
        </w:rPr>
        <w:t>(</w:t>
      </w:r>
      <w:r>
        <w:rPr>
          <w:szCs w:val="20"/>
          <w:lang w:val="es-ES" w:eastAsia="es-MX"/>
        </w:rPr>
        <w:t xml:space="preserve">Guaraníes, </w:t>
      </w:r>
      <w:r w:rsidR="004C789E">
        <w:rPr>
          <w:szCs w:val="20"/>
          <w:lang w:val="es-ES" w:eastAsia="es-MX"/>
        </w:rPr>
        <w:t>Seis mil setecientos cincuenta y cuatro millones novecientos cuarenta y ocho mil</w:t>
      </w:r>
      <w:r>
        <w:rPr>
          <w:szCs w:val="20"/>
          <w:lang w:val="es-ES" w:eastAsia="es-MX"/>
        </w:rPr>
        <w:t>-)</w:t>
      </w:r>
    </w:p>
    <w:p w:rsidR="00046CEE" w:rsidRDefault="00046CEE" w:rsidP="00046CEE">
      <w:pPr>
        <w:pStyle w:val="Prrafodelista"/>
        <w:suppressAutoHyphens/>
        <w:spacing w:line="240" w:lineRule="auto"/>
        <w:ind w:left="720"/>
        <w:rPr>
          <w:b/>
          <w:i/>
          <w:iCs/>
          <w:u w:val="single"/>
          <w:lang w:val="es-ES"/>
        </w:rPr>
      </w:pPr>
    </w:p>
    <w:p w:rsidR="004C789E" w:rsidRDefault="004C789E" w:rsidP="00046CEE">
      <w:pPr>
        <w:pStyle w:val="Prrafodelista"/>
        <w:suppressAutoHyphens/>
        <w:spacing w:line="240" w:lineRule="auto"/>
        <w:ind w:left="720"/>
        <w:rPr>
          <w:b/>
          <w:i/>
          <w:iCs/>
          <w:u w:val="single"/>
          <w:lang w:val="es-ES"/>
        </w:rPr>
      </w:pPr>
    </w:p>
    <w:p w:rsidR="004C789E" w:rsidRPr="00792037" w:rsidRDefault="004C789E" w:rsidP="00046CEE">
      <w:pPr>
        <w:pStyle w:val="Prrafodelista"/>
        <w:suppressAutoHyphens/>
        <w:spacing w:line="240" w:lineRule="auto"/>
        <w:ind w:left="720"/>
        <w:rPr>
          <w:b/>
          <w:i/>
          <w:iCs/>
          <w:u w:val="single"/>
          <w:lang w:val="es-ES"/>
        </w:rPr>
      </w:pPr>
    </w:p>
    <w:p w:rsidR="00046CEE" w:rsidRPr="00ED60DA" w:rsidRDefault="00046CEE" w:rsidP="00AC72A2">
      <w:pPr>
        <w:pStyle w:val="Prrafodelista"/>
        <w:widowControl/>
        <w:numPr>
          <w:ilvl w:val="0"/>
          <w:numId w:val="15"/>
        </w:numPr>
        <w:suppressAutoHyphens/>
        <w:adjustRightInd/>
        <w:spacing w:after="200" w:line="276" w:lineRule="auto"/>
        <w:contextualSpacing/>
        <w:jc w:val="left"/>
        <w:textAlignment w:val="auto"/>
        <w:rPr>
          <w:b/>
          <w:i/>
          <w:iCs/>
        </w:rPr>
      </w:pPr>
      <w:r w:rsidRPr="00ED60DA">
        <w:rPr>
          <w:b/>
          <w:i/>
          <w:iCs/>
        </w:rPr>
        <w:lastRenderedPageBreak/>
        <w:t>RIESGO A COTIZAR PARA TODOS LOS RODADOS</w:t>
      </w:r>
      <w:r>
        <w:rPr>
          <w:b/>
          <w:i/>
          <w:iCs/>
        </w:rPr>
        <w:t xml:space="preserve"> incluidos los de la Planilla de “Vehículos nuevos incorporados al Patrimonio de la institución”.</w:t>
      </w:r>
      <w:r w:rsidRPr="00ED60DA">
        <w:rPr>
          <w:b/>
          <w:i/>
          <w:iCs/>
        </w:rPr>
        <w:t xml:space="preserve"> </w:t>
      </w:r>
    </w:p>
    <w:p w:rsidR="00046CEE" w:rsidRPr="00E205DC" w:rsidRDefault="00046CEE" w:rsidP="00AC72A2">
      <w:pPr>
        <w:pStyle w:val="Prrafodelista"/>
        <w:widowControl/>
        <w:numPr>
          <w:ilvl w:val="0"/>
          <w:numId w:val="21"/>
        </w:numPr>
        <w:autoSpaceDE w:val="0"/>
        <w:autoSpaceDN w:val="0"/>
        <w:adjustRightInd/>
        <w:spacing w:after="200" w:line="276" w:lineRule="auto"/>
        <w:contextualSpacing/>
        <w:jc w:val="left"/>
        <w:textAlignment w:val="auto"/>
        <w:rPr>
          <w:color w:val="000000"/>
        </w:rPr>
      </w:pPr>
      <w:r w:rsidRPr="00E205DC">
        <w:rPr>
          <w:color w:val="000000"/>
        </w:rPr>
        <w:t>Seguro automóviles-ocupantes vehículos particulares.)</w:t>
      </w:r>
    </w:p>
    <w:p w:rsidR="00046CEE" w:rsidRPr="00E205DC" w:rsidRDefault="00046CEE" w:rsidP="00AC72A2">
      <w:pPr>
        <w:pStyle w:val="Prrafodelista"/>
        <w:widowControl/>
        <w:numPr>
          <w:ilvl w:val="0"/>
          <w:numId w:val="21"/>
        </w:numPr>
        <w:autoSpaceDE w:val="0"/>
        <w:autoSpaceDN w:val="0"/>
        <w:adjustRightInd/>
        <w:spacing w:after="200" w:line="276" w:lineRule="auto"/>
        <w:contextualSpacing/>
        <w:jc w:val="left"/>
        <w:textAlignment w:val="auto"/>
        <w:rPr>
          <w:b/>
          <w:bCs/>
          <w:color w:val="000000"/>
        </w:rPr>
      </w:pPr>
      <w:r w:rsidRPr="00E205DC">
        <w:rPr>
          <w:b/>
          <w:bCs/>
          <w:color w:val="000000"/>
        </w:rPr>
        <w:t>Coberturas</w:t>
      </w:r>
    </w:p>
    <w:p w:rsidR="00046CEE" w:rsidRPr="00E205DC" w:rsidRDefault="00046CEE" w:rsidP="00AC72A2">
      <w:pPr>
        <w:pStyle w:val="Prrafodelista"/>
        <w:widowControl/>
        <w:numPr>
          <w:ilvl w:val="0"/>
          <w:numId w:val="21"/>
        </w:numPr>
        <w:autoSpaceDE w:val="0"/>
        <w:autoSpaceDN w:val="0"/>
        <w:adjustRightInd/>
        <w:spacing w:after="200" w:line="276" w:lineRule="auto"/>
        <w:contextualSpacing/>
        <w:jc w:val="left"/>
        <w:textAlignment w:val="auto"/>
        <w:rPr>
          <w:color w:val="000000"/>
        </w:rPr>
      </w:pPr>
      <w:r w:rsidRPr="00E205DC">
        <w:rPr>
          <w:color w:val="000000"/>
        </w:rPr>
        <w:t>Incendio del vehículo o daños por accidentes, vuelco, daños por temporales y/o granizo: 100%</w:t>
      </w:r>
    </w:p>
    <w:p w:rsidR="00046CEE" w:rsidRPr="00E205DC" w:rsidRDefault="00046CEE" w:rsidP="00AC72A2">
      <w:pPr>
        <w:pStyle w:val="Prrafodelista"/>
        <w:widowControl/>
        <w:numPr>
          <w:ilvl w:val="0"/>
          <w:numId w:val="21"/>
        </w:numPr>
        <w:autoSpaceDE w:val="0"/>
        <w:autoSpaceDN w:val="0"/>
        <w:adjustRightInd/>
        <w:spacing w:after="200" w:line="276" w:lineRule="auto"/>
        <w:contextualSpacing/>
        <w:jc w:val="left"/>
        <w:textAlignment w:val="auto"/>
        <w:rPr>
          <w:color w:val="000000"/>
        </w:rPr>
      </w:pPr>
      <w:r w:rsidRPr="00E205DC">
        <w:rPr>
          <w:color w:val="000000"/>
        </w:rPr>
        <w:t>Robo: 100%</w:t>
      </w:r>
    </w:p>
    <w:p w:rsidR="00046CEE" w:rsidRPr="00E205DC" w:rsidRDefault="00046CEE" w:rsidP="00AC72A2">
      <w:pPr>
        <w:pStyle w:val="Prrafodelista"/>
        <w:widowControl/>
        <w:numPr>
          <w:ilvl w:val="0"/>
          <w:numId w:val="21"/>
        </w:numPr>
        <w:autoSpaceDE w:val="0"/>
        <w:autoSpaceDN w:val="0"/>
        <w:adjustRightInd/>
        <w:spacing w:after="200" w:line="276" w:lineRule="auto"/>
        <w:contextualSpacing/>
        <w:jc w:val="left"/>
        <w:textAlignment w:val="auto"/>
        <w:rPr>
          <w:color w:val="000000"/>
        </w:rPr>
      </w:pPr>
      <w:r w:rsidRPr="00E205DC">
        <w:rPr>
          <w:color w:val="000000"/>
        </w:rPr>
        <w:t>Tumulto Popular: 100%</w:t>
      </w:r>
    </w:p>
    <w:p w:rsidR="00046CEE" w:rsidRDefault="00046CEE" w:rsidP="00AC72A2">
      <w:pPr>
        <w:pStyle w:val="Prrafodelista"/>
        <w:widowControl/>
        <w:numPr>
          <w:ilvl w:val="0"/>
          <w:numId w:val="21"/>
        </w:numPr>
        <w:autoSpaceDE w:val="0"/>
        <w:autoSpaceDN w:val="0"/>
        <w:adjustRightInd/>
        <w:spacing w:after="200" w:line="276" w:lineRule="auto"/>
        <w:contextualSpacing/>
        <w:jc w:val="left"/>
        <w:textAlignment w:val="auto"/>
        <w:rPr>
          <w:color w:val="000000"/>
        </w:rPr>
      </w:pPr>
      <w:r w:rsidRPr="00E205DC">
        <w:rPr>
          <w:color w:val="000000"/>
        </w:rPr>
        <w:t>Cualquier conductor.</w:t>
      </w:r>
    </w:p>
    <w:p w:rsidR="00046CEE" w:rsidRPr="00C547AB" w:rsidRDefault="00046CEE" w:rsidP="00046CEE">
      <w:pPr>
        <w:widowControl/>
        <w:adjustRightInd/>
        <w:spacing w:line="240" w:lineRule="auto"/>
        <w:ind w:left="1080"/>
        <w:jc w:val="left"/>
        <w:textAlignment w:val="auto"/>
        <w:rPr>
          <w:b/>
          <w:bCs/>
          <w:color w:val="000000"/>
        </w:rPr>
      </w:pPr>
      <w:r>
        <w:rPr>
          <w:b/>
          <w:bCs/>
          <w:color w:val="000000"/>
        </w:rPr>
        <w:t>R</w:t>
      </w:r>
      <w:r w:rsidRPr="00C547AB">
        <w:rPr>
          <w:b/>
          <w:bCs/>
          <w:color w:val="000000"/>
        </w:rPr>
        <w:t xml:space="preserve">esponsabilidad </w:t>
      </w:r>
      <w:r>
        <w:rPr>
          <w:b/>
          <w:bCs/>
          <w:color w:val="000000"/>
        </w:rPr>
        <w:t>C</w:t>
      </w:r>
      <w:r w:rsidRPr="00C547AB">
        <w:rPr>
          <w:b/>
          <w:bCs/>
          <w:color w:val="000000"/>
        </w:rPr>
        <w:t>ivil</w:t>
      </w:r>
    </w:p>
    <w:p w:rsidR="00046CEE" w:rsidRPr="00AB0251" w:rsidRDefault="00046CEE" w:rsidP="00046CEE">
      <w:pPr>
        <w:widowControl/>
        <w:adjustRightInd/>
        <w:spacing w:line="240" w:lineRule="auto"/>
        <w:ind w:left="1080"/>
        <w:textAlignment w:val="auto"/>
        <w:rPr>
          <w:szCs w:val="20"/>
          <w:lang w:val="es-ES" w:eastAsia="es-MX"/>
        </w:rPr>
      </w:pPr>
      <w:r w:rsidRPr="00C547AB">
        <w:rPr>
          <w:lang w:val="es-PY" w:eastAsia="es-PY"/>
        </w:rPr>
        <w:sym w:font="Symbol" w:char="F0B7"/>
      </w:r>
      <w:r>
        <w:rPr>
          <w:lang w:val="es-PY" w:eastAsia="es-PY"/>
        </w:rPr>
        <w:t xml:space="preserve">  </w:t>
      </w:r>
      <w:r w:rsidRPr="00AB0251">
        <w:rPr>
          <w:szCs w:val="20"/>
          <w:lang w:val="es-ES" w:eastAsia="es-MX"/>
        </w:rPr>
        <w:t xml:space="preserve">La indemnización que el asegurado tuviera que pagar en concepto de lesiones, muerte o incapacidad permanente causada a una persona, a consecuencia de un accidente, hasta un monto máximo de </w:t>
      </w:r>
      <w:proofErr w:type="spellStart"/>
      <w:r w:rsidRPr="00AB0251">
        <w:rPr>
          <w:szCs w:val="20"/>
          <w:lang w:val="es-ES" w:eastAsia="es-MX"/>
        </w:rPr>
        <w:t>Gs.</w:t>
      </w:r>
      <w:proofErr w:type="spellEnd"/>
      <w:r w:rsidRPr="00AB0251">
        <w:rPr>
          <w:szCs w:val="20"/>
          <w:lang w:val="es-ES" w:eastAsia="es-MX"/>
        </w:rPr>
        <w:t xml:space="preserve"> 50.000.000.</w:t>
      </w:r>
      <w:r>
        <w:rPr>
          <w:szCs w:val="20"/>
          <w:lang w:val="es-ES" w:eastAsia="es-MX"/>
        </w:rPr>
        <w:t xml:space="preserve"> </w:t>
      </w:r>
    </w:p>
    <w:p w:rsidR="00046CEE" w:rsidRPr="00AB0251" w:rsidRDefault="00046CEE" w:rsidP="00046CEE">
      <w:pPr>
        <w:widowControl/>
        <w:adjustRightInd/>
        <w:spacing w:line="240" w:lineRule="auto"/>
        <w:ind w:left="1080"/>
        <w:textAlignment w:val="auto"/>
        <w:rPr>
          <w:szCs w:val="20"/>
          <w:lang w:val="es-ES" w:eastAsia="es-MX"/>
        </w:rPr>
      </w:pPr>
      <w:r w:rsidRPr="00AB0251">
        <w:rPr>
          <w:szCs w:val="20"/>
          <w:lang w:val="es-ES" w:eastAsia="es-MX"/>
        </w:rPr>
        <w:sym w:font="Symbol" w:char="F0B7"/>
      </w:r>
      <w:r w:rsidRPr="00AB0251">
        <w:rPr>
          <w:szCs w:val="20"/>
          <w:lang w:val="es-ES" w:eastAsia="es-MX"/>
        </w:rPr>
        <w:t xml:space="preserve">  Si el accidente causara lesiones o muerte a dos o más personas la indemnización total se amplía hasta la suma máxima de </w:t>
      </w:r>
      <w:proofErr w:type="spellStart"/>
      <w:r w:rsidRPr="00AB0251">
        <w:rPr>
          <w:szCs w:val="20"/>
          <w:lang w:val="es-ES" w:eastAsia="es-MX"/>
        </w:rPr>
        <w:t>Gs.</w:t>
      </w:r>
      <w:proofErr w:type="spellEnd"/>
      <w:r w:rsidRPr="00AB0251">
        <w:rPr>
          <w:szCs w:val="20"/>
          <w:lang w:val="es-ES" w:eastAsia="es-MX"/>
        </w:rPr>
        <w:t xml:space="preserve"> 100.000.000.-</w:t>
      </w:r>
      <w:r>
        <w:rPr>
          <w:szCs w:val="20"/>
          <w:lang w:val="es-ES" w:eastAsia="es-MX"/>
        </w:rPr>
        <w:t xml:space="preserve"> </w:t>
      </w:r>
      <w:r w:rsidRPr="00AB0251">
        <w:rPr>
          <w:szCs w:val="20"/>
          <w:lang w:val="es-ES" w:eastAsia="es-MX"/>
        </w:rPr>
        <w:t xml:space="preserve"> El límite de indemnización por persona es el indicado en el ítem anterior.</w:t>
      </w:r>
    </w:p>
    <w:p w:rsidR="00046CEE" w:rsidRDefault="00046CEE" w:rsidP="00046CEE">
      <w:pPr>
        <w:widowControl/>
        <w:adjustRightInd/>
        <w:spacing w:line="240" w:lineRule="auto"/>
        <w:ind w:left="1080"/>
        <w:textAlignment w:val="auto"/>
        <w:rPr>
          <w:szCs w:val="20"/>
          <w:lang w:val="es-ES" w:eastAsia="es-MX"/>
        </w:rPr>
      </w:pPr>
      <w:r w:rsidRPr="00AB0251">
        <w:rPr>
          <w:szCs w:val="20"/>
          <w:lang w:val="es-ES" w:eastAsia="es-MX"/>
        </w:rPr>
        <w:sym w:font="Symbol" w:char="F0B7"/>
      </w:r>
      <w:r w:rsidRPr="00AB0251">
        <w:rPr>
          <w:szCs w:val="20"/>
          <w:lang w:val="es-ES" w:eastAsia="es-MX"/>
        </w:rPr>
        <w:t xml:space="preserve"> Por toda indemnización por los daños o roturas causados a cosas de terceros a consecuencia de un accidente con el automóvil asegurado, hasta un monto de Gs.30.000.000</w:t>
      </w:r>
      <w:r>
        <w:rPr>
          <w:szCs w:val="20"/>
          <w:lang w:val="es-ES" w:eastAsia="es-MX"/>
        </w:rPr>
        <w:t xml:space="preserve"> </w:t>
      </w:r>
    </w:p>
    <w:p w:rsidR="00046CEE" w:rsidRDefault="00046CEE" w:rsidP="00046CEE">
      <w:pPr>
        <w:widowControl/>
        <w:adjustRightInd/>
        <w:spacing w:line="240" w:lineRule="auto"/>
        <w:ind w:left="1080"/>
        <w:textAlignment w:val="auto"/>
        <w:rPr>
          <w:szCs w:val="20"/>
          <w:lang w:val="es-ES" w:eastAsia="es-MX"/>
        </w:rPr>
      </w:pPr>
    </w:p>
    <w:p w:rsidR="00046CEE" w:rsidRPr="00C3291B" w:rsidRDefault="00046CEE" w:rsidP="00046CEE">
      <w:pPr>
        <w:widowControl/>
        <w:adjustRightInd/>
        <w:spacing w:line="240" w:lineRule="auto"/>
        <w:ind w:left="1080"/>
        <w:jc w:val="center"/>
        <w:textAlignment w:val="auto"/>
        <w:rPr>
          <w:b/>
          <w:szCs w:val="20"/>
          <w:lang w:val="es-ES" w:eastAsia="es-MX"/>
        </w:rPr>
      </w:pPr>
      <w:r w:rsidRPr="00C3291B">
        <w:rPr>
          <w:b/>
          <w:szCs w:val="20"/>
          <w:lang w:val="es-ES" w:eastAsia="es-MX"/>
        </w:rPr>
        <w:t>Ocupantes del Vehículo Particular</w:t>
      </w:r>
    </w:p>
    <w:p w:rsidR="00046CEE" w:rsidRPr="00C3291B" w:rsidRDefault="00046CEE" w:rsidP="00AC72A2">
      <w:pPr>
        <w:pStyle w:val="Prrafodelista"/>
        <w:widowControl/>
        <w:numPr>
          <w:ilvl w:val="0"/>
          <w:numId w:val="26"/>
        </w:numPr>
        <w:adjustRightInd/>
        <w:spacing w:line="240" w:lineRule="auto"/>
        <w:textAlignment w:val="auto"/>
        <w:rPr>
          <w:szCs w:val="20"/>
          <w:lang w:val="es-ES" w:eastAsia="es-MX"/>
        </w:rPr>
      </w:pPr>
      <w:r w:rsidRPr="00C3291B">
        <w:rPr>
          <w:szCs w:val="20"/>
          <w:lang w:val="es-ES" w:eastAsia="es-MX"/>
        </w:rPr>
        <w:t xml:space="preserve">Muerte por persona </w:t>
      </w:r>
      <w:proofErr w:type="spellStart"/>
      <w:r w:rsidRPr="00C3291B">
        <w:rPr>
          <w:szCs w:val="20"/>
          <w:lang w:val="es-ES" w:eastAsia="es-MX"/>
        </w:rPr>
        <w:t>Gs.</w:t>
      </w:r>
      <w:proofErr w:type="spellEnd"/>
      <w:r w:rsidRPr="00C3291B">
        <w:rPr>
          <w:szCs w:val="20"/>
          <w:lang w:val="es-ES" w:eastAsia="es-MX"/>
        </w:rPr>
        <w:t xml:space="preserve"> 50.000.000.-</w:t>
      </w:r>
      <w:r>
        <w:rPr>
          <w:szCs w:val="20"/>
          <w:lang w:val="es-ES" w:eastAsia="es-MX"/>
        </w:rPr>
        <w:t xml:space="preserve"> </w:t>
      </w:r>
    </w:p>
    <w:p w:rsidR="00046CEE" w:rsidRPr="00C3291B" w:rsidRDefault="00046CEE" w:rsidP="00AC72A2">
      <w:pPr>
        <w:pStyle w:val="Prrafodelista"/>
        <w:widowControl/>
        <w:numPr>
          <w:ilvl w:val="0"/>
          <w:numId w:val="26"/>
        </w:numPr>
        <w:adjustRightInd/>
        <w:spacing w:line="240" w:lineRule="auto"/>
        <w:textAlignment w:val="auto"/>
        <w:rPr>
          <w:szCs w:val="20"/>
          <w:lang w:val="es-ES" w:eastAsia="es-MX"/>
        </w:rPr>
      </w:pPr>
      <w:r w:rsidRPr="00C3291B">
        <w:rPr>
          <w:szCs w:val="20"/>
          <w:lang w:val="es-ES" w:eastAsia="es-MX"/>
        </w:rPr>
        <w:t>Incapacidad permanente por persona Gs.30.000.000.-</w:t>
      </w:r>
      <w:r>
        <w:rPr>
          <w:szCs w:val="20"/>
          <w:lang w:val="es-ES" w:eastAsia="es-MX"/>
        </w:rPr>
        <w:t xml:space="preserve"> </w:t>
      </w:r>
    </w:p>
    <w:p w:rsidR="00046CEE" w:rsidRPr="00C3291B" w:rsidRDefault="00046CEE" w:rsidP="00AC72A2">
      <w:pPr>
        <w:pStyle w:val="Prrafodelista"/>
        <w:widowControl/>
        <w:numPr>
          <w:ilvl w:val="0"/>
          <w:numId w:val="26"/>
        </w:numPr>
        <w:adjustRightInd/>
        <w:spacing w:line="240" w:lineRule="auto"/>
        <w:textAlignment w:val="auto"/>
        <w:rPr>
          <w:szCs w:val="20"/>
          <w:lang w:val="es-ES" w:eastAsia="es-MX"/>
        </w:rPr>
      </w:pPr>
      <w:r w:rsidRPr="00C3291B">
        <w:rPr>
          <w:szCs w:val="20"/>
          <w:lang w:val="es-ES" w:eastAsia="es-MX"/>
        </w:rPr>
        <w:t>Gastos por asistencia médica Gs.30.000.000.-</w:t>
      </w:r>
      <w:r>
        <w:rPr>
          <w:szCs w:val="20"/>
          <w:lang w:val="es-ES" w:eastAsia="es-MX"/>
        </w:rPr>
        <w:t xml:space="preserve"> </w:t>
      </w:r>
    </w:p>
    <w:p w:rsidR="00046CEE" w:rsidRDefault="00046CEE" w:rsidP="00046CEE">
      <w:pPr>
        <w:widowControl/>
        <w:adjustRightInd/>
        <w:spacing w:line="240" w:lineRule="auto"/>
        <w:ind w:left="1080"/>
        <w:textAlignment w:val="auto"/>
        <w:rPr>
          <w:szCs w:val="20"/>
          <w:lang w:val="es-ES" w:eastAsia="es-MX"/>
        </w:rPr>
      </w:pPr>
      <w:r>
        <w:rPr>
          <w:szCs w:val="20"/>
          <w:lang w:val="es-ES" w:eastAsia="es-MX"/>
        </w:rPr>
        <w:t xml:space="preserve">      </w:t>
      </w:r>
      <w:r w:rsidRPr="00AB0251">
        <w:rPr>
          <w:szCs w:val="20"/>
          <w:lang w:val="es-ES" w:eastAsia="es-MX"/>
        </w:rPr>
        <w:sym w:font="Symbol" w:char="F0B7"/>
      </w:r>
      <w:r w:rsidRPr="00AB0251">
        <w:rPr>
          <w:szCs w:val="20"/>
          <w:lang w:val="es-ES" w:eastAsia="es-MX"/>
        </w:rPr>
        <w:t xml:space="preserve"> La indemnización será obligatoriamente para todos los asientos o cantidad de ocupantes </w:t>
      </w:r>
      <w:r>
        <w:rPr>
          <w:szCs w:val="20"/>
          <w:lang w:val="es-ES" w:eastAsia="es-MX"/>
        </w:rPr>
        <w:t>d</w:t>
      </w:r>
      <w:r w:rsidRPr="00AB0251">
        <w:rPr>
          <w:szCs w:val="20"/>
          <w:lang w:val="es-ES" w:eastAsia="es-MX"/>
        </w:rPr>
        <w:t>e los vehículos. Asistencia médica o gastos médicos al conductor y/o acompañantes,</w:t>
      </w:r>
      <w:r>
        <w:rPr>
          <w:szCs w:val="20"/>
          <w:lang w:val="es-ES" w:eastAsia="es-MX"/>
        </w:rPr>
        <w:t xml:space="preserve"> </w:t>
      </w:r>
      <w:r w:rsidRPr="00AB0251">
        <w:rPr>
          <w:szCs w:val="20"/>
          <w:lang w:val="es-ES" w:eastAsia="es-MX"/>
        </w:rPr>
        <w:t>para cada uno y obligatoriamente para todos los asientos o cantidad de ocupantes de vehículos.</w:t>
      </w:r>
    </w:p>
    <w:p w:rsidR="00046CEE" w:rsidRDefault="00046CEE" w:rsidP="00AC72A2">
      <w:pPr>
        <w:pStyle w:val="Prrafodelista"/>
        <w:widowControl/>
        <w:numPr>
          <w:ilvl w:val="0"/>
          <w:numId w:val="22"/>
        </w:numPr>
        <w:autoSpaceDE w:val="0"/>
        <w:autoSpaceDN w:val="0"/>
        <w:adjustRightInd/>
        <w:spacing w:after="200" w:line="276" w:lineRule="auto"/>
        <w:contextualSpacing/>
        <w:jc w:val="left"/>
        <w:textAlignment w:val="auto"/>
        <w:rPr>
          <w:szCs w:val="20"/>
          <w:lang w:val="es-ES" w:eastAsia="es-MX"/>
        </w:rPr>
      </w:pPr>
      <w:r w:rsidRPr="00AB0251">
        <w:rPr>
          <w:szCs w:val="20"/>
          <w:lang w:val="es-ES" w:eastAsia="es-MX"/>
        </w:rPr>
        <w:t>Accesorios, robo parcial inclusive Robo de radio con CD, antena, aire acondicionado G. 4.000.000</w:t>
      </w:r>
    </w:p>
    <w:p w:rsidR="00046CEE" w:rsidRDefault="00046CEE" w:rsidP="00046CEE">
      <w:pPr>
        <w:pStyle w:val="Prrafodelista"/>
        <w:widowControl/>
        <w:autoSpaceDE w:val="0"/>
        <w:autoSpaceDN w:val="0"/>
        <w:adjustRightInd/>
        <w:spacing w:after="200" w:line="276" w:lineRule="auto"/>
        <w:ind w:left="1440"/>
        <w:contextualSpacing/>
        <w:jc w:val="left"/>
        <w:textAlignment w:val="auto"/>
        <w:rPr>
          <w:szCs w:val="20"/>
          <w:lang w:val="es-ES" w:eastAsia="es-MX"/>
        </w:rPr>
      </w:pPr>
    </w:p>
    <w:p w:rsidR="00046CEE" w:rsidRPr="000B2C0A" w:rsidRDefault="00046CEE" w:rsidP="00AC72A2">
      <w:pPr>
        <w:pStyle w:val="Prrafodelista"/>
        <w:widowControl/>
        <w:numPr>
          <w:ilvl w:val="0"/>
          <w:numId w:val="15"/>
        </w:numPr>
        <w:suppressAutoHyphens/>
        <w:adjustRightInd/>
        <w:spacing w:after="200" w:line="276" w:lineRule="auto"/>
        <w:contextualSpacing/>
        <w:jc w:val="left"/>
        <w:textAlignment w:val="auto"/>
        <w:rPr>
          <w:b/>
          <w:i/>
          <w:iCs/>
        </w:rPr>
      </w:pPr>
      <w:r w:rsidRPr="000B2C0A">
        <w:rPr>
          <w:b/>
          <w:i/>
          <w:iCs/>
        </w:rPr>
        <w:t xml:space="preserve">RIESGO A COTIZAR PARA LAS EMBARCACIONES. </w:t>
      </w:r>
    </w:p>
    <w:p w:rsidR="00046CEE" w:rsidRPr="000B2C0A" w:rsidRDefault="00046CEE" w:rsidP="00046CEE">
      <w:pPr>
        <w:pStyle w:val="Prrafodelista"/>
        <w:widowControl/>
        <w:autoSpaceDE w:val="0"/>
        <w:autoSpaceDN w:val="0"/>
        <w:adjustRightInd/>
        <w:spacing w:after="200" w:line="276" w:lineRule="auto"/>
        <w:ind w:left="1440"/>
        <w:contextualSpacing/>
        <w:jc w:val="left"/>
        <w:textAlignment w:val="auto"/>
        <w:rPr>
          <w:color w:val="000000"/>
        </w:rPr>
      </w:pPr>
      <w:r w:rsidRPr="000B2C0A">
        <w:rPr>
          <w:color w:val="000000"/>
        </w:rPr>
        <w:t>(Seguro embarcaciones)</w:t>
      </w:r>
    </w:p>
    <w:p w:rsidR="00046CEE" w:rsidRPr="000B2C0A" w:rsidRDefault="00046CEE" w:rsidP="00AC72A2">
      <w:pPr>
        <w:pStyle w:val="Prrafodelista"/>
        <w:widowControl/>
        <w:numPr>
          <w:ilvl w:val="0"/>
          <w:numId w:val="21"/>
        </w:numPr>
        <w:autoSpaceDE w:val="0"/>
        <w:autoSpaceDN w:val="0"/>
        <w:adjustRightInd/>
        <w:spacing w:after="200" w:line="276" w:lineRule="auto"/>
        <w:contextualSpacing/>
        <w:jc w:val="left"/>
        <w:textAlignment w:val="auto"/>
        <w:rPr>
          <w:b/>
          <w:bCs/>
          <w:color w:val="000000"/>
        </w:rPr>
      </w:pPr>
      <w:r w:rsidRPr="000B2C0A">
        <w:rPr>
          <w:b/>
          <w:bCs/>
          <w:color w:val="000000"/>
        </w:rPr>
        <w:t>Coberturas</w:t>
      </w:r>
    </w:p>
    <w:p w:rsidR="00046CEE" w:rsidRPr="000B2C0A" w:rsidRDefault="00046CEE" w:rsidP="00046CEE">
      <w:pPr>
        <w:pStyle w:val="Prrafodelista"/>
        <w:widowControl/>
        <w:autoSpaceDE w:val="0"/>
        <w:autoSpaceDN w:val="0"/>
        <w:adjustRightInd/>
        <w:spacing w:after="200" w:line="276" w:lineRule="auto"/>
        <w:ind w:left="1440"/>
        <w:contextualSpacing/>
        <w:jc w:val="left"/>
        <w:textAlignment w:val="auto"/>
        <w:rPr>
          <w:bCs/>
          <w:color w:val="000000"/>
        </w:rPr>
      </w:pPr>
      <w:r w:rsidRPr="000B2C0A">
        <w:rPr>
          <w:bCs/>
          <w:color w:val="000000"/>
        </w:rPr>
        <w:t xml:space="preserve">Daño de casco hasta un importe de </w:t>
      </w:r>
      <w:proofErr w:type="spellStart"/>
      <w:r w:rsidRPr="000B2C0A">
        <w:rPr>
          <w:bCs/>
          <w:color w:val="000000"/>
        </w:rPr>
        <w:t>Gs.</w:t>
      </w:r>
      <w:proofErr w:type="spellEnd"/>
      <w:r w:rsidRPr="000B2C0A">
        <w:rPr>
          <w:bCs/>
          <w:color w:val="000000"/>
        </w:rPr>
        <w:t xml:space="preserve"> 1.733.937.094.- </w:t>
      </w:r>
    </w:p>
    <w:p w:rsidR="00046CEE" w:rsidRPr="000B2C0A" w:rsidRDefault="00046CEE" w:rsidP="00AC72A2">
      <w:pPr>
        <w:pStyle w:val="Prrafodelista"/>
        <w:widowControl/>
        <w:numPr>
          <w:ilvl w:val="0"/>
          <w:numId w:val="21"/>
        </w:numPr>
        <w:autoSpaceDE w:val="0"/>
        <w:autoSpaceDN w:val="0"/>
        <w:adjustRightInd/>
        <w:spacing w:after="200" w:line="276" w:lineRule="auto"/>
        <w:contextualSpacing/>
        <w:jc w:val="left"/>
        <w:textAlignment w:val="auto"/>
        <w:rPr>
          <w:b/>
          <w:bCs/>
          <w:color w:val="000000"/>
        </w:rPr>
      </w:pPr>
      <w:r w:rsidRPr="000B2C0A">
        <w:rPr>
          <w:b/>
          <w:bCs/>
          <w:color w:val="000000"/>
        </w:rPr>
        <w:t>Tripulantes</w:t>
      </w:r>
    </w:p>
    <w:p w:rsidR="00046CEE" w:rsidRPr="000B2C0A" w:rsidRDefault="00046CEE" w:rsidP="00046CEE">
      <w:pPr>
        <w:pStyle w:val="Prrafodelista"/>
        <w:widowControl/>
        <w:autoSpaceDE w:val="0"/>
        <w:autoSpaceDN w:val="0"/>
        <w:adjustRightInd/>
        <w:spacing w:after="200" w:line="276" w:lineRule="auto"/>
        <w:ind w:left="1440"/>
        <w:contextualSpacing/>
        <w:jc w:val="left"/>
        <w:textAlignment w:val="auto"/>
        <w:rPr>
          <w:bCs/>
          <w:color w:val="000000"/>
        </w:rPr>
      </w:pPr>
      <w:r w:rsidRPr="000B2C0A">
        <w:rPr>
          <w:bCs/>
          <w:color w:val="000000"/>
        </w:rPr>
        <w:t xml:space="preserve">Por persona </w:t>
      </w:r>
      <w:proofErr w:type="spellStart"/>
      <w:r w:rsidRPr="000B2C0A">
        <w:rPr>
          <w:bCs/>
          <w:color w:val="000000"/>
        </w:rPr>
        <w:t>Gs.</w:t>
      </w:r>
      <w:proofErr w:type="spellEnd"/>
      <w:r w:rsidRPr="000B2C0A">
        <w:rPr>
          <w:bCs/>
          <w:color w:val="000000"/>
        </w:rPr>
        <w:t xml:space="preserve"> 10.000.000 (Guaraníes, Diez millones), hasta 4 personas.</w:t>
      </w:r>
    </w:p>
    <w:p w:rsidR="00046CEE" w:rsidRPr="000B2C0A" w:rsidRDefault="00046CEE" w:rsidP="00AC72A2">
      <w:pPr>
        <w:pStyle w:val="Prrafodelista"/>
        <w:widowControl/>
        <w:numPr>
          <w:ilvl w:val="0"/>
          <w:numId w:val="21"/>
        </w:numPr>
        <w:autoSpaceDE w:val="0"/>
        <w:autoSpaceDN w:val="0"/>
        <w:adjustRightInd/>
        <w:spacing w:after="200" w:line="276" w:lineRule="auto"/>
        <w:contextualSpacing/>
        <w:jc w:val="left"/>
        <w:textAlignment w:val="auto"/>
        <w:rPr>
          <w:b/>
          <w:bCs/>
          <w:color w:val="000000"/>
        </w:rPr>
      </w:pPr>
      <w:r w:rsidRPr="000B2C0A">
        <w:rPr>
          <w:b/>
          <w:bCs/>
          <w:color w:val="000000"/>
        </w:rPr>
        <w:t>Pasajeros</w:t>
      </w:r>
    </w:p>
    <w:p w:rsidR="00046CEE" w:rsidRPr="000B2C0A" w:rsidRDefault="00046CEE" w:rsidP="00046CEE">
      <w:pPr>
        <w:pStyle w:val="Prrafodelista"/>
        <w:widowControl/>
        <w:autoSpaceDE w:val="0"/>
        <w:autoSpaceDN w:val="0"/>
        <w:adjustRightInd/>
        <w:spacing w:after="200" w:line="276" w:lineRule="auto"/>
        <w:ind w:left="1440"/>
        <w:contextualSpacing/>
        <w:jc w:val="left"/>
        <w:textAlignment w:val="auto"/>
        <w:rPr>
          <w:bCs/>
          <w:color w:val="000000"/>
        </w:rPr>
      </w:pPr>
      <w:r w:rsidRPr="000B2C0A">
        <w:rPr>
          <w:bCs/>
          <w:color w:val="000000"/>
        </w:rPr>
        <w:t xml:space="preserve">Seguro de pasajeros hasta Gs.10.000.000 por persona. </w:t>
      </w:r>
    </w:p>
    <w:p w:rsidR="00046CEE" w:rsidRPr="000B2C0A" w:rsidRDefault="00046CEE" w:rsidP="00AC72A2">
      <w:pPr>
        <w:pStyle w:val="Prrafodelista"/>
        <w:widowControl/>
        <w:numPr>
          <w:ilvl w:val="0"/>
          <w:numId w:val="21"/>
        </w:numPr>
        <w:autoSpaceDE w:val="0"/>
        <w:autoSpaceDN w:val="0"/>
        <w:adjustRightInd/>
        <w:spacing w:after="200" w:line="276" w:lineRule="auto"/>
        <w:contextualSpacing/>
        <w:jc w:val="left"/>
        <w:textAlignment w:val="auto"/>
        <w:rPr>
          <w:b/>
          <w:bCs/>
          <w:color w:val="000000"/>
        </w:rPr>
      </w:pPr>
      <w:r w:rsidRPr="000B2C0A">
        <w:rPr>
          <w:b/>
          <w:bCs/>
          <w:color w:val="000000"/>
        </w:rPr>
        <w:t xml:space="preserve">Responsabilidad Civil. </w:t>
      </w:r>
    </w:p>
    <w:p w:rsidR="00046CEE" w:rsidRPr="000B2C0A" w:rsidRDefault="00046CEE" w:rsidP="00046CEE">
      <w:pPr>
        <w:pStyle w:val="Prrafodelista"/>
        <w:widowControl/>
        <w:autoSpaceDE w:val="0"/>
        <w:autoSpaceDN w:val="0"/>
        <w:adjustRightInd/>
        <w:spacing w:after="200" w:line="276" w:lineRule="auto"/>
        <w:ind w:left="1440"/>
        <w:contextualSpacing/>
        <w:jc w:val="left"/>
        <w:textAlignment w:val="auto"/>
        <w:rPr>
          <w:bCs/>
          <w:color w:val="000000"/>
        </w:rPr>
      </w:pPr>
      <w:r w:rsidRPr="000B2C0A">
        <w:rPr>
          <w:bCs/>
          <w:color w:val="000000"/>
        </w:rPr>
        <w:t xml:space="preserve">A terceras personas o cosas en casos de accidentes hasta Gs.50.000.000,-   </w:t>
      </w:r>
    </w:p>
    <w:p w:rsidR="00046CEE" w:rsidRPr="000B2C0A" w:rsidRDefault="00046CEE" w:rsidP="00046CEE">
      <w:pPr>
        <w:pStyle w:val="Prrafodelista"/>
        <w:widowControl/>
        <w:autoSpaceDE w:val="0"/>
        <w:autoSpaceDN w:val="0"/>
        <w:adjustRightInd/>
        <w:spacing w:after="200" w:line="276" w:lineRule="auto"/>
        <w:ind w:left="1440"/>
        <w:contextualSpacing/>
        <w:jc w:val="left"/>
        <w:textAlignment w:val="auto"/>
        <w:rPr>
          <w:color w:val="000000"/>
        </w:rPr>
      </w:pPr>
      <w:r w:rsidRPr="000B2C0A">
        <w:rPr>
          <w:color w:val="000000"/>
        </w:rPr>
        <w:t>Incendio de la embarcación o daños por accidentes, vuelco, daños por temporales.</w:t>
      </w:r>
    </w:p>
    <w:p w:rsidR="00046CEE" w:rsidRDefault="00046CEE" w:rsidP="00046CEE">
      <w:pPr>
        <w:pStyle w:val="Prrafodelista"/>
        <w:widowControl/>
        <w:autoSpaceDE w:val="0"/>
        <w:autoSpaceDN w:val="0"/>
        <w:adjustRightInd/>
        <w:spacing w:after="200" w:line="276" w:lineRule="auto"/>
        <w:ind w:left="1440"/>
        <w:contextualSpacing/>
        <w:jc w:val="left"/>
        <w:textAlignment w:val="auto"/>
        <w:rPr>
          <w:color w:val="000000"/>
        </w:rPr>
      </w:pPr>
      <w:r w:rsidRPr="000B2C0A">
        <w:rPr>
          <w:color w:val="000000"/>
        </w:rPr>
        <w:t>Robo: 100%</w:t>
      </w:r>
    </w:p>
    <w:p w:rsidR="00046CEE" w:rsidRDefault="00046CEE" w:rsidP="00046CEE">
      <w:pPr>
        <w:pStyle w:val="Prrafodelista"/>
        <w:widowControl/>
        <w:autoSpaceDE w:val="0"/>
        <w:autoSpaceDN w:val="0"/>
        <w:adjustRightInd/>
        <w:spacing w:after="200" w:line="276" w:lineRule="auto"/>
        <w:ind w:left="1440"/>
        <w:contextualSpacing/>
        <w:jc w:val="left"/>
        <w:textAlignment w:val="auto"/>
        <w:rPr>
          <w:color w:val="000000"/>
        </w:rPr>
      </w:pPr>
    </w:p>
    <w:p w:rsidR="00046CEE" w:rsidRPr="009809D0" w:rsidRDefault="00046CEE" w:rsidP="00046CEE">
      <w:pPr>
        <w:pStyle w:val="Prrafodelista"/>
        <w:widowControl/>
        <w:autoSpaceDE w:val="0"/>
        <w:autoSpaceDN w:val="0"/>
        <w:adjustRightInd/>
        <w:spacing w:after="200" w:line="276" w:lineRule="auto"/>
        <w:ind w:left="1440"/>
        <w:contextualSpacing/>
        <w:jc w:val="left"/>
        <w:textAlignment w:val="auto"/>
        <w:rPr>
          <w:color w:val="000000"/>
        </w:rPr>
      </w:pPr>
      <w:proofErr w:type="spellStart"/>
      <w:r w:rsidRPr="00945791">
        <w:rPr>
          <w:b/>
          <w:color w:val="000000"/>
        </w:rPr>
        <w:t>Obs</w:t>
      </w:r>
      <w:proofErr w:type="spellEnd"/>
      <w:r w:rsidRPr="00945791">
        <w:rPr>
          <w:b/>
          <w:color w:val="000000"/>
        </w:rPr>
        <w:t>:</w:t>
      </w:r>
      <w:r>
        <w:rPr>
          <w:color w:val="000000"/>
        </w:rPr>
        <w:t xml:space="preserve"> Para la embarcación </w:t>
      </w:r>
      <w:r w:rsidRPr="00D71855">
        <w:rPr>
          <w:color w:val="000000"/>
        </w:rPr>
        <w:t xml:space="preserve">tipo </w:t>
      </w:r>
      <w:proofErr w:type="spellStart"/>
      <w:r w:rsidRPr="00D71855">
        <w:rPr>
          <w:color w:val="000000"/>
        </w:rPr>
        <w:t>ferry</w:t>
      </w:r>
      <w:proofErr w:type="spellEnd"/>
      <w:r w:rsidRPr="00D71855">
        <w:rPr>
          <w:color w:val="000000"/>
        </w:rPr>
        <w:t xml:space="preserve"> </w:t>
      </w:r>
      <w:proofErr w:type="spellStart"/>
      <w:r w:rsidRPr="00D71855">
        <w:rPr>
          <w:color w:val="000000"/>
        </w:rPr>
        <w:t>Boat</w:t>
      </w:r>
      <w:proofErr w:type="spellEnd"/>
      <w:r w:rsidRPr="00D71855">
        <w:rPr>
          <w:color w:val="000000"/>
        </w:rPr>
        <w:t xml:space="preserve"> de chapa de acero de 16 metros de longitud total, de 15,2 metros de longitud perpendicular, de 6 metros de frent</w:t>
      </w:r>
      <w:r>
        <w:rPr>
          <w:color w:val="000000"/>
        </w:rPr>
        <w:t>e de 35 toneladas de peso vacio, la c</w:t>
      </w:r>
      <w:r w:rsidRPr="00D71855">
        <w:rPr>
          <w:color w:val="000000"/>
        </w:rPr>
        <w:t>antidad mínima de tripulantes</w:t>
      </w:r>
      <w:r>
        <w:rPr>
          <w:color w:val="000000"/>
        </w:rPr>
        <w:t xml:space="preserve"> es de </w:t>
      </w:r>
      <w:r w:rsidRPr="00D71855">
        <w:rPr>
          <w:color w:val="000000"/>
        </w:rPr>
        <w:t>diez (10)</w:t>
      </w:r>
      <w:r>
        <w:rPr>
          <w:color w:val="000000"/>
        </w:rPr>
        <w:t xml:space="preserve"> personas, y para las demás embarcaciones son de 4 (Cuatro) tripulantes.-</w:t>
      </w:r>
    </w:p>
    <w:p w:rsidR="00121618" w:rsidRDefault="00121618" w:rsidP="00046CEE">
      <w:pPr>
        <w:widowControl/>
        <w:adjustRightInd/>
        <w:spacing w:line="240" w:lineRule="auto"/>
        <w:jc w:val="center"/>
        <w:textAlignment w:val="auto"/>
        <w:rPr>
          <w:rFonts w:ascii="Arial" w:hAnsi="Arial" w:cs="Arial"/>
          <w:b/>
          <w:sz w:val="28"/>
          <w:szCs w:val="28"/>
          <w:lang w:val="es-PY" w:eastAsia="es-PY"/>
        </w:rPr>
      </w:pPr>
    </w:p>
    <w:p w:rsidR="00046CEE" w:rsidRDefault="00046CEE" w:rsidP="00046CEE">
      <w:pPr>
        <w:widowControl/>
        <w:adjustRightInd/>
        <w:spacing w:line="240" w:lineRule="auto"/>
        <w:jc w:val="center"/>
        <w:textAlignment w:val="auto"/>
        <w:rPr>
          <w:rFonts w:ascii="Arial" w:hAnsi="Arial" w:cs="Arial"/>
          <w:b/>
          <w:sz w:val="28"/>
          <w:szCs w:val="28"/>
          <w:lang w:val="es-PY" w:eastAsia="es-PY"/>
        </w:rPr>
      </w:pPr>
      <w:r>
        <w:rPr>
          <w:rFonts w:ascii="Arial" w:hAnsi="Arial" w:cs="Arial"/>
          <w:b/>
          <w:sz w:val="28"/>
          <w:szCs w:val="28"/>
          <w:lang w:val="es-PY" w:eastAsia="es-PY"/>
        </w:rPr>
        <w:t>S</w:t>
      </w:r>
      <w:r w:rsidRPr="00AB0251">
        <w:rPr>
          <w:rFonts w:ascii="Arial" w:hAnsi="Arial" w:cs="Arial"/>
          <w:b/>
          <w:sz w:val="28"/>
          <w:szCs w:val="28"/>
          <w:lang w:val="es-PY" w:eastAsia="es-PY"/>
        </w:rPr>
        <w:t xml:space="preserve">ervicios </w:t>
      </w:r>
      <w:r>
        <w:rPr>
          <w:rFonts w:ascii="Arial" w:hAnsi="Arial" w:cs="Arial"/>
          <w:b/>
          <w:sz w:val="28"/>
          <w:szCs w:val="28"/>
          <w:lang w:val="es-PY" w:eastAsia="es-PY"/>
        </w:rPr>
        <w:t>A</w:t>
      </w:r>
      <w:r w:rsidRPr="00AB0251">
        <w:rPr>
          <w:rFonts w:ascii="Arial" w:hAnsi="Arial" w:cs="Arial"/>
          <w:b/>
          <w:sz w:val="28"/>
          <w:szCs w:val="28"/>
          <w:lang w:val="es-PY" w:eastAsia="es-PY"/>
        </w:rPr>
        <w:t xml:space="preserve">dicionales sin </w:t>
      </w:r>
      <w:r>
        <w:rPr>
          <w:rFonts w:ascii="Arial" w:hAnsi="Arial" w:cs="Arial"/>
          <w:b/>
          <w:sz w:val="28"/>
          <w:szCs w:val="28"/>
          <w:lang w:val="es-PY" w:eastAsia="es-PY"/>
        </w:rPr>
        <w:t>C</w:t>
      </w:r>
      <w:r w:rsidRPr="00AB0251">
        <w:rPr>
          <w:rFonts w:ascii="Arial" w:hAnsi="Arial" w:cs="Arial"/>
          <w:b/>
          <w:sz w:val="28"/>
          <w:szCs w:val="28"/>
          <w:lang w:val="es-PY" w:eastAsia="es-PY"/>
        </w:rPr>
        <w:t>osto</w:t>
      </w:r>
    </w:p>
    <w:p w:rsidR="00046CEE" w:rsidRPr="00AB0251" w:rsidRDefault="00046CEE" w:rsidP="00046CEE">
      <w:pPr>
        <w:widowControl/>
        <w:adjustRightInd/>
        <w:spacing w:line="240" w:lineRule="auto"/>
        <w:jc w:val="center"/>
        <w:textAlignment w:val="auto"/>
        <w:rPr>
          <w:szCs w:val="20"/>
          <w:lang w:val="es-ES" w:eastAsia="es-MX"/>
        </w:rPr>
      </w:pPr>
    </w:p>
    <w:p w:rsidR="00046CEE" w:rsidRDefault="00046CEE" w:rsidP="00AC72A2">
      <w:pPr>
        <w:pStyle w:val="Prrafodelista"/>
        <w:widowControl/>
        <w:numPr>
          <w:ilvl w:val="0"/>
          <w:numId w:val="24"/>
        </w:numPr>
        <w:adjustRightInd/>
        <w:spacing w:line="240" w:lineRule="auto"/>
        <w:jc w:val="left"/>
        <w:textAlignment w:val="auto"/>
        <w:rPr>
          <w:szCs w:val="20"/>
          <w:lang w:val="es-ES" w:eastAsia="es-MX"/>
        </w:rPr>
      </w:pPr>
      <w:r w:rsidRPr="002375A8">
        <w:rPr>
          <w:szCs w:val="20"/>
          <w:lang w:val="es-ES" w:eastAsia="es-MX"/>
        </w:rPr>
        <w:t>Cobertura de Grúa para Auxilio a todos los vehículos asegurados las 24 horas en todo el territorio de la Republica, con asistencia de mecánica ligera. Este servicio debe ser inmediato a la Solicitud del Jefe de Transporte y las personas debidamente autorizadas.</w:t>
      </w:r>
    </w:p>
    <w:p w:rsidR="00046CEE" w:rsidRPr="002375A8" w:rsidRDefault="00046CEE" w:rsidP="00AC72A2">
      <w:pPr>
        <w:pStyle w:val="Prrafodelista"/>
        <w:widowControl/>
        <w:numPr>
          <w:ilvl w:val="0"/>
          <w:numId w:val="25"/>
        </w:numPr>
        <w:autoSpaceDE w:val="0"/>
        <w:autoSpaceDN w:val="0"/>
        <w:adjustRightInd/>
        <w:spacing w:after="200" w:line="276" w:lineRule="auto"/>
        <w:contextualSpacing/>
        <w:jc w:val="left"/>
        <w:textAlignment w:val="auto"/>
        <w:rPr>
          <w:color w:val="000000"/>
        </w:rPr>
      </w:pPr>
      <w:r w:rsidRPr="002375A8">
        <w:rPr>
          <w:color w:val="000000"/>
        </w:rPr>
        <w:t>Cerrajería, Custodia y búsqueda de repuestos 24 Hs.</w:t>
      </w:r>
    </w:p>
    <w:p w:rsidR="00046CEE" w:rsidRDefault="00046CEE" w:rsidP="00AC72A2">
      <w:pPr>
        <w:pStyle w:val="Prrafodelista"/>
        <w:widowControl/>
        <w:numPr>
          <w:ilvl w:val="0"/>
          <w:numId w:val="25"/>
        </w:numPr>
        <w:autoSpaceDE w:val="0"/>
        <w:autoSpaceDN w:val="0"/>
        <w:adjustRightInd/>
        <w:spacing w:after="200" w:line="276" w:lineRule="auto"/>
        <w:contextualSpacing/>
        <w:jc w:val="left"/>
        <w:textAlignment w:val="auto"/>
        <w:rPr>
          <w:color w:val="000000"/>
        </w:rPr>
      </w:pPr>
      <w:r w:rsidRPr="002375A8">
        <w:rPr>
          <w:color w:val="000000"/>
        </w:rPr>
        <w:t>Asistencia ambulancia, las 24 hs.</w:t>
      </w:r>
    </w:p>
    <w:p w:rsidR="00046CEE" w:rsidRPr="00227038" w:rsidRDefault="00046CEE" w:rsidP="00AC72A2">
      <w:pPr>
        <w:pStyle w:val="Prrafodelista"/>
        <w:widowControl/>
        <w:numPr>
          <w:ilvl w:val="0"/>
          <w:numId w:val="25"/>
        </w:numPr>
        <w:autoSpaceDE w:val="0"/>
        <w:autoSpaceDN w:val="0"/>
        <w:adjustRightInd/>
        <w:spacing w:after="200" w:line="276" w:lineRule="auto"/>
        <w:contextualSpacing/>
        <w:jc w:val="left"/>
        <w:textAlignment w:val="auto"/>
        <w:rPr>
          <w:color w:val="000000"/>
        </w:rPr>
      </w:pPr>
      <w:r w:rsidRPr="00AB0251">
        <w:rPr>
          <w:lang w:val="es-ES" w:eastAsia="es-MX"/>
        </w:rPr>
        <w:lastRenderedPageBreak/>
        <w:t>Daños causados por granizo y otros fenómenos naturales</w:t>
      </w:r>
    </w:p>
    <w:p w:rsidR="00046CEE" w:rsidRPr="00CE08F3" w:rsidRDefault="00046CEE" w:rsidP="00AC72A2">
      <w:pPr>
        <w:pStyle w:val="Prrafodelista"/>
        <w:widowControl/>
        <w:numPr>
          <w:ilvl w:val="0"/>
          <w:numId w:val="25"/>
        </w:numPr>
        <w:autoSpaceDE w:val="0"/>
        <w:autoSpaceDN w:val="0"/>
        <w:adjustRightInd/>
        <w:spacing w:after="200" w:line="276" w:lineRule="auto"/>
        <w:contextualSpacing/>
        <w:jc w:val="left"/>
        <w:textAlignment w:val="auto"/>
        <w:rPr>
          <w:color w:val="000000"/>
        </w:rPr>
      </w:pPr>
      <w:r w:rsidRPr="00AB0251">
        <w:rPr>
          <w:szCs w:val="20"/>
          <w:lang w:val="es-ES" w:eastAsia="es-MX"/>
        </w:rPr>
        <w:t>Franquicia Exonerada</w:t>
      </w:r>
    </w:p>
    <w:p w:rsidR="00046CEE" w:rsidRPr="00CE08F3" w:rsidRDefault="00046CEE" w:rsidP="00AC72A2">
      <w:pPr>
        <w:pStyle w:val="Prrafodelista"/>
        <w:widowControl/>
        <w:numPr>
          <w:ilvl w:val="0"/>
          <w:numId w:val="25"/>
        </w:numPr>
        <w:autoSpaceDE w:val="0"/>
        <w:autoSpaceDN w:val="0"/>
        <w:spacing w:line="240" w:lineRule="auto"/>
        <w:jc w:val="left"/>
        <w:textAlignment w:val="auto"/>
        <w:rPr>
          <w:color w:val="000000"/>
          <w:sz w:val="23"/>
          <w:szCs w:val="23"/>
          <w:lang w:val="es-PY" w:eastAsia="es-PY"/>
        </w:rPr>
      </w:pPr>
      <w:r w:rsidRPr="00CE08F3">
        <w:rPr>
          <w:color w:val="000000"/>
          <w:sz w:val="23"/>
          <w:szCs w:val="23"/>
          <w:lang w:val="es-PY" w:eastAsia="es-PY"/>
        </w:rPr>
        <w:t xml:space="preserve">Carta Verde </w:t>
      </w:r>
      <w:r>
        <w:rPr>
          <w:color w:val="000000"/>
          <w:sz w:val="23"/>
          <w:szCs w:val="23"/>
          <w:lang w:val="es-PY" w:eastAsia="es-PY"/>
        </w:rPr>
        <w:t xml:space="preserve">y Carta Azul </w:t>
      </w:r>
      <w:r w:rsidRPr="00CE08F3">
        <w:rPr>
          <w:color w:val="000000"/>
          <w:sz w:val="23"/>
          <w:szCs w:val="23"/>
          <w:lang w:val="es-PY" w:eastAsia="es-PY"/>
        </w:rPr>
        <w:t xml:space="preserve">sin costo y entrega inmediata. </w:t>
      </w:r>
    </w:p>
    <w:p w:rsidR="00046CEE" w:rsidRPr="002375A8" w:rsidRDefault="00046CEE" w:rsidP="00046CEE">
      <w:pPr>
        <w:pStyle w:val="Prrafodelista"/>
        <w:widowControl/>
        <w:autoSpaceDE w:val="0"/>
        <w:autoSpaceDN w:val="0"/>
        <w:adjustRightInd/>
        <w:spacing w:after="200" w:line="276" w:lineRule="auto"/>
        <w:ind w:left="720"/>
        <w:contextualSpacing/>
        <w:jc w:val="left"/>
        <w:textAlignment w:val="auto"/>
        <w:rPr>
          <w:color w:val="000000"/>
        </w:rPr>
      </w:pPr>
    </w:p>
    <w:p w:rsidR="00046CEE" w:rsidRPr="00AB0251" w:rsidRDefault="00046CEE" w:rsidP="00046CEE">
      <w:pPr>
        <w:widowControl/>
        <w:adjustRightInd/>
        <w:spacing w:line="240" w:lineRule="auto"/>
        <w:jc w:val="center"/>
        <w:textAlignment w:val="auto"/>
        <w:rPr>
          <w:b/>
          <w:szCs w:val="20"/>
          <w:lang w:val="es-ES" w:eastAsia="es-MX"/>
        </w:rPr>
      </w:pPr>
      <w:r>
        <w:rPr>
          <w:b/>
          <w:szCs w:val="20"/>
          <w:lang w:val="es-ES" w:eastAsia="es-MX"/>
        </w:rPr>
        <w:t>P</w:t>
      </w:r>
      <w:r w:rsidRPr="00AB0251">
        <w:rPr>
          <w:b/>
          <w:szCs w:val="20"/>
          <w:lang w:val="es-ES" w:eastAsia="es-MX"/>
        </w:rPr>
        <w:t>eriodo de validez de la garantía de los servicios realizados:</w:t>
      </w:r>
    </w:p>
    <w:p w:rsidR="00046CEE" w:rsidRDefault="00046CEE" w:rsidP="00046CEE">
      <w:pPr>
        <w:widowControl/>
        <w:adjustRightInd/>
        <w:spacing w:line="240" w:lineRule="auto"/>
        <w:jc w:val="left"/>
        <w:textAlignment w:val="auto"/>
        <w:rPr>
          <w:szCs w:val="20"/>
          <w:lang w:val="es-ES" w:eastAsia="es-MX"/>
        </w:rPr>
      </w:pPr>
    </w:p>
    <w:p w:rsidR="00046CEE" w:rsidRPr="00AB0251" w:rsidRDefault="00046CEE" w:rsidP="00046CEE">
      <w:pPr>
        <w:widowControl/>
        <w:adjustRightInd/>
        <w:spacing w:line="240" w:lineRule="auto"/>
        <w:jc w:val="left"/>
        <w:textAlignment w:val="auto"/>
        <w:rPr>
          <w:szCs w:val="20"/>
          <w:lang w:val="es-ES" w:eastAsia="es-MX"/>
        </w:rPr>
      </w:pPr>
      <w:r w:rsidRPr="00AB0251">
        <w:rPr>
          <w:szCs w:val="20"/>
          <w:lang w:val="es-ES" w:eastAsia="es-MX"/>
        </w:rPr>
        <w:t>Los vehículos reparados conforme a las especificaciones técnicas, tendrán una garantía de 6 (seis)</w:t>
      </w:r>
      <w:r>
        <w:rPr>
          <w:szCs w:val="20"/>
          <w:lang w:val="es-ES" w:eastAsia="es-MX"/>
        </w:rPr>
        <w:t xml:space="preserve"> </w:t>
      </w:r>
      <w:r w:rsidRPr="00AB0251">
        <w:rPr>
          <w:szCs w:val="20"/>
          <w:lang w:val="es-ES" w:eastAsia="es-MX"/>
        </w:rPr>
        <w:t>meses, si dentro de este periodo sugiera algún desperfecto en las tareas realizadas, el oferente deberá reparar las unidades sin costo adicional</w:t>
      </w:r>
      <w:r>
        <w:rPr>
          <w:szCs w:val="20"/>
          <w:lang w:val="es-ES" w:eastAsia="es-MX"/>
        </w:rPr>
        <w:t>.</w:t>
      </w:r>
    </w:p>
    <w:p w:rsidR="00046CEE" w:rsidRPr="00AB0251" w:rsidRDefault="00046CEE" w:rsidP="00046CEE">
      <w:pPr>
        <w:pStyle w:val="Prrafodelista"/>
        <w:widowControl/>
        <w:autoSpaceDE w:val="0"/>
        <w:autoSpaceDN w:val="0"/>
        <w:adjustRightInd/>
        <w:spacing w:after="200" w:line="276" w:lineRule="auto"/>
        <w:ind w:left="1364"/>
        <w:contextualSpacing/>
        <w:jc w:val="left"/>
        <w:textAlignment w:val="auto"/>
        <w:rPr>
          <w:szCs w:val="20"/>
          <w:lang w:val="es-ES" w:eastAsia="es-MX"/>
        </w:rPr>
      </w:pPr>
    </w:p>
    <w:p w:rsidR="00046CEE" w:rsidRPr="00FA56D3" w:rsidRDefault="00046CEE" w:rsidP="00AC72A2">
      <w:pPr>
        <w:pStyle w:val="Prrafodelista"/>
        <w:widowControl/>
        <w:numPr>
          <w:ilvl w:val="0"/>
          <w:numId w:val="23"/>
        </w:numPr>
        <w:adjustRightInd/>
        <w:spacing w:after="200" w:line="276" w:lineRule="auto"/>
        <w:contextualSpacing/>
        <w:jc w:val="left"/>
        <w:textAlignment w:val="auto"/>
      </w:pPr>
      <w:r w:rsidRPr="00FA56D3">
        <w:t>Los vehículos siniestrados deberán ser entregados dentro de los treinta días hábiles en que el vehículo se encuentre a disposición de la aseguradora para su reparación. Sin franquicia.</w:t>
      </w:r>
    </w:p>
    <w:p w:rsidR="00634BFD" w:rsidRPr="00172B7A" w:rsidRDefault="00046CEE" w:rsidP="00046CEE">
      <w:pPr>
        <w:suppressAutoHyphens/>
        <w:spacing w:line="240" w:lineRule="auto"/>
        <w:rPr>
          <w:rFonts w:ascii="Arial" w:hAnsi="Arial" w:cs="Arial"/>
          <w:i/>
          <w:iCs/>
          <w:lang w:val="es-ES"/>
        </w:rPr>
      </w:pPr>
      <w:r w:rsidRPr="00FA56D3">
        <w:t>La reposición del logotipo es considerado como un objeto del contrato.</w:t>
      </w:r>
    </w:p>
    <w:p w:rsidR="00634BFD" w:rsidRPr="00172B7A" w:rsidRDefault="00634BFD">
      <w:pPr>
        <w:suppressAutoHyphens/>
        <w:spacing w:line="240" w:lineRule="auto"/>
        <w:rPr>
          <w:rFonts w:ascii="Arial" w:hAnsi="Arial" w:cs="Arial"/>
          <w:i/>
          <w:iCs/>
          <w:lang w:val="es-ES"/>
        </w:rPr>
      </w:pPr>
    </w:p>
    <w:p w:rsidR="00715D07" w:rsidRDefault="00715D07" w:rsidP="00715D07">
      <w:pPr>
        <w:suppressAutoHyphens/>
        <w:spacing w:line="240" w:lineRule="auto"/>
        <w:rPr>
          <w:rFonts w:ascii="Arial" w:hAnsi="Arial" w:cs="Arial"/>
          <w:i/>
          <w:iCs/>
          <w:lang w:val="es-ES"/>
        </w:rPr>
      </w:pPr>
    </w:p>
    <w:p w:rsidR="00715D07" w:rsidRPr="00172B7A" w:rsidRDefault="00715D07" w:rsidP="00715D07">
      <w:pPr>
        <w:suppressAutoHyphens/>
        <w:spacing w:line="240" w:lineRule="auto"/>
        <w:rPr>
          <w:rFonts w:ascii="Arial" w:hAnsi="Arial" w:cs="Arial"/>
          <w:i/>
          <w:iCs/>
          <w:lang w:val="es-ES"/>
        </w:rPr>
      </w:pPr>
    </w:p>
    <w:p w:rsidR="00715D07" w:rsidRPr="00172B7A" w:rsidRDefault="005F1AEC" w:rsidP="00715D07">
      <w:pPr>
        <w:pStyle w:val="SectionVIHeader"/>
        <w:spacing w:line="240" w:lineRule="auto"/>
        <w:rPr>
          <w:rFonts w:ascii="Arial" w:hAnsi="Arial" w:cs="Arial"/>
          <w:lang w:val="es-ES"/>
        </w:rPr>
      </w:pPr>
      <w:r w:rsidRPr="00172B7A">
        <w:rPr>
          <w:rFonts w:ascii="Arial" w:hAnsi="Arial" w:cs="Arial"/>
          <w:lang w:val="es-ES"/>
        </w:rPr>
        <w:t>4. INSPECCIONES Y PRUEBAS</w:t>
      </w:r>
    </w:p>
    <w:tbl>
      <w:tblPr>
        <w:tblW w:w="9978" w:type="dxa"/>
        <w:tblBorders>
          <w:top w:val="nil"/>
          <w:left w:val="nil"/>
          <w:bottom w:val="nil"/>
          <w:right w:val="nil"/>
        </w:tblBorders>
        <w:tblLayout w:type="fixed"/>
        <w:tblLook w:val="0000"/>
      </w:tblPr>
      <w:tblGrid>
        <w:gridCol w:w="9978"/>
      </w:tblGrid>
      <w:tr w:rsidR="00413D89" w:rsidTr="00413D89">
        <w:trPr>
          <w:trHeight w:val="861"/>
        </w:trPr>
        <w:tc>
          <w:tcPr>
            <w:tcW w:w="9978" w:type="dxa"/>
          </w:tcPr>
          <w:p w:rsidR="00413D89" w:rsidRPr="001F014E" w:rsidRDefault="00413D89" w:rsidP="007F2B9D">
            <w:pPr>
              <w:widowControl/>
              <w:adjustRightInd/>
              <w:spacing w:line="240" w:lineRule="auto"/>
              <w:textAlignment w:val="auto"/>
              <w:rPr>
                <w:lang w:val="es-ES"/>
              </w:rPr>
            </w:pPr>
            <w:r w:rsidRPr="00B77302">
              <w:rPr>
                <w:lang w:val="es-ES"/>
              </w:rPr>
              <w:t xml:space="preserve">Los oferentes realizarán visitas a fin de realizar la </w:t>
            </w:r>
            <w:r>
              <w:rPr>
                <w:lang w:val="es-ES"/>
              </w:rPr>
              <w:t>v</w:t>
            </w:r>
            <w:r w:rsidRPr="00B77302">
              <w:rPr>
                <w:lang w:val="es-ES"/>
              </w:rPr>
              <w:t>erificación e inspección de los bienes a ser asegurados, las mismas se realizarán de LUNES A VIERNES DE 08:00 A 11:00</w:t>
            </w:r>
            <w:r>
              <w:rPr>
                <w:lang w:val="es-ES"/>
              </w:rPr>
              <w:t xml:space="preserve"> </w:t>
            </w:r>
            <w:r w:rsidRPr="00B77302">
              <w:rPr>
                <w:lang w:val="es-ES"/>
              </w:rPr>
              <w:t>hs.,</w:t>
            </w:r>
            <w:r>
              <w:rPr>
                <w:lang w:val="es-ES"/>
              </w:rPr>
              <w:t xml:space="preserve"> </w:t>
            </w:r>
            <w:r w:rsidRPr="00B77302">
              <w:rPr>
                <w:lang w:val="es-ES"/>
              </w:rPr>
              <w:t xml:space="preserve">hasta el día </w:t>
            </w:r>
            <w:r>
              <w:rPr>
                <w:lang w:val="es-ES"/>
              </w:rPr>
              <w:t>16</w:t>
            </w:r>
            <w:r w:rsidRPr="00030194">
              <w:rPr>
                <w:lang w:val="es-ES"/>
              </w:rPr>
              <w:t xml:space="preserve"> de setiembre de 2.016</w:t>
            </w:r>
            <w:r>
              <w:rPr>
                <w:lang w:val="es-ES"/>
              </w:rPr>
              <w:t xml:space="preserve">. </w:t>
            </w:r>
            <w:r w:rsidRPr="001F014E">
              <w:rPr>
                <w:lang w:val="es-ES"/>
              </w:rPr>
              <w:t>Posterior a la Visita, se expedirá una Constancia, la cual será expedida por la Unidad Operativa de Contratación (UOC), que deberá ser presentado con los documentos de la oferta.</w:t>
            </w:r>
            <w:r>
              <w:rPr>
                <w:b/>
                <w:bCs/>
                <w:sz w:val="22"/>
                <w:szCs w:val="22"/>
              </w:rPr>
              <w:t xml:space="preserve"> </w:t>
            </w:r>
            <w:r w:rsidRPr="00FB2AF4">
              <w:rPr>
                <w:bCs/>
                <w:sz w:val="22"/>
                <w:szCs w:val="22"/>
              </w:rPr>
              <w:t>E</w:t>
            </w:r>
            <w:r w:rsidRPr="00B77302">
              <w:rPr>
                <w:lang w:val="es-ES"/>
              </w:rPr>
              <w:t>n caso de no poder asistir, el oferente</w:t>
            </w:r>
            <w:r>
              <w:rPr>
                <w:lang w:val="es-ES"/>
              </w:rPr>
              <w:t xml:space="preserve"> </w:t>
            </w:r>
            <w:r w:rsidRPr="00B77302">
              <w:rPr>
                <w:lang w:val="es-ES"/>
              </w:rPr>
              <w:t>deberá</w:t>
            </w:r>
            <w:r>
              <w:rPr>
                <w:lang w:val="es-ES"/>
              </w:rPr>
              <w:t xml:space="preserve"> </w:t>
            </w:r>
            <w:r w:rsidRPr="00B77302">
              <w:rPr>
                <w:lang w:val="es-ES"/>
              </w:rPr>
              <w:t>presentar una</w:t>
            </w:r>
            <w:r>
              <w:rPr>
                <w:lang w:val="es-ES"/>
              </w:rPr>
              <w:t xml:space="preserve"> </w:t>
            </w:r>
            <w:r w:rsidRPr="00B77302">
              <w:rPr>
                <w:lang w:val="es-ES"/>
              </w:rPr>
              <w:t>Declaración Jurada por el cual</w:t>
            </w:r>
            <w:r>
              <w:rPr>
                <w:lang w:val="es-ES"/>
              </w:rPr>
              <w:t xml:space="preserve"> </w:t>
            </w:r>
            <w:r w:rsidRPr="00B77302">
              <w:rPr>
                <w:lang w:val="es-ES"/>
              </w:rPr>
              <w:t>se garantiza que conoce las condiciones</w:t>
            </w:r>
            <w:r>
              <w:rPr>
                <w:lang w:val="es-ES"/>
              </w:rPr>
              <w:t xml:space="preserve"> </w:t>
            </w:r>
            <w:r w:rsidRPr="00B77302">
              <w:rPr>
                <w:lang w:val="es-ES"/>
              </w:rPr>
              <w:t>y los bienes objeto del presente</w:t>
            </w:r>
            <w:r>
              <w:rPr>
                <w:lang w:val="es-ES"/>
              </w:rPr>
              <w:t xml:space="preserve"> </w:t>
            </w:r>
            <w:r w:rsidRPr="00B77302">
              <w:rPr>
                <w:lang w:val="es-ES"/>
              </w:rPr>
              <w:t>llamado de seguros.</w:t>
            </w:r>
          </w:p>
        </w:tc>
      </w:tr>
    </w:tbl>
    <w:p w:rsidR="00715D07" w:rsidRPr="00413D89" w:rsidRDefault="00715D07" w:rsidP="00715D07">
      <w:pPr>
        <w:suppressAutoHyphens/>
        <w:spacing w:line="240" w:lineRule="auto"/>
        <w:rPr>
          <w:rFonts w:ascii="Arial" w:hAnsi="Arial" w:cs="Arial"/>
        </w:rPr>
      </w:pPr>
    </w:p>
    <w:p w:rsidR="00413D89" w:rsidRDefault="00413D89" w:rsidP="00715D07">
      <w:pPr>
        <w:suppressAutoHyphens/>
        <w:spacing w:line="240" w:lineRule="auto"/>
        <w:rPr>
          <w:rFonts w:ascii="Arial" w:hAnsi="Arial" w:cs="Arial"/>
          <w:lang w:val="es-ES"/>
        </w:rPr>
      </w:pPr>
    </w:p>
    <w:p w:rsidR="00413D89" w:rsidRDefault="00413D89" w:rsidP="00715D07">
      <w:pPr>
        <w:suppressAutoHyphens/>
        <w:spacing w:line="240" w:lineRule="auto"/>
        <w:rPr>
          <w:rFonts w:ascii="Arial" w:hAnsi="Arial" w:cs="Arial"/>
          <w:lang w:val="es-ES"/>
        </w:rPr>
      </w:pPr>
    </w:p>
    <w:p w:rsidR="00413D89" w:rsidRDefault="00413D89" w:rsidP="00715D07">
      <w:pPr>
        <w:suppressAutoHyphens/>
        <w:spacing w:line="240" w:lineRule="auto"/>
        <w:rPr>
          <w:rFonts w:ascii="Arial" w:hAnsi="Arial" w:cs="Arial"/>
          <w:lang w:val="es-ES"/>
        </w:rPr>
      </w:pPr>
    </w:p>
    <w:p w:rsidR="00413D89" w:rsidRDefault="00413D89" w:rsidP="00715D07">
      <w:pPr>
        <w:suppressAutoHyphens/>
        <w:spacing w:line="240" w:lineRule="auto"/>
        <w:rPr>
          <w:rFonts w:ascii="Arial" w:hAnsi="Arial" w:cs="Arial"/>
          <w:lang w:val="es-ES"/>
        </w:rPr>
      </w:pPr>
    </w:p>
    <w:p w:rsidR="00C355EE" w:rsidRPr="00172B7A" w:rsidRDefault="00C355EE" w:rsidP="00D03966">
      <w:pPr>
        <w:pStyle w:val="Ttulo3"/>
        <w:adjustRightInd/>
        <w:ind w:left="2880" w:firstLine="0"/>
        <w:jc w:val="both"/>
        <w:rPr>
          <w:rFonts w:ascii="Arial" w:hAnsi="Arial" w:cs="Arial"/>
        </w:rPr>
      </w:pPr>
      <w:r w:rsidRPr="00172B7A">
        <w:rPr>
          <w:rFonts w:ascii="Arial" w:hAnsi="Arial" w:cs="Arial"/>
          <w:sz w:val="40"/>
          <w:szCs w:val="40"/>
          <w:lang w:val="es-ES"/>
        </w:rPr>
        <w:t>PARTE 3 – Contrato</w:t>
      </w:r>
    </w:p>
    <w:p w:rsidR="00C355EE" w:rsidRPr="00172B7A" w:rsidRDefault="00C355EE" w:rsidP="00C355EE">
      <w:pPr>
        <w:rPr>
          <w:rFonts w:ascii="Arial" w:hAnsi="Arial" w:cs="Arial"/>
        </w:rPr>
      </w:pPr>
    </w:p>
    <w:p w:rsidR="00C355EE" w:rsidRPr="00172B7A" w:rsidRDefault="00C355EE" w:rsidP="00C355EE">
      <w:pPr>
        <w:rPr>
          <w:rFonts w:ascii="Arial" w:hAnsi="Arial" w:cs="Arial"/>
        </w:rPr>
      </w:pPr>
      <w:r w:rsidRPr="00172B7A">
        <w:rPr>
          <w:rFonts w:ascii="Arial" w:hAnsi="Arial" w:cs="Arial"/>
          <w:b/>
        </w:rPr>
        <w:t>Nota</w:t>
      </w:r>
      <w:r w:rsidRPr="00172B7A">
        <w:rPr>
          <w:rFonts w:ascii="Arial" w:hAnsi="Arial" w:cs="Arial"/>
        </w:rPr>
        <w:t xml:space="preserve">: Se deja expresa constancia que la Póliza de Seguros emitida </w:t>
      </w:r>
      <w:r w:rsidR="004424CD" w:rsidRPr="00172B7A">
        <w:rPr>
          <w:rFonts w:ascii="Arial" w:hAnsi="Arial" w:cs="Arial"/>
        </w:rPr>
        <w:t>por la adjudicada es e</w:t>
      </w:r>
      <w:r w:rsidRPr="00172B7A">
        <w:rPr>
          <w:rFonts w:ascii="Arial" w:hAnsi="Arial" w:cs="Arial"/>
        </w:rPr>
        <w:t>l contrato</w:t>
      </w:r>
      <w:r w:rsidR="004424CD" w:rsidRPr="00172B7A">
        <w:rPr>
          <w:rFonts w:ascii="Arial" w:hAnsi="Arial" w:cs="Arial"/>
        </w:rPr>
        <w:t xml:space="preserve"> en el presente proceso</w:t>
      </w:r>
      <w:r w:rsidRPr="00172B7A">
        <w:rPr>
          <w:rFonts w:ascii="Arial" w:hAnsi="Arial" w:cs="Arial"/>
        </w:rPr>
        <w:t>.</w:t>
      </w:r>
    </w:p>
    <w:p w:rsidR="00C355EE" w:rsidRPr="00172B7A" w:rsidRDefault="00C355EE" w:rsidP="00C355EE">
      <w:pPr>
        <w:rPr>
          <w:rFonts w:ascii="Arial" w:hAnsi="Arial" w:cs="Arial"/>
        </w:rPr>
      </w:pPr>
    </w:p>
    <w:p w:rsidR="0052591A" w:rsidRDefault="0052591A" w:rsidP="0052591A">
      <w:pPr>
        <w:jc w:val="center"/>
        <w:rPr>
          <w:b/>
          <w:sz w:val="28"/>
          <w:szCs w:val="28"/>
        </w:rPr>
      </w:pPr>
      <w:r w:rsidRPr="00C11A5B">
        <w:rPr>
          <w:b/>
          <w:sz w:val="28"/>
          <w:szCs w:val="28"/>
        </w:rPr>
        <w:t>Contrato N°</w:t>
      </w:r>
    </w:p>
    <w:p w:rsidR="0052591A" w:rsidRPr="00C11A5B" w:rsidRDefault="0052591A" w:rsidP="0052591A">
      <w:pPr>
        <w:jc w:val="center"/>
        <w:rPr>
          <w:b/>
          <w:sz w:val="28"/>
          <w:szCs w:val="28"/>
        </w:rPr>
      </w:pPr>
      <w:r w:rsidRPr="00C11A5B">
        <w:rPr>
          <w:b/>
          <w:sz w:val="28"/>
          <w:szCs w:val="28"/>
        </w:rPr>
        <w:t xml:space="preserve">    </w:t>
      </w:r>
    </w:p>
    <w:p w:rsidR="0052591A" w:rsidRPr="00C11A5B" w:rsidRDefault="0052591A" w:rsidP="0052591A">
      <w:pPr>
        <w:pBdr>
          <w:top w:val="double" w:sz="4" w:space="1" w:color="auto"/>
          <w:left w:val="double" w:sz="4" w:space="4" w:color="auto"/>
          <w:bottom w:val="double" w:sz="4" w:space="1" w:color="auto"/>
          <w:right w:val="double" w:sz="4" w:space="4" w:color="auto"/>
        </w:pBdr>
        <w:jc w:val="center"/>
        <w:rPr>
          <w:b/>
          <w:sz w:val="22"/>
          <w:szCs w:val="22"/>
        </w:rPr>
      </w:pPr>
      <w:r w:rsidRPr="00C11A5B">
        <w:rPr>
          <w:b/>
          <w:sz w:val="22"/>
          <w:szCs w:val="22"/>
        </w:rPr>
        <w:t xml:space="preserve">LICITACION </w:t>
      </w:r>
      <w:r>
        <w:rPr>
          <w:b/>
          <w:sz w:val="22"/>
          <w:szCs w:val="22"/>
        </w:rPr>
        <w:t xml:space="preserve">PLURIANUAL </w:t>
      </w:r>
      <w:r w:rsidRPr="00C11A5B">
        <w:rPr>
          <w:b/>
          <w:sz w:val="22"/>
          <w:szCs w:val="22"/>
        </w:rPr>
        <w:t xml:space="preserve">POR CONCURSO DE OFERTAS N° </w:t>
      </w:r>
      <w:r>
        <w:rPr>
          <w:b/>
          <w:sz w:val="22"/>
          <w:szCs w:val="22"/>
        </w:rPr>
        <w:t>01</w:t>
      </w:r>
      <w:r w:rsidRPr="00C11A5B">
        <w:rPr>
          <w:b/>
          <w:sz w:val="22"/>
          <w:szCs w:val="22"/>
        </w:rPr>
        <w:t>/201</w:t>
      </w:r>
      <w:r>
        <w:rPr>
          <w:b/>
          <w:sz w:val="22"/>
          <w:szCs w:val="22"/>
        </w:rPr>
        <w:t>8</w:t>
      </w:r>
      <w:r w:rsidRPr="00C11A5B">
        <w:rPr>
          <w:b/>
          <w:sz w:val="22"/>
          <w:szCs w:val="22"/>
        </w:rPr>
        <w:t xml:space="preserve"> </w:t>
      </w:r>
      <w:r>
        <w:rPr>
          <w:b/>
          <w:sz w:val="22"/>
          <w:szCs w:val="22"/>
        </w:rPr>
        <w:t xml:space="preserve">– ID N° 3339784 </w:t>
      </w:r>
      <w:r w:rsidRPr="00C11A5B">
        <w:rPr>
          <w:b/>
          <w:sz w:val="22"/>
          <w:szCs w:val="22"/>
        </w:rPr>
        <w:t xml:space="preserve">“ADQUISICIÓN DE PÓLIZAS DE SEGUROS” PARA LA SECRETARÍA DE EMERGENCIA NACIONAL. </w:t>
      </w:r>
    </w:p>
    <w:p w:rsidR="0052591A" w:rsidRPr="00C11A5B" w:rsidRDefault="0052591A" w:rsidP="0052591A">
      <w:pPr>
        <w:rPr>
          <w:sz w:val="22"/>
          <w:szCs w:val="22"/>
        </w:rPr>
      </w:pPr>
    </w:p>
    <w:p w:rsidR="0052591A" w:rsidRPr="00C11A5B" w:rsidRDefault="0052591A" w:rsidP="0052591A">
      <w:pPr>
        <w:rPr>
          <w:sz w:val="22"/>
          <w:szCs w:val="22"/>
        </w:rPr>
      </w:pPr>
      <w:r w:rsidRPr="00C11A5B">
        <w:rPr>
          <w:sz w:val="22"/>
          <w:szCs w:val="22"/>
        </w:rPr>
        <w:t xml:space="preserve">Entre La Secretaria de Emergencia Nacional, domiciliada en Fulgencio R. Moreno y </w:t>
      </w:r>
      <w:proofErr w:type="spellStart"/>
      <w:r w:rsidRPr="00C11A5B">
        <w:rPr>
          <w:sz w:val="22"/>
          <w:szCs w:val="22"/>
        </w:rPr>
        <w:t>Parapiti</w:t>
      </w:r>
      <w:proofErr w:type="spellEnd"/>
      <w:r w:rsidRPr="00C11A5B">
        <w:rPr>
          <w:sz w:val="22"/>
          <w:szCs w:val="22"/>
        </w:rPr>
        <w:t xml:space="preserve">, República del Paraguay, representada para este acto por el Señor Joaquín Roa Burgos, Ministro, Secretario Ejecutivo, con Cédula de Identidad N° 694.926, denominada en adelante la CONTRATANTE, por una parte, y, por la otra, la firma </w:t>
      </w:r>
      <w:r>
        <w:rPr>
          <w:sz w:val="22"/>
          <w:szCs w:val="22"/>
        </w:rPr>
        <w:t>……………………</w:t>
      </w:r>
      <w:r w:rsidRPr="00C11A5B">
        <w:rPr>
          <w:sz w:val="22"/>
          <w:szCs w:val="22"/>
        </w:rPr>
        <w:t xml:space="preserve">, domiciliada en la </w:t>
      </w:r>
      <w:r>
        <w:rPr>
          <w:sz w:val="22"/>
          <w:szCs w:val="22"/>
        </w:rPr>
        <w:t>………………………</w:t>
      </w:r>
      <w:r w:rsidRPr="00C11A5B">
        <w:rPr>
          <w:sz w:val="22"/>
          <w:szCs w:val="22"/>
        </w:rPr>
        <w:t xml:space="preserve">, ciudad de </w:t>
      </w:r>
      <w:r>
        <w:rPr>
          <w:sz w:val="22"/>
          <w:szCs w:val="22"/>
        </w:rPr>
        <w:t>Asunción</w:t>
      </w:r>
      <w:r w:rsidRPr="00C11A5B">
        <w:rPr>
          <w:sz w:val="22"/>
          <w:szCs w:val="22"/>
        </w:rPr>
        <w:t xml:space="preserve">, República del Paraguay, representada para este acto por </w:t>
      </w:r>
      <w:r>
        <w:rPr>
          <w:sz w:val="22"/>
          <w:szCs w:val="22"/>
        </w:rPr>
        <w:t>………………………….</w:t>
      </w:r>
      <w:r w:rsidRPr="00C11A5B">
        <w:rPr>
          <w:sz w:val="22"/>
          <w:szCs w:val="22"/>
        </w:rPr>
        <w:t xml:space="preserve">, con Cédula de Identidad N° </w:t>
      </w:r>
      <w:r>
        <w:rPr>
          <w:sz w:val="22"/>
          <w:szCs w:val="22"/>
        </w:rPr>
        <w:t xml:space="preserve">……………., </w:t>
      </w:r>
      <w:r w:rsidRPr="00C11A5B">
        <w:rPr>
          <w:sz w:val="22"/>
          <w:szCs w:val="22"/>
        </w:rPr>
        <w:t xml:space="preserve">denominada en adelante el PROVEEDOR, denominadas en conjunto “LAS PARTES” e, individualmente, “PARTE”, acuerdan celebrar el presente “Contrato de Adquisición de Pólizas de Seguros”, el cual estará sujeto a las siguientes cláusulas y condiciones: </w:t>
      </w:r>
    </w:p>
    <w:p w:rsidR="0042250E" w:rsidRDefault="0042250E" w:rsidP="0052591A">
      <w:pPr>
        <w:rPr>
          <w:sz w:val="22"/>
          <w:szCs w:val="22"/>
        </w:rPr>
      </w:pPr>
    </w:p>
    <w:p w:rsidR="0042250E" w:rsidRDefault="0042250E" w:rsidP="0052591A">
      <w:pPr>
        <w:rPr>
          <w:sz w:val="22"/>
          <w:szCs w:val="22"/>
        </w:rPr>
      </w:pPr>
    </w:p>
    <w:p w:rsidR="0042250E" w:rsidRDefault="0042250E" w:rsidP="0052591A">
      <w:pPr>
        <w:rPr>
          <w:sz w:val="22"/>
          <w:szCs w:val="22"/>
        </w:rPr>
      </w:pPr>
    </w:p>
    <w:p w:rsidR="0052591A" w:rsidRPr="00C11A5B" w:rsidRDefault="0052591A" w:rsidP="0052591A">
      <w:pPr>
        <w:rPr>
          <w:sz w:val="22"/>
          <w:szCs w:val="22"/>
        </w:rPr>
      </w:pPr>
      <w:r w:rsidRPr="00C11A5B">
        <w:rPr>
          <w:sz w:val="22"/>
          <w:szCs w:val="22"/>
        </w:rPr>
        <w:t> </w:t>
      </w:r>
      <w:r w:rsidRPr="00C11A5B">
        <w:rPr>
          <w:b/>
          <w:bCs/>
          <w:sz w:val="22"/>
          <w:szCs w:val="22"/>
        </w:rPr>
        <w:t>1. OBJETO</w:t>
      </w:r>
      <w:r w:rsidRPr="00C11A5B">
        <w:rPr>
          <w:sz w:val="22"/>
          <w:szCs w:val="22"/>
        </w:rPr>
        <w:t>.</w:t>
      </w:r>
    </w:p>
    <w:p w:rsidR="0052591A" w:rsidRPr="00C11A5B" w:rsidRDefault="0052591A" w:rsidP="0052591A">
      <w:pPr>
        <w:suppressAutoHyphens/>
        <w:rPr>
          <w:rFonts w:ascii="Calibri" w:hAnsi="Calibri" w:cs="Arial"/>
          <w:sz w:val="22"/>
          <w:szCs w:val="22"/>
        </w:rPr>
      </w:pPr>
      <w:r w:rsidRPr="00C11A5B">
        <w:rPr>
          <w:rFonts w:ascii="Calibri" w:hAnsi="Calibri" w:cs="Arial"/>
          <w:sz w:val="22"/>
          <w:szCs w:val="22"/>
        </w:rPr>
        <w:t xml:space="preserve">Establecer las obligaciones y los derechos de las partes contratantes con relación a la </w:t>
      </w:r>
      <w:r w:rsidRPr="00C11A5B">
        <w:rPr>
          <w:rFonts w:ascii="Calibri" w:hAnsi="Calibri" w:cs="Arial"/>
          <w:b/>
          <w:sz w:val="22"/>
          <w:szCs w:val="22"/>
        </w:rPr>
        <w:t xml:space="preserve">LICITACION </w:t>
      </w:r>
      <w:r>
        <w:rPr>
          <w:rFonts w:ascii="Calibri" w:hAnsi="Calibri" w:cs="Arial"/>
          <w:b/>
          <w:sz w:val="22"/>
          <w:szCs w:val="22"/>
        </w:rPr>
        <w:t xml:space="preserve">L </w:t>
      </w:r>
      <w:r w:rsidRPr="00C11A5B">
        <w:rPr>
          <w:rFonts w:ascii="Calibri" w:hAnsi="Calibri" w:cs="Arial"/>
          <w:b/>
          <w:sz w:val="22"/>
          <w:szCs w:val="22"/>
        </w:rPr>
        <w:t xml:space="preserve">POR CONCURSO DE OFERTAS </w:t>
      </w:r>
      <w:r>
        <w:rPr>
          <w:rFonts w:ascii="Calibri" w:hAnsi="Calibri" w:cs="Arial"/>
          <w:b/>
          <w:sz w:val="22"/>
          <w:szCs w:val="22"/>
        </w:rPr>
        <w:t xml:space="preserve">PLURIANUA </w:t>
      </w:r>
      <w:r w:rsidRPr="00C11A5B">
        <w:rPr>
          <w:rFonts w:ascii="Calibri" w:hAnsi="Calibri" w:cs="Arial"/>
          <w:b/>
          <w:sz w:val="22"/>
          <w:szCs w:val="22"/>
        </w:rPr>
        <w:t xml:space="preserve">Nº </w:t>
      </w:r>
      <w:r>
        <w:rPr>
          <w:rFonts w:ascii="Calibri" w:hAnsi="Calibri" w:cs="Arial"/>
          <w:b/>
          <w:sz w:val="22"/>
          <w:szCs w:val="22"/>
        </w:rPr>
        <w:t>01</w:t>
      </w:r>
      <w:r w:rsidRPr="00C11A5B">
        <w:rPr>
          <w:rFonts w:ascii="Calibri" w:hAnsi="Calibri" w:cs="Arial"/>
          <w:b/>
          <w:sz w:val="22"/>
          <w:szCs w:val="22"/>
        </w:rPr>
        <w:t>/201</w:t>
      </w:r>
      <w:r>
        <w:rPr>
          <w:rFonts w:ascii="Calibri" w:hAnsi="Calibri" w:cs="Arial"/>
          <w:b/>
          <w:sz w:val="22"/>
          <w:szCs w:val="22"/>
        </w:rPr>
        <w:t>8</w:t>
      </w:r>
      <w:r w:rsidRPr="00C11A5B">
        <w:rPr>
          <w:rFonts w:ascii="Calibri" w:hAnsi="Calibri" w:cs="Arial"/>
          <w:b/>
          <w:sz w:val="22"/>
          <w:szCs w:val="22"/>
        </w:rPr>
        <w:t xml:space="preserve">– </w:t>
      </w:r>
      <w:r>
        <w:rPr>
          <w:rFonts w:ascii="Calibri" w:hAnsi="Calibri" w:cs="Arial"/>
          <w:b/>
          <w:sz w:val="22"/>
          <w:szCs w:val="22"/>
        </w:rPr>
        <w:t xml:space="preserve">ID N° 3339784 </w:t>
      </w:r>
      <w:r w:rsidRPr="00C11A5B">
        <w:rPr>
          <w:rFonts w:ascii="Calibri" w:hAnsi="Calibri" w:cs="Arial"/>
          <w:b/>
          <w:sz w:val="22"/>
          <w:szCs w:val="22"/>
        </w:rPr>
        <w:t xml:space="preserve">“Adquisición de Pólizas de Seguros” </w:t>
      </w:r>
      <w:r w:rsidRPr="00C11A5B">
        <w:rPr>
          <w:rFonts w:ascii="Calibri" w:hAnsi="Calibri" w:cs="Arial"/>
          <w:sz w:val="22"/>
          <w:szCs w:val="22"/>
        </w:rPr>
        <w:t>para la</w:t>
      </w:r>
      <w:r w:rsidRPr="00C11A5B">
        <w:rPr>
          <w:rFonts w:ascii="Calibri" w:hAnsi="Calibri" w:cs="Arial"/>
          <w:b/>
          <w:sz w:val="22"/>
          <w:szCs w:val="22"/>
        </w:rPr>
        <w:t xml:space="preserve"> SECRETARIA DE EMERGENCIA NACIONAL</w:t>
      </w:r>
      <w:r w:rsidRPr="00C11A5B">
        <w:rPr>
          <w:rFonts w:ascii="Calibri" w:hAnsi="Calibri" w:cs="Arial"/>
          <w:sz w:val="22"/>
          <w:szCs w:val="22"/>
        </w:rPr>
        <w:t xml:space="preserve"> conforme se detallan en las Especificaciones Técnicas que se encuentran en la Sección III del presente Pliego. En caso de existir discordancia entre las especificaciones del objeto descriptas en el Catálogo de la DNCP y las del presente Pliego, prevalecerán éstas últimas.</w:t>
      </w:r>
    </w:p>
    <w:p w:rsidR="0052591A" w:rsidRPr="00C11A5B" w:rsidRDefault="0052591A" w:rsidP="0052591A">
      <w:pPr>
        <w:tabs>
          <w:tab w:val="num" w:pos="360"/>
          <w:tab w:val="num" w:pos="570"/>
        </w:tabs>
        <w:ind w:left="567" w:hanging="567"/>
        <w:rPr>
          <w:b/>
          <w:bCs/>
          <w:sz w:val="22"/>
          <w:szCs w:val="22"/>
        </w:rPr>
      </w:pPr>
      <w:r w:rsidRPr="00C11A5B">
        <w:rPr>
          <w:b/>
          <w:bCs/>
          <w:sz w:val="22"/>
          <w:szCs w:val="22"/>
        </w:rPr>
        <w:t>2. DOCUMENTOS INTEGRANTES DEL CONTRATO.</w:t>
      </w:r>
    </w:p>
    <w:p w:rsidR="0052591A" w:rsidRPr="00A15E95" w:rsidRDefault="0052591A" w:rsidP="0052591A">
      <w:pPr>
        <w:rPr>
          <w:sz w:val="22"/>
          <w:szCs w:val="22"/>
        </w:rPr>
      </w:pPr>
      <w:r w:rsidRPr="00C11A5B">
        <w:rPr>
          <w:sz w:val="22"/>
          <w:szCs w:val="22"/>
        </w:rPr>
        <w:t xml:space="preserve">Los documentos contractuales firmados por las partes y que forman parte integral del Contrato son los siguientes: </w:t>
      </w:r>
    </w:p>
    <w:p w:rsidR="0052591A" w:rsidRDefault="0052591A" w:rsidP="0052591A">
      <w:pPr>
        <w:pStyle w:val="Lista2"/>
        <w:widowControl/>
        <w:numPr>
          <w:ilvl w:val="2"/>
          <w:numId w:val="27"/>
        </w:numPr>
        <w:adjustRightInd/>
        <w:spacing w:line="240" w:lineRule="auto"/>
        <w:jc w:val="left"/>
        <w:textAlignment w:val="auto"/>
        <w:rPr>
          <w:sz w:val="22"/>
          <w:szCs w:val="22"/>
          <w:lang w:val="es-MX"/>
        </w:rPr>
      </w:pPr>
      <w:r>
        <w:rPr>
          <w:sz w:val="22"/>
          <w:szCs w:val="22"/>
          <w:lang w:val="es-MX"/>
        </w:rPr>
        <w:t>Contrato</w:t>
      </w:r>
    </w:p>
    <w:p w:rsidR="0052591A" w:rsidRPr="00C11A5B" w:rsidRDefault="0052591A" w:rsidP="0052591A">
      <w:pPr>
        <w:pStyle w:val="Lista2"/>
        <w:widowControl/>
        <w:numPr>
          <w:ilvl w:val="2"/>
          <w:numId w:val="27"/>
        </w:numPr>
        <w:adjustRightInd/>
        <w:spacing w:line="240" w:lineRule="auto"/>
        <w:jc w:val="left"/>
        <w:textAlignment w:val="auto"/>
        <w:rPr>
          <w:sz w:val="22"/>
          <w:szCs w:val="22"/>
          <w:lang w:val="es-MX"/>
        </w:rPr>
      </w:pPr>
      <w:r w:rsidRPr="00C11A5B">
        <w:rPr>
          <w:sz w:val="22"/>
          <w:szCs w:val="22"/>
          <w:lang w:val="es-MX"/>
        </w:rPr>
        <w:t xml:space="preserve">El Pliego de Bases y Condiciones y sus Adendas o modificaciones; </w:t>
      </w:r>
    </w:p>
    <w:p w:rsidR="0052591A" w:rsidRPr="00C11A5B" w:rsidRDefault="0052591A" w:rsidP="0052591A">
      <w:pPr>
        <w:pStyle w:val="Lista2"/>
        <w:widowControl/>
        <w:numPr>
          <w:ilvl w:val="2"/>
          <w:numId w:val="27"/>
        </w:numPr>
        <w:adjustRightInd/>
        <w:spacing w:line="240" w:lineRule="auto"/>
        <w:jc w:val="left"/>
        <w:textAlignment w:val="auto"/>
        <w:rPr>
          <w:sz w:val="22"/>
          <w:szCs w:val="22"/>
          <w:lang w:val="es-MX"/>
        </w:rPr>
      </w:pPr>
      <w:r w:rsidRPr="00C11A5B">
        <w:rPr>
          <w:sz w:val="22"/>
          <w:szCs w:val="22"/>
          <w:lang w:val="es-MX"/>
        </w:rPr>
        <w:t>Las Instrucciones al Oferente (IAO) y las Condiciones Generales del Contrato (CGC) publicadas en el portal de Contrataciones Públicas;</w:t>
      </w:r>
    </w:p>
    <w:p w:rsidR="0052591A" w:rsidRPr="00C11A5B" w:rsidRDefault="0052591A" w:rsidP="0052591A">
      <w:pPr>
        <w:pStyle w:val="Lista2"/>
        <w:widowControl/>
        <w:numPr>
          <w:ilvl w:val="2"/>
          <w:numId w:val="27"/>
        </w:numPr>
        <w:adjustRightInd/>
        <w:spacing w:line="240" w:lineRule="auto"/>
        <w:jc w:val="left"/>
        <w:textAlignment w:val="auto"/>
        <w:rPr>
          <w:sz w:val="22"/>
          <w:szCs w:val="22"/>
          <w:lang w:val="es-MX"/>
        </w:rPr>
      </w:pPr>
      <w:r w:rsidRPr="00C11A5B">
        <w:rPr>
          <w:sz w:val="22"/>
          <w:szCs w:val="22"/>
          <w:lang w:val="es-MX"/>
        </w:rPr>
        <w:t xml:space="preserve">La oferta del Proveedor; </w:t>
      </w:r>
    </w:p>
    <w:p w:rsidR="0052591A" w:rsidRDefault="0052591A" w:rsidP="0052591A">
      <w:pPr>
        <w:pStyle w:val="Lista2"/>
        <w:widowControl/>
        <w:numPr>
          <w:ilvl w:val="2"/>
          <w:numId w:val="27"/>
        </w:numPr>
        <w:adjustRightInd/>
        <w:spacing w:line="240" w:lineRule="auto"/>
        <w:jc w:val="left"/>
        <w:textAlignment w:val="auto"/>
        <w:rPr>
          <w:sz w:val="22"/>
          <w:szCs w:val="22"/>
          <w:lang w:val="es-MX"/>
        </w:rPr>
      </w:pPr>
      <w:r w:rsidRPr="00C11A5B">
        <w:rPr>
          <w:sz w:val="22"/>
          <w:szCs w:val="22"/>
          <w:lang w:val="es-MX"/>
        </w:rPr>
        <w:t>La resolución de adjudicación  del Contrato emitida por la Contratante y su respectiva notificación;</w:t>
      </w:r>
    </w:p>
    <w:p w:rsidR="0052591A" w:rsidRPr="00C11A5B" w:rsidRDefault="0052591A" w:rsidP="0052591A">
      <w:pPr>
        <w:pStyle w:val="Lista2"/>
        <w:widowControl/>
        <w:numPr>
          <w:ilvl w:val="2"/>
          <w:numId w:val="27"/>
        </w:numPr>
        <w:adjustRightInd/>
        <w:spacing w:line="240" w:lineRule="auto"/>
        <w:jc w:val="left"/>
        <w:textAlignment w:val="auto"/>
        <w:rPr>
          <w:sz w:val="22"/>
          <w:szCs w:val="22"/>
          <w:lang w:val="es-MX"/>
        </w:rPr>
      </w:pPr>
      <w:r>
        <w:rPr>
          <w:sz w:val="22"/>
          <w:szCs w:val="22"/>
          <w:lang w:val="es-MX"/>
        </w:rPr>
        <w:t>El informe del Comité Evaluador</w:t>
      </w:r>
    </w:p>
    <w:p w:rsidR="0052591A" w:rsidRPr="00A15E95" w:rsidRDefault="0052591A" w:rsidP="0052591A">
      <w:pPr>
        <w:pStyle w:val="Textoindependiente"/>
        <w:rPr>
          <w:rFonts w:ascii="Calibri" w:hAnsi="Calibri" w:cs="Arial"/>
          <w:i w:val="0"/>
          <w:iCs w:val="0"/>
          <w:sz w:val="22"/>
          <w:szCs w:val="22"/>
        </w:rPr>
      </w:pPr>
      <w:r w:rsidRPr="00A15E95">
        <w:rPr>
          <w:rFonts w:ascii="Calibri" w:hAnsi="Calibri" w:cs="Arial"/>
          <w:i w:val="0"/>
          <w:iCs w:val="0"/>
          <w:sz w:val="22"/>
          <w:szCs w:val="22"/>
        </w:rPr>
        <w:t>Los documentos que forman parte del Contrato deberán considerarse mutuamente explicativos; en caso de contradicción o discrepancia entre los documentos que forman parte integral del Contrato, la prioridad de los mismos será en el orden enunciado anteriormente, siempre que no contradigan las disposiciones del Pliego de Bases y Condiciones, en cuyo caso prevalecerá lo dispuesto en el PBC.</w:t>
      </w:r>
    </w:p>
    <w:p w:rsidR="0052591A" w:rsidRPr="00C11A5B" w:rsidRDefault="0052591A" w:rsidP="0052591A">
      <w:pPr>
        <w:pStyle w:val="Textoindependiente"/>
        <w:rPr>
          <w:sz w:val="22"/>
          <w:szCs w:val="22"/>
        </w:rPr>
      </w:pPr>
    </w:p>
    <w:p w:rsidR="0052591A" w:rsidRPr="00C11A5B" w:rsidRDefault="0052591A" w:rsidP="0052591A">
      <w:pPr>
        <w:pStyle w:val="Textoindependienteprimerasangra2"/>
        <w:ind w:hanging="360"/>
        <w:rPr>
          <w:b/>
          <w:sz w:val="22"/>
          <w:szCs w:val="22"/>
        </w:rPr>
      </w:pPr>
      <w:r w:rsidRPr="00C11A5B">
        <w:rPr>
          <w:b/>
          <w:sz w:val="22"/>
          <w:szCs w:val="22"/>
        </w:rPr>
        <w:t>3. IDENTIFICACIÓN DEL CRÉDITO PRESUPUESTARIO PARA CUBRIR EL  COMPROMISO DERIVADO DEL CONTRATO.</w:t>
      </w:r>
    </w:p>
    <w:p w:rsidR="0052591A" w:rsidRDefault="0052591A" w:rsidP="0052591A">
      <w:pPr>
        <w:pStyle w:val="Textoindependiente"/>
        <w:rPr>
          <w:i w:val="0"/>
          <w:iCs w:val="0"/>
          <w:sz w:val="22"/>
          <w:szCs w:val="22"/>
          <w:lang w:val="es-ES" w:eastAsia="es-ES"/>
        </w:rPr>
      </w:pPr>
      <w:r w:rsidRPr="00C11A5B">
        <w:rPr>
          <w:i w:val="0"/>
          <w:iCs w:val="0"/>
          <w:sz w:val="22"/>
          <w:szCs w:val="22"/>
          <w:lang w:val="es-ES" w:eastAsia="es-ES"/>
        </w:rPr>
        <w:t xml:space="preserve">El crédito presupuestario para cubrir el compromiso derivado del presente Contrato está previsto conforme al siguiente detalle: </w:t>
      </w:r>
    </w:p>
    <w:p w:rsidR="0052591A" w:rsidRPr="00C11A5B" w:rsidRDefault="0052591A" w:rsidP="0052591A">
      <w:pPr>
        <w:pStyle w:val="Textoindependiente"/>
        <w:rPr>
          <w:i w:val="0"/>
          <w:iCs w:val="0"/>
          <w:sz w:val="22"/>
          <w:szCs w:val="22"/>
          <w:lang w:val="es-ES" w:eastAsia="es-ES"/>
        </w:rPr>
      </w:pPr>
    </w:p>
    <w:tbl>
      <w:tblPr>
        <w:tblStyle w:val="Tablaconcuadrcula1"/>
        <w:tblW w:w="8897" w:type="dxa"/>
        <w:tblLayout w:type="fixed"/>
        <w:tblLook w:val="04A0"/>
      </w:tblPr>
      <w:tblGrid>
        <w:gridCol w:w="817"/>
        <w:gridCol w:w="425"/>
        <w:gridCol w:w="567"/>
        <w:gridCol w:w="1134"/>
        <w:gridCol w:w="1134"/>
        <w:gridCol w:w="851"/>
        <w:gridCol w:w="567"/>
        <w:gridCol w:w="709"/>
        <w:gridCol w:w="850"/>
        <w:gridCol w:w="1843"/>
      </w:tblGrid>
      <w:tr w:rsidR="0052591A" w:rsidRPr="00C11A5B" w:rsidTr="002553CC">
        <w:trPr>
          <w:trHeight w:val="573"/>
        </w:trPr>
        <w:tc>
          <w:tcPr>
            <w:tcW w:w="8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52591A" w:rsidRPr="00C11A5B" w:rsidRDefault="0052591A" w:rsidP="002553CC">
            <w:pPr>
              <w:tabs>
                <w:tab w:val="num" w:pos="360"/>
              </w:tabs>
              <w:rPr>
                <w:snapToGrid w:val="0"/>
                <w:sz w:val="22"/>
                <w:szCs w:val="22"/>
              </w:rPr>
            </w:pPr>
            <w:r w:rsidRPr="00C11A5B">
              <w:rPr>
                <w:snapToGrid w:val="0"/>
                <w:sz w:val="22"/>
                <w:szCs w:val="22"/>
              </w:rPr>
              <w:t>Año</w:t>
            </w:r>
          </w:p>
        </w:tc>
        <w:tc>
          <w:tcPr>
            <w:tcW w:w="4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52591A" w:rsidRPr="00C11A5B" w:rsidRDefault="0052591A" w:rsidP="002553CC">
            <w:pPr>
              <w:tabs>
                <w:tab w:val="num" w:pos="360"/>
              </w:tabs>
              <w:rPr>
                <w:snapToGrid w:val="0"/>
                <w:sz w:val="22"/>
                <w:szCs w:val="22"/>
              </w:rPr>
            </w:pPr>
            <w:r w:rsidRPr="00C11A5B">
              <w:rPr>
                <w:snapToGrid w:val="0"/>
                <w:sz w:val="22"/>
                <w:szCs w:val="22"/>
              </w:rPr>
              <w:t>T.P.</w:t>
            </w:r>
          </w:p>
        </w:tc>
        <w:tc>
          <w:tcPr>
            <w:tcW w:w="5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52591A" w:rsidRPr="00C11A5B" w:rsidRDefault="0052591A" w:rsidP="002553CC">
            <w:pPr>
              <w:tabs>
                <w:tab w:val="num" w:pos="360"/>
              </w:tabs>
              <w:rPr>
                <w:snapToGrid w:val="0"/>
                <w:sz w:val="22"/>
                <w:szCs w:val="22"/>
              </w:rPr>
            </w:pPr>
            <w:r w:rsidRPr="00C11A5B">
              <w:rPr>
                <w:snapToGrid w:val="0"/>
                <w:sz w:val="22"/>
                <w:szCs w:val="22"/>
              </w:rPr>
              <w:t>Programa</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52591A" w:rsidRPr="00C11A5B" w:rsidRDefault="0052591A" w:rsidP="002553CC">
            <w:pPr>
              <w:tabs>
                <w:tab w:val="num" w:pos="360"/>
              </w:tabs>
              <w:rPr>
                <w:snapToGrid w:val="0"/>
                <w:sz w:val="22"/>
                <w:szCs w:val="22"/>
              </w:rPr>
            </w:pPr>
            <w:r w:rsidRPr="00C11A5B">
              <w:rPr>
                <w:snapToGrid w:val="0"/>
                <w:sz w:val="22"/>
                <w:szCs w:val="22"/>
              </w:rPr>
              <w:t>Sub Programa</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52591A" w:rsidRPr="00C11A5B" w:rsidRDefault="0052591A" w:rsidP="002553CC">
            <w:pPr>
              <w:tabs>
                <w:tab w:val="num" w:pos="360"/>
              </w:tabs>
              <w:rPr>
                <w:snapToGrid w:val="0"/>
                <w:sz w:val="22"/>
                <w:szCs w:val="22"/>
              </w:rPr>
            </w:pPr>
            <w:r w:rsidRPr="00C11A5B">
              <w:rPr>
                <w:snapToGrid w:val="0"/>
                <w:sz w:val="22"/>
                <w:szCs w:val="22"/>
              </w:rPr>
              <w:t>Proyecto</w:t>
            </w:r>
          </w:p>
        </w:tc>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52591A" w:rsidRPr="00C11A5B" w:rsidRDefault="0052591A" w:rsidP="002553CC">
            <w:pPr>
              <w:tabs>
                <w:tab w:val="num" w:pos="360"/>
              </w:tabs>
              <w:rPr>
                <w:snapToGrid w:val="0"/>
                <w:sz w:val="22"/>
                <w:szCs w:val="22"/>
              </w:rPr>
            </w:pPr>
            <w:r w:rsidRPr="00C11A5B">
              <w:rPr>
                <w:snapToGrid w:val="0"/>
                <w:sz w:val="22"/>
                <w:szCs w:val="22"/>
              </w:rPr>
              <w:t>Objeto de Gasto</w:t>
            </w:r>
          </w:p>
        </w:tc>
        <w:tc>
          <w:tcPr>
            <w:tcW w:w="5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52591A" w:rsidRPr="00C11A5B" w:rsidRDefault="0052591A" w:rsidP="002553CC">
            <w:pPr>
              <w:tabs>
                <w:tab w:val="num" w:pos="360"/>
              </w:tabs>
              <w:rPr>
                <w:snapToGrid w:val="0"/>
                <w:sz w:val="22"/>
                <w:szCs w:val="22"/>
              </w:rPr>
            </w:pPr>
            <w:r w:rsidRPr="00C11A5B">
              <w:rPr>
                <w:snapToGrid w:val="0"/>
                <w:sz w:val="22"/>
                <w:szCs w:val="22"/>
              </w:rPr>
              <w:t>F.F.</w:t>
            </w:r>
          </w:p>
        </w:tc>
        <w:tc>
          <w:tcPr>
            <w:tcW w:w="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52591A" w:rsidRPr="00C11A5B" w:rsidRDefault="0052591A" w:rsidP="002553CC">
            <w:pPr>
              <w:tabs>
                <w:tab w:val="num" w:pos="360"/>
              </w:tabs>
              <w:rPr>
                <w:snapToGrid w:val="0"/>
                <w:sz w:val="22"/>
                <w:szCs w:val="22"/>
              </w:rPr>
            </w:pPr>
            <w:r w:rsidRPr="00C11A5B">
              <w:rPr>
                <w:snapToGrid w:val="0"/>
                <w:sz w:val="22"/>
                <w:szCs w:val="22"/>
              </w:rPr>
              <w:t>O.F.</w:t>
            </w:r>
          </w:p>
        </w:tc>
        <w:tc>
          <w:tcPr>
            <w:tcW w:w="8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52591A" w:rsidRPr="00C11A5B" w:rsidRDefault="0052591A" w:rsidP="002553CC">
            <w:pPr>
              <w:tabs>
                <w:tab w:val="num" w:pos="360"/>
              </w:tabs>
              <w:rPr>
                <w:snapToGrid w:val="0"/>
                <w:sz w:val="22"/>
                <w:szCs w:val="22"/>
              </w:rPr>
            </w:pPr>
            <w:r w:rsidRPr="00C11A5B">
              <w:rPr>
                <w:snapToGrid w:val="0"/>
                <w:sz w:val="22"/>
                <w:szCs w:val="22"/>
              </w:rPr>
              <w:t>D</w:t>
            </w:r>
            <w:r>
              <w:rPr>
                <w:snapToGrid w:val="0"/>
                <w:sz w:val="22"/>
                <w:szCs w:val="22"/>
              </w:rPr>
              <w:t>p</w:t>
            </w:r>
            <w:r w:rsidRPr="00C11A5B">
              <w:rPr>
                <w:snapToGrid w:val="0"/>
                <w:sz w:val="22"/>
                <w:szCs w:val="22"/>
              </w:rPr>
              <w:t>to</w:t>
            </w:r>
            <w:r>
              <w:rPr>
                <w:snapToGrid w:val="0"/>
                <w:sz w:val="22"/>
                <w:szCs w:val="22"/>
              </w:rPr>
              <w:t>.</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52591A" w:rsidRPr="00C11A5B" w:rsidRDefault="0052591A" w:rsidP="002553CC">
            <w:pPr>
              <w:tabs>
                <w:tab w:val="num" w:pos="360"/>
              </w:tabs>
              <w:rPr>
                <w:snapToGrid w:val="0"/>
                <w:sz w:val="22"/>
                <w:szCs w:val="22"/>
              </w:rPr>
            </w:pPr>
            <w:r w:rsidRPr="00C11A5B">
              <w:rPr>
                <w:snapToGrid w:val="0"/>
                <w:sz w:val="22"/>
                <w:szCs w:val="22"/>
              </w:rPr>
              <w:t>Monto</w:t>
            </w:r>
          </w:p>
        </w:tc>
      </w:tr>
      <w:tr w:rsidR="0052591A" w:rsidRPr="00C11A5B" w:rsidTr="002553CC">
        <w:tc>
          <w:tcPr>
            <w:tcW w:w="817" w:type="dxa"/>
            <w:tcBorders>
              <w:top w:val="single" w:sz="4" w:space="0" w:color="000000"/>
              <w:left w:val="single" w:sz="4" w:space="0" w:color="000000"/>
              <w:bottom w:val="single" w:sz="4" w:space="0" w:color="000000"/>
              <w:right w:val="single" w:sz="4" w:space="0" w:color="000000"/>
            </w:tcBorders>
          </w:tcPr>
          <w:p w:rsidR="0052591A" w:rsidRPr="00C11A5B" w:rsidRDefault="0052591A" w:rsidP="002553CC">
            <w:pPr>
              <w:tabs>
                <w:tab w:val="num" w:pos="360"/>
              </w:tabs>
              <w:rPr>
                <w:i/>
                <w:snapToGrid w:val="0"/>
                <w:sz w:val="22"/>
                <w:szCs w:val="22"/>
              </w:rPr>
            </w:pPr>
            <w:r w:rsidRPr="00C11A5B">
              <w:rPr>
                <w:i/>
                <w:snapToGrid w:val="0"/>
                <w:sz w:val="22"/>
                <w:szCs w:val="22"/>
              </w:rPr>
              <w:t>201</w:t>
            </w:r>
            <w:r>
              <w:rPr>
                <w:i/>
                <w:snapToGrid w:val="0"/>
                <w:sz w:val="22"/>
                <w:szCs w:val="22"/>
              </w:rPr>
              <w:t>8</w:t>
            </w:r>
          </w:p>
        </w:tc>
        <w:tc>
          <w:tcPr>
            <w:tcW w:w="425" w:type="dxa"/>
            <w:tcBorders>
              <w:top w:val="single" w:sz="4" w:space="0" w:color="000000"/>
              <w:left w:val="single" w:sz="4" w:space="0" w:color="000000"/>
              <w:bottom w:val="single" w:sz="4" w:space="0" w:color="000000"/>
              <w:right w:val="single" w:sz="4" w:space="0" w:color="000000"/>
            </w:tcBorders>
          </w:tcPr>
          <w:p w:rsidR="0052591A" w:rsidRPr="00C11A5B" w:rsidRDefault="0052591A" w:rsidP="002553CC">
            <w:pPr>
              <w:tabs>
                <w:tab w:val="num" w:pos="360"/>
              </w:tabs>
              <w:rPr>
                <w:i/>
                <w:snapToGrid w:val="0"/>
                <w:sz w:val="22"/>
                <w:szCs w:val="22"/>
              </w:rPr>
            </w:pPr>
            <w:r w:rsidRPr="00C11A5B">
              <w:rPr>
                <w:i/>
                <w:snapToGrid w:val="0"/>
                <w:sz w:val="22"/>
                <w:szCs w:val="22"/>
              </w:rPr>
              <w:t>2</w:t>
            </w:r>
          </w:p>
        </w:tc>
        <w:tc>
          <w:tcPr>
            <w:tcW w:w="567" w:type="dxa"/>
            <w:tcBorders>
              <w:top w:val="single" w:sz="4" w:space="0" w:color="000000"/>
              <w:left w:val="single" w:sz="4" w:space="0" w:color="000000"/>
              <w:bottom w:val="single" w:sz="4" w:space="0" w:color="000000"/>
              <w:right w:val="single" w:sz="4" w:space="0" w:color="000000"/>
            </w:tcBorders>
          </w:tcPr>
          <w:p w:rsidR="0052591A" w:rsidRPr="00C11A5B" w:rsidRDefault="0052591A" w:rsidP="002553CC">
            <w:pPr>
              <w:tabs>
                <w:tab w:val="num" w:pos="360"/>
              </w:tabs>
              <w:rPr>
                <w:i/>
                <w:snapToGrid w:val="0"/>
                <w:sz w:val="22"/>
                <w:szCs w:val="22"/>
              </w:rPr>
            </w:pPr>
            <w:r w:rsidRPr="00C11A5B">
              <w:rPr>
                <w:i/>
                <w:snapToGrid w:val="0"/>
                <w:sz w:val="22"/>
                <w:szCs w:val="22"/>
              </w:rPr>
              <w:t>6</w:t>
            </w:r>
          </w:p>
        </w:tc>
        <w:tc>
          <w:tcPr>
            <w:tcW w:w="1134" w:type="dxa"/>
            <w:tcBorders>
              <w:top w:val="single" w:sz="4" w:space="0" w:color="000000"/>
              <w:left w:val="single" w:sz="4" w:space="0" w:color="000000"/>
              <w:bottom w:val="single" w:sz="4" w:space="0" w:color="000000"/>
              <w:right w:val="single" w:sz="4" w:space="0" w:color="000000"/>
            </w:tcBorders>
          </w:tcPr>
          <w:p w:rsidR="0052591A" w:rsidRPr="00C11A5B" w:rsidRDefault="0052591A" w:rsidP="002553CC">
            <w:pPr>
              <w:tabs>
                <w:tab w:val="num" w:pos="360"/>
              </w:tabs>
              <w:rPr>
                <w:i/>
                <w:snapToGrid w:val="0"/>
                <w:sz w:val="22"/>
                <w:szCs w:val="22"/>
              </w:rPr>
            </w:pPr>
            <w:r w:rsidRPr="00C11A5B">
              <w:rPr>
                <w:i/>
                <w:snapToGrid w:val="0"/>
                <w:sz w:val="22"/>
                <w:szCs w:val="22"/>
              </w:rPr>
              <w:t>001</w:t>
            </w:r>
          </w:p>
        </w:tc>
        <w:tc>
          <w:tcPr>
            <w:tcW w:w="1134" w:type="dxa"/>
            <w:tcBorders>
              <w:top w:val="single" w:sz="4" w:space="0" w:color="000000"/>
              <w:left w:val="single" w:sz="4" w:space="0" w:color="000000"/>
              <w:bottom w:val="single" w:sz="4" w:space="0" w:color="000000"/>
              <w:right w:val="single" w:sz="4" w:space="0" w:color="000000"/>
            </w:tcBorders>
          </w:tcPr>
          <w:p w:rsidR="0052591A" w:rsidRPr="00C11A5B" w:rsidRDefault="0052591A" w:rsidP="002553CC">
            <w:pPr>
              <w:tabs>
                <w:tab w:val="num" w:pos="360"/>
              </w:tabs>
              <w:rPr>
                <w:i/>
                <w:snapToGrid w:val="0"/>
                <w:sz w:val="22"/>
                <w:szCs w:val="22"/>
              </w:rPr>
            </w:pPr>
            <w:r w:rsidRPr="00C11A5B">
              <w:rPr>
                <w:i/>
                <w:snapToGrid w:val="0"/>
                <w:sz w:val="22"/>
                <w:szCs w:val="22"/>
              </w:rPr>
              <w:t>0</w:t>
            </w:r>
          </w:p>
        </w:tc>
        <w:tc>
          <w:tcPr>
            <w:tcW w:w="851" w:type="dxa"/>
            <w:tcBorders>
              <w:top w:val="single" w:sz="4" w:space="0" w:color="000000"/>
              <w:left w:val="single" w:sz="4" w:space="0" w:color="000000"/>
              <w:bottom w:val="single" w:sz="4" w:space="0" w:color="000000"/>
              <w:right w:val="single" w:sz="4" w:space="0" w:color="000000"/>
            </w:tcBorders>
          </w:tcPr>
          <w:p w:rsidR="0052591A" w:rsidRPr="00C11A5B" w:rsidRDefault="0052591A" w:rsidP="002553CC">
            <w:pPr>
              <w:tabs>
                <w:tab w:val="num" w:pos="360"/>
              </w:tabs>
              <w:rPr>
                <w:i/>
                <w:snapToGrid w:val="0"/>
                <w:sz w:val="22"/>
                <w:szCs w:val="22"/>
              </w:rPr>
            </w:pPr>
            <w:r w:rsidRPr="00C11A5B">
              <w:rPr>
                <w:i/>
                <w:snapToGrid w:val="0"/>
                <w:sz w:val="22"/>
                <w:szCs w:val="22"/>
              </w:rPr>
              <w:t>260</w:t>
            </w:r>
          </w:p>
        </w:tc>
        <w:tc>
          <w:tcPr>
            <w:tcW w:w="567" w:type="dxa"/>
            <w:tcBorders>
              <w:top w:val="single" w:sz="4" w:space="0" w:color="000000"/>
              <w:left w:val="single" w:sz="4" w:space="0" w:color="000000"/>
              <w:bottom w:val="single" w:sz="4" w:space="0" w:color="000000"/>
              <w:right w:val="single" w:sz="4" w:space="0" w:color="000000"/>
            </w:tcBorders>
          </w:tcPr>
          <w:p w:rsidR="0052591A" w:rsidRPr="00C11A5B" w:rsidRDefault="0052591A" w:rsidP="002553CC">
            <w:pPr>
              <w:tabs>
                <w:tab w:val="num" w:pos="360"/>
              </w:tabs>
              <w:rPr>
                <w:i/>
                <w:snapToGrid w:val="0"/>
                <w:sz w:val="22"/>
                <w:szCs w:val="22"/>
              </w:rPr>
            </w:pPr>
            <w:r w:rsidRPr="00C11A5B">
              <w:rPr>
                <w:i/>
                <w:snapToGrid w:val="0"/>
                <w:sz w:val="22"/>
                <w:szCs w:val="22"/>
              </w:rPr>
              <w:t>10</w:t>
            </w:r>
          </w:p>
        </w:tc>
        <w:tc>
          <w:tcPr>
            <w:tcW w:w="709" w:type="dxa"/>
            <w:tcBorders>
              <w:top w:val="single" w:sz="4" w:space="0" w:color="000000"/>
              <w:left w:val="single" w:sz="4" w:space="0" w:color="000000"/>
              <w:bottom w:val="single" w:sz="4" w:space="0" w:color="000000"/>
              <w:right w:val="single" w:sz="4" w:space="0" w:color="000000"/>
            </w:tcBorders>
          </w:tcPr>
          <w:p w:rsidR="0052591A" w:rsidRPr="00C11A5B" w:rsidRDefault="0052591A" w:rsidP="002553CC">
            <w:pPr>
              <w:tabs>
                <w:tab w:val="num" w:pos="360"/>
              </w:tabs>
              <w:rPr>
                <w:i/>
                <w:snapToGrid w:val="0"/>
                <w:sz w:val="22"/>
                <w:szCs w:val="22"/>
              </w:rPr>
            </w:pPr>
            <w:r w:rsidRPr="00C11A5B">
              <w:rPr>
                <w:i/>
                <w:snapToGrid w:val="0"/>
                <w:sz w:val="22"/>
                <w:szCs w:val="22"/>
              </w:rPr>
              <w:t>01</w:t>
            </w:r>
          </w:p>
        </w:tc>
        <w:tc>
          <w:tcPr>
            <w:tcW w:w="850" w:type="dxa"/>
            <w:tcBorders>
              <w:top w:val="single" w:sz="4" w:space="0" w:color="000000"/>
              <w:left w:val="single" w:sz="4" w:space="0" w:color="000000"/>
              <w:bottom w:val="single" w:sz="4" w:space="0" w:color="000000"/>
              <w:right w:val="single" w:sz="4" w:space="0" w:color="000000"/>
            </w:tcBorders>
          </w:tcPr>
          <w:p w:rsidR="0052591A" w:rsidRPr="00C11A5B" w:rsidRDefault="0052591A" w:rsidP="002553CC">
            <w:pPr>
              <w:tabs>
                <w:tab w:val="num" w:pos="360"/>
              </w:tabs>
              <w:rPr>
                <w:i/>
                <w:snapToGrid w:val="0"/>
                <w:sz w:val="22"/>
                <w:szCs w:val="22"/>
              </w:rPr>
            </w:pPr>
            <w:r w:rsidRPr="00C11A5B">
              <w:rPr>
                <w:i/>
                <w:snapToGrid w:val="0"/>
                <w:sz w:val="22"/>
                <w:szCs w:val="22"/>
              </w:rPr>
              <w:t>99</w:t>
            </w:r>
          </w:p>
        </w:tc>
        <w:tc>
          <w:tcPr>
            <w:tcW w:w="1843" w:type="dxa"/>
            <w:tcBorders>
              <w:top w:val="single" w:sz="4" w:space="0" w:color="000000"/>
              <w:left w:val="single" w:sz="4" w:space="0" w:color="000000"/>
              <w:bottom w:val="single" w:sz="4" w:space="0" w:color="000000"/>
              <w:right w:val="single" w:sz="4" w:space="0" w:color="000000"/>
            </w:tcBorders>
          </w:tcPr>
          <w:p w:rsidR="0052591A" w:rsidRPr="00C11A5B" w:rsidRDefault="0052591A" w:rsidP="002553CC">
            <w:pPr>
              <w:tabs>
                <w:tab w:val="num" w:pos="360"/>
              </w:tabs>
              <w:rPr>
                <w:i/>
                <w:snapToGrid w:val="0"/>
                <w:sz w:val="22"/>
                <w:szCs w:val="22"/>
              </w:rPr>
            </w:pPr>
            <w:proofErr w:type="spellStart"/>
            <w:r w:rsidRPr="00C11A5B">
              <w:rPr>
                <w:i/>
                <w:snapToGrid w:val="0"/>
                <w:sz w:val="22"/>
                <w:szCs w:val="22"/>
              </w:rPr>
              <w:t>Gs.</w:t>
            </w:r>
            <w:proofErr w:type="spellEnd"/>
          </w:p>
        </w:tc>
      </w:tr>
      <w:tr w:rsidR="0052591A" w:rsidRPr="00C11A5B" w:rsidTr="002553CC">
        <w:tc>
          <w:tcPr>
            <w:tcW w:w="817" w:type="dxa"/>
            <w:tcBorders>
              <w:top w:val="single" w:sz="4" w:space="0" w:color="000000"/>
              <w:left w:val="single" w:sz="4" w:space="0" w:color="000000"/>
              <w:bottom w:val="single" w:sz="4" w:space="0" w:color="000000"/>
              <w:right w:val="single" w:sz="4" w:space="0" w:color="000000"/>
            </w:tcBorders>
          </w:tcPr>
          <w:p w:rsidR="0052591A" w:rsidRPr="00C11A5B" w:rsidRDefault="0052591A" w:rsidP="002553CC">
            <w:pPr>
              <w:tabs>
                <w:tab w:val="num" w:pos="360"/>
              </w:tabs>
              <w:rPr>
                <w:i/>
                <w:snapToGrid w:val="0"/>
                <w:sz w:val="22"/>
                <w:szCs w:val="22"/>
              </w:rPr>
            </w:pPr>
            <w:r>
              <w:rPr>
                <w:i/>
                <w:snapToGrid w:val="0"/>
                <w:sz w:val="22"/>
                <w:szCs w:val="22"/>
              </w:rPr>
              <w:t>2019</w:t>
            </w:r>
          </w:p>
        </w:tc>
        <w:tc>
          <w:tcPr>
            <w:tcW w:w="425" w:type="dxa"/>
            <w:tcBorders>
              <w:top w:val="single" w:sz="4" w:space="0" w:color="000000"/>
              <w:left w:val="single" w:sz="4" w:space="0" w:color="000000"/>
              <w:bottom w:val="single" w:sz="4" w:space="0" w:color="000000"/>
              <w:right w:val="single" w:sz="4" w:space="0" w:color="000000"/>
            </w:tcBorders>
          </w:tcPr>
          <w:p w:rsidR="0052591A" w:rsidRPr="00C11A5B" w:rsidRDefault="0052591A" w:rsidP="002553CC">
            <w:pPr>
              <w:tabs>
                <w:tab w:val="num" w:pos="360"/>
              </w:tabs>
              <w:rPr>
                <w:i/>
                <w:snapToGrid w:val="0"/>
                <w:sz w:val="22"/>
                <w:szCs w:val="22"/>
              </w:rPr>
            </w:pPr>
            <w:r w:rsidRPr="00C11A5B">
              <w:rPr>
                <w:i/>
                <w:snapToGrid w:val="0"/>
                <w:sz w:val="22"/>
                <w:szCs w:val="22"/>
              </w:rPr>
              <w:t>2</w:t>
            </w:r>
          </w:p>
        </w:tc>
        <w:tc>
          <w:tcPr>
            <w:tcW w:w="567" w:type="dxa"/>
            <w:tcBorders>
              <w:top w:val="single" w:sz="4" w:space="0" w:color="000000"/>
              <w:left w:val="single" w:sz="4" w:space="0" w:color="000000"/>
              <w:bottom w:val="single" w:sz="4" w:space="0" w:color="000000"/>
              <w:right w:val="single" w:sz="4" w:space="0" w:color="000000"/>
            </w:tcBorders>
          </w:tcPr>
          <w:p w:rsidR="0052591A" w:rsidRPr="00C11A5B" w:rsidRDefault="0052591A" w:rsidP="002553CC">
            <w:pPr>
              <w:tabs>
                <w:tab w:val="num" w:pos="360"/>
              </w:tabs>
              <w:rPr>
                <w:i/>
                <w:snapToGrid w:val="0"/>
                <w:sz w:val="22"/>
                <w:szCs w:val="22"/>
              </w:rPr>
            </w:pPr>
            <w:r w:rsidRPr="00C11A5B">
              <w:rPr>
                <w:i/>
                <w:snapToGrid w:val="0"/>
                <w:sz w:val="22"/>
                <w:szCs w:val="22"/>
              </w:rPr>
              <w:t>6</w:t>
            </w:r>
          </w:p>
        </w:tc>
        <w:tc>
          <w:tcPr>
            <w:tcW w:w="1134" w:type="dxa"/>
            <w:tcBorders>
              <w:top w:val="single" w:sz="4" w:space="0" w:color="000000"/>
              <w:left w:val="single" w:sz="4" w:space="0" w:color="000000"/>
              <w:bottom w:val="single" w:sz="4" w:space="0" w:color="000000"/>
              <w:right w:val="single" w:sz="4" w:space="0" w:color="000000"/>
            </w:tcBorders>
          </w:tcPr>
          <w:p w:rsidR="0052591A" w:rsidRPr="00C11A5B" w:rsidRDefault="0052591A" w:rsidP="002553CC">
            <w:pPr>
              <w:tabs>
                <w:tab w:val="num" w:pos="360"/>
              </w:tabs>
              <w:rPr>
                <w:i/>
                <w:snapToGrid w:val="0"/>
                <w:sz w:val="22"/>
                <w:szCs w:val="22"/>
              </w:rPr>
            </w:pPr>
            <w:r w:rsidRPr="00C11A5B">
              <w:rPr>
                <w:i/>
                <w:snapToGrid w:val="0"/>
                <w:sz w:val="22"/>
                <w:szCs w:val="22"/>
              </w:rPr>
              <w:t>001</w:t>
            </w:r>
          </w:p>
        </w:tc>
        <w:tc>
          <w:tcPr>
            <w:tcW w:w="1134" w:type="dxa"/>
            <w:tcBorders>
              <w:top w:val="single" w:sz="4" w:space="0" w:color="000000"/>
              <w:left w:val="single" w:sz="4" w:space="0" w:color="000000"/>
              <w:bottom w:val="single" w:sz="4" w:space="0" w:color="000000"/>
              <w:right w:val="single" w:sz="4" w:space="0" w:color="000000"/>
            </w:tcBorders>
          </w:tcPr>
          <w:p w:rsidR="0052591A" w:rsidRPr="00C11A5B" w:rsidRDefault="0052591A" w:rsidP="002553CC">
            <w:pPr>
              <w:tabs>
                <w:tab w:val="num" w:pos="360"/>
              </w:tabs>
              <w:rPr>
                <w:i/>
                <w:snapToGrid w:val="0"/>
                <w:sz w:val="22"/>
                <w:szCs w:val="22"/>
              </w:rPr>
            </w:pPr>
            <w:r w:rsidRPr="00C11A5B">
              <w:rPr>
                <w:i/>
                <w:snapToGrid w:val="0"/>
                <w:sz w:val="22"/>
                <w:szCs w:val="22"/>
              </w:rPr>
              <w:t>0</w:t>
            </w:r>
          </w:p>
        </w:tc>
        <w:tc>
          <w:tcPr>
            <w:tcW w:w="851" w:type="dxa"/>
            <w:tcBorders>
              <w:top w:val="single" w:sz="4" w:space="0" w:color="000000"/>
              <w:left w:val="single" w:sz="4" w:space="0" w:color="000000"/>
              <w:bottom w:val="single" w:sz="4" w:space="0" w:color="000000"/>
              <w:right w:val="single" w:sz="4" w:space="0" w:color="000000"/>
            </w:tcBorders>
          </w:tcPr>
          <w:p w:rsidR="0052591A" w:rsidRPr="00C11A5B" w:rsidRDefault="0052591A" w:rsidP="002553CC">
            <w:pPr>
              <w:tabs>
                <w:tab w:val="num" w:pos="360"/>
              </w:tabs>
              <w:rPr>
                <w:i/>
                <w:snapToGrid w:val="0"/>
                <w:sz w:val="22"/>
                <w:szCs w:val="22"/>
              </w:rPr>
            </w:pPr>
            <w:r w:rsidRPr="00C11A5B">
              <w:rPr>
                <w:i/>
                <w:snapToGrid w:val="0"/>
                <w:sz w:val="22"/>
                <w:szCs w:val="22"/>
              </w:rPr>
              <w:t>260</w:t>
            </w:r>
          </w:p>
        </w:tc>
        <w:tc>
          <w:tcPr>
            <w:tcW w:w="567" w:type="dxa"/>
            <w:tcBorders>
              <w:top w:val="single" w:sz="4" w:space="0" w:color="000000"/>
              <w:left w:val="single" w:sz="4" w:space="0" w:color="000000"/>
              <w:bottom w:val="single" w:sz="4" w:space="0" w:color="000000"/>
              <w:right w:val="single" w:sz="4" w:space="0" w:color="000000"/>
            </w:tcBorders>
          </w:tcPr>
          <w:p w:rsidR="0052591A" w:rsidRPr="00C11A5B" w:rsidRDefault="0052591A" w:rsidP="002553CC">
            <w:pPr>
              <w:tabs>
                <w:tab w:val="num" w:pos="360"/>
              </w:tabs>
              <w:rPr>
                <w:i/>
                <w:snapToGrid w:val="0"/>
                <w:sz w:val="22"/>
                <w:szCs w:val="22"/>
              </w:rPr>
            </w:pPr>
            <w:r w:rsidRPr="00C11A5B">
              <w:rPr>
                <w:i/>
                <w:snapToGrid w:val="0"/>
                <w:sz w:val="22"/>
                <w:szCs w:val="22"/>
              </w:rPr>
              <w:t>10</w:t>
            </w:r>
          </w:p>
        </w:tc>
        <w:tc>
          <w:tcPr>
            <w:tcW w:w="709" w:type="dxa"/>
            <w:tcBorders>
              <w:top w:val="single" w:sz="4" w:space="0" w:color="000000"/>
              <w:left w:val="single" w:sz="4" w:space="0" w:color="000000"/>
              <w:bottom w:val="single" w:sz="4" w:space="0" w:color="000000"/>
              <w:right w:val="single" w:sz="4" w:space="0" w:color="000000"/>
            </w:tcBorders>
          </w:tcPr>
          <w:p w:rsidR="0052591A" w:rsidRPr="00C11A5B" w:rsidRDefault="0052591A" w:rsidP="002553CC">
            <w:pPr>
              <w:tabs>
                <w:tab w:val="num" w:pos="360"/>
              </w:tabs>
              <w:rPr>
                <w:i/>
                <w:snapToGrid w:val="0"/>
                <w:sz w:val="22"/>
                <w:szCs w:val="22"/>
              </w:rPr>
            </w:pPr>
            <w:r w:rsidRPr="00C11A5B">
              <w:rPr>
                <w:i/>
                <w:snapToGrid w:val="0"/>
                <w:sz w:val="22"/>
                <w:szCs w:val="22"/>
              </w:rPr>
              <w:t>01</w:t>
            </w:r>
          </w:p>
        </w:tc>
        <w:tc>
          <w:tcPr>
            <w:tcW w:w="850" w:type="dxa"/>
            <w:tcBorders>
              <w:top w:val="single" w:sz="4" w:space="0" w:color="000000"/>
              <w:left w:val="single" w:sz="4" w:space="0" w:color="000000"/>
              <w:bottom w:val="single" w:sz="4" w:space="0" w:color="000000"/>
              <w:right w:val="single" w:sz="4" w:space="0" w:color="000000"/>
            </w:tcBorders>
          </w:tcPr>
          <w:p w:rsidR="0052591A" w:rsidRPr="00C11A5B" w:rsidRDefault="0052591A" w:rsidP="002553CC">
            <w:pPr>
              <w:tabs>
                <w:tab w:val="num" w:pos="360"/>
              </w:tabs>
              <w:rPr>
                <w:i/>
                <w:snapToGrid w:val="0"/>
                <w:sz w:val="22"/>
                <w:szCs w:val="22"/>
              </w:rPr>
            </w:pPr>
            <w:r w:rsidRPr="00C11A5B">
              <w:rPr>
                <w:i/>
                <w:snapToGrid w:val="0"/>
                <w:sz w:val="22"/>
                <w:szCs w:val="22"/>
              </w:rPr>
              <w:t>99</w:t>
            </w:r>
          </w:p>
        </w:tc>
        <w:tc>
          <w:tcPr>
            <w:tcW w:w="1843" w:type="dxa"/>
            <w:tcBorders>
              <w:top w:val="single" w:sz="4" w:space="0" w:color="000000"/>
              <w:left w:val="single" w:sz="4" w:space="0" w:color="000000"/>
              <w:bottom w:val="single" w:sz="4" w:space="0" w:color="000000"/>
              <w:right w:val="single" w:sz="4" w:space="0" w:color="000000"/>
            </w:tcBorders>
          </w:tcPr>
          <w:p w:rsidR="0052591A" w:rsidRPr="00C11A5B" w:rsidRDefault="0052591A" w:rsidP="002553CC">
            <w:pPr>
              <w:tabs>
                <w:tab w:val="num" w:pos="360"/>
              </w:tabs>
              <w:rPr>
                <w:i/>
                <w:snapToGrid w:val="0"/>
                <w:sz w:val="22"/>
                <w:szCs w:val="22"/>
              </w:rPr>
            </w:pPr>
            <w:proofErr w:type="spellStart"/>
            <w:r w:rsidRPr="00C11A5B">
              <w:rPr>
                <w:i/>
                <w:snapToGrid w:val="0"/>
                <w:sz w:val="22"/>
                <w:szCs w:val="22"/>
              </w:rPr>
              <w:t>Gs.</w:t>
            </w:r>
            <w:proofErr w:type="spellEnd"/>
            <w:r>
              <w:rPr>
                <w:i/>
                <w:snapToGrid w:val="0"/>
                <w:sz w:val="22"/>
                <w:szCs w:val="22"/>
              </w:rPr>
              <w:t>-</w:t>
            </w:r>
          </w:p>
        </w:tc>
      </w:tr>
    </w:tbl>
    <w:p w:rsidR="0052591A" w:rsidRPr="00C11A5B" w:rsidRDefault="0052591A" w:rsidP="0052591A">
      <w:pPr>
        <w:pStyle w:val="Textoindependiente"/>
        <w:rPr>
          <w:i w:val="0"/>
          <w:iCs w:val="0"/>
          <w:sz w:val="22"/>
          <w:szCs w:val="22"/>
        </w:rPr>
      </w:pPr>
      <w:r w:rsidRPr="00C11A5B">
        <w:rPr>
          <w:i w:val="0"/>
          <w:iCs w:val="0"/>
          <w:sz w:val="22"/>
          <w:szCs w:val="22"/>
        </w:rPr>
        <w:t>Esta contratación está incluida en el Plan Anual de Cont</w:t>
      </w:r>
      <w:r>
        <w:rPr>
          <w:i w:val="0"/>
          <w:iCs w:val="0"/>
          <w:sz w:val="22"/>
          <w:szCs w:val="22"/>
        </w:rPr>
        <w:t>rataciones (PAC) con el ID N</w:t>
      </w:r>
      <w:proofErr w:type="gramStart"/>
      <w:r>
        <w:rPr>
          <w:i w:val="0"/>
          <w:iCs w:val="0"/>
          <w:sz w:val="22"/>
          <w:szCs w:val="22"/>
        </w:rPr>
        <w:t>º …</w:t>
      </w:r>
      <w:proofErr w:type="gramEnd"/>
      <w:r>
        <w:rPr>
          <w:i w:val="0"/>
          <w:iCs w:val="0"/>
          <w:sz w:val="22"/>
          <w:szCs w:val="22"/>
        </w:rPr>
        <w:t>……</w:t>
      </w:r>
    </w:p>
    <w:p w:rsidR="0052591A" w:rsidRPr="00C11A5B" w:rsidRDefault="0052591A" w:rsidP="0052591A">
      <w:pPr>
        <w:pStyle w:val="Textoindependiente"/>
        <w:spacing w:line="240" w:lineRule="auto"/>
        <w:rPr>
          <w:i w:val="0"/>
          <w:iCs w:val="0"/>
          <w:sz w:val="22"/>
          <w:szCs w:val="22"/>
        </w:rPr>
      </w:pPr>
    </w:p>
    <w:p w:rsidR="0052591A" w:rsidRDefault="0052591A" w:rsidP="0052591A">
      <w:pPr>
        <w:pStyle w:val="Textoindependiente"/>
        <w:rPr>
          <w:b/>
          <w:sz w:val="22"/>
          <w:szCs w:val="22"/>
        </w:rPr>
      </w:pPr>
    </w:p>
    <w:p w:rsidR="0052591A" w:rsidRDefault="0052591A" w:rsidP="0052591A">
      <w:pPr>
        <w:pStyle w:val="Textoindependiente"/>
        <w:rPr>
          <w:b/>
          <w:sz w:val="22"/>
          <w:szCs w:val="22"/>
        </w:rPr>
      </w:pPr>
    </w:p>
    <w:p w:rsidR="0052591A" w:rsidRPr="00C11A5B" w:rsidRDefault="0052591A" w:rsidP="0052591A">
      <w:pPr>
        <w:pStyle w:val="Textoindependiente"/>
        <w:rPr>
          <w:b/>
          <w:sz w:val="22"/>
          <w:szCs w:val="22"/>
        </w:rPr>
      </w:pPr>
      <w:r w:rsidRPr="00C11A5B">
        <w:rPr>
          <w:b/>
          <w:sz w:val="22"/>
          <w:szCs w:val="22"/>
        </w:rPr>
        <w:t xml:space="preserve">4. PROCEDIMIENTO DE CONTRATACIÓN </w:t>
      </w:r>
    </w:p>
    <w:p w:rsidR="0052591A" w:rsidRPr="00C11A5B" w:rsidRDefault="0052591A" w:rsidP="0052591A">
      <w:pPr>
        <w:pStyle w:val="Textoindependiente"/>
        <w:rPr>
          <w:i w:val="0"/>
          <w:iCs w:val="0"/>
          <w:sz w:val="22"/>
          <w:szCs w:val="22"/>
        </w:rPr>
      </w:pPr>
      <w:r w:rsidRPr="00C11A5B">
        <w:rPr>
          <w:i w:val="0"/>
          <w:iCs w:val="0"/>
          <w:sz w:val="22"/>
          <w:szCs w:val="22"/>
        </w:rPr>
        <w:t xml:space="preserve">El presente Contrato es el resultado del procedimiento de  Licitación </w:t>
      </w:r>
      <w:r>
        <w:rPr>
          <w:rFonts w:ascii="Calibri" w:hAnsi="Calibri" w:cs="Arial"/>
          <w:b/>
          <w:sz w:val="22"/>
          <w:szCs w:val="22"/>
        </w:rPr>
        <w:t xml:space="preserve">PLURIANUAL </w:t>
      </w:r>
      <w:r w:rsidRPr="00C11A5B">
        <w:rPr>
          <w:rFonts w:ascii="Calibri" w:hAnsi="Calibri" w:cs="Arial"/>
          <w:b/>
          <w:sz w:val="22"/>
          <w:szCs w:val="22"/>
        </w:rPr>
        <w:t xml:space="preserve">POR CONCURSO DE OFERTAS </w:t>
      </w:r>
      <w:r>
        <w:rPr>
          <w:rFonts w:ascii="Calibri" w:hAnsi="Calibri" w:cs="Arial"/>
          <w:b/>
          <w:sz w:val="22"/>
          <w:szCs w:val="22"/>
        </w:rPr>
        <w:t xml:space="preserve">PLURIANUA </w:t>
      </w:r>
      <w:r w:rsidRPr="00C11A5B">
        <w:rPr>
          <w:rFonts w:ascii="Calibri" w:hAnsi="Calibri" w:cs="Arial"/>
          <w:b/>
          <w:sz w:val="22"/>
          <w:szCs w:val="22"/>
        </w:rPr>
        <w:t>N</w:t>
      </w:r>
      <w:proofErr w:type="gramStart"/>
      <w:r w:rsidRPr="00C11A5B">
        <w:rPr>
          <w:rFonts w:ascii="Calibri" w:hAnsi="Calibri" w:cs="Arial"/>
          <w:b/>
          <w:sz w:val="22"/>
          <w:szCs w:val="22"/>
        </w:rPr>
        <w:t xml:space="preserve">º </w:t>
      </w:r>
      <w:r>
        <w:rPr>
          <w:rFonts w:ascii="Calibri" w:hAnsi="Calibri" w:cs="Arial"/>
          <w:b/>
          <w:sz w:val="22"/>
          <w:szCs w:val="22"/>
        </w:rPr>
        <w:t>…</w:t>
      </w:r>
      <w:proofErr w:type="gramEnd"/>
      <w:r>
        <w:rPr>
          <w:rFonts w:ascii="Calibri" w:hAnsi="Calibri" w:cs="Arial"/>
          <w:b/>
          <w:sz w:val="22"/>
          <w:szCs w:val="22"/>
        </w:rPr>
        <w:t>………</w:t>
      </w:r>
      <w:r w:rsidRPr="00C11A5B">
        <w:rPr>
          <w:rFonts w:ascii="Calibri" w:hAnsi="Calibri" w:cs="Arial"/>
          <w:b/>
          <w:sz w:val="22"/>
          <w:szCs w:val="22"/>
        </w:rPr>
        <w:t>/201</w:t>
      </w:r>
      <w:r>
        <w:rPr>
          <w:rFonts w:ascii="Calibri" w:hAnsi="Calibri" w:cs="Arial"/>
          <w:b/>
          <w:sz w:val="22"/>
          <w:szCs w:val="22"/>
        </w:rPr>
        <w:t>8</w:t>
      </w:r>
      <w:r w:rsidRPr="00C11A5B">
        <w:rPr>
          <w:rFonts w:ascii="Calibri" w:hAnsi="Calibri" w:cs="Arial"/>
          <w:b/>
          <w:sz w:val="22"/>
          <w:szCs w:val="22"/>
        </w:rPr>
        <w:t xml:space="preserve">– </w:t>
      </w:r>
      <w:r>
        <w:rPr>
          <w:rFonts w:ascii="Calibri" w:hAnsi="Calibri" w:cs="Arial"/>
          <w:b/>
          <w:sz w:val="22"/>
          <w:szCs w:val="22"/>
        </w:rPr>
        <w:t xml:space="preserve">ID N° 3339784 </w:t>
      </w:r>
      <w:r w:rsidRPr="00C11A5B">
        <w:rPr>
          <w:rFonts w:ascii="Calibri" w:hAnsi="Calibri" w:cs="Arial"/>
          <w:b/>
          <w:sz w:val="22"/>
          <w:szCs w:val="22"/>
        </w:rPr>
        <w:t>“Adquisición de Pólizas de Seguros”</w:t>
      </w:r>
      <w:r w:rsidRPr="00C11A5B">
        <w:rPr>
          <w:i w:val="0"/>
          <w:iCs w:val="0"/>
          <w:sz w:val="22"/>
          <w:szCs w:val="22"/>
        </w:rPr>
        <w:t xml:space="preserve">, convocado por  la Secretaria de Emergencia Nacional. </w:t>
      </w:r>
    </w:p>
    <w:p w:rsidR="0052591A" w:rsidRPr="00C11A5B" w:rsidRDefault="0052591A" w:rsidP="0052591A">
      <w:pPr>
        <w:pStyle w:val="Textoindependiente"/>
        <w:rPr>
          <w:i w:val="0"/>
          <w:iCs w:val="0"/>
          <w:sz w:val="22"/>
          <w:szCs w:val="22"/>
        </w:rPr>
      </w:pPr>
      <w:r w:rsidRPr="00C11A5B">
        <w:rPr>
          <w:i w:val="0"/>
          <w:iCs w:val="0"/>
          <w:sz w:val="22"/>
          <w:szCs w:val="22"/>
        </w:rPr>
        <w:t>La adjudicación fue realizada según acto administrativo N</w:t>
      </w:r>
      <w:proofErr w:type="gramStart"/>
      <w:r w:rsidRPr="00C11A5B">
        <w:rPr>
          <w:i w:val="0"/>
          <w:iCs w:val="0"/>
          <w:sz w:val="22"/>
          <w:szCs w:val="22"/>
        </w:rPr>
        <w:t>°</w:t>
      </w:r>
      <w:r>
        <w:rPr>
          <w:i w:val="0"/>
          <w:iCs w:val="0"/>
          <w:sz w:val="22"/>
          <w:szCs w:val="22"/>
        </w:rPr>
        <w:t xml:space="preserve"> …</w:t>
      </w:r>
      <w:proofErr w:type="gramEnd"/>
      <w:r>
        <w:rPr>
          <w:i w:val="0"/>
          <w:iCs w:val="0"/>
          <w:sz w:val="22"/>
          <w:szCs w:val="22"/>
        </w:rPr>
        <w:t>……./2018</w:t>
      </w:r>
      <w:r w:rsidRPr="00C11A5B">
        <w:rPr>
          <w:i w:val="0"/>
          <w:iCs w:val="0"/>
          <w:sz w:val="22"/>
          <w:szCs w:val="22"/>
        </w:rPr>
        <w:t> </w:t>
      </w:r>
    </w:p>
    <w:p w:rsidR="0052591A" w:rsidRPr="00C11A5B" w:rsidRDefault="0052591A" w:rsidP="0052591A">
      <w:pPr>
        <w:pStyle w:val="Textoindependiente"/>
        <w:rPr>
          <w:i w:val="0"/>
          <w:iCs w:val="0"/>
          <w:sz w:val="22"/>
          <w:szCs w:val="22"/>
        </w:rPr>
      </w:pPr>
    </w:p>
    <w:p w:rsidR="0052591A" w:rsidRDefault="0052591A" w:rsidP="0052591A">
      <w:pPr>
        <w:pStyle w:val="Textoindependiente"/>
        <w:rPr>
          <w:b/>
          <w:sz w:val="22"/>
          <w:szCs w:val="22"/>
        </w:rPr>
      </w:pPr>
      <w:r w:rsidRPr="00C11A5B">
        <w:rPr>
          <w:b/>
          <w:sz w:val="22"/>
          <w:szCs w:val="22"/>
        </w:rPr>
        <w:t>5. PRECIO UNITARIO Y EL IMPORTE TOTAL A PAGAR POR LOS BIENES y/o SERVICIOS.</w:t>
      </w:r>
    </w:p>
    <w:p w:rsidR="0052591A" w:rsidRDefault="0052591A" w:rsidP="0052591A">
      <w:pPr>
        <w:pStyle w:val="Textoindependiente"/>
        <w:rPr>
          <w:b/>
          <w:sz w:val="22"/>
          <w:szCs w:val="22"/>
        </w:rPr>
      </w:pPr>
    </w:p>
    <w:tbl>
      <w:tblPr>
        <w:tblW w:w="4602"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tblPr>
      <w:tblGrid>
        <w:gridCol w:w="708"/>
        <w:gridCol w:w="1369"/>
        <w:gridCol w:w="1417"/>
        <w:gridCol w:w="1059"/>
        <w:gridCol w:w="1290"/>
        <w:gridCol w:w="1959"/>
        <w:gridCol w:w="1771"/>
      </w:tblGrid>
      <w:tr w:rsidR="0052591A" w:rsidRPr="0073214C" w:rsidTr="002553CC">
        <w:trPr>
          <w:cantSplit/>
          <w:trHeight w:val="767"/>
          <w:jc w:val="center"/>
        </w:trPr>
        <w:tc>
          <w:tcPr>
            <w:tcW w:w="5000" w:type="pct"/>
            <w:gridSpan w:val="7"/>
            <w:tcBorders>
              <w:top w:val="double" w:sz="6" w:space="0" w:color="auto"/>
              <w:left w:val="double" w:sz="4" w:space="0" w:color="auto"/>
              <w:bottom w:val="nil"/>
            </w:tcBorders>
          </w:tcPr>
          <w:p w:rsidR="0052591A" w:rsidRPr="0073214C" w:rsidRDefault="0052591A" w:rsidP="002553CC">
            <w:pPr>
              <w:spacing w:line="240" w:lineRule="auto"/>
              <w:rPr>
                <w:rFonts w:cstheme="minorHAnsi"/>
                <w:lang w:val="es-ES"/>
              </w:rPr>
            </w:pPr>
            <w:r>
              <w:rPr>
                <w:rFonts w:cstheme="minorHAnsi"/>
                <w:lang w:val="es-ES"/>
              </w:rPr>
              <w:t>Fecha:____________</w:t>
            </w:r>
          </w:p>
          <w:p w:rsidR="0052591A" w:rsidRPr="0073214C" w:rsidRDefault="0052591A" w:rsidP="002553CC">
            <w:pPr>
              <w:suppressAutoHyphens/>
              <w:spacing w:line="240" w:lineRule="auto"/>
              <w:rPr>
                <w:rFonts w:cstheme="minorHAnsi"/>
                <w:lang w:val="pt-BR"/>
              </w:rPr>
            </w:pPr>
            <w:r>
              <w:rPr>
                <w:rFonts w:cstheme="minorHAnsi"/>
                <w:lang w:val="es-ES"/>
              </w:rPr>
              <w:t>LCO</w:t>
            </w:r>
            <w:r w:rsidRPr="0073214C">
              <w:rPr>
                <w:rFonts w:cstheme="minorHAnsi"/>
                <w:lang w:val="es-ES"/>
              </w:rPr>
              <w:t xml:space="preserve"> No:</w:t>
            </w:r>
            <w:r>
              <w:rPr>
                <w:rFonts w:cstheme="minorHAnsi"/>
                <w:lang w:val="es-ES"/>
              </w:rPr>
              <w:t xml:space="preserve">  01/2018</w:t>
            </w:r>
          </w:p>
        </w:tc>
      </w:tr>
      <w:tr w:rsidR="0052591A" w:rsidRPr="0073214C" w:rsidTr="002553CC">
        <w:trPr>
          <w:cantSplit/>
          <w:trHeight w:val="183"/>
          <w:jc w:val="center"/>
        </w:trPr>
        <w:tc>
          <w:tcPr>
            <w:tcW w:w="370" w:type="pct"/>
            <w:tcBorders>
              <w:top w:val="double" w:sz="6" w:space="0" w:color="auto"/>
              <w:bottom w:val="double" w:sz="6" w:space="0" w:color="auto"/>
              <w:right w:val="single" w:sz="4" w:space="0" w:color="auto"/>
            </w:tcBorders>
          </w:tcPr>
          <w:p w:rsidR="0052591A" w:rsidRPr="0073214C" w:rsidRDefault="0052591A" w:rsidP="002553CC">
            <w:pPr>
              <w:suppressAutoHyphens/>
              <w:spacing w:line="240" w:lineRule="auto"/>
              <w:jc w:val="center"/>
              <w:rPr>
                <w:rFonts w:cstheme="minorHAnsi"/>
                <w:lang w:val="es-ES"/>
              </w:rPr>
            </w:pPr>
            <w:r w:rsidRPr="0073214C">
              <w:rPr>
                <w:rFonts w:cstheme="minorHAnsi"/>
                <w:lang w:val="es-ES"/>
              </w:rPr>
              <w:t>1</w:t>
            </w:r>
          </w:p>
        </w:tc>
        <w:tc>
          <w:tcPr>
            <w:tcW w:w="715" w:type="pct"/>
            <w:tcBorders>
              <w:top w:val="double" w:sz="6" w:space="0" w:color="auto"/>
              <w:left w:val="single" w:sz="4" w:space="0" w:color="auto"/>
              <w:bottom w:val="double" w:sz="6" w:space="0" w:color="auto"/>
              <w:right w:val="single" w:sz="4" w:space="0" w:color="auto"/>
            </w:tcBorders>
          </w:tcPr>
          <w:p w:rsidR="0052591A" w:rsidRPr="0073214C" w:rsidRDefault="0052591A" w:rsidP="002553CC">
            <w:pPr>
              <w:suppressAutoHyphens/>
              <w:spacing w:line="240" w:lineRule="auto"/>
              <w:jc w:val="center"/>
              <w:rPr>
                <w:rFonts w:cstheme="minorHAnsi"/>
                <w:lang w:val="es-ES"/>
              </w:rPr>
            </w:pPr>
            <w:r w:rsidRPr="0073214C">
              <w:rPr>
                <w:rFonts w:cstheme="minorHAnsi"/>
                <w:lang w:val="es-ES"/>
              </w:rPr>
              <w:t>2</w:t>
            </w:r>
          </w:p>
        </w:tc>
        <w:tc>
          <w:tcPr>
            <w:tcW w:w="740" w:type="pct"/>
            <w:tcBorders>
              <w:top w:val="double" w:sz="6" w:space="0" w:color="auto"/>
              <w:left w:val="single" w:sz="4" w:space="0" w:color="auto"/>
              <w:bottom w:val="double" w:sz="6" w:space="0" w:color="auto"/>
              <w:right w:val="single" w:sz="6" w:space="0" w:color="auto"/>
            </w:tcBorders>
          </w:tcPr>
          <w:p w:rsidR="0052591A" w:rsidRPr="0073214C" w:rsidRDefault="0052591A" w:rsidP="002553CC">
            <w:pPr>
              <w:suppressAutoHyphens/>
              <w:spacing w:line="240" w:lineRule="auto"/>
              <w:jc w:val="center"/>
              <w:rPr>
                <w:rFonts w:cstheme="minorHAnsi"/>
                <w:lang w:val="es-ES"/>
              </w:rPr>
            </w:pPr>
            <w:r w:rsidRPr="0073214C">
              <w:rPr>
                <w:rFonts w:cstheme="minorHAnsi"/>
                <w:lang w:val="es-ES"/>
              </w:rPr>
              <w:t>3</w:t>
            </w:r>
          </w:p>
        </w:tc>
        <w:tc>
          <w:tcPr>
            <w:tcW w:w="553" w:type="pct"/>
            <w:tcBorders>
              <w:top w:val="double" w:sz="6" w:space="0" w:color="auto"/>
              <w:left w:val="single" w:sz="6" w:space="0" w:color="auto"/>
              <w:bottom w:val="double" w:sz="6" w:space="0" w:color="auto"/>
              <w:right w:val="single" w:sz="6" w:space="0" w:color="auto"/>
            </w:tcBorders>
          </w:tcPr>
          <w:p w:rsidR="0052591A" w:rsidRPr="0073214C" w:rsidRDefault="0052591A" w:rsidP="002553CC">
            <w:pPr>
              <w:suppressAutoHyphens/>
              <w:spacing w:line="240" w:lineRule="auto"/>
              <w:jc w:val="center"/>
              <w:rPr>
                <w:rFonts w:cstheme="minorHAnsi"/>
                <w:lang w:val="es-ES"/>
              </w:rPr>
            </w:pPr>
            <w:r w:rsidRPr="0073214C">
              <w:rPr>
                <w:rFonts w:cstheme="minorHAnsi"/>
                <w:lang w:val="es-ES"/>
              </w:rPr>
              <w:t>6</w:t>
            </w:r>
          </w:p>
        </w:tc>
        <w:tc>
          <w:tcPr>
            <w:tcW w:w="674" w:type="pct"/>
            <w:tcBorders>
              <w:top w:val="double" w:sz="6" w:space="0" w:color="auto"/>
              <w:left w:val="single" w:sz="6" w:space="0" w:color="auto"/>
              <w:bottom w:val="double" w:sz="6" w:space="0" w:color="auto"/>
              <w:right w:val="single" w:sz="6" w:space="0" w:color="auto"/>
            </w:tcBorders>
          </w:tcPr>
          <w:p w:rsidR="0052591A" w:rsidRPr="0073214C" w:rsidRDefault="0052591A" w:rsidP="002553CC">
            <w:pPr>
              <w:suppressAutoHyphens/>
              <w:spacing w:line="240" w:lineRule="auto"/>
              <w:jc w:val="center"/>
              <w:rPr>
                <w:rFonts w:cstheme="minorHAnsi"/>
                <w:lang w:val="es-ES"/>
              </w:rPr>
            </w:pPr>
            <w:r w:rsidRPr="0073214C">
              <w:rPr>
                <w:rFonts w:cstheme="minorHAnsi"/>
                <w:lang w:val="es-ES"/>
              </w:rPr>
              <w:t>7</w:t>
            </w:r>
          </w:p>
        </w:tc>
        <w:tc>
          <w:tcPr>
            <w:tcW w:w="1023" w:type="pct"/>
            <w:tcBorders>
              <w:top w:val="double" w:sz="6" w:space="0" w:color="auto"/>
              <w:left w:val="single" w:sz="6" w:space="0" w:color="auto"/>
              <w:bottom w:val="double" w:sz="6" w:space="0" w:color="auto"/>
              <w:right w:val="single" w:sz="6" w:space="0" w:color="auto"/>
            </w:tcBorders>
          </w:tcPr>
          <w:p w:rsidR="0052591A" w:rsidRPr="0073214C" w:rsidRDefault="0052591A" w:rsidP="002553CC">
            <w:pPr>
              <w:suppressAutoHyphens/>
              <w:spacing w:line="240" w:lineRule="auto"/>
              <w:jc w:val="center"/>
              <w:rPr>
                <w:rFonts w:cstheme="minorHAnsi"/>
                <w:lang w:val="es-ES"/>
              </w:rPr>
            </w:pPr>
            <w:r w:rsidRPr="0073214C">
              <w:rPr>
                <w:rFonts w:cstheme="minorHAnsi"/>
                <w:lang w:val="es-ES"/>
              </w:rPr>
              <w:t>8</w:t>
            </w:r>
          </w:p>
        </w:tc>
        <w:tc>
          <w:tcPr>
            <w:tcW w:w="925" w:type="pct"/>
            <w:tcBorders>
              <w:top w:val="double" w:sz="6" w:space="0" w:color="auto"/>
              <w:left w:val="single" w:sz="6" w:space="0" w:color="auto"/>
              <w:bottom w:val="double" w:sz="6" w:space="0" w:color="auto"/>
              <w:right w:val="single" w:sz="6" w:space="0" w:color="auto"/>
            </w:tcBorders>
          </w:tcPr>
          <w:p w:rsidR="0052591A" w:rsidRPr="0073214C" w:rsidRDefault="0052591A" w:rsidP="002553CC">
            <w:pPr>
              <w:suppressAutoHyphens/>
              <w:spacing w:line="240" w:lineRule="auto"/>
              <w:jc w:val="center"/>
              <w:rPr>
                <w:rFonts w:cstheme="minorHAnsi"/>
                <w:lang w:val="es-ES"/>
              </w:rPr>
            </w:pPr>
            <w:r w:rsidRPr="0073214C">
              <w:rPr>
                <w:rFonts w:cstheme="minorHAnsi"/>
                <w:lang w:val="es-ES"/>
              </w:rPr>
              <w:t>9</w:t>
            </w:r>
          </w:p>
        </w:tc>
      </w:tr>
      <w:tr w:rsidR="0052591A" w:rsidRPr="0073214C" w:rsidTr="002553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2"/>
          <w:jc w:val="center"/>
        </w:trPr>
        <w:tc>
          <w:tcPr>
            <w:tcW w:w="370" w:type="pct"/>
            <w:tcBorders>
              <w:top w:val="double" w:sz="6" w:space="0" w:color="auto"/>
              <w:left w:val="double" w:sz="6" w:space="0" w:color="auto"/>
              <w:bottom w:val="single" w:sz="6" w:space="0" w:color="auto"/>
              <w:right w:val="single" w:sz="4" w:space="0" w:color="auto"/>
            </w:tcBorders>
          </w:tcPr>
          <w:p w:rsidR="0052591A" w:rsidRPr="0073214C" w:rsidRDefault="0052591A" w:rsidP="002553CC">
            <w:pPr>
              <w:suppressAutoHyphens/>
              <w:spacing w:line="240" w:lineRule="auto"/>
              <w:jc w:val="center"/>
              <w:rPr>
                <w:rFonts w:cstheme="minorHAnsi"/>
                <w:sz w:val="16"/>
                <w:szCs w:val="18"/>
                <w:lang w:val="es-ES"/>
              </w:rPr>
            </w:pPr>
            <w:proofErr w:type="spellStart"/>
            <w:r w:rsidRPr="0073214C">
              <w:rPr>
                <w:rFonts w:cstheme="minorHAnsi"/>
                <w:sz w:val="16"/>
                <w:szCs w:val="18"/>
                <w:lang w:val="es-ES"/>
              </w:rPr>
              <w:t>Item</w:t>
            </w:r>
            <w:proofErr w:type="spellEnd"/>
            <w:r w:rsidRPr="0073214C">
              <w:rPr>
                <w:rFonts w:cstheme="minorHAnsi"/>
                <w:sz w:val="16"/>
                <w:szCs w:val="18"/>
                <w:lang w:val="es-ES"/>
              </w:rPr>
              <w:t>*</w:t>
            </w:r>
          </w:p>
        </w:tc>
        <w:tc>
          <w:tcPr>
            <w:tcW w:w="715" w:type="pct"/>
            <w:tcBorders>
              <w:top w:val="double" w:sz="6" w:space="0" w:color="auto"/>
              <w:left w:val="single" w:sz="4" w:space="0" w:color="auto"/>
              <w:bottom w:val="single" w:sz="6" w:space="0" w:color="auto"/>
              <w:right w:val="single" w:sz="4" w:space="0" w:color="auto"/>
            </w:tcBorders>
          </w:tcPr>
          <w:p w:rsidR="0052591A" w:rsidRPr="0073214C" w:rsidRDefault="0052591A" w:rsidP="002553CC">
            <w:pPr>
              <w:suppressAutoHyphens/>
              <w:spacing w:line="240" w:lineRule="auto"/>
              <w:jc w:val="center"/>
              <w:rPr>
                <w:rFonts w:cstheme="minorHAnsi"/>
                <w:sz w:val="16"/>
                <w:szCs w:val="18"/>
                <w:lang w:val="es-ES"/>
              </w:rPr>
            </w:pPr>
            <w:r w:rsidRPr="0073214C">
              <w:rPr>
                <w:rFonts w:cstheme="minorHAnsi"/>
                <w:sz w:val="16"/>
                <w:szCs w:val="18"/>
                <w:lang w:val="es-ES"/>
              </w:rPr>
              <w:t>Código Catalogo</w:t>
            </w:r>
            <w:r w:rsidRPr="0073214C">
              <w:rPr>
                <w:rFonts w:cstheme="minorHAnsi"/>
                <w:sz w:val="14"/>
                <w:szCs w:val="18"/>
                <w:lang w:val="es-ES"/>
              </w:rPr>
              <w:t>*</w:t>
            </w:r>
          </w:p>
        </w:tc>
        <w:tc>
          <w:tcPr>
            <w:tcW w:w="740" w:type="pct"/>
            <w:tcBorders>
              <w:top w:val="double" w:sz="6" w:space="0" w:color="auto"/>
              <w:left w:val="single" w:sz="4" w:space="0" w:color="auto"/>
              <w:bottom w:val="single" w:sz="6" w:space="0" w:color="auto"/>
              <w:right w:val="single" w:sz="6" w:space="0" w:color="auto"/>
            </w:tcBorders>
          </w:tcPr>
          <w:p w:rsidR="0052591A" w:rsidRPr="0073214C" w:rsidRDefault="0052591A" w:rsidP="002553CC">
            <w:pPr>
              <w:suppressAutoHyphens/>
              <w:spacing w:line="240" w:lineRule="auto"/>
              <w:jc w:val="center"/>
              <w:rPr>
                <w:rFonts w:cstheme="minorHAnsi"/>
                <w:sz w:val="16"/>
                <w:szCs w:val="18"/>
                <w:lang w:val="es-ES"/>
              </w:rPr>
            </w:pPr>
            <w:r w:rsidRPr="0073214C">
              <w:rPr>
                <w:rFonts w:cstheme="minorHAnsi"/>
                <w:sz w:val="16"/>
                <w:szCs w:val="18"/>
                <w:lang w:val="es-ES"/>
              </w:rPr>
              <w:t>Descripción del Bien</w:t>
            </w:r>
            <w:r w:rsidRPr="0073214C">
              <w:rPr>
                <w:rFonts w:cstheme="minorHAnsi"/>
                <w:sz w:val="14"/>
                <w:szCs w:val="18"/>
                <w:lang w:val="es-ES"/>
              </w:rPr>
              <w:t xml:space="preserve"> *</w:t>
            </w:r>
          </w:p>
        </w:tc>
        <w:tc>
          <w:tcPr>
            <w:tcW w:w="553" w:type="pct"/>
            <w:tcBorders>
              <w:top w:val="double" w:sz="6" w:space="0" w:color="auto"/>
              <w:left w:val="single" w:sz="6" w:space="0" w:color="auto"/>
              <w:bottom w:val="single" w:sz="6" w:space="0" w:color="auto"/>
              <w:right w:val="single" w:sz="6" w:space="0" w:color="auto"/>
            </w:tcBorders>
          </w:tcPr>
          <w:p w:rsidR="0052591A" w:rsidRPr="0073214C" w:rsidRDefault="0052591A" w:rsidP="002553CC">
            <w:pPr>
              <w:suppressAutoHyphens/>
              <w:spacing w:line="240" w:lineRule="auto"/>
              <w:jc w:val="center"/>
              <w:rPr>
                <w:rFonts w:cstheme="minorHAnsi"/>
                <w:sz w:val="16"/>
                <w:szCs w:val="18"/>
                <w:lang w:val="es-ES"/>
              </w:rPr>
            </w:pPr>
            <w:r w:rsidRPr="0073214C">
              <w:rPr>
                <w:rFonts w:cstheme="minorHAnsi"/>
                <w:sz w:val="16"/>
                <w:szCs w:val="18"/>
                <w:lang w:val="es-ES"/>
              </w:rPr>
              <w:t>Unidad de Medida*</w:t>
            </w:r>
          </w:p>
        </w:tc>
        <w:tc>
          <w:tcPr>
            <w:tcW w:w="674" w:type="pct"/>
            <w:tcBorders>
              <w:top w:val="double" w:sz="6" w:space="0" w:color="auto"/>
              <w:left w:val="single" w:sz="6" w:space="0" w:color="auto"/>
              <w:bottom w:val="single" w:sz="6" w:space="0" w:color="auto"/>
              <w:right w:val="single" w:sz="6" w:space="0" w:color="auto"/>
            </w:tcBorders>
          </w:tcPr>
          <w:p w:rsidR="0052591A" w:rsidRPr="0073214C" w:rsidRDefault="0052591A" w:rsidP="002553CC">
            <w:pPr>
              <w:suppressAutoHyphens/>
              <w:spacing w:line="240" w:lineRule="auto"/>
              <w:jc w:val="center"/>
              <w:rPr>
                <w:rFonts w:cstheme="minorHAnsi"/>
                <w:sz w:val="16"/>
                <w:szCs w:val="18"/>
                <w:lang w:val="es-ES"/>
              </w:rPr>
            </w:pPr>
            <w:r w:rsidRPr="0073214C">
              <w:rPr>
                <w:rFonts w:cstheme="minorHAnsi"/>
                <w:sz w:val="16"/>
                <w:szCs w:val="18"/>
                <w:lang w:val="es-ES"/>
              </w:rPr>
              <w:t>Cantidad</w:t>
            </w:r>
            <w:r w:rsidRPr="0073214C">
              <w:rPr>
                <w:rFonts w:cstheme="minorHAnsi"/>
                <w:sz w:val="14"/>
                <w:szCs w:val="18"/>
                <w:lang w:val="es-ES"/>
              </w:rPr>
              <w:t>*</w:t>
            </w:r>
            <w:r w:rsidRPr="0073214C">
              <w:rPr>
                <w:rFonts w:cstheme="minorHAnsi"/>
                <w:sz w:val="16"/>
                <w:szCs w:val="18"/>
                <w:lang w:val="es-ES"/>
              </w:rPr>
              <w:t xml:space="preserve"> </w:t>
            </w:r>
          </w:p>
        </w:tc>
        <w:tc>
          <w:tcPr>
            <w:tcW w:w="1023" w:type="pct"/>
            <w:tcBorders>
              <w:top w:val="double" w:sz="6" w:space="0" w:color="auto"/>
              <w:left w:val="single" w:sz="6" w:space="0" w:color="auto"/>
              <w:bottom w:val="single" w:sz="6" w:space="0" w:color="auto"/>
              <w:right w:val="single" w:sz="6" w:space="0" w:color="auto"/>
            </w:tcBorders>
          </w:tcPr>
          <w:p w:rsidR="0052591A" w:rsidRPr="0073214C" w:rsidRDefault="0052591A" w:rsidP="002553CC">
            <w:pPr>
              <w:suppressAutoHyphens/>
              <w:spacing w:line="240" w:lineRule="auto"/>
              <w:jc w:val="center"/>
              <w:rPr>
                <w:rFonts w:cstheme="minorHAnsi"/>
                <w:sz w:val="16"/>
                <w:szCs w:val="18"/>
                <w:lang w:val="es-ES"/>
              </w:rPr>
            </w:pPr>
            <w:r>
              <w:rPr>
                <w:rFonts w:cstheme="minorHAnsi"/>
                <w:sz w:val="16"/>
                <w:szCs w:val="18"/>
                <w:lang w:val="es-ES"/>
              </w:rPr>
              <w:t>Capital a ser asegurado</w:t>
            </w:r>
          </w:p>
        </w:tc>
        <w:tc>
          <w:tcPr>
            <w:tcW w:w="925" w:type="pct"/>
            <w:tcBorders>
              <w:top w:val="double" w:sz="6" w:space="0" w:color="auto"/>
              <w:left w:val="single" w:sz="6" w:space="0" w:color="auto"/>
              <w:bottom w:val="single" w:sz="6" w:space="0" w:color="auto"/>
              <w:right w:val="single" w:sz="6" w:space="0" w:color="auto"/>
            </w:tcBorders>
          </w:tcPr>
          <w:p w:rsidR="0052591A" w:rsidRPr="0073214C" w:rsidRDefault="0052591A" w:rsidP="002553CC">
            <w:pPr>
              <w:suppressAutoHyphens/>
              <w:spacing w:line="240" w:lineRule="auto"/>
              <w:jc w:val="center"/>
              <w:rPr>
                <w:rFonts w:cstheme="minorHAnsi"/>
                <w:sz w:val="16"/>
                <w:szCs w:val="18"/>
                <w:lang w:val="es-ES"/>
              </w:rPr>
            </w:pPr>
            <w:r w:rsidRPr="0073214C">
              <w:rPr>
                <w:rFonts w:cstheme="minorHAnsi"/>
                <w:sz w:val="16"/>
                <w:szCs w:val="18"/>
                <w:lang w:val="es-ES"/>
              </w:rPr>
              <w:t xml:space="preserve">Precio </w:t>
            </w:r>
            <w:r>
              <w:rPr>
                <w:rFonts w:cstheme="minorHAnsi"/>
                <w:sz w:val="16"/>
                <w:szCs w:val="18"/>
                <w:lang w:val="es-ES"/>
              </w:rPr>
              <w:t xml:space="preserve">Oferta </w:t>
            </w:r>
            <w:r w:rsidRPr="0073214C">
              <w:rPr>
                <w:rFonts w:cstheme="minorHAnsi"/>
                <w:sz w:val="16"/>
                <w:szCs w:val="18"/>
                <w:lang w:val="es-ES"/>
              </w:rPr>
              <w:t>(IVA incluido)</w:t>
            </w:r>
            <w:r w:rsidRPr="0073214C">
              <w:rPr>
                <w:rFonts w:cstheme="minorHAnsi"/>
                <w:sz w:val="14"/>
                <w:szCs w:val="18"/>
                <w:lang w:val="es-ES"/>
              </w:rPr>
              <w:t>**</w:t>
            </w:r>
          </w:p>
        </w:tc>
      </w:tr>
      <w:tr w:rsidR="0052591A" w:rsidRPr="004675BC" w:rsidTr="002553CC">
        <w:trPr>
          <w:cantSplit/>
          <w:trHeight w:val="317"/>
          <w:jc w:val="center"/>
        </w:trPr>
        <w:tc>
          <w:tcPr>
            <w:tcW w:w="370" w:type="pct"/>
            <w:tcBorders>
              <w:top w:val="single" w:sz="6" w:space="0" w:color="auto"/>
              <w:left w:val="double" w:sz="6" w:space="0" w:color="auto"/>
              <w:bottom w:val="single" w:sz="6" w:space="0" w:color="auto"/>
              <w:right w:val="single" w:sz="4" w:space="0" w:color="auto"/>
            </w:tcBorders>
            <w:vAlign w:val="center"/>
          </w:tcPr>
          <w:p w:rsidR="0052591A" w:rsidRPr="0073214C" w:rsidRDefault="0052591A" w:rsidP="002553CC">
            <w:pPr>
              <w:suppressAutoHyphens/>
              <w:spacing w:line="240" w:lineRule="auto"/>
              <w:jc w:val="center"/>
              <w:rPr>
                <w:rFonts w:cstheme="minorHAnsi"/>
                <w:sz w:val="18"/>
                <w:szCs w:val="18"/>
                <w:lang w:val="es-ES"/>
              </w:rPr>
            </w:pPr>
            <w:r w:rsidRPr="0073214C">
              <w:rPr>
                <w:rFonts w:cstheme="minorHAnsi"/>
                <w:b/>
                <w:sz w:val="18"/>
                <w:szCs w:val="18"/>
                <w:lang w:val="es-ES"/>
              </w:rPr>
              <w:lastRenderedPageBreak/>
              <w:t>1-</w:t>
            </w:r>
          </w:p>
        </w:tc>
        <w:tc>
          <w:tcPr>
            <w:tcW w:w="715" w:type="pct"/>
            <w:tcBorders>
              <w:top w:val="single" w:sz="6" w:space="0" w:color="auto"/>
              <w:left w:val="single" w:sz="4" w:space="0" w:color="auto"/>
              <w:bottom w:val="single" w:sz="6" w:space="0" w:color="auto"/>
              <w:right w:val="single" w:sz="4" w:space="0" w:color="auto"/>
            </w:tcBorders>
            <w:vAlign w:val="center"/>
          </w:tcPr>
          <w:p w:rsidR="0052591A" w:rsidRPr="00C34AE5" w:rsidRDefault="0052591A" w:rsidP="002553CC">
            <w:pPr>
              <w:jc w:val="center"/>
              <w:rPr>
                <w:sz w:val="20"/>
                <w:szCs w:val="20"/>
              </w:rPr>
            </w:pPr>
            <w:r w:rsidRPr="00C34AE5">
              <w:rPr>
                <w:sz w:val="20"/>
                <w:szCs w:val="20"/>
              </w:rPr>
              <w:t>84131501-002</w:t>
            </w:r>
          </w:p>
          <w:tbl>
            <w:tblPr>
              <w:tblW w:w="126" w:type="dxa"/>
              <w:tblCellSpacing w:w="15" w:type="dxa"/>
              <w:tblInd w:w="5" w:type="dxa"/>
              <w:tblLayout w:type="fixed"/>
              <w:tblCellMar>
                <w:top w:w="15" w:type="dxa"/>
                <w:left w:w="15" w:type="dxa"/>
                <w:bottom w:w="15" w:type="dxa"/>
                <w:right w:w="15" w:type="dxa"/>
              </w:tblCellMar>
              <w:tblLook w:val="04A0"/>
            </w:tblPr>
            <w:tblGrid>
              <w:gridCol w:w="126"/>
            </w:tblGrid>
            <w:tr w:rsidR="0052591A" w:rsidRPr="00C34AE5" w:rsidTr="002553CC">
              <w:trPr>
                <w:trHeight w:val="13"/>
                <w:tblCellSpacing w:w="15" w:type="dxa"/>
              </w:trPr>
              <w:tc>
                <w:tcPr>
                  <w:tcW w:w="66" w:type="dxa"/>
                  <w:vAlign w:val="center"/>
                  <w:hideMark/>
                </w:tcPr>
                <w:p w:rsidR="0052591A" w:rsidRPr="00C34AE5" w:rsidRDefault="0052591A" w:rsidP="002553CC">
                  <w:pPr>
                    <w:jc w:val="center"/>
                  </w:pPr>
                </w:p>
              </w:tc>
            </w:tr>
          </w:tbl>
          <w:p w:rsidR="0052591A" w:rsidRPr="00C34AE5" w:rsidRDefault="0052591A" w:rsidP="002553CC">
            <w:pPr>
              <w:tabs>
                <w:tab w:val="num" w:pos="540"/>
              </w:tabs>
              <w:suppressAutoHyphens/>
              <w:jc w:val="center"/>
              <w:rPr>
                <w:sz w:val="20"/>
                <w:szCs w:val="20"/>
              </w:rPr>
            </w:pPr>
          </w:p>
        </w:tc>
        <w:tc>
          <w:tcPr>
            <w:tcW w:w="740" w:type="pct"/>
            <w:tcBorders>
              <w:top w:val="single" w:sz="6" w:space="0" w:color="auto"/>
              <w:left w:val="single" w:sz="4" w:space="0" w:color="auto"/>
              <w:bottom w:val="single" w:sz="6" w:space="0" w:color="auto"/>
              <w:right w:val="single" w:sz="6" w:space="0" w:color="auto"/>
            </w:tcBorders>
          </w:tcPr>
          <w:p w:rsidR="0052591A" w:rsidRPr="00C34AE5" w:rsidRDefault="0052591A" w:rsidP="002553CC">
            <w:pPr>
              <w:tabs>
                <w:tab w:val="num" w:pos="540"/>
              </w:tabs>
              <w:suppressAutoHyphens/>
              <w:rPr>
                <w:sz w:val="18"/>
                <w:szCs w:val="18"/>
              </w:rPr>
            </w:pPr>
            <w:r>
              <w:rPr>
                <w:sz w:val="18"/>
                <w:szCs w:val="18"/>
              </w:rPr>
              <w:t>Seguro contra incendio</w:t>
            </w:r>
          </w:p>
        </w:tc>
        <w:tc>
          <w:tcPr>
            <w:tcW w:w="553" w:type="pct"/>
            <w:tcBorders>
              <w:left w:val="single" w:sz="6" w:space="0" w:color="auto"/>
              <w:right w:val="single" w:sz="6" w:space="0" w:color="auto"/>
            </w:tcBorders>
            <w:vAlign w:val="center"/>
          </w:tcPr>
          <w:p w:rsidR="0052591A" w:rsidRDefault="0052591A" w:rsidP="002553CC">
            <w:pPr>
              <w:suppressAutoHyphens/>
              <w:spacing w:line="240" w:lineRule="auto"/>
              <w:jc w:val="center"/>
              <w:rPr>
                <w:rFonts w:cstheme="minorHAnsi"/>
                <w:sz w:val="18"/>
                <w:szCs w:val="18"/>
                <w:lang w:val="es-ES"/>
              </w:rPr>
            </w:pPr>
            <w:r>
              <w:rPr>
                <w:rFonts w:cstheme="minorHAnsi"/>
                <w:sz w:val="18"/>
                <w:szCs w:val="18"/>
                <w:lang w:val="es-ES"/>
              </w:rPr>
              <w:t>Unidad</w:t>
            </w:r>
          </w:p>
          <w:p w:rsidR="0052591A" w:rsidRDefault="0052591A" w:rsidP="002553CC">
            <w:pPr>
              <w:suppressAutoHyphens/>
              <w:spacing w:line="240" w:lineRule="auto"/>
              <w:jc w:val="center"/>
              <w:rPr>
                <w:rFonts w:cstheme="minorHAnsi"/>
                <w:sz w:val="18"/>
                <w:szCs w:val="18"/>
                <w:lang w:val="es-ES"/>
              </w:rPr>
            </w:pPr>
          </w:p>
          <w:p w:rsidR="0052591A" w:rsidRPr="0073214C" w:rsidRDefault="0052591A" w:rsidP="002553CC">
            <w:pPr>
              <w:suppressAutoHyphens/>
              <w:spacing w:line="240" w:lineRule="auto"/>
              <w:jc w:val="center"/>
              <w:rPr>
                <w:rFonts w:cstheme="minorHAnsi"/>
                <w:sz w:val="18"/>
                <w:szCs w:val="18"/>
                <w:lang w:val="es-ES"/>
              </w:rPr>
            </w:pPr>
          </w:p>
        </w:tc>
        <w:tc>
          <w:tcPr>
            <w:tcW w:w="674" w:type="pct"/>
            <w:tcBorders>
              <w:top w:val="single" w:sz="6" w:space="0" w:color="auto"/>
              <w:left w:val="single" w:sz="6" w:space="0" w:color="auto"/>
              <w:bottom w:val="single" w:sz="6" w:space="0" w:color="auto"/>
              <w:right w:val="single" w:sz="6" w:space="0" w:color="auto"/>
            </w:tcBorders>
            <w:vAlign w:val="center"/>
          </w:tcPr>
          <w:p w:rsidR="0052591A" w:rsidRPr="0073214C" w:rsidRDefault="0052591A" w:rsidP="002553CC">
            <w:pPr>
              <w:suppressAutoHyphens/>
              <w:spacing w:line="240" w:lineRule="auto"/>
              <w:jc w:val="center"/>
              <w:rPr>
                <w:rFonts w:cstheme="minorHAnsi"/>
                <w:sz w:val="18"/>
                <w:szCs w:val="18"/>
                <w:lang w:val="es-ES"/>
              </w:rPr>
            </w:pPr>
            <w:r>
              <w:rPr>
                <w:rFonts w:cstheme="minorHAnsi"/>
                <w:sz w:val="18"/>
                <w:szCs w:val="18"/>
                <w:lang w:val="es-ES"/>
              </w:rPr>
              <w:t>1</w:t>
            </w:r>
          </w:p>
        </w:tc>
        <w:tc>
          <w:tcPr>
            <w:tcW w:w="1023" w:type="pct"/>
            <w:tcBorders>
              <w:top w:val="single" w:sz="6" w:space="0" w:color="auto"/>
              <w:left w:val="single" w:sz="6" w:space="0" w:color="auto"/>
              <w:bottom w:val="single" w:sz="6" w:space="0" w:color="auto"/>
              <w:right w:val="single" w:sz="6" w:space="0" w:color="auto"/>
            </w:tcBorders>
            <w:vAlign w:val="center"/>
          </w:tcPr>
          <w:p w:rsidR="0052591A" w:rsidRPr="00D03F13" w:rsidRDefault="0052591A" w:rsidP="002553CC">
            <w:pPr>
              <w:tabs>
                <w:tab w:val="num" w:pos="540"/>
              </w:tabs>
              <w:suppressAutoHyphens/>
              <w:jc w:val="center"/>
              <w:rPr>
                <w:sz w:val="20"/>
                <w:szCs w:val="20"/>
              </w:rPr>
            </w:pPr>
          </w:p>
        </w:tc>
        <w:tc>
          <w:tcPr>
            <w:tcW w:w="925" w:type="pct"/>
            <w:tcBorders>
              <w:top w:val="single" w:sz="6" w:space="0" w:color="auto"/>
              <w:left w:val="single" w:sz="6" w:space="0" w:color="auto"/>
              <w:bottom w:val="single" w:sz="6" w:space="0" w:color="auto"/>
              <w:right w:val="single" w:sz="6" w:space="0" w:color="auto"/>
            </w:tcBorders>
          </w:tcPr>
          <w:p w:rsidR="0052591A" w:rsidRPr="004675BC" w:rsidRDefault="0052591A" w:rsidP="002553CC">
            <w:pPr>
              <w:suppressAutoHyphens/>
              <w:spacing w:line="240" w:lineRule="auto"/>
              <w:rPr>
                <w:sz w:val="20"/>
                <w:szCs w:val="20"/>
              </w:rPr>
            </w:pPr>
          </w:p>
        </w:tc>
      </w:tr>
      <w:tr w:rsidR="0052591A" w:rsidRPr="004675BC" w:rsidTr="002553CC">
        <w:trPr>
          <w:cantSplit/>
          <w:trHeight w:val="1242"/>
          <w:jc w:val="center"/>
        </w:trPr>
        <w:tc>
          <w:tcPr>
            <w:tcW w:w="370" w:type="pct"/>
            <w:tcBorders>
              <w:top w:val="single" w:sz="6" w:space="0" w:color="auto"/>
              <w:left w:val="double" w:sz="6" w:space="0" w:color="auto"/>
              <w:bottom w:val="single" w:sz="6" w:space="0" w:color="auto"/>
              <w:right w:val="single" w:sz="4" w:space="0" w:color="auto"/>
            </w:tcBorders>
            <w:vAlign w:val="center"/>
          </w:tcPr>
          <w:p w:rsidR="0052591A" w:rsidRPr="0073214C" w:rsidRDefault="0052591A" w:rsidP="002553CC">
            <w:pPr>
              <w:suppressAutoHyphens/>
              <w:spacing w:line="240" w:lineRule="auto"/>
              <w:jc w:val="center"/>
              <w:rPr>
                <w:rFonts w:cstheme="minorHAnsi"/>
                <w:b/>
                <w:sz w:val="18"/>
                <w:szCs w:val="18"/>
                <w:lang w:val="es-ES"/>
              </w:rPr>
            </w:pPr>
            <w:r>
              <w:rPr>
                <w:rFonts w:cstheme="minorHAnsi"/>
                <w:b/>
                <w:sz w:val="18"/>
                <w:szCs w:val="18"/>
                <w:lang w:val="es-ES"/>
              </w:rPr>
              <w:t>2-</w:t>
            </w:r>
          </w:p>
        </w:tc>
        <w:tc>
          <w:tcPr>
            <w:tcW w:w="715" w:type="pct"/>
            <w:tcBorders>
              <w:top w:val="single" w:sz="6" w:space="0" w:color="auto"/>
              <w:left w:val="single" w:sz="4" w:space="0" w:color="auto"/>
              <w:bottom w:val="single" w:sz="6" w:space="0" w:color="auto"/>
              <w:right w:val="single" w:sz="4" w:space="0" w:color="auto"/>
            </w:tcBorders>
            <w:vAlign w:val="center"/>
          </w:tcPr>
          <w:p w:rsidR="0052591A" w:rsidRPr="00CB6F47" w:rsidRDefault="0052591A" w:rsidP="002553CC">
            <w:pPr>
              <w:jc w:val="center"/>
              <w:rPr>
                <w:sz w:val="20"/>
                <w:szCs w:val="20"/>
              </w:rPr>
            </w:pPr>
            <w:r w:rsidRPr="00CB6F47">
              <w:rPr>
                <w:sz w:val="20"/>
                <w:szCs w:val="20"/>
              </w:rPr>
              <w:t>84131512-001</w:t>
            </w:r>
          </w:p>
        </w:tc>
        <w:tc>
          <w:tcPr>
            <w:tcW w:w="740" w:type="pct"/>
            <w:tcBorders>
              <w:top w:val="single" w:sz="6" w:space="0" w:color="auto"/>
              <w:left w:val="single" w:sz="4" w:space="0" w:color="auto"/>
              <w:bottom w:val="single" w:sz="6" w:space="0" w:color="auto"/>
              <w:right w:val="single" w:sz="6" w:space="0" w:color="auto"/>
            </w:tcBorders>
          </w:tcPr>
          <w:p w:rsidR="0052591A" w:rsidRDefault="0052591A" w:rsidP="002553CC">
            <w:pPr>
              <w:tabs>
                <w:tab w:val="num" w:pos="540"/>
              </w:tabs>
              <w:suppressAutoHyphens/>
              <w:rPr>
                <w:sz w:val="18"/>
                <w:szCs w:val="18"/>
              </w:rPr>
            </w:pPr>
            <w:r>
              <w:rPr>
                <w:sz w:val="18"/>
                <w:szCs w:val="18"/>
              </w:rPr>
              <w:t>Seguro contra equipos informáticos</w:t>
            </w:r>
          </w:p>
        </w:tc>
        <w:tc>
          <w:tcPr>
            <w:tcW w:w="553" w:type="pct"/>
            <w:tcBorders>
              <w:left w:val="single" w:sz="6" w:space="0" w:color="auto"/>
              <w:right w:val="single" w:sz="6" w:space="0" w:color="auto"/>
            </w:tcBorders>
            <w:vAlign w:val="center"/>
          </w:tcPr>
          <w:p w:rsidR="0052591A" w:rsidRDefault="0052591A" w:rsidP="002553CC">
            <w:pPr>
              <w:suppressAutoHyphens/>
              <w:spacing w:line="240" w:lineRule="auto"/>
              <w:jc w:val="center"/>
              <w:rPr>
                <w:rFonts w:cstheme="minorHAnsi"/>
                <w:sz w:val="18"/>
                <w:szCs w:val="18"/>
                <w:lang w:val="es-ES"/>
              </w:rPr>
            </w:pPr>
            <w:r>
              <w:rPr>
                <w:rFonts w:cstheme="minorHAnsi"/>
                <w:sz w:val="18"/>
                <w:szCs w:val="18"/>
                <w:lang w:val="es-ES"/>
              </w:rPr>
              <w:t>Unidad</w:t>
            </w:r>
          </w:p>
          <w:p w:rsidR="0052591A" w:rsidRDefault="0052591A" w:rsidP="002553CC">
            <w:pPr>
              <w:suppressAutoHyphens/>
              <w:spacing w:line="240" w:lineRule="auto"/>
              <w:jc w:val="center"/>
              <w:rPr>
                <w:rFonts w:cstheme="minorHAnsi"/>
                <w:sz w:val="18"/>
                <w:szCs w:val="18"/>
                <w:lang w:val="es-ES"/>
              </w:rPr>
            </w:pPr>
          </w:p>
          <w:p w:rsidR="0052591A" w:rsidRPr="0073214C" w:rsidRDefault="0052591A" w:rsidP="002553CC">
            <w:pPr>
              <w:suppressAutoHyphens/>
              <w:spacing w:line="240" w:lineRule="auto"/>
              <w:jc w:val="center"/>
              <w:rPr>
                <w:rFonts w:cstheme="minorHAnsi"/>
                <w:sz w:val="18"/>
                <w:szCs w:val="18"/>
                <w:lang w:val="es-ES"/>
              </w:rPr>
            </w:pPr>
          </w:p>
        </w:tc>
        <w:tc>
          <w:tcPr>
            <w:tcW w:w="674" w:type="pct"/>
            <w:tcBorders>
              <w:top w:val="single" w:sz="6" w:space="0" w:color="auto"/>
              <w:left w:val="single" w:sz="6" w:space="0" w:color="auto"/>
              <w:bottom w:val="single" w:sz="6" w:space="0" w:color="auto"/>
              <w:right w:val="single" w:sz="6" w:space="0" w:color="auto"/>
            </w:tcBorders>
            <w:vAlign w:val="center"/>
          </w:tcPr>
          <w:p w:rsidR="0052591A" w:rsidRPr="0073214C" w:rsidRDefault="0052591A" w:rsidP="002553CC">
            <w:pPr>
              <w:suppressAutoHyphens/>
              <w:spacing w:line="240" w:lineRule="auto"/>
              <w:jc w:val="center"/>
              <w:rPr>
                <w:rFonts w:cstheme="minorHAnsi"/>
                <w:sz w:val="18"/>
                <w:szCs w:val="18"/>
                <w:lang w:val="es-ES"/>
              </w:rPr>
            </w:pPr>
            <w:r>
              <w:rPr>
                <w:rFonts w:cstheme="minorHAnsi"/>
                <w:sz w:val="18"/>
                <w:szCs w:val="18"/>
                <w:lang w:val="es-ES"/>
              </w:rPr>
              <w:t>1</w:t>
            </w:r>
          </w:p>
        </w:tc>
        <w:tc>
          <w:tcPr>
            <w:tcW w:w="1023" w:type="pct"/>
            <w:tcBorders>
              <w:top w:val="single" w:sz="6" w:space="0" w:color="auto"/>
              <w:left w:val="single" w:sz="6" w:space="0" w:color="auto"/>
              <w:bottom w:val="single" w:sz="6" w:space="0" w:color="auto"/>
              <w:right w:val="single" w:sz="6" w:space="0" w:color="auto"/>
            </w:tcBorders>
            <w:vAlign w:val="center"/>
          </w:tcPr>
          <w:p w:rsidR="0052591A" w:rsidRPr="004675BC" w:rsidRDefault="0052591A" w:rsidP="002553CC">
            <w:pPr>
              <w:tabs>
                <w:tab w:val="num" w:pos="540"/>
              </w:tabs>
              <w:suppressAutoHyphens/>
              <w:jc w:val="center"/>
              <w:rPr>
                <w:sz w:val="20"/>
                <w:szCs w:val="20"/>
              </w:rPr>
            </w:pPr>
          </w:p>
        </w:tc>
        <w:tc>
          <w:tcPr>
            <w:tcW w:w="925" w:type="pct"/>
            <w:tcBorders>
              <w:top w:val="single" w:sz="6" w:space="0" w:color="auto"/>
              <w:left w:val="single" w:sz="6" w:space="0" w:color="auto"/>
              <w:bottom w:val="single" w:sz="6" w:space="0" w:color="auto"/>
              <w:right w:val="single" w:sz="6" w:space="0" w:color="auto"/>
            </w:tcBorders>
          </w:tcPr>
          <w:p w:rsidR="0052591A" w:rsidRPr="004675BC" w:rsidRDefault="0052591A" w:rsidP="002553CC">
            <w:pPr>
              <w:suppressAutoHyphens/>
              <w:spacing w:line="240" w:lineRule="auto"/>
              <w:rPr>
                <w:sz w:val="20"/>
                <w:szCs w:val="20"/>
              </w:rPr>
            </w:pPr>
          </w:p>
        </w:tc>
      </w:tr>
      <w:tr w:rsidR="0052591A" w:rsidRPr="004675BC" w:rsidTr="002553CC">
        <w:trPr>
          <w:cantSplit/>
          <w:trHeight w:val="317"/>
          <w:jc w:val="center"/>
        </w:trPr>
        <w:tc>
          <w:tcPr>
            <w:tcW w:w="370" w:type="pct"/>
            <w:tcBorders>
              <w:top w:val="single" w:sz="6" w:space="0" w:color="auto"/>
              <w:left w:val="double" w:sz="6" w:space="0" w:color="auto"/>
              <w:bottom w:val="single" w:sz="6" w:space="0" w:color="auto"/>
              <w:right w:val="single" w:sz="4" w:space="0" w:color="auto"/>
            </w:tcBorders>
            <w:vAlign w:val="center"/>
          </w:tcPr>
          <w:p w:rsidR="0052591A" w:rsidRPr="0073214C" w:rsidRDefault="0052591A" w:rsidP="002553CC">
            <w:pPr>
              <w:suppressAutoHyphens/>
              <w:spacing w:line="240" w:lineRule="auto"/>
              <w:jc w:val="center"/>
              <w:rPr>
                <w:rFonts w:cstheme="minorHAnsi"/>
                <w:b/>
                <w:sz w:val="18"/>
                <w:szCs w:val="18"/>
                <w:lang w:val="es-ES"/>
              </w:rPr>
            </w:pPr>
            <w:r>
              <w:rPr>
                <w:rFonts w:cstheme="minorHAnsi"/>
                <w:b/>
                <w:sz w:val="18"/>
                <w:szCs w:val="18"/>
                <w:lang w:val="es-ES"/>
              </w:rPr>
              <w:t>3-</w:t>
            </w:r>
          </w:p>
        </w:tc>
        <w:tc>
          <w:tcPr>
            <w:tcW w:w="715" w:type="pct"/>
            <w:tcBorders>
              <w:top w:val="single" w:sz="6" w:space="0" w:color="auto"/>
              <w:left w:val="single" w:sz="4" w:space="0" w:color="auto"/>
              <w:bottom w:val="single" w:sz="6" w:space="0" w:color="auto"/>
              <w:right w:val="single" w:sz="4" w:space="0" w:color="auto"/>
            </w:tcBorders>
            <w:vAlign w:val="center"/>
          </w:tcPr>
          <w:p w:rsidR="0052591A" w:rsidRPr="00CB6F47" w:rsidRDefault="0052591A" w:rsidP="002553CC">
            <w:pPr>
              <w:jc w:val="center"/>
              <w:rPr>
                <w:sz w:val="20"/>
                <w:szCs w:val="20"/>
              </w:rPr>
            </w:pPr>
            <w:r w:rsidRPr="00CB6F47">
              <w:rPr>
                <w:sz w:val="20"/>
                <w:szCs w:val="20"/>
              </w:rPr>
              <w:t>84131512-002</w:t>
            </w:r>
          </w:p>
        </w:tc>
        <w:tc>
          <w:tcPr>
            <w:tcW w:w="740" w:type="pct"/>
            <w:tcBorders>
              <w:top w:val="single" w:sz="6" w:space="0" w:color="auto"/>
              <w:left w:val="single" w:sz="4" w:space="0" w:color="auto"/>
              <w:bottom w:val="single" w:sz="6" w:space="0" w:color="auto"/>
              <w:right w:val="single" w:sz="6" w:space="0" w:color="auto"/>
            </w:tcBorders>
          </w:tcPr>
          <w:p w:rsidR="0052591A" w:rsidRDefault="0052591A" w:rsidP="002553CC">
            <w:pPr>
              <w:tabs>
                <w:tab w:val="num" w:pos="540"/>
              </w:tabs>
              <w:suppressAutoHyphens/>
              <w:rPr>
                <w:sz w:val="18"/>
                <w:szCs w:val="18"/>
              </w:rPr>
            </w:pPr>
            <w:r>
              <w:rPr>
                <w:sz w:val="18"/>
                <w:szCs w:val="18"/>
              </w:rPr>
              <w:t>Seguro de equipo Electrónico</w:t>
            </w:r>
          </w:p>
        </w:tc>
        <w:tc>
          <w:tcPr>
            <w:tcW w:w="553" w:type="pct"/>
            <w:tcBorders>
              <w:left w:val="single" w:sz="6" w:space="0" w:color="auto"/>
              <w:right w:val="single" w:sz="6" w:space="0" w:color="auto"/>
            </w:tcBorders>
            <w:vAlign w:val="center"/>
          </w:tcPr>
          <w:p w:rsidR="0052591A" w:rsidRDefault="0052591A" w:rsidP="002553CC">
            <w:pPr>
              <w:suppressAutoHyphens/>
              <w:spacing w:line="240" w:lineRule="auto"/>
              <w:jc w:val="center"/>
              <w:rPr>
                <w:rFonts w:cstheme="minorHAnsi"/>
                <w:sz w:val="18"/>
                <w:szCs w:val="18"/>
                <w:lang w:val="es-ES"/>
              </w:rPr>
            </w:pPr>
            <w:r>
              <w:rPr>
                <w:rFonts w:cstheme="minorHAnsi"/>
                <w:sz w:val="18"/>
                <w:szCs w:val="18"/>
                <w:lang w:val="es-ES"/>
              </w:rPr>
              <w:t>Unidad</w:t>
            </w:r>
          </w:p>
          <w:p w:rsidR="0052591A" w:rsidRDefault="0052591A" w:rsidP="002553CC">
            <w:pPr>
              <w:suppressAutoHyphens/>
              <w:spacing w:line="240" w:lineRule="auto"/>
              <w:jc w:val="center"/>
              <w:rPr>
                <w:rFonts w:cstheme="minorHAnsi"/>
                <w:sz w:val="18"/>
                <w:szCs w:val="18"/>
                <w:lang w:val="es-ES"/>
              </w:rPr>
            </w:pPr>
          </w:p>
          <w:p w:rsidR="0052591A" w:rsidRPr="0073214C" w:rsidRDefault="0052591A" w:rsidP="002553CC">
            <w:pPr>
              <w:suppressAutoHyphens/>
              <w:spacing w:line="240" w:lineRule="auto"/>
              <w:jc w:val="center"/>
              <w:rPr>
                <w:rFonts w:cstheme="minorHAnsi"/>
                <w:sz w:val="18"/>
                <w:szCs w:val="18"/>
                <w:lang w:val="es-ES"/>
              </w:rPr>
            </w:pPr>
          </w:p>
        </w:tc>
        <w:tc>
          <w:tcPr>
            <w:tcW w:w="674" w:type="pct"/>
            <w:tcBorders>
              <w:top w:val="single" w:sz="6" w:space="0" w:color="auto"/>
              <w:left w:val="single" w:sz="6" w:space="0" w:color="auto"/>
              <w:bottom w:val="single" w:sz="6" w:space="0" w:color="auto"/>
              <w:right w:val="single" w:sz="6" w:space="0" w:color="auto"/>
            </w:tcBorders>
            <w:vAlign w:val="center"/>
          </w:tcPr>
          <w:p w:rsidR="0052591A" w:rsidRPr="0073214C" w:rsidRDefault="0052591A" w:rsidP="002553CC">
            <w:pPr>
              <w:suppressAutoHyphens/>
              <w:spacing w:line="240" w:lineRule="auto"/>
              <w:jc w:val="center"/>
              <w:rPr>
                <w:rFonts w:cstheme="minorHAnsi"/>
                <w:sz w:val="18"/>
                <w:szCs w:val="18"/>
                <w:lang w:val="es-ES"/>
              </w:rPr>
            </w:pPr>
            <w:r>
              <w:rPr>
                <w:rFonts w:cstheme="minorHAnsi"/>
                <w:sz w:val="18"/>
                <w:szCs w:val="18"/>
                <w:lang w:val="es-ES"/>
              </w:rPr>
              <w:t>1</w:t>
            </w:r>
          </w:p>
        </w:tc>
        <w:tc>
          <w:tcPr>
            <w:tcW w:w="1023" w:type="pct"/>
            <w:tcBorders>
              <w:top w:val="single" w:sz="6" w:space="0" w:color="auto"/>
              <w:left w:val="single" w:sz="6" w:space="0" w:color="auto"/>
              <w:bottom w:val="single" w:sz="6" w:space="0" w:color="auto"/>
              <w:right w:val="single" w:sz="6" w:space="0" w:color="auto"/>
            </w:tcBorders>
            <w:vAlign w:val="center"/>
          </w:tcPr>
          <w:p w:rsidR="0052591A" w:rsidRPr="004675BC" w:rsidRDefault="0052591A" w:rsidP="002553CC">
            <w:pPr>
              <w:jc w:val="center"/>
              <w:rPr>
                <w:sz w:val="20"/>
                <w:szCs w:val="20"/>
              </w:rPr>
            </w:pPr>
          </w:p>
        </w:tc>
        <w:tc>
          <w:tcPr>
            <w:tcW w:w="925" w:type="pct"/>
            <w:tcBorders>
              <w:top w:val="single" w:sz="6" w:space="0" w:color="auto"/>
              <w:left w:val="single" w:sz="6" w:space="0" w:color="auto"/>
              <w:bottom w:val="single" w:sz="6" w:space="0" w:color="auto"/>
              <w:right w:val="single" w:sz="6" w:space="0" w:color="auto"/>
            </w:tcBorders>
          </w:tcPr>
          <w:p w:rsidR="0052591A" w:rsidRPr="004675BC" w:rsidRDefault="0052591A" w:rsidP="002553CC">
            <w:pPr>
              <w:suppressAutoHyphens/>
              <w:spacing w:line="240" w:lineRule="auto"/>
              <w:rPr>
                <w:sz w:val="20"/>
                <w:szCs w:val="20"/>
              </w:rPr>
            </w:pPr>
          </w:p>
        </w:tc>
      </w:tr>
      <w:tr w:rsidR="0052591A" w:rsidRPr="004675BC" w:rsidTr="002553CC">
        <w:trPr>
          <w:cantSplit/>
          <w:trHeight w:val="1034"/>
          <w:jc w:val="center"/>
        </w:trPr>
        <w:tc>
          <w:tcPr>
            <w:tcW w:w="370" w:type="pct"/>
            <w:tcBorders>
              <w:top w:val="single" w:sz="6" w:space="0" w:color="auto"/>
              <w:left w:val="double" w:sz="6" w:space="0" w:color="auto"/>
              <w:bottom w:val="single" w:sz="6" w:space="0" w:color="auto"/>
              <w:right w:val="single" w:sz="4" w:space="0" w:color="auto"/>
            </w:tcBorders>
            <w:vAlign w:val="center"/>
          </w:tcPr>
          <w:p w:rsidR="0052591A" w:rsidRPr="0073214C" w:rsidRDefault="0052591A" w:rsidP="002553CC">
            <w:pPr>
              <w:suppressAutoHyphens/>
              <w:spacing w:line="240" w:lineRule="auto"/>
              <w:jc w:val="center"/>
              <w:rPr>
                <w:rFonts w:cstheme="minorHAnsi"/>
                <w:b/>
                <w:sz w:val="18"/>
                <w:szCs w:val="18"/>
                <w:lang w:val="es-ES"/>
              </w:rPr>
            </w:pPr>
            <w:r>
              <w:rPr>
                <w:rFonts w:cstheme="minorHAnsi"/>
                <w:b/>
                <w:sz w:val="18"/>
                <w:szCs w:val="18"/>
                <w:lang w:val="es-ES"/>
              </w:rPr>
              <w:t>4-</w:t>
            </w:r>
          </w:p>
        </w:tc>
        <w:tc>
          <w:tcPr>
            <w:tcW w:w="715" w:type="pct"/>
            <w:tcBorders>
              <w:top w:val="single" w:sz="6" w:space="0" w:color="auto"/>
              <w:left w:val="single" w:sz="4" w:space="0" w:color="auto"/>
              <w:bottom w:val="single" w:sz="6" w:space="0" w:color="auto"/>
              <w:right w:val="single" w:sz="4" w:space="0" w:color="auto"/>
            </w:tcBorders>
            <w:vAlign w:val="center"/>
          </w:tcPr>
          <w:p w:rsidR="0052591A" w:rsidRPr="00CB6F47" w:rsidRDefault="0052591A" w:rsidP="002553CC">
            <w:pPr>
              <w:jc w:val="center"/>
              <w:rPr>
                <w:sz w:val="20"/>
                <w:szCs w:val="20"/>
              </w:rPr>
            </w:pPr>
            <w:r w:rsidRPr="00CB6F47">
              <w:rPr>
                <w:sz w:val="20"/>
                <w:szCs w:val="20"/>
              </w:rPr>
              <w:t>84131501-004</w:t>
            </w:r>
          </w:p>
          <w:tbl>
            <w:tblPr>
              <w:tblW w:w="126" w:type="dxa"/>
              <w:tblCellSpacing w:w="15" w:type="dxa"/>
              <w:tblInd w:w="5" w:type="dxa"/>
              <w:tblLayout w:type="fixed"/>
              <w:tblCellMar>
                <w:top w:w="15" w:type="dxa"/>
                <w:left w:w="15" w:type="dxa"/>
                <w:bottom w:w="15" w:type="dxa"/>
                <w:right w:w="15" w:type="dxa"/>
              </w:tblCellMar>
              <w:tblLook w:val="04A0"/>
            </w:tblPr>
            <w:tblGrid>
              <w:gridCol w:w="126"/>
            </w:tblGrid>
            <w:tr w:rsidR="0052591A" w:rsidRPr="00CB6F47" w:rsidTr="002553CC">
              <w:trPr>
                <w:trHeight w:val="13"/>
                <w:tblCellSpacing w:w="15" w:type="dxa"/>
              </w:trPr>
              <w:tc>
                <w:tcPr>
                  <w:tcW w:w="66" w:type="dxa"/>
                  <w:vAlign w:val="center"/>
                  <w:hideMark/>
                </w:tcPr>
                <w:p w:rsidR="0052591A" w:rsidRPr="00CB6F47" w:rsidRDefault="0052591A" w:rsidP="002553CC">
                  <w:pPr>
                    <w:jc w:val="center"/>
                    <w:rPr>
                      <w:sz w:val="20"/>
                      <w:szCs w:val="20"/>
                    </w:rPr>
                  </w:pPr>
                </w:p>
              </w:tc>
            </w:tr>
          </w:tbl>
          <w:p w:rsidR="0052591A" w:rsidRPr="00CB6F47" w:rsidRDefault="0052591A" w:rsidP="002553CC">
            <w:pPr>
              <w:jc w:val="center"/>
              <w:rPr>
                <w:sz w:val="20"/>
                <w:szCs w:val="20"/>
              </w:rPr>
            </w:pPr>
          </w:p>
        </w:tc>
        <w:tc>
          <w:tcPr>
            <w:tcW w:w="740" w:type="pct"/>
            <w:tcBorders>
              <w:top w:val="single" w:sz="6" w:space="0" w:color="auto"/>
              <w:left w:val="single" w:sz="4" w:space="0" w:color="auto"/>
              <w:bottom w:val="single" w:sz="6" w:space="0" w:color="auto"/>
              <w:right w:val="single" w:sz="6" w:space="0" w:color="auto"/>
            </w:tcBorders>
          </w:tcPr>
          <w:p w:rsidR="0052591A" w:rsidRDefault="0052591A" w:rsidP="002553CC">
            <w:pPr>
              <w:tabs>
                <w:tab w:val="num" w:pos="540"/>
              </w:tabs>
              <w:suppressAutoHyphens/>
              <w:rPr>
                <w:sz w:val="18"/>
                <w:szCs w:val="18"/>
              </w:rPr>
            </w:pPr>
            <w:r>
              <w:rPr>
                <w:sz w:val="18"/>
                <w:szCs w:val="18"/>
              </w:rPr>
              <w:t>Seguro de Muebles Enseres y Equipos</w:t>
            </w:r>
          </w:p>
        </w:tc>
        <w:tc>
          <w:tcPr>
            <w:tcW w:w="553" w:type="pct"/>
            <w:tcBorders>
              <w:left w:val="single" w:sz="6" w:space="0" w:color="auto"/>
              <w:right w:val="single" w:sz="6" w:space="0" w:color="auto"/>
            </w:tcBorders>
            <w:vAlign w:val="center"/>
          </w:tcPr>
          <w:p w:rsidR="0052591A" w:rsidRDefault="0052591A" w:rsidP="002553CC">
            <w:pPr>
              <w:suppressAutoHyphens/>
              <w:spacing w:line="240" w:lineRule="auto"/>
              <w:jc w:val="center"/>
              <w:rPr>
                <w:rFonts w:cstheme="minorHAnsi"/>
                <w:sz w:val="18"/>
                <w:szCs w:val="18"/>
                <w:lang w:val="es-ES"/>
              </w:rPr>
            </w:pPr>
            <w:r>
              <w:rPr>
                <w:rFonts w:cstheme="minorHAnsi"/>
                <w:sz w:val="18"/>
                <w:szCs w:val="18"/>
                <w:lang w:val="es-ES"/>
              </w:rPr>
              <w:t>Unidad</w:t>
            </w:r>
          </w:p>
          <w:p w:rsidR="0052591A" w:rsidRDefault="0052591A" w:rsidP="002553CC">
            <w:pPr>
              <w:suppressAutoHyphens/>
              <w:spacing w:line="240" w:lineRule="auto"/>
              <w:jc w:val="center"/>
              <w:rPr>
                <w:rFonts w:cstheme="minorHAnsi"/>
                <w:sz w:val="18"/>
                <w:szCs w:val="18"/>
                <w:lang w:val="es-ES"/>
              </w:rPr>
            </w:pPr>
          </w:p>
          <w:p w:rsidR="0052591A" w:rsidRPr="0073214C" w:rsidRDefault="0052591A" w:rsidP="002553CC">
            <w:pPr>
              <w:suppressAutoHyphens/>
              <w:spacing w:line="240" w:lineRule="auto"/>
              <w:jc w:val="center"/>
              <w:rPr>
                <w:rFonts w:cstheme="minorHAnsi"/>
                <w:sz w:val="18"/>
                <w:szCs w:val="18"/>
                <w:lang w:val="es-ES"/>
              </w:rPr>
            </w:pPr>
          </w:p>
        </w:tc>
        <w:tc>
          <w:tcPr>
            <w:tcW w:w="674" w:type="pct"/>
            <w:tcBorders>
              <w:top w:val="single" w:sz="6" w:space="0" w:color="auto"/>
              <w:left w:val="single" w:sz="6" w:space="0" w:color="auto"/>
              <w:bottom w:val="single" w:sz="6" w:space="0" w:color="auto"/>
              <w:right w:val="single" w:sz="6" w:space="0" w:color="auto"/>
            </w:tcBorders>
            <w:vAlign w:val="center"/>
          </w:tcPr>
          <w:p w:rsidR="0052591A" w:rsidRPr="0073214C" w:rsidRDefault="0052591A" w:rsidP="002553CC">
            <w:pPr>
              <w:suppressAutoHyphens/>
              <w:spacing w:line="240" w:lineRule="auto"/>
              <w:jc w:val="center"/>
              <w:rPr>
                <w:rFonts w:cstheme="minorHAnsi"/>
                <w:sz w:val="18"/>
                <w:szCs w:val="18"/>
                <w:lang w:val="es-ES"/>
              </w:rPr>
            </w:pPr>
            <w:r>
              <w:rPr>
                <w:rFonts w:cstheme="minorHAnsi"/>
                <w:sz w:val="18"/>
                <w:szCs w:val="18"/>
                <w:lang w:val="es-ES"/>
              </w:rPr>
              <w:t>1</w:t>
            </w:r>
          </w:p>
        </w:tc>
        <w:tc>
          <w:tcPr>
            <w:tcW w:w="1023" w:type="pct"/>
            <w:tcBorders>
              <w:top w:val="single" w:sz="6" w:space="0" w:color="auto"/>
              <w:left w:val="single" w:sz="6" w:space="0" w:color="auto"/>
              <w:bottom w:val="single" w:sz="6" w:space="0" w:color="auto"/>
              <w:right w:val="single" w:sz="6" w:space="0" w:color="auto"/>
            </w:tcBorders>
            <w:vAlign w:val="center"/>
          </w:tcPr>
          <w:p w:rsidR="0052591A" w:rsidRPr="004675BC" w:rsidRDefault="0052591A" w:rsidP="002553CC">
            <w:pPr>
              <w:tabs>
                <w:tab w:val="num" w:pos="540"/>
              </w:tabs>
              <w:suppressAutoHyphens/>
              <w:jc w:val="center"/>
              <w:rPr>
                <w:sz w:val="20"/>
                <w:szCs w:val="20"/>
              </w:rPr>
            </w:pPr>
          </w:p>
        </w:tc>
        <w:tc>
          <w:tcPr>
            <w:tcW w:w="925" w:type="pct"/>
            <w:tcBorders>
              <w:top w:val="single" w:sz="6" w:space="0" w:color="auto"/>
              <w:left w:val="single" w:sz="6" w:space="0" w:color="auto"/>
              <w:bottom w:val="single" w:sz="6" w:space="0" w:color="auto"/>
              <w:right w:val="single" w:sz="6" w:space="0" w:color="auto"/>
            </w:tcBorders>
          </w:tcPr>
          <w:p w:rsidR="0052591A" w:rsidRPr="004675BC" w:rsidRDefault="0052591A" w:rsidP="002553CC">
            <w:pPr>
              <w:suppressAutoHyphens/>
              <w:spacing w:line="240" w:lineRule="auto"/>
              <w:rPr>
                <w:sz w:val="20"/>
                <w:szCs w:val="20"/>
              </w:rPr>
            </w:pPr>
          </w:p>
        </w:tc>
      </w:tr>
      <w:tr w:rsidR="0052591A" w:rsidRPr="004675BC" w:rsidTr="002553CC">
        <w:trPr>
          <w:cantSplit/>
          <w:trHeight w:val="271"/>
          <w:jc w:val="center"/>
        </w:trPr>
        <w:tc>
          <w:tcPr>
            <w:tcW w:w="370" w:type="pct"/>
            <w:tcBorders>
              <w:top w:val="single" w:sz="6" w:space="0" w:color="auto"/>
              <w:left w:val="double" w:sz="6" w:space="0" w:color="auto"/>
              <w:bottom w:val="single" w:sz="6" w:space="0" w:color="auto"/>
              <w:right w:val="single" w:sz="4" w:space="0" w:color="auto"/>
            </w:tcBorders>
            <w:vAlign w:val="center"/>
          </w:tcPr>
          <w:p w:rsidR="0052591A" w:rsidRPr="0073214C" w:rsidRDefault="0052591A" w:rsidP="002553CC">
            <w:pPr>
              <w:suppressAutoHyphens/>
              <w:spacing w:line="240" w:lineRule="auto"/>
              <w:jc w:val="center"/>
              <w:rPr>
                <w:rFonts w:cstheme="minorHAnsi"/>
                <w:sz w:val="18"/>
                <w:szCs w:val="18"/>
                <w:lang w:val="es-ES"/>
              </w:rPr>
            </w:pPr>
            <w:r>
              <w:rPr>
                <w:rFonts w:cstheme="minorHAnsi"/>
                <w:b/>
                <w:sz w:val="18"/>
                <w:szCs w:val="18"/>
                <w:lang w:val="es-ES"/>
              </w:rPr>
              <w:t>5</w:t>
            </w:r>
            <w:r w:rsidRPr="0073214C">
              <w:rPr>
                <w:rFonts w:cstheme="minorHAnsi"/>
                <w:sz w:val="18"/>
                <w:szCs w:val="18"/>
                <w:lang w:val="es-ES"/>
              </w:rPr>
              <w:t>-</w:t>
            </w:r>
          </w:p>
        </w:tc>
        <w:tc>
          <w:tcPr>
            <w:tcW w:w="715" w:type="pct"/>
            <w:tcBorders>
              <w:top w:val="single" w:sz="6" w:space="0" w:color="auto"/>
              <w:left w:val="single" w:sz="4" w:space="0" w:color="auto"/>
              <w:bottom w:val="single" w:sz="6" w:space="0" w:color="auto"/>
              <w:right w:val="single" w:sz="4" w:space="0" w:color="auto"/>
            </w:tcBorders>
            <w:vAlign w:val="center"/>
          </w:tcPr>
          <w:p w:rsidR="0052591A" w:rsidRPr="00CB6F47" w:rsidRDefault="0052591A" w:rsidP="002553CC">
            <w:pPr>
              <w:jc w:val="center"/>
              <w:rPr>
                <w:sz w:val="20"/>
                <w:szCs w:val="20"/>
              </w:rPr>
            </w:pPr>
            <w:r w:rsidRPr="00CB6F47">
              <w:rPr>
                <w:sz w:val="20"/>
                <w:szCs w:val="20"/>
              </w:rPr>
              <w:t>84131503-001</w:t>
            </w:r>
          </w:p>
        </w:tc>
        <w:tc>
          <w:tcPr>
            <w:tcW w:w="740" w:type="pct"/>
            <w:tcBorders>
              <w:top w:val="single" w:sz="6" w:space="0" w:color="auto"/>
              <w:left w:val="single" w:sz="4" w:space="0" w:color="auto"/>
              <w:bottom w:val="single" w:sz="6" w:space="0" w:color="auto"/>
              <w:right w:val="single" w:sz="6" w:space="0" w:color="auto"/>
            </w:tcBorders>
          </w:tcPr>
          <w:p w:rsidR="0052591A" w:rsidRDefault="0052591A" w:rsidP="002553CC">
            <w:pPr>
              <w:tabs>
                <w:tab w:val="num" w:pos="540"/>
              </w:tabs>
              <w:suppressAutoHyphens/>
              <w:rPr>
                <w:sz w:val="18"/>
                <w:szCs w:val="18"/>
              </w:rPr>
            </w:pPr>
            <w:r>
              <w:rPr>
                <w:sz w:val="18"/>
                <w:szCs w:val="18"/>
              </w:rPr>
              <w:t>Seguro de Transporte</w:t>
            </w:r>
          </w:p>
        </w:tc>
        <w:tc>
          <w:tcPr>
            <w:tcW w:w="553" w:type="pct"/>
            <w:tcBorders>
              <w:top w:val="single" w:sz="6" w:space="0" w:color="auto"/>
              <w:left w:val="single" w:sz="6" w:space="0" w:color="auto"/>
              <w:bottom w:val="single" w:sz="6" w:space="0" w:color="auto"/>
              <w:right w:val="single" w:sz="6" w:space="0" w:color="auto"/>
            </w:tcBorders>
            <w:vAlign w:val="center"/>
          </w:tcPr>
          <w:p w:rsidR="0052591A" w:rsidRDefault="0052591A" w:rsidP="002553CC">
            <w:pPr>
              <w:suppressAutoHyphens/>
              <w:spacing w:line="240" w:lineRule="auto"/>
              <w:jc w:val="center"/>
              <w:rPr>
                <w:rFonts w:cstheme="minorHAnsi"/>
                <w:sz w:val="18"/>
                <w:szCs w:val="18"/>
                <w:lang w:val="es-ES"/>
              </w:rPr>
            </w:pPr>
            <w:r>
              <w:rPr>
                <w:rFonts w:cstheme="minorHAnsi"/>
                <w:sz w:val="18"/>
                <w:szCs w:val="18"/>
                <w:lang w:val="es-ES"/>
              </w:rPr>
              <w:t>Unidad</w:t>
            </w:r>
          </w:p>
          <w:p w:rsidR="0052591A" w:rsidRDefault="0052591A" w:rsidP="002553CC">
            <w:pPr>
              <w:suppressAutoHyphens/>
              <w:spacing w:line="240" w:lineRule="auto"/>
              <w:jc w:val="center"/>
              <w:rPr>
                <w:rFonts w:cstheme="minorHAnsi"/>
                <w:sz w:val="18"/>
                <w:szCs w:val="18"/>
                <w:lang w:val="es-ES"/>
              </w:rPr>
            </w:pPr>
          </w:p>
          <w:p w:rsidR="0052591A" w:rsidRPr="0073214C" w:rsidRDefault="0052591A" w:rsidP="002553CC">
            <w:pPr>
              <w:suppressAutoHyphens/>
              <w:spacing w:line="240" w:lineRule="auto"/>
              <w:jc w:val="center"/>
              <w:rPr>
                <w:rFonts w:cstheme="minorHAnsi"/>
                <w:sz w:val="18"/>
                <w:szCs w:val="18"/>
                <w:lang w:val="es-ES"/>
              </w:rPr>
            </w:pPr>
          </w:p>
        </w:tc>
        <w:tc>
          <w:tcPr>
            <w:tcW w:w="674" w:type="pct"/>
            <w:tcBorders>
              <w:top w:val="single" w:sz="6" w:space="0" w:color="auto"/>
              <w:left w:val="single" w:sz="6" w:space="0" w:color="auto"/>
              <w:bottom w:val="single" w:sz="6" w:space="0" w:color="auto"/>
              <w:right w:val="single" w:sz="6" w:space="0" w:color="auto"/>
            </w:tcBorders>
            <w:vAlign w:val="center"/>
          </w:tcPr>
          <w:p w:rsidR="0052591A" w:rsidRPr="0073214C" w:rsidRDefault="0052591A" w:rsidP="002553CC">
            <w:pPr>
              <w:suppressAutoHyphens/>
              <w:spacing w:line="240" w:lineRule="auto"/>
              <w:jc w:val="center"/>
              <w:rPr>
                <w:rFonts w:cstheme="minorHAnsi"/>
                <w:sz w:val="18"/>
                <w:szCs w:val="18"/>
                <w:lang w:val="es-ES"/>
              </w:rPr>
            </w:pPr>
            <w:r>
              <w:rPr>
                <w:rFonts w:cstheme="minorHAnsi"/>
                <w:sz w:val="18"/>
                <w:szCs w:val="18"/>
                <w:lang w:val="es-ES"/>
              </w:rPr>
              <w:t>1</w:t>
            </w:r>
          </w:p>
        </w:tc>
        <w:tc>
          <w:tcPr>
            <w:tcW w:w="1023" w:type="pct"/>
            <w:tcBorders>
              <w:top w:val="single" w:sz="6" w:space="0" w:color="auto"/>
              <w:left w:val="single" w:sz="6" w:space="0" w:color="auto"/>
              <w:bottom w:val="single" w:sz="6" w:space="0" w:color="auto"/>
              <w:right w:val="single" w:sz="6" w:space="0" w:color="auto"/>
            </w:tcBorders>
            <w:vAlign w:val="center"/>
          </w:tcPr>
          <w:p w:rsidR="0052591A" w:rsidRDefault="0052591A" w:rsidP="002553CC">
            <w:pPr>
              <w:jc w:val="center"/>
              <w:rPr>
                <w:rFonts w:ascii="Calibri" w:hAnsi="Calibri"/>
                <w:sz w:val="20"/>
                <w:szCs w:val="20"/>
              </w:rPr>
            </w:pPr>
          </w:p>
        </w:tc>
        <w:tc>
          <w:tcPr>
            <w:tcW w:w="925" w:type="pct"/>
            <w:tcBorders>
              <w:top w:val="single" w:sz="6" w:space="0" w:color="auto"/>
              <w:left w:val="single" w:sz="6" w:space="0" w:color="auto"/>
              <w:bottom w:val="single" w:sz="6" w:space="0" w:color="auto"/>
              <w:right w:val="single" w:sz="6" w:space="0" w:color="auto"/>
            </w:tcBorders>
          </w:tcPr>
          <w:p w:rsidR="0052591A" w:rsidRPr="004675BC" w:rsidRDefault="0052591A" w:rsidP="002553CC">
            <w:pPr>
              <w:suppressAutoHyphens/>
              <w:spacing w:line="240" w:lineRule="auto"/>
              <w:rPr>
                <w:sz w:val="20"/>
                <w:szCs w:val="20"/>
              </w:rPr>
            </w:pPr>
          </w:p>
        </w:tc>
      </w:tr>
      <w:tr w:rsidR="0052591A" w:rsidRPr="004675BC" w:rsidTr="002553CC">
        <w:trPr>
          <w:cantSplit/>
          <w:trHeight w:val="271"/>
          <w:jc w:val="center"/>
        </w:trPr>
        <w:tc>
          <w:tcPr>
            <w:tcW w:w="370" w:type="pct"/>
            <w:tcBorders>
              <w:top w:val="single" w:sz="6" w:space="0" w:color="auto"/>
              <w:left w:val="double" w:sz="6" w:space="0" w:color="auto"/>
              <w:bottom w:val="single" w:sz="6" w:space="0" w:color="auto"/>
              <w:right w:val="single" w:sz="4" w:space="0" w:color="auto"/>
            </w:tcBorders>
            <w:vAlign w:val="center"/>
          </w:tcPr>
          <w:p w:rsidR="0052591A" w:rsidRDefault="0052591A" w:rsidP="002553CC">
            <w:pPr>
              <w:suppressAutoHyphens/>
              <w:spacing w:line="240" w:lineRule="auto"/>
              <w:jc w:val="center"/>
              <w:rPr>
                <w:rFonts w:cstheme="minorHAnsi"/>
                <w:b/>
                <w:sz w:val="18"/>
                <w:szCs w:val="18"/>
                <w:lang w:val="es-ES"/>
              </w:rPr>
            </w:pPr>
            <w:r>
              <w:rPr>
                <w:rFonts w:cstheme="minorHAnsi"/>
                <w:b/>
                <w:sz w:val="18"/>
                <w:szCs w:val="18"/>
                <w:lang w:val="es-ES"/>
              </w:rPr>
              <w:t>6-</w:t>
            </w:r>
          </w:p>
        </w:tc>
        <w:tc>
          <w:tcPr>
            <w:tcW w:w="715" w:type="pct"/>
            <w:tcBorders>
              <w:top w:val="single" w:sz="6" w:space="0" w:color="auto"/>
              <w:left w:val="single" w:sz="4" w:space="0" w:color="auto"/>
              <w:bottom w:val="single" w:sz="6" w:space="0" w:color="auto"/>
              <w:right w:val="single" w:sz="4" w:space="0" w:color="auto"/>
            </w:tcBorders>
            <w:vAlign w:val="center"/>
          </w:tcPr>
          <w:p w:rsidR="0052591A" w:rsidRPr="00CB6F47" w:rsidRDefault="0052591A" w:rsidP="002553CC">
            <w:pPr>
              <w:jc w:val="center"/>
              <w:rPr>
                <w:sz w:val="20"/>
                <w:szCs w:val="20"/>
              </w:rPr>
            </w:pPr>
            <w:r w:rsidRPr="00CB6F47">
              <w:rPr>
                <w:sz w:val="20"/>
                <w:szCs w:val="20"/>
              </w:rPr>
              <w:t>84131503-001</w:t>
            </w:r>
          </w:p>
        </w:tc>
        <w:tc>
          <w:tcPr>
            <w:tcW w:w="740" w:type="pct"/>
            <w:tcBorders>
              <w:top w:val="single" w:sz="6" w:space="0" w:color="auto"/>
              <w:left w:val="single" w:sz="4" w:space="0" w:color="auto"/>
              <w:bottom w:val="single" w:sz="6" w:space="0" w:color="auto"/>
              <w:right w:val="single" w:sz="6" w:space="0" w:color="auto"/>
            </w:tcBorders>
          </w:tcPr>
          <w:p w:rsidR="0052591A" w:rsidRDefault="0052591A" w:rsidP="003510A2">
            <w:pPr>
              <w:tabs>
                <w:tab w:val="num" w:pos="540"/>
              </w:tabs>
              <w:suppressAutoHyphens/>
              <w:rPr>
                <w:sz w:val="18"/>
                <w:szCs w:val="18"/>
              </w:rPr>
            </w:pPr>
            <w:r>
              <w:rPr>
                <w:sz w:val="18"/>
                <w:szCs w:val="18"/>
              </w:rPr>
              <w:t xml:space="preserve">Seguro de </w:t>
            </w:r>
            <w:r w:rsidR="003510A2">
              <w:rPr>
                <w:sz w:val="18"/>
                <w:szCs w:val="18"/>
              </w:rPr>
              <w:t xml:space="preserve">Bienes </w:t>
            </w:r>
            <w:r>
              <w:rPr>
                <w:sz w:val="18"/>
                <w:szCs w:val="18"/>
              </w:rPr>
              <w:t xml:space="preserve"> Nuevos incorporados al Patrimonio de la Institución</w:t>
            </w:r>
          </w:p>
        </w:tc>
        <w:tc>
          <w:tcPr>
            <w:tcW w:w="553" w:type="pct"/>
            <w:tcBorders>
              <w:top w:val="single" w:sz="6" w:space="0" w:color="auto"/>
              <w:left w:val="single" w:sz="6" w:space="0" w:color="auto"/>
              <w:bottom w:val="single" w:sz="6" w:space="0" w:color="auto"/>
              <w:right w:val="single" w:sz="6" w:space="0" w:color="auto"/>
            </w:tcBorders>
            <w:vAlign w:val="center"/>
          </w:tcPr>
          <w:p w:rsidR="0052591A" w:rsidRDefault="0052591A" w:rsidP="002553CC">
            <w:pPr>
              <w:suppressAutoHyphens/>
              <w:spacing w:line="240" w:lineRule="auto"/>
              <w:jc w:val="center"/>
              <w:rPr>
                <w:rFonts w:cstheme="minorHAnsi"/>
                <w:sz w:val="18"/>
                <w:szCs w:val="18"/>
                <w:lang w:val="es-ES"/>
              </w:rPr>
            </w:pPr>
            <w:r>
              <w:rPr>
                <w:rFonts w:cstheme="minorHAnsi"/>
                <w:sz w:val="18"/>
                <w:szCs w:val="18"/>
                <w:lang w:val="es-ES"/>
              </w:rPr>
              <w:t>Unidad</w:t>
            </w:r>
          </w:p>
          <w:p w:rsidR="0052591A" w:rsidRDefault="0052591A" w:rsidP="002553CC">
            <w:pPr>
              <w:suppressAutoHyphens/>
              <w:spacing w:line="240" w:lineRule="auto"/>
              <w:jc w:val="center"/>
              <w:rPr>
                <w:rFonts w:cstheme="minorHAnsi"/>
                <w:sz w:val="18"/>
                <w:szCs w:val="18"/>
                <w:lang w:val="es-ES"/>
              </w:rPr>
            </w:pPr>
          </w:p>
          <w:p w:rsidR="0052591A" w:rsidRPr="0073214C" w:rsidRDefault="0052591A" w:rsidP="002553CC">
            <w:pPr>
              <w:suppressAutoHyphens/>
              <w:spacing w:line="240" w:lineRule="auto"/>
              <w:jc w:val="center"/>
              <w:rPr>
                <w:rFonts w:cstheme="minorHAnsi"/>
                <w:sz w:val="18"/>
                <w:szCs w:val="18"/>
                <w:lang w:val="es-ES"/>
              </w:rPr>
            </w:pPr>
          </w:p>
        </w:tc>
        <w:tc>
          <w:tcPr>
            <w:tcW w:w="674" w:type="pct"/>
            <w:tcBorders>
              <w:top w:val="single" w:sz="6" w:space="0" w:color="auto"/>
              <w:left w:val="single" w:sz="6" w:space="0" w:color="auto"/>
              <w:bottom w:val="single" w:sz="6" w:space="0" w:color="auto"/>
              <w:right w:val="single" w:sz="6" w:space="0" w:color="auto"/>
            </w:tcBorders>
            <w:vAlign w:val="center"/>
          </w:tcPr>
          <w:p w:rsidR="0052591A" w:rsidRPr="0073214C" w:rsidRDefault="0052591A" w:rsidP="002553CC">
            <w:pPr>
              <w:suppressAutoHyphens/>
              <w:spacing w:line="240" w:lineRule="auto"/>
              <w:jc w:val="center"/>
              <w:rPr>
                <w:rFonts w:cstheme="minorHAnsi"/>
                <w:sz w:val="18"/>
                <w:szCs w:val="18"/>
                <w:lang w:val="es-ES"/>
              </w:rPr>
            </w:pPr>
            <w:r>
              <w:rPr>
                <w:rFonts w:cstheme="minorHAnsi"/>
                <w:sz w:val="18"/>
                <w:szCs w:val="18"/>
                <w:lang w:val="es-ES"/>
              </w:rPr>
              <w:t>1</w:t>
            </w:r>
          </w:p>
        </w:tc>
        <w:tc>
          <w:tcPr>
            <w:tcW w:w="1023" w:type="pct"/>
            <w:tcBorders>
              <w:top w:val="single" w:sz="6" w:space="0" w:color="auto"/>
              <w:left w:val="single" w:sz="6" w:space="0" w:color="auto"/>
              <w:bottom w:val="single" w:sz="6" w:space="0" w:color="auto"/>
              <w:right w:val="single" w:sz="6" w:space="0" w:color="auto"/>
            </w:tcBorders>
            <w:vAlign w:val="center"/>
          </w:tcPr>
          <w:p w:rsidR="0052591A" w:rsidRDefault="0052591A" w:rsidP="002553CC">
            <w:pPr>
              <w:tabs>
                <w:tab w:val="num" w:pos="540"/>
              </w:tabs>
              <w:suppressAutoHyphens/>
              <w:jc w:val="center"/>
              <w:rPr>
                <w:sz w:val="20"/>
                <w:szCs w:val="20"/>
              </w:rPr>
            </w:pPr>
          </w:p>
        </w:tc>
        <w:tc>
          <w:tcPr>
            <w:tcW w:w="925" w:type="pct"/>
            <w:tcBorders>
              <w:top w:val="single" w:sz="6" w:space="0" w:color="auto"/>
              <w:left w:val="single" w:sz="6" w:space="0" w:color="auto"/>
              <w:bottom w:val="single" w:sz="6" w:space="0" w:color="auto"/>
              <w:right w:val="single" w:sz="6" w:space="0" w:color="auto"/>
            </w:tcBorders>
          </w:tcPr>
          <w:p w:rsidR="0052591A" w:rsidRPr="004675BC" w:rsidRDefault="0052591A" w:rsidP="002553CC">
            <w:pPr>
              <w:suppressAutoHyphens/>
              <w:spacing w:line="240" w:lineRule="auto"/>
              <w:rPr>
                <w:sz w:val="20"/>
                <w:szCs w:val="20"/>
              </w:rPr>
            </w:pPr>
          </w:p>
        </w:tc>
      </w:tr>
      <w:tr w:rsidR="0052591A" w:rsidRPr="004675BC" w:rsidTr="002553CC">
        <w:trPr>
          <w:cantSplit/>
          <w:trHeight w:val="271"/>
          <w:jc w:val="center"/>
        </w:trPr>
        <w:tc>
          <w:tcPr>
            <w:tcW w:w="4075" w:type="pct"/>
            <w:gridSpan w:val="6"/>
            <w:tcBorders>
              <w:top w:val="single" w:sz="6" w:space="0" w:color="auto"/>
              <w:left w:val="double" w:sz="6" w:space="0" w:color="auto"/>
              <w:bottom w:val="single" w:sz="6" w:space="0" w:color="auto"/>
              <w:right w:val="single" w:sz="6" w:space="0" w:color="auto"/>
            </w:tcBorders>
            <w:vAlign w:val="center"/>
          </w:tcPr>
          <w:p w:rsidR="0052591A" w:rsidRDefault="0052591A" w:rsidP="002553CC">
            <w:pPr>
              <w:tabs>
                <w:tab w:val="num" w:pos="540"/>
              </w:tabs>
              <w:suppressAutoHyphens/>
              <w:jc w:val="center"/>
              <w:rPr>
                <w:sz w:val="20"/>
                <w:szCs w:val="20"/>
              </w:rPr>
            </w:pPr>
            <w:r>
              <w:rPr>
                <w:rFonts w:cstheme="minorHAnsi"/>
                <w:b/>
                <w:sz w:val="18"/>
                <w:szCs w:val="18"/>
                <w:lang w:val="es-ES"/>
              </w:rPr>
              <w:t xml:space="preserve">Precio Total </w:t>
            </w:r>
            <w:proofErr w:type="spellStart"/>
            <w:r>
              <w:rPr>
                <w:rFonts w:cstheme="minorHAnsi"/>
                <w:b/>
                <w:sz w:val="18"/>
                <w:szCs w:val="18"/>
                <w:lang w:val="es-ES"/>
              </w:rPr>
              <w:t>Gs.</w:t>
            </w:r>
            <w:proofErr w:type="spellEnd"/>
          </w:p>
        </w:tc>
        <w:tc>
          <w:tcPr>
            <w:tcW w:w="925" w:type="pct"/>
            <w:tcBorders>
              <w:top w:val="single" w:sz="6" w:space="0" w:color="auto"/>
              <w:left w:val="single" w:sz="6" w:space="0" w:color="auto"/>
              <w:bottom w:val="single" w:sz="6" w:space="0" w:color="auto"/>
              <w:right w:val="single" w:sz="6" w:space="0" w:color="auto"/>
            </w:tcBorders>
          </w:tcPr>
          <w:p w:rsidR="0052591A" w:rsidRPr="004675BC" w:rsidRDefault="0052591A" w:rsidP="002553CC">
            <w:pPr>
              <w:suppressAutoHyphens/>
              <w:spacing w:line="240" w:lineRule="auto"/>
              <w:rPr>
                <w:sz w:val="20"/>
                <w:szCs w:val="20"/>
              </w:rPr>
            </w:pPr>
          </w:p>
        </w:tc>
      </w:tr>
    </w:tbl>
    <w:p w:rsidR="0052591A" w:rsidRDefault="0052591A" w:rsidP="0052591A">
      <w:pPr>
        <w:pStyle w:val="Textoindependiente"/>
        <w:rPr>
          <w:sz w:val="22"/>
          <w:szCs w:val="22"/>
        </w:rPr>
      </w:pPr>
    </w:p>
    <w:p w:rsidR="0052591A" w:rsidRPr="00C11A5B" w:rsidRDefault="0052591A" w:rsidP="0052591A">
      <w:pPr>
        <w:pStyle w:val="Textoindependiente"/>
        <w:rPr>
          <w:b/>
          <w:sz w:val="22"/>
          <w:szCs w:val="22"/>
        </w:rPr>
      </w:pPr>
      <w:r w:rsidRPr="00C11A5B">
        <w:rPr>
          <w:sz w:val="22"/>
          <w:szCs w:val="22"/>
        </w:rPr>
        <w:t>El monto total del presente contrato asciende a la suma de: GS</w:t>
      </w:r>
      <w:r>
        <w:rPr>
          <w:sz w:val="22"/>
          <w:szCs w:val="22"/>
        </w:rPr>
        <w:t>…………… (Guaraníes</w:t>
      </w:r>
      <w:proofErr w:type="gramStart"/>
      <w:r>
        <w:rPr>
          <w:sz w:val="22"/>
          <w:szCs w:val="22"/>
        </w:rPr>
        <w:t>, …</w:t>
      </w:r>
      <w:proofErr w:type="gramEnd"/>
      <w:r>
        <w:rPr>
          <w:sz w:val="22"/>
          <w:szCs w:val="22"/>
        </w:rPr>
        <w:t>…………………..</w:t>
      </w:r>
      <w:r w:rsidRPr="00C11A5B">
        <w:rPr>
          <w:sz w:val="22"/>
          <w:szCs w:val="22"/>
        </w:rPr>
        <w:t>)</w:t>
      </w:r>
    </w:p>
    <w:p w:rsidR="0052591A" w:rsidRPr="00C11A5B" w:rsidRDefault="0052591A" w:rsidP="0052591A">
      <w:pPr>
        <w:pStyle w:val="Textoindependiente"/>
        <w:rPr>
          <w:sz w:val="22"/>
          <w:szCs w:val="22"/>
        </w:rPr>
      </w:pPr>
      <w:r w:rsidRPr="00C11A5B">
        <w:rPr>
          <w:sz w:val="22"/>
          <w:szCs w:val="22"/>
        </w:rPr>
        <w:t>El Proveedor se compromete a proveer los Bienes a la Contratante y a subsanar los defectos de éstos de conformidad a  las disposiciones del Contrato.</w:t>
      </w:r>
    </w:p>
    <w:p w:rsidR="0052591A" w:rsidRPr="00C11A5B" w:rsidRDefault="0052591A" w:rsidP="0052591A">
      <w:pPr>
        <w:pStyle w:val="Textoindependiente"/>
        <w:rPr>
          <w:sz w:val="22"/>
          <w:szCs w:val="22"/>
        </w:rPr>
      </w:pPr>
      <w:r w:rsidRPr="00C11A5B">
        <w:rPr>
          <w:sz w:val="22"/>
          <w:szCs w:val="22"/>
        </w:rPr>
        <w:t xml:space="preserve">La Contratante se compromete a pagar al Proveedor como contrapartida del suministro de los bienes y servicios y la subsanación de sus defectos, el Precio del Contrato o las sumas que resulten pagaderas de conformidad con lo dispuesto en las Condiciones Especiales del Contrato (CEC). </w:t>
      </w:r>
    </w:p>
    <w:p w:rsidR="0052591A" w:rsidRPr="00C11A5B" w:rsidRDefault="0052591A" w:rsidP="0052591A">
      <w:pPr>
        <w:pStyle w:val="Textoindependienteprimerasangra2"/>
        <w:ind w:hanging="360"/>
        <w:rPr>
          <w:b/>
          <w:sz w:val="22"/>
          <w:szCs w:val="22"/>
        </w:rPr>
      </w:pPr>
      <w:r w:rsidRPr="00C11A5B">
        <w:rPr>
          <w:b/>
          <w:sz w:val="22"/>
          <w:szCs w:val="22"/>
        </w:rPr>
        <w:t>6.  VIGENCIA DEL CONTRATO</w:t>
      </w:r>
    </w:p>
    <w:p w:rsidR="0052591A" w:rsidRPr="00C11A5B" w:rsidRDefault="0052591A" w:rsidP="0052591A">
      <w:pPr>
        <w:pStyle w:val="Textoindependiente"/>
        <w:rPr>
          <w:sz w:val="22"/>
          <w:szCs w:val="22"/>
        </w:rPr>
      </w:pPr>
      <w:r w:rsidRPr="00C11A5B">
        <w:rPr>
          <w:sz w:val="22"/>
          <w:szCs w:val="22"/>
        </w:rPr>
        <w:t xml:space="preserve">El plazo de vigencia de este Contrato es desde la firma de la misma hasta el </w:t>
      </w:r>
      <w:r>
        <w:rPr>
          <w:sz w:val="22"/>
          <w:szCs w:val="22"/>
        </w:rPr>
        <w:t>cumplimiento de sus obligaciones</w:t>
      </w:r>
      <w:r w:rsidRPr="00C11A5B">
        <w:rPr>
          <w:sz w:val="22"/>
          <w:szCs w:val="22"/>
        </w:rPr>
        <w:t xml:space="preserve"> </w:t>
      </w:r>
    </w:p>
    <w:p w:rsidR="0052591A" w:rsidRPr="00C11A5B" w:rsidRDefault="0052591A" w:rsidP="0052591A">
      <w:pPr>
        <w:pStyle w:val="Textoindependiente"/>
        <w:rPr>
          <w:b/>
          <w:sz w:val="22"/>
          <w:szCs w:val="22"/>
        </w:rPr>
      </w:pPr>
      <w:r w:rsidRPr="00C11A5B">
        <w:rPr>
          <w:b/>
          <w:sz w:val="22"/>
          <w:szCs w:val="22"/>
          <w:lang w:val="es-MX"/>
        </w:rPr>
        <w:t>7</w:t>
      </w:r>
      <w:r w:rsidRPr="00C11A5B">
        <w:rPr>
          <w:b/>
          <w:sz w:val="22"/>
          <w:szCs w:val="22"/>
        </w:rPr>
        <w:t>. PLAZO, LUGAR Y CONDICIONES DE LA PROVISIÓN DE BIENES.</w:t>
      </w:r>
    </w:p>
    <w:p w:rsidR="0052591A" w:rsidRPr="00C11A5B" w:rsidRDefault="0052591A" w:rsidP="0052591A">
      <w:pPr>
        <w:pStyle w:val="Textoindependiente"/>
        <w:rPr>
          <w:sz w:val="22"/>
          <w:szCs w:val="22"/>
        </w:rPr>
      </w:pPr>
      <w:r w:rsidRPr="00C11A5B">
        <w:rPr>
          <w:sz w:val="22"/>
          <w:szCs w:val="22"/>
        </w:rPr>
        <w:t>Los bienes deben ser entregados dentro de los plazos establecidos en el Cronograma de Entregas del Pliego de Bases y Condiciones,  en la siguiente dirección; Fulgencio R. Moreno y Parapití.</w:t>
      </w:r>
    </w:p>
    <w:p w:rsidR="0052591A" w:rsidRDefault="0052591A" w:rsidP="0052591A">
      <w:pPr>
        <w:rPr>
          <w:b/>
          <w:i/>
          <w:sz w:val="22"/>
          <w:szCs w:val="22"/>
        </w:rPr>
      </w:pPr>
    </w:p>
    <w:p w:rsidR="0052591A" w:rsidRPr="00C11A5B" w:rsidRDefault="0052591A" w:rsidP="0052591A">
      <w:pPr>
        <w:rPr>
          <w:rFonts w:ascii="Arial" w:hAnsi="Arial" w:cs="Arial"/>
          <w:b/>
          <w:i/>
          <w:spacing w:val="-3"/>
          <w:sz w:val="22"/>
          <w:szCs w:val="22"/>
          <w:lang w:val="es-MX"/>
        </w:rPr>
      </w:pPr>
      <w:r w:rsidRPr="00C11A5B">
        <w:rPr>
          <w:b/>
          <w:i/>
          <w:sz w:val="22"/>
          <w:szCs w:val="22"/>
        </w:rPr>
        <w:t>8. ADMINISTRACIÓN DEL CONTRATO.</w:t>
      </w:r>
    </w:p>
    <w:p w:rsidR="0052591A" w:rsidRDefault="0052591A" w:rsidP="0052591A">
      <w:pPr>
        <w:rPr>
          <w:i/>
          <w:sz w:val="22"/>
          <w:szCs w:val="22"/>
        </w:rPr>
      </w:pPr>
      <w:r w:rsidRPr="00C11A5B">
        <w:rPr>
          <w:i/>
          <w:sz w:val="22"/>
          <w:szCs w:val="22"/>
        </w:rPr>
        <w:t xml:space="preserve">La administración del contrato estará a cargo de: la Dirección de General de </w:t>
      </w:r>
      <w:r>
        <w:rPr>
          <w:i/>
          <w:sz w:val="22"/>
          <w:szCs w:val="22"/>
        </w:rPr>
        <w:t xml:space="preserve">Logística a través de su Dpto. de Transporte </w:t>
      </w:r>
      <w:r w:rsidRPr="00C11A5B">
        <w:rPr>
          <w:i/>
          <w:sz w:val="22"/>
          <w:szCs w:val="22"/>
        </w:rPr>
        <w:t>de la Secretaria de Emergencia Nacional.</w:t>
      </w:r>
    </w:p>
    <w:p w:rsidR="0052591A" w:rsidRDefault="0052591A" w:rsidP="0052591A">
      <w:pPr>
        <w:rPr>
          <w:b/>
          <w:i/>
          <w:sz w:val="22"/>
          <w:szCs w:val="22"/>
        </w:rPr>
      </w:pPr>
    </w:p>
    <w:p w:rsidR="0052591A" w:rsidRPr="00C11A5B" w:rsidRDefault="0052591A" w:rsidP="0052591A">
      <w:pPr>
        <w:rPr>
          <w:b/>
          <w:i/>
          <w:sz w:val="22"/>
          <w:szCs w:val="22"/>
        </w:rPr>
      </w:pPr>
      <w:r w:rsidRPr="00C11A5B">
        <w:rPr>
          <w:b/>
          <w:i/>
          <w:sz w:val="22"/>
          <w:szCs w:val="22"/>
        </w:rPr>
        <w:t>9. FORMA Y TÉRMINOS PARA GARANTIZA EL CUMPLIMIENTO DEL CONTRATO.</w:t>
      </w:r>
    </w:p>
    <w:p w:rsidR="0052591A" w:rsidRPr="00C11A5B" w:rsidRDefault="0052591A" w:rsidP="0052591A">
      <w:pPr>
        <w:pStyle w:val="Textoindependiente"/>
        <w:rPr>
          <w:sz w:val="22"/>
          <w:szCs w:val="22"/>
        </w:rPr>
      </w:pPr>
      <w:r w:rsidRPr="00C11A5B">
        <w:rPr>
          <w:sz w:val="22"/>
          <w:szCs w:val="22"/>
        </w:rPr>
        <w:t>La garantía para el fiel cumplimiento del contrato se regirá por lo establecido en las Condiciones Generales y Especiales del Contrato, la cual se presentará a más tardar dentro de los 10 (días) calendarios siguientes a la firma del contrato. La garantía de fiel cumplimiento debe ser equivalente al 10% del monto total del contrato.-</w:t>
      </w:r>
    </w:p>
    <w:p w:rsidR="0052591A" w:rsidRDefault="0052591A" w:rsidP="0052591A">
      <w:pPr>
        <w:pStyle w:val="Textoindependiente"/>
        <w:rPr>
          <w:b/>
          <w:sz w:val="22"/>
          <w:szCs w:val="22"/>
        </w:rPr>
      </w:pPr>
    </w:p>
    <w:p w:rsidR="0052591A" w:rsidRPr="00C11A5B" w:rsidRDefault="0052591A" w:rsidP="0052591A">
      <w:pPr>
        <w:pStyle w:val="Textoindependiente"/>
        <w:rPr>
          <w:b/>
          <w:sz w:val="22"/>
          <w:szCs w:val="22"/>
        </w:rPr>
      </w:pPr>
      <w:r w:rsidRPr="00C11A5B">
        <w:rPr>
          <w:b/>
          <w:sz w:val="22"/>
          <w:szCs w:val="22"/>
        </w:rPr>
        <w:t xml:space="preserve">10. MULTAS. </w:t>
      </w:r>
    </w:p>
    <w:p w:rsidR="0052591A" w:rsidRPr="00C11A5B" w:rsidRDefault="0052591A" w:rsidP="0052591A">
      <w:pPr>
        <w:pStyle w:val="Textoindependiente"/>
        <w:rPr>
          <w:sz w:val="22"/>
          <w:szCs w:val="22"/>
        </w:rPr>
      </w:pPr>
      <w:r w:rsidRPr="00C11A5B">
        <w:rPr>
          <w:sz w:val="22"/>
          <w:szCs w:val="22"/>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52591A" w:rsidRPr="00C11A5B" w:rsidRDefault="0052591A" w:rsidP="0052591A">
      <w:pPr>
        <w:pStyle w:val="Textoindependiente"/>
        <w:rPr>
          <w:sz w:val="22"/>
          <w:szCs w:val="22"/>
        </w:rPr>
      </w:pPr>
      <w:r w:rsidRPr="00C11A5B">
        <w:rPr>
          <w:sz w:val="22"/>
          <w:szCs w:val="22"/>
        </w:rPr>
        <w:lastRenderedPageBreak/>
        <w:t xml:space="preserve">La rescisión del contrato o la aplicación de multas por encima del porcentaje de la Garantía de Cumplimiento del Contrato </w:t>
      </w:r>
      <w:proofErr w:type="gramStart"/>
      <w:r w:rsidRPr="00C11A5B">
        <w:rPr>
          <w:sz w:val="22"/>
          <w:szCs w:val="22"/>
        </w:rPr>
        <w:t>deberá</w:t>
      </w:r>
      <w:proofErr w:type="gramEnd"/>
      <w:r w:rsidRPr="00C11A5B">
        <w:rPr>
          <w:sz w:val="22"/>
          <w:szCs w:val="22"/>
        </w:rPr>
        <w:t xml:space="preserve"> comunicarse a la DNCP a los fines previstos en el artículo 72 de la Ley N° 2051/03 “De Contrataciones Públicas”.</w:t>
      </w:r>
    </w:p>
    <w:p w:rsidR="0052591A" w:rsidRPr="00C11A5B" w:rsidRDefault="0052591A" w:rsidP="0052591A">
      <w:pPr>
        <w:pStyle w:val="Textoindependiente"/>
        <w:rPr>
          <w:sz w:val="22"/>
          <w:szCs w:val="22"/>
        </w:rPr>
      </w:pPr>
    </w:p>
    <w:p w:rsidR="0052591A" w:rsidRPr="00C11A5B" w:rsidRDefault="0052591A" w:rsidP="0052591A">
      <w:pPr>
        <w:pStyle w:val="Textoindependiente"/>
        <w:rPr>
          <w:b/>
          <w:sz w:val="22"/>
          <w:szCs w:val="22"/>
        </w:rPr>
      </w:pPr>
      <w:r w:rsidRPr="00C11A5B">
        <w:rPr>
          <w:b/>
          <w:sz w:val="22"/>
          <w:szCs w:val="22"/>
        </w:rPr>
        <w:t>11. CAUSALES Y PROCEDIMIENTO PARA SUSPENDER TEMPORALMENTE, DAR POR TERMINADO ANTICIPADAMENTE O RESCINDIR EL CONTRATO.</w:t>
      </w:r>
    </w:p>
    <w:p w:rsidR="0052591A" w:rsidRDefault="0052591A" w:rsidP="0052591A">
      <w:pPr>
        <w:pStyle w:val="Textoindependiente"/>
        <w:rPr>
          <w:sz w:val="22"/>
          <w:szCs w:val="22"/>
        </w:rPr>
      </w:pPr>
      <w:r w:rsidRPr="00C11A5B">
        <w:rPr>
          <w:sz w:val="22"/>
          <w:szCs w:val="22"/>
        </w:rPr>
        <w:t>Las causales y el procedimiento para suspender temporalmente, dar por terminado en forma anticipada o rescindir el contrato, son las establecidas en la Ley N° 2.051/03, y en las Condiciones Generales y Especiales del Contrato (CGC y CEC).</w:t>
      </w:r>
    </w:p>
    <w:p w:rsidR="0052591A" w:rsidRPr="00C11A5B" w:rsidRDefault="0052591A" w:rsidP="0052591A">
      <w:pPr>
        <w:pStyle w:val="Textoindependiente"/>
        <w:rPr>
          <w:sz w:val="22"/>
          <w:szCs w:val="22"/>
        </w:rPr>
      </w:pPr>
    </w:p>
    <w:p w:rsidR="0052591A" w:rsidRPr="00C11A5B" w:rsidRDefault="0052591A" w:rsidP="0052591A">
      <w:pPr>
        <w:pStyle w:val="Textoindependiente"/>
        <w:rPr>
          <w:b/>
          <w:sz w:val="22"/>
          <w:szCs w:val="22"/>
        </w:rPr>
      </w:pPr>
      <w:r w:rsidRPr="00C11A5B">
        <w:rPr>
          <w:b/>
          <w:sz w:val="22"/>
          <w:szCs w:val="22"/>
        </w:rPr>
        <w:t>12. SOLUCIÓN DE CONTROVERSIAS.</w:t>
      </w:r>
    </w:p>
    <w:p w:rsidR="0052591A" w:rsidRDefault="0052591A" w:rsidP="0052591A">
      <w:pPr>
        <w:pStyle w:val="Textoindependiente"/>
        <w:rPr>
          <w:sz w:val="22"/>
          <w:szCs w:val="22"/>
        </w:rPr>
      </w:pPr>
      <w:r w:rsidRPr="00C11A5B">
        <w:rPr>
          <w:sz w:val="22"/>
          <w:szCs w:val="22"/>
        </w:rPr>
        <w:t>Cualquier diferencia que surja durante la ejecución de los Contratos  se dirimirá conforme las reglas establecidas en la legislación aplicable y en las Condiciones Generales y Especiales del Contrato.</w:t>
      </w:r>
    </w:p>
    <w:p w:rsidR="0052591A" w:rsidRDefault="0052591A" w:rsidP="0052591A">
      <w:pPr>
        <w:pStyle w:val="Textoindependiente"/>
        <w:rPr>
          <w:sz w:val="22"/>
          <w:szCs w:val="22"/>
        </w:rPr>
      </w:pPr>
    </w:p>
    <w:p w:rsidR="0052591A" w:rsidRPr="00C11A5B" w:rsidRDefault="0052591A" w:rsidP="0052591A">
      <w:pPr>
        <w:pStyle w:val="Textoindependiente"/>
        <w:rPr>
          <w:b/>
          <w:sz w:val="22"/>
          <w:szCs w:val="22"/>
        </w:rPr>
      </w:pPr>
      <w:r w:rsidRPr="00C11A5B">
        <w:rPr>
          <w:b/>
          <w:sz w:val="22"/>
          <w:szCs w:val="22"/>
        </w:rPr>
        <w:t xml:space="preserve">13. ANULACIÓN DE LA ADJUDICACIÓN </w:t>
      </w:r>
    </w:p>
    <w:p w:rsidR="0052591A" w:rsidRPr="00C11A5B" w:rsidRDefault="0052591A" w:rsidP="0052591A">
      <w:pPr>
        <w:pStyle w:val="Textoindependiente"/>
        <w:tabs>
          <w:tab w:val="left" w:pos="9214"/>
          <w:tab w:val="left" w:pos="9923"/>
        </w:tabs>
        <w:rPr>
          <w:sz w:val="22"/>
          <w:szCs w:val="22"/>
        </w:rPr>
      </w:pPr>
      <w:r w:rsidRPr="00C11A5B">
        <w:rPr>
          <w:sz w:val="22"/>
          <w:szCs w:val="22"/>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p w:rsidR="0052591A" w:rsidRPr="00C11A5B" w:rsidRDefault="0052591A" w:rsidP="0052591A">
      <w:pPr>
        <w:pStyle w:val="Textoindependiente"/>
        <w:rPr>
          <w:sz w:val="22"/>
          <w:szCs w:val="22"/>
        </w:rPr>
      </w:pPr>
    </w:p>
    <w:p w:rsidR="0052591A" w:rsidRDefault="0052591A" w:rsidP="0052591A">
      <w:pPr>
        <w:pStyle w:val="Textoindependiente"/>
        <w:rPr>
          <w:sz w:val="22"/>
          <w:szCs w:val="22"/>
        </w:rPr>
      </w:pPr>
    </w:p>
    <w:p w:rsidR="0052591A" w:rsidRPr="00C11A5B" w:rsidRDefault="0052591A" w:rsidP="0052591A">
      <w:pPr>
        <w:pStyle w:val="Textoindependiente"/>
        <w:rPr>
          <w:sz w:val="22"/>
          <w:szCs w:val="22"/>
        </w:rPr>
      </w:pPr>
      <w:r w:rsidRPr="00C11A5B">
        <w:rPr>
          <w:sz w:val="22"/>
          <w:szCs w:val="22"/>
        </w:rPr>
        <w:t xml:space="preserve">EN TESTIMONIO de conformidad se suscriben 2 (dos) ejemplares de un mismo tenor y a un solo efecto en la Ciudad de Asunción, República del Paraguay </w:t>
      </w:r>
      <w:r>
        <w:rPr>
          <w:sz w:val="22"/>
          <w:szCs w:val="22"/>
        </w:rPr>
        <w:t xml:space="preserve">el </w:t>
      </w:r>
      <w:r w:rsidRPr="00C11A5B">
        <w:rPr>
          <w:sz w:val="22"/>
          <w:szCs w:val="22"/>
        </w:rPr>
        <w:t>día</w:t>
      </w:r>
      <w:r>
        <w:rPr>
          <w:sz w:val="22"/>
          <w:szCs w:val="22"/>
        </w:rPr>
        <w:t xml:space="preserve"> …</w:t>
      </w:r>
      <w:proofErr w:type="gramStart"/>
      <w:r>
        <w:rPr>
          <w:sz w:val="22"/>
          <w:szCs w:val="22"/>
        </w:rPr>
        <w:t>..de</w:t>
      </w:r>
      <w:proofErr w:type="gramEnd"/>
      <w:r>
        <w:rPr>
          <w:sz w:val="22"/>
          <w:szCs w:val="22"/>
        </w:rPr>
        <w:t xml:space="preserve"> ………………. del </w:t>
      </w:r>
      <w:r w:rsidRPr="00C11A5B">
        <w:rPr>
          <w:sz w:val="22"/>
          <w:szCs w:val="22"/>
        </w:rPr>
        <w:t>año 201</w:t>
      </w:r>
      <w:r>
        <w:rPr>
          <w:sz w:val="22"/>
          <w:szCs w:val="22"/>
        </w:rPr>
        <w:t>8</w:t>
      </w:r>
      <w:r w:rsidRPr="00C11A5B">
        <w:rPr>
          <w:sz w:val="22"/>
          <w:szCs w:val="22"/>
        </w:rPr>
        <w:t>.</w:t>
      </w:r>
    </w:p>
    <w:p w:rsidR="0052591A" w:rsidRDefault="0052591A" w:rsidP="0052591A">
      <w:pPr>
        <w:numPr>
          <w:ilvl w:val="12"/>
          <w:numId w:val="0"/>
        </w:numPr>
        <w:tabs>
          <w:tab w:val="left" w:pos="708"/>
          <w:tab w:val="left" w:pos="1843"/>
        </w:tabs>
        <w:suppressAutoHyphens/>
        <w:spacing w:after="180"/>
        <w:rPr>
          <w:rFonts w:asciiTheme="minorHAnsi" w:hAnsiTheme="minorHAnsi"/>
          <w:sz w:val="22"/>
          <w:szCs w:val="22"/>
          <w:lang w:val="es-MX"/>
        </w:rPr>
      </w:pPr>
    </w:p>
    <w:p w:rsidR="0052591A" w:rsidRPr="00C11A5B" w:rsidRDefault="0052591A" w:rsidP="0052591A">
      <w:pPr>
        <w:numPr>
          <w:ilvl w:val="12"/>
          <w:numId w:val="0"/>
        </w:numPr>
        <w:tabs>
          <w:tab w:val="left" w:pos="708"/>
          <w:tab w:val="left" w:pos="1843"/>
        </w:tabs>
        <w:suppressAutoHyphens/>
        <w:spacing w:after="180"/>
        <w:rPr>
          <w:rFonts w:asciiTheme="minorHAnsi" w:hAnsiTheme="minorHAnsi"/>
          <w:sz w:val="22"/>
          <w:szCs w:val="22"/>
          <w:lang w:val="es-MX"/>
        </w:rPr>
      </w:pPr>
    </w:p>
    <w:p w:rsidR="0052591A" w:rsidRPr="00C11A5B" w:rsidRDefault="0052591A" w:rsidP="0052591A">
      <w:pPr>
        <w:numPr>
          <w:ilvl w:val="12"/>
          <w:numId w:val="0"/>
        </w:numPr>
        <w:tabs>
          <w:tab w:val="left" w:leader="underscore" w:pos="7200"/>
        </w:tabs>
        <w:suppressAutoHyphens/>
        <w:spacing w:line="240" w:lineRule="auto"/>
        <w:rPr>
          <w:rFonts w:asciiTheme="minorHAnsi" w:hAnsiTheme="minorHAnsi"/>
          <w:sz w:val="22"/>
          <w:szCs w:val="22"/>
        </w:rPr>
      </w:pPr>
      <w:r w:rsidRPr="00A47E1D">
        <w:rPr>
          <w:b/>
          <w:sz w:val="22"/>
          <w:szCs w:val="22"/>
        </w:rPr>
        <w:t xml:space="preserve"> Sr</w:t>
      </w:r>
      <w:proofErr w:type="gramStart"/>
      <w:r w:rsidRPr="00A47E1D">
        <w:rPr>
          <w:b/>
          <w:sz w:val="22"/>
          <w:szCs w:val="22"/>
        </w:rPr>
        <w:t>.</w:t>
      </w:r>
      <w:r>
        <w:rPr>
          <w:b/>
          <w:sz w:val="22"/>
          <w:szCs w:val="22"/>
        </w:rPr>
        <w:t xml:space="preserve"> …</w:t>
      </w:r>
      <w:proofErr w:type="gramEnd"/>
      <w:r>
        <w:rPr>
          <w:b/>
          <w:sz w:val="22"/>
          <w:szCs w:val="22"/>
        </w:rPr>
        <w:t>………………..</w:t>
      </w:r>
      <w:bookmarkStart w:id="10" w:name="_GoBack"/>
      <w:bookmarkEnd w:id="10"/>
      <w:r w:rsidRPr="00A47E1D">
        <w:rPr>
          <w:rFonts w:asciiTheme="minorHAnsi" w:hAnsiTheme="minorHAnsi"/>
          <w:b/>
          <w:sz w:val="22"/>
          <w:szCs w:val="22"/>
        </w:rPr>
        <w:t xml:space="preserve">                                           </w:t>
      </w:r>
      <w:r w:rsidRPr="00C11A5B">
        <w:rPr>
          <w:rFonts w:asciiTheme="minorHAnsi" w:hAnsiTheme="minorHAnsi"/>
          <w:sz w:val="22"/>
          <w:szCs w:val="22"/>
        </w:rPr>
        <w:t xml:space="preserve"> </w:t>
      </w:r>
      <w:r>
        <w:rPr>
          <w:rFonts w:asciiTheme="minorHAnsi" w:hAnsiTheme="minorHAnsi"/>
          <w:sz w:val="22"/>
          <w:szCs w:val="22"/>
        </w:rPr>
        <w:t xml:space="preserve">                </w:t>
      </w:r>
      <w:r w:rsidRPr="00C11A5B">
        <w:rPr>
          <w:rFonts w:asciiTheme="minorHAnsi" w:hAnsiTheme="minorHAnsi"/>
          <w:b/>
          <w:sz w:val="22"/>
          <w:szCs w:val="22"/>
        </w:rPr>
        <w:t>Señor Joaquín D. Roa Burgos</w:t>
      </w:r>
    </w:p>
    <w:p w:rsidR="0052591A" w:rsidRPr="00C11A5B" w:rsidRDefault="0052591A" w:rsidP="0052591A">
      <w:pPr>
        <w:numPr>
          <w:ilvl w:val="12"/>
          <w:numId w:val="0"/>
        </w:numPr>
        <w:tabs>
          <w:tab w:val="left" w:leader="underscore" w:pos="7200"/>
        </w:tabs>
        <w:suppressAutoHyphens/>
        <w:spacing w:line="240" w:lineRule="auto"/>
        <w:rPr>
          <w:rFonts w:asciiTheme="minorHAnsi" w:hAnsiTheme="minorHAnsi"/>
          <w:sz w:val="22"/>
          <w:szCs w:val="22"/>
        </w:rPr>
      </w:pPr>
      <w:r w:rsidRPr="00C11A5B">
        <w:rPr>
          <w:rFonts w:asciiTheme="minorHAnsi" w:hAnsiTheme="minorHAnsi"/>
          <w:sz w:val="22"/>
          <w:szCs w:val="22"/>
        </w:rPr>
        <w:t xml:space="preserve"> </w:t>
      </w:r>
      <w:r>
        <w:rPr>
          <w:rFonts w:asciiTheme="minorHAnsi" w:hAnsiTheme="minorHAnsi"/>
          <w:sz w:val="22"/>
          <w:szCs w:val="22"/>
        </w:rPr>
        <w:t xml:space="preserve">   </w:t>
      </w:r>
      <w:r w:rsidRPr="00C11A5B">
        <w:rPr>
          <w:rFonts w:asciiTheme="minorHAnsi" w:hAnsiTheme="minorHAnsi"/>
          <w:sz w:val="22"/>
          <w:szCs w:val="22"/>
        </w:rPr>
        <w:t>Empresa:</w:t>
      </w:r>
      <w:r>
        <w:rPr>
          <w:rFonts w:asciiTheme="minorHAnsi" w:hAnsiTheme="minorHAnsi"/>
          <w:sz w:val="22"/>
          <w:szCs w:val="22"/>
        </w:rPr>
        <w:t xml:space="preserve"> </w:t>
      </w:r>
      <w:r w:rsidRPr="00C11A5B">
        <w:rPr>
          <w:rFonts w:asciiTheme="minorHAnsi" w:hAnsiTheme="minorHAnsi"/>
          <w:sz w:val="22"/>
          <w:szCs w:val="22"/>
        </w:rPr>
        <w:t xml:space="preserve">                                                    </w:t>
      </w:r>
      <w:r>
        <w:rPr>
          <w:rFonts w:asciiTheme="minorHAnsi" w:hAnsiTheme="minorHAnsi"/>
          <w:sz w:val="22"/>
          <w:szCs w:val="22"/>
        </w:rPr>
        <w:t xml:space="preserve">   </w:t>
      </w:r>
      <w:r w:rsidRPr="00C11A5B">
        <w:rPr>
          <w:rFonts w:asciiTheme="minorHAnsi" w:hAnsiTheme="minorHAnsi"/>
          <w:sz w:val="22"/>
          <w:szCs w:val="22"/>
        </w:rPr>
        <w:t xml:space="preserve"> </w:t>
      </w:r>
      <w:r>
        <w:rPr>
          <w:rFonts w:asciiTheme="minorHAnsi" w:hAnsiTheme="minorHAnsi"/>
          <w:sz w:val="22"/>
          <w:szCs w:val="22"/>
        </w:rPr>
        <w:t xml:space="preserve">                   </w:t>
      </w:r>
      <w:r w:rsidRPr="00C11A5B">
        <w:rPr>
          <w:rFonts w:asciiTheme="minorHAnsi" w:hAnsiTheme="minorHAnsi"/>
          <w:sz w:val="22"/>
          <w:szCs w:val="22"/>
        </w:rPr>
        <w:t>Ministro – Secretario Ejecutivo</w:t>
      </w:r>
    </w:p>
    <w:p w:rsidR="0052591A" w:rsidRDefault="0052591A" w:rsidP="0052591A">
      <w:pPr>
        <w:spacing w:line="240" w:lineRule="auto"/>
        <w:rPr>
          <w:rFonts w:asciiTheme="minorHAnsi" w:hAnsiTheme="minorHAnsi"/>
          <w:sz w:val="22"/>
          <w:szCs w:val="22"/>
        </w:rPr>
      </w:pPr>
      <w:r w:rsidRPr="00C11A5B">
        <w:rPr>
          <w:rFonts w:asciiTheme="minorHAnsi" w:hAnsiTheme="minorHAnsi"/>
          <w:sz w:val="22"/>
          <w:szCs w:val="22"/>
        </w:rPr>
        <w:t xml:space="preserve">                                                                                     </w:t>
      </w:r>
      <w:r>
        <w:rPr>
          <w:rFonts w:asciiTheme="minorHAnsi" w:hAnsiTheme="minorHAnsi"/>
          <w:sz w:val="22"/>
          <w:szCs w:val="22"/>
        </w:rPr>
        <w:t xml:space="preserve">        Secretaría de Emergencia Nacional</w:t>
      </w:r>
    </w:p>
    <w:p w:rsidR="00C355EE" w:rsidRDefault="00C355EE" w:rsidP="00C355EE">
      <w:pPr>
        <w:rPr>
          <w:rFonts w:ascii="Arial" w:hAnsi="Arial" w:cs="Arial"/>
        </w:rPr>
      </w:pPr>
    </w:p>
    <w:p w:rsidR="0042250E" w:rsidRDefault="0042250E" w:rsidP="00C355EE">
      <w:pPr>
        <w:rPr>
          <w:rFonts w:ascii="Arial" w:hAnsi="Arial" w:cs="Arial"/>
        </w:rPr>
      </w:pPr>
    </w:p>
    <w:p w:rsidR="0042250E" w:rsidRDefault="0042250E" w:rsidP="00C355EE">
      <w:pPr>
        <w:rPr>
          <w:rFonts w:ascii="Arial" w:hAnsi="Arial" w:cs="Arial"/>
        </w:rPr>
      </w:pPr>
    </w:p>
    <w:p w:rsidR="0042250E" w:rsidRDefault="0042250E" w:rsidP="00C355EE">
      <w:pPr>
        <w:rPr>
          <w:rFonts w:ascii="Arial" w:hAnsi="Arial" w:cs="Arial"/>
        </w:rPr>
      </w:pPr>
    </w:p>
    <w:p w:rsidR="0042250E" w:rsidRDefault="0042250E" w:rsidP="00C355EE">
      <w:pPr>
        <w:rPr>
          <w:rFonts w:ascii="Arial" w:hAnsi="Arial" w:cs="Arial"/>
        </w:rPr>
      </w:pPr>
    </w:p>
    <w:p w:rsidR="0042250E" w:rsidRDefault="0042250E" w:rsidP="00C355EE">
      <w:pPr>
        <w:rPr>
          <w:rFonts w:ascii="Arial" w:hAnsi="Arial" w:cs="Arial"/>
        </w:rPr>
      </w:pPr>
    </w:p>
    <w:p w:rsidR="0042250E" w:rsidRDefault="0042250E" w:rsidP="00C355EE">
      <w:pPr>
        <w:rPr>
          <w:rFonts w:ascii="Arial" w:hAnsi="Arial" w:cs="Arial"/>
        </w:rPr>
      </w:pPr>
    </w:p>
    <w:p w:rsidR="0042250E" w:rsidRDefault="0042250E" w:rsidP="00C355EE">
      <w:pPr>
        <w:rPr>
          <w:rFonts w:ascii="Arial" w:hAnsi="Arial" w:cs="Arial"/>
        </w:rPr>
      </w:pPr>
    </w:p>
    <w:p w:rsidR="0042250E" w:rsidRDefault="0042250E" w:rsidP="00C355EE">
      <w:pPr>
        <w:rPr>
          <w:rFonts w:ascii="Arial" w:hAnsi="Arial" w:cs="Arial"/>
        </w:rPr>
      </w:pPr>
    </w:p>
    <w:p w:rsidR="0042250E" w:rsidRDefault="0042250E" w:rsidP="00C355EE">
      <w:pPr>
        <w:rPr>
          <w:rFonts w:ascii="Arial" w:hAnsi="Arial" w:cs="Arial"/>
        </w:rPr>
      </w:pPr>
    </w:p>
    <w:p w:rsidR="0042250E" w:rsidRDefault="0042250E" w:rsidP="00C355EE">
      <w:pPr>
        <w:rPr>
          <w:rFonts w:ascii="Arial" w:hAnsi="Arial" w:cs="Arial"/>
        </w:rPr>
      </w:pPr>
    </w:p>
    <w:p w:rsidR="0042250E" w:rsidRDefault="0042250E" w:rsidP="00C355EE">
      <w:pPr>
        <w:rPr>
          <w:rFonts w:ascii="Arial" w:hAnsi="Arial" w:cs="Arial"/>
        </w:rPr>
      </w:pPr>
    </w:p>
    <w:p w:rsidR="0042250E" w:rsidRDefault="0042250E" w:rsidP="00C355EE">
      <w:pPr>
        <w:rPr>
          <w:rFonts w:ascii="Arial" w:hAnsi="Arial" w:cs="Arial"/>
        </w:rPr>
      </w:pPr>
    </w:p>
    <w:p w:rsidR="0042250E" w:rsidRDefault="0042250E" w:rsidP="00C355EE">
      <w:pPr>
        <w:rPr>
          <w:rFonts w:ascii="Arial" w:hAnsi="Arial" w:cs="Arial"/>
        </w:rPr>
      </w:pPr>
    </w:p>
    <w:p w:rsidR="0042250E" w:rsidRDefault="0042250E" w:rsidP="00C355EE">
      <w:pPr>
        <w:rPr>
          <w:rFonts w:ascii="Arial" w:hAnsi="Arial" w:cs="Arial"/>
        </w:rPr>
      </w:pPr>
    </w:p>
    <w:p w:rsidR="0042250E" w:rsidRPr="00172B7A" w:rsidRDefault="0042250E" w:rsidP="00C355EE">
      <w:pPr>
        <w:rPr>
          <w:rFonts w:ascii="Arial" w:hAnsi="Arial" w:cs="Arial"/>
        </w:rPr>
      </w:pPr>
    </w:p>
    <w:p w:rsidR="00634BFD" w:rsidRPr="00172B7A" w:rsidRDefault="00634BFD">
      <w:pPr>
        <w:spacing w:line="240" w:lineRule="auto"/>
        <w:jc w:val="center"/>
        <w:rPr>
          <w:rFonts w:ascii="Arial" w:hAnsi="Arial" w:cs="Arial"/>
          <w:b/>
          <w:sz w:val="40"/>
        </w:rPr>
      </w:pPr>
      <w:r w:rsidRPr="00172B7A">
        <w:rPr>
          <w:rFonts w:ascii="Arial" w:hAnsi="Arial" w:cs="Arial"/>
          <w:b/>
          <w:sz w:val="40"/>
        </w:rPr>
        <w:lastRenderedPageBreak/>
        <w:t>Garantía de Cumplimiento de Contrato</w:t>
      </w:r>
    </w:p>
    <w:p w:rsidR="00634BFD" w:rsidRPr="00172B7A" w:rsidRDefault="00634BFD">
      <w:pPr>
        <w:spacing w:line="240" w:lineRule="auto"/>
        <w:rPr>
          <w:rFonts w:ascii="Arial" w:hAnsi="Arial" w:cs="Arial"/>
        </w:rPr>
      </w:pPr>
    </w:p>
    <w:p w:rsidR="006C638B" w:rsidRPr="00172B7A" w:rsidRDefault="006C638B" w:rsidP="006C638B">
      <w:pPr>
        <w:spacing w:line="240" w:lineRule="auto"/>
        <w:ind w:left="5040" w:firstLine="720"/>
        <w:rPr>
          <w:rFonts w:ascii="Arial" w:hAnsi="Arial" w:cs="Arial"/>
        </w:rPr>
      </w:pPr>
      <w:r w:rsidRPr="00172B7A">
        <w:rPr>
          <w:rFonts w:ascii="Arial" w:hAnsi="Arial" w:cs="Arial"/>
        </w:rPr>
        <w:t>Fecha: ____________________</w:t>
      </w:r>
    </w:p>
    <w:p w:rsidR="006C638B" w:rsidRPr="00172B7A" w:rsidRDefault="00AF0ADF" w:rsidP="006C638B">
      <w:pPr>
        <w:tabs>
          <w:tab w:val="right" w:pos="9630"/>
        </w:tabs>
        <w:spacing w:line="240" w:lineRule="auto"/>
        <w:ind w:left="5760"/>
        <w:rPr>
          <w:rFonts w:ascii="Arial" w:hAnsi="Arial" w:cs="Arial"/>
        </w:rPr>
      </w:pPr>
      <w:r>
        <w:rPr>
          <w:rFonts w:ascii="Arial" w:hAnsi="Arial" w:cs="Arial"/>
        </w:rPr>
        <w:t>ID</w:t>
      </w:r>
      <w:r w:rsidR="006C638B" w:rsidRPr="00172B7A">
        <w:rPr>
          <w:rFonts w:ascii="Arial" w:hAnsi="Arial" w:cs="Arial"/>
        </w:rPr>
        <w:t xml:space="preserve"> No.: _________________</w:t>
      </w:r>
    </w:p>
    <w:p w:rsidR="00634BFD" w:rsidRPr="00172B7A" w:rsidRDefault="00634BFD">
      <w:pPr>
        <w:spacing w:line="240" w:lineRule="auto"/>
        <w:ind w:left="5040" w:firstLine="720"/>
        <w:rPr>
          <w:rFonts w:ascii="Arial" w:hAnsi="Arial" w:cs="Arial"/>
        </w:rPr>
      </w:pPr>
    </w:p>
    <w:p w:rsidR="007F6DED" w:rsidRPr="00172B7A" w:rsidRDefault="007F6DED" w:rsidP="007F6DED">
      <w:pPr>
        <w:pStyle w:val="Ttulo9"/>
        <w:rPr>
          <w:rFonts w:ascii="Arial" w:hAnsi="Arial" w:cs="Arial"/>
          <w:b w:val="0"/>
          <w:color w:val="000000"/>
        </w:rPr>
      </w:pPr>
    </w:p>
    <w:p w:rsidR="007F6DED" w:rsidRPr="00172B7A" w:rsidRDefault="007F6DED" w:rsidP="007F6DED">
      <w:pPr>
        <w:pStyle w:val="Ttulo9"/>
        <w:rPr>
          <w:rFonts w:ascii="Arial" w:hAnsi="Arial" w:cs="Arial"/>
          <w:color w:val="000000"/>
          <w:sz w:val="26"/>
          <w:szCs w:val="26"/>
        </w:rPr>
      </w:pPr>
      <w:r w:rsidRPr="00172B7A">
        <w:rPr>
          <w:rFonts w:ascii="Arial" w:hAnsi="Arial" w:cs="Arial"/>
          <w:color w:val="000000"/>
          <w:sz w:val="26"/>
          <w:szCs w:val="26"/>
        </w:rPr>
        <w:t>MODELO DE FIANZA BANCARIA DE CUMPLIMIENTO DE CONTRATO</w:t>
      </w:r>
    </w:p>
    <w:p w:rsidR="007F6DED" w:rsidRPr="00172B7A" w:rsidRDefault="007F6DED" w:rsidP="007F6DED">
      <w:pPr>
        <w:jc w:val="center"/>
        <w:rPr>
          <w:rFonts w:ascii="Arial" w:hAnsi="Arial" w:cs="Arial"/>
          <w:b/>
          <w:bCs/>
          <w:color w:val="000000"/>
          <w:sz w:val="22"/>
          <w:szCs w:val="22"/>
        </w:rPr>
      </w:pPr>
    </w:p>
    <w:p w:rsidR="007F6DED" w:rsidRPr="00172B7A" w:rsidRDefault="007F6DED" w:rsidP="007F6DED">
      <w:pPr>
        <w:jc w:val="center"/>
        <w:rPr>
          <w:rFonts w:ascii="Arial" w:hAnsi="Arial" w:cs="Arial"/>
          <w:b/>
          <w:bCs/>
          <w:color w:val="000000"/>
          <w:sz w:val="22"/>
          <w:szCs w:val="22"/>
        </w:rPr>
      </w:pPr>
    </w:p>
    <w:p w:rsidR="007F6DED" w:rsidRPr="00172B7A" w:rsidRDefault="007F6DED" w:rsidP="00C355EE">
      <w:pPr>
        <w:rPr>
          <w:rFonts w:ascii="Arial" w:hAnsi="Arial" w:cs="Arial"/>
          <w:color w:val="000000"/>
          <w:sz w:val="22"/>
          <w:szCs w:val="22"/>
        </w:rPr>
      </w:pPr>
      <w:r w:rsidRPr="00172B7A">
        <w:rPr>
          <w:rFonts w:ascii="Arial" w:hAnsi="Arial" w:cs="Arial"/>
          <w:color w:val="000000"/>
          <w:sz w:val="22"/>
          <w:szCs w:val="22"/>
        </w:rPr>
        <w:t>Por este documento, el Banco _________________________________________,</w:t>
      </w:r>
      <w:r w:rsidR="00BF166F" w:rsidRPr="00172B7A">
        <w:rPr>
          <w:rFonts w:ascii="Arial" w:hAnsi="Arial" w:cs="Arial"/>
          <w:color w:val="000000"/>
          <w:sz w:val="22"/>
          <w:szCs w:val="22"/>
        </w:rPr>
        <w:t xml:space="preserve"> </w:t>
      </w:r>
      <w:r w:rsidRPr="00172B7A">
        <w:rPr>
          <w:rFonts w:ascii="Arial" w:hAnsi="Arial" w:cs="Arial"/>
          <w:color w:val="000000"/>
          <w:sz w:val="22"/>
          <w:szCs w:val="22"/>
        </w:rPr>
        <w:t>con sede en __________________________________ declara constituirse fiador</w:t>
      </w:r>
      <w:r w:rsidR="00BF166F" w:rsidRPr="00172B7A">
        <w:rPr>
          <w:rFonts w:ascii="Arial" w:hAnsi="Arial" w:cs="Arial"/>
          <w:color w:val="000000"/>
          <w:sz w:val="22"/>
          <w:szCs w:val="22"/>
        </w:rPr>
        <w:t xml:space="preserve"> </w:t>
      </w:r>
      <w:r w:rsidRPr="00172B7A">
        <w:rPr>
          <w:rFonts w:ascii="Arial" w:hAnsi="Arial" w:cs="Arial"/>
          <w:color w:val="000000"/>
          <w:sz w:val="22"/>
          <w:szCs w:val="22"/>
        </w:rPr>
        <w:t xml:space="preserve">solidario, con renuncia al beneficio de orden, de ___________________________(nombre y sede de la afianzada), con miras a garantizar, en todos sus  términos, el contrato suscrito entre ___________________ y _______________________ como consecuencia de </w:t>
      </w:r>
      <w:smartTag w:uri="urn:schemas-microsoft-com:office:smarttags" w:element="PersonName">
        <w:smartTagPr>
          <w:attr w:name="ProductID" w:val="la Licitaci￳n P￺blica"/>
        </w:smartTagPr>
        <w:r w:rsidRPr="00172B7A">
          <w:rPr>
            <w:rFonts w:ascii="Arial" w:hAnsi="Arial" w:cs="Arial"/>
            <w:color w:val="000000"/>
            <w:sz w:val="22"/>
            <w:szCs w:val="22"/>
          </w:rPr>
          <w:t>la Licitación Pública</w:t>
        </w:r>
      </w:smartTag>
      <w:r w:rsidRPr="00172B7A">
        <w:rPr>
          <w:rFonts w:ascii="Arial" w:hAnsi="Arial" w:cs="Arial"/>
          <w:color w:val="000000"/>
          <w:sz w:val="22"/>
          <w:szCs w:val="22"/>
        </w:rPr>
        <w:t xml:space="preserve"> __________________________</w:t>
      </w:r>
    </w:p>
    <w:p w:rsidR="007F6DED" w:rsidRPr="00172B7A" w:rsidRDefault="007F6DED" w:rsidP="00C355EE">
      <w:pPr>
        <w:rPr>
          <w:rFonts w:ascii="Arial" w:hAnsi="Arial" w:cs="Arial"/>
          <w:color w:val="000000"/>
          <w:sz w:val="22"/>
          <w:szCs w:val="22"/>
        </w:rPr>
      </w:pPr>
    </w:p>
    <w:p w:rsidR="007F6DED" w:rsidRPr="00172B7A" w:rsidRDefault="007F6DED" w:rsidP="00C355EE">
      <w:pPr>
        <w:rPr>
          <w:rFonts w:ascii="Arial" w:hAnsi="Arial" w:cs="Arial"/>
          <w:color w:val="000000"/>
          <w:sz w:val="22"/>
          <w:szCs w:val="22"/>
        </w:rPr>
      </w:pPr>
      <w:r w:rsidRPr="00172B7A">
        <w:rPr>
          <w:rFonts w:ascii="Arial" w:hAnsi="Arial" w:cs="Arial"/>
          <w:color w:val="000000"/>
          <w:sz w:val="22"/>
          <w:szCs w:val="22"/>
        </w:rPr>
        <w:t xml:space="preserve"> </w:t>
      </w:r>
      <w:r w:rsidRPr="00172B7A">
        <w:rPr>
          <w:rFonts w:ascii="Arial" w:hAnsi="Arial" w:cs="Arial"/>
          <w:color w:val="000000"/>
          <w:sz w:val="22"/>
          <w:szCs w:val="22"/>
        </w:rPr>
        <w:tab/>
      </w:r>
      <w:r w:rsidRPr="00172B7A">
        <w:rPr>
          <w:rFonts w:ascii="Arial" w:hAnsi="Arial" w:cs="Arial"/>
          <w:color w:val="000000"/>
          <w:sz w:val="22"/>
          <w:szCs w:val="22"/>
        </w:rPr>
        <w:tab/>
        <w:t>La garantía, por valor de ____</w:t>
      </w:r>
      <w:r w:rsidR="00C96173">
        <w:rPr>
          <w:rFonts w:ascii="Arial" w:hAnsi="Arial" w:cs="Arial"/>
          <w:color w:val="000000"/>
          <w:sz w:val="22"/>
          <w:szCs w:val="22"/>
        </w:rPr>
        <w:t>________________</w:t>
      </w:r>
      <w:r w:rsidRPr="00172B7A">
        <w:rPr>
          <w:rFonts w:ascii="Arial" w:hAnsi="Arial" w:cs="Arial"/>
          <w:color w:val="000000"/>
          <w:sz w:val="22"/>
          <w:szCs w:val="22"/>
        </w:rPr>
        <w:t>( _______________________), es válida por el plazo de _____________________</w:t>
      </w:r>
      <w:r w:rsidR="00C96173">
        <w:rPr>
          <w:rFonts w:ascii="Arial" w:hAnsi="Arial" w:cs="Arial"/>
          <w:color w:val="000000"/>
          <w:sz w:val="22"/>
          <w:szCs w:val="22"/>
        </w:rPr>
        <w:t xml:space="preserve"> </w:t>
      </w:r>
      <w:r w:rsidRPr="00172B7A">
        <w:rPr>
          <w:rFonts w:ascii="Arial" w:hAnsi="Arial" w:cs="Arial"/>
          <w:color w:val="000000"/>
          <w:sz w:val="22"/>
          <w:szCs w:val="22"/>
        </w:rPr>
        <w:t>(_________________) días corridos, con inicio el ____/____/_____ y término el _____/_____/____ , será pagada a  ____________________________ en el caso de incumplimiento de la obligación aquí asumida, independientemente de la interferencia, autorización de nuestra afianzada o de orden judicial o extrajudicial.</w:t>
      </w:r>
    </w:p>
    <w:p w:rsidR="007F6DED" w:rsidRPr="00172B7A" w:rsidRDefault="007F6DED" w:rsidP="00C355EE">
      <w:pPr>
        <w:rPr>
          <w:rFonts w:ascii="Arial" w:hAnsi="Arial" w:cs="Arial"/>
          <w:color w:val="000000"/>
          <w:sz w:val="22"/>
          <w:szCs w:val="22"/>
        </w:rPr>
      </w:pPr>
    </w:p>
    <w:p w:rsidR="007F6DED" w:rsidRPr="00172B7A" w:rsidRDefault="007F6DED" w:rsidP="00C355EE">
      <w:pPr>
        <w:rPr>
          <w:rFonts w:ascii="Arial" w:hAnsi="Arial" w:cs="Arial"/>
          <w:color w:val="000000"/>
          <w:sz w:val="22"/>
          <w:szCs w:val="22"/>
        </w:rPr>
      </w:pPr>
    </w:p>
    <w:p w:rsidR="007F6DED" w:rsidRPr="00172B7A" w:rsidRDefault="007F6DED" w:rsidP="00C355EE">
      <w:pPr>
        <w:rPr>
          <w:rFonts w:ascii="Arial" w:hAnsi="Arial" w:cs="Arial"/>
          <w:color w:val="000000"/>
          <w:sz w:val="22"/>
          <w:szCs w:val="22"/>
        </w:rPr>
      </w:pPr>
      <w:r w:rsidRPr="00172B7A">
        <w:rPr>
          <w:rFonts w:ascii="Arial" w:hAnsi="Arial" w:cs="Arial"/>
          <w:color w:val="000000"/>
          <w:sz w:val="22"/>
          <w:szCs w:val="22"/>
        </w:rPr>
        <w:t>_________________: _______ de _________</w:t>
      </w:r>
    </w:p>
    <w:p w:rsidR="007F6DED" w:rsidRPr="00172B7A" w:rsidRDefault="007F6DED" w:rsidP="00C355EE">
      <w:pPr>
        <w:rPr>
          <w:rFonts w:ascii="Arial" w:hAnsi="Arial" w:cs="Arial"/>
          <w:color w:val="000000"/>
          <w:sz w:val="22"/>
          <w:szCs w:val="22"/>
        </w:rPr>
      </w:pPr>
    </w:p>
    <w:p w:rsidR="007F6DED" w:rsidRPr="00172B7A" w:rsidRDefault="007F6DED" w:rsidP="00C355EE">
      <w:pPr>
        <w:rPr>
          <w:rFonts w:ascii="Arial" w:hAnsi="Arial" w:cs="Arial"/>
          <w:color w:val="000000"/>
          <w:sz w:val="22"/>
          <w:szCs w:val="22"/>
        </w:rPr>
      </w:pPr>
      <w:r w:rsidRPr="00172B7A">
        <w:rPr>
          <w:rFonts w:ascii="Arial" w:hAnsi="Arial" w:cs="Arial"/>
          <w:color w:val="000000"/>
          <w:sz w:val="22"/>
          <w:szCs w:val="22"/>
        </w:rPr>
        <w:t>________________________</w:t>
      </w:r>
    </w:p>
    <w:p w:rsidR="007F6DED" w:rsidRPr="00172B7A" w:rsidRDefault="007F6DED" w:rsidP="00C355EE">
      <w:pPr>
        <w:rPr>
          <w:rFonts w:ascii="Arial" w:hAnsi="Arial" w:cs="Arial"/>
          <w:color w:val="000000"/>
          <w:sz w:val="22"/>
          <w:szCs w:val="22"/>
        </w:rPr>
      </w:pPr>
      <w:r w:rsidRPr="00172B7A">
        <w:rPr>
          <w:rFonts w:ascii="Arial" w:hAnsi="Arial" w:cs="Arial"/>
          <w:color w:val="000000"/>
          <w:sz w:val="22"/>
          <w:szCs w:val="22"/>
        </w:rPr>
        <w:t xml:space="preserve">              Firma</w:t>
      </w:r>
    </w:p>
    <w:p w:rsidR="007F6DED" w:rsidRPr="00172B7A" w:rsidRDefault="007F6DED" w:rsidP="00C355EE">
      <w:pPr>
        <w:pBdr>
          <w:bottom w:val="single" w:sz="12" w:space="1" w:color="auto"/>
        </w:pBdr>
        <w:rPr>
          <w:rFonts w:ascii="Arial" w:hAnsi="Arial" w:cs="Arial"/>
          <w:color w:val="000000"/>
          <w:sz w:val="22"/>
          <w:szCs w:val="22"/>
        </w:rPr>
      </w:pPr>
    </w:p>
    <w:p w:rsidR="007F6DED" w:rsidRPr="00172B7A" w:rsidRDefault="007F6DED" w:rsidP="00C355EE">
      <w:pPr>
        <w:rPr>
          <w:rFonts w:ascii="Arial" w:hAnsi="Arial" w:cs="Arial"/>
          <w:color w:val="000000"/>
          <w:sz w:val="22"/>
          <w:szCs w:val="22"/>
        </w:rPr>
      </w:pPr>
    </w:p>
    <w:p w:rsidR="007F6DED" w:rsidRPr="00172B7A" w:rsidRDefault="007F6DED" w:rsidP="00C355EE">
      <w:pPr>
        <w:rPr>
          <w:rFonts w:ascii="Arial" w:hAnsi="Arial" w:cs="Arial"/>
          <w:b/>
          <w:bCs/>
          <w:color w:val="000000"/>
          <w:sz w:val="22"/>
          <w:szCs w:val="22"/>
        </w:rPr>
      </w:pPr>
    </w:p>
    <w:p w:rsidR="007F6DED" w:rsidRPr="00172B7A" w:rsidRDefault="007F6DED" w:rsidP="00C355EE">
      <w:pPr>
        <w:rPr>
          <w:rFonts w:ascii="Arial" w:hAnsi="Arial" w:cs="Arial"/>
          <w:b/>
          <w:bCs/>
          <w:color w:val="000000"/>
          <w:sz w:val="22"/>
          <w:szCs w:val="22"/>
        </w:rPr>
      </w:pPr>
    </w:p>
    <w:p w:rsidR="007F6DED" w:rsidRPr="00172B7A" w:rsidRDefault="007F6DED" w:rsidP="00C355EE">
      <w:pPr>
        <w:rPr>
          <w:rFonts w:ascii="Arial" w:hAnsi="Arial" w:cs="Arial"/>
          <w:b/>
          <w:bCs/>
          <w:color w:val="000000"/>
          <w:sz w:val="22"/>
          <w:szCs w:val="22"/>
        </w:rPr>
      </w:pPr>
    </w:p>
    <w:p w:rsidR="007F6DED" w:rsidRPr="00172B7A" w:rsidRDefault="007F6DED" w:rsidP="00C355EE">
      <w:pPr>
        <w:rPr>
          <w:rFonts w:ascii="Arial" w:hAnsi="Arial" w:cs="Arial"/>
          <w:b/>
          <w:bCs/>
          <w:color w:val="000000"/>
          <w:sz w:val="22"/>
          <w:szCs w:val="22"/>
        </w:rPr>
      </w:pPr>
    </w:p>
    <w:p w:rsidR="007F6DED" w:rsidRPr="00172B7A" w:rsidRDefault="007F6DED" w:rsidP="00C355EE">
      <w:pPr>
        <w:rPr>
          <w:rFonts w:ascii="Arial" w:hAnsi="Arial" w:cs="Arial"/>
          <w:b/>
          <w:bCs/>
          <w:color w:val="000000"/>
          <w:sz w:val="22"/>
          <w:szCs w:val="22"/>
        </w:rPr>
      </w:pPr>
    </w:p>
    <w:p w:rsidR="007F6DED" w:rsidRPr="00172B7A" w:rsidRDefault="007F6DED" w:rsidP="00C355EE">
      <w:pPr>
        <w:rPr>
          <w:rFonts w:ascii="Arial" w:hAnsi="Arial" w:cs="Arial"/>
          <w:b/>
          <w:bCs/>
          <w:color w:val="000000"/>
          <w:sz w:val="22"/>
          <w:szCs w:val="22"/>
        </w:rPr>
      </w:pPr>
    </w:p>
    <w:p w:rsidR="007F6DED" w:rsidRPr="00172B7A" w:rsidRDefault="007F6DED" w:rsidP="00C355EE">
      <w:pPr>
        <w:rPr>
          <w:rFonts w:ascii="Arial" w:hAnsi="Arial" w:cs="Arial"/>
          <w:b/>
          <w:bCs/>
          <w:color w:val="000000"/>
          <w:sz w:val="22"/>
          <w:szCs w:val="22"/>
        </w:rPr>
      </w:pPr>
    </w:p>
    <w:p w:rsidR="007F6DED" w:rsidRPr="00172B7A" w:rsidRDefault="007F6DED" w:rsidP="00C355EE">
      <w:pPr>
        <w:rPr>
          <w:rFonts w:ascii="Arial" w:hAnsi="Arial" w:cs="Arial"/>
          <w:b/>
          <w:bCs/>
          <w:color w:val="000000"/>
          <w:sz w:val="22"/>
          <w:szCs w:val="22"/>
        </w:rPr>
      </w:pPr>
    </w:p>
    <w:p w:rsidR="007F6DED" w:rsidRPr="00172B7A" w:rsidRDefault="007F6DED" w:rsidP="00C355EE">
      <w:pPr>
        <w:rPr>
          <w:rFonts w:ascii="Arial" w:hAnsi="Arial" w:cs="Arial"/>
          <w:b/>
          <w:bCs/>
          <w:color w:val="000000"/>
          <w:sz w:val="22"/>
          <w:szCs w:val="22"/>
        </w:rPr>
      </w:pPr>
    </w:p>
    <w:p w:rsidR="007F6DED" w:rsidRPr="00172B7A" w:rsidRDefault="007F6DED" w:rsidP="007F6DED">
      <w:pPr>
        <w:jc w:val="center"/>
        <w:rPr>
          <w:rFonts w:ascii="Arial" w:hAnsi="Arial" w:cs="Arial"/>
          <w:b/>
          <w:bCs/>
          <w:color w:val="000000"/>
          <w:sz w:val="22"/>
          <w:szCs w:val="22"/>
        </w:rPr>
      </w:pPr>
    </w:p>
    <w:p w:rsidR="007F6DED" w:rsidRPr="00172B7A" w:rsidRDefault="007F6DED" w:rsidP="007F6DED">
      <w:pPr>
        <w:jc w:val="center"/>
        <w:rPr>
          <w:rFonts w:ascii="Arial" w:hAnsi="Arial" w:cs="Arial"/>
          <w:b/>
          <w:bCs/>
          <w:color w:val="000000"/>
          <w:sz w:val="22"/>
          <w:szCs w:val="22"/>
        </w:rPr>
      </w:pPr>
    </w:p>
    <w:p w:rsidR="007F6DED" w:rsidRPr="00172B7A" w:rsidRDefault="007F6DED" w:rsidP="007F6DED">
      <w:pPr>
        <w:jc w:val="center"/>
        <w:rPr>
          <w:rFonts w:ascii="Arial" w:hAnsi="Arial" w:cs="Arial"/>
          <w:b/>
          <w:bCs/>
          <w:color w:val="000000"/>
          <w:sz w:val="22"/>
          <w:szCs w:val="22"/>
        </w:rPr>
      </w:pPr>
    </w:p>
    <w:p w:rsidR="007F6DED" w:rsidRPr="00172B7A" w:rsidRDefault="007F6DED" w:rsidP="007F6DED">
      <w:pPr>
        <w:jc w:val="center"/>
        <w:rPr>
          <w:rFonts w:ascii="Arial" w:hAnsi="Arial" w:cs="Arial"/>
          <w:b/>
          <w:bCs/>
          <w:color w:val="000000"/>
          <w:sz w:val="22"/>
          <w:szCs w:val="22"/>
        </w:rPr>
      </w:pPr>
    </w:p>
    <w:p w:rsidR="007F6DED" w:rsidRPr="00172B7A" w:rsidRDefault="007F6DED" w:rsidP="007F6DED">
      <w:pPr>
        <w:jc w:val="center"/>
        <w:rPr>
          <w:rFonts w:ascii="Arial" w:hAnsi="Arial" w:cs="Arial"/>
          <w:b/>
          <w:bCs/>
          <w:color w:val="000000"/>
          <w:sz w:val="22"/>
          <w:szCs w:val="22"/>
        </w:rPr>
      </w:pPr>
    </w:p>
    <w:p w:rsidR="007F6DED" w:rsidRPr="00172B7A" w:rsidRDefault="007F6DED" w:rsidP="007F6DED">
      <w:pPr>
        <w:jc w:val="center"/>
        <w:rPr>
          <w:rFonts w:ascii="Arial" w:hAnsi="Arial" w:cs="Arial"/>
          <w:b/>
          <w:bCs/>
          <w:color w:val="000000"/>
          <w:sz w:val="22"/>
          <w:szCs w:val="22"/>
        </w:rPr>
      </w:pPr>
    </w:p>
    <w:p w:rsidR="007F6DED" w:rsidRPr="00172B7A" w:rsidRDefault="007F6DED" w:rsidP="007F6DED">
      <w:pPr>
        <w:jc w:val="center"/>
        <w:rPr>
          <w:rFonts w:ascii="Arial" w:hAnsi="Arial" w:cs="Arial"/>
          <w:b/>
          <w:bCs/>
          <w:color w:val="000000"/>
          <w:sz w:val="22"/>
          <w:szCs w:val="22"/>
        </w:rPr>
      </w:pPr>
    </w:p>
    <w:p w:rsidR="007F6DED" w:rsidRPr="00172B7A" w:rsidRDefault="007F6DED" w:rsidP="007F6DED">
      <w:pPr>
        <w:jc w:val="center"/>
        <w:rPr>
          <w:rFonts w:ascii="Arial" w:hAnsi="Arial" w:cs="Arial"/>
          <w:b/>
          <w:bCs/>
          <w:color w:val="000000"/>
          <w:sz w:val="22"/>
          <w:szCs w:val="22"/>
        </w:rPr>
      </w:pPr>
    </w:p>
    <w:p w:rsidR="007F6DED" w:rsidRPr="00172B7A" w:rsidRDefault="007F6DED" w:rsidP="007F6DED">
      <w:pPr>
        <w:jc w:val="center"/>
        <w:rPr>
          <w:rFonts w:ascii="Arial" w:hAnsi="Arial" w:cs="Arial"/>
          <w:b/>
          <w:bCs/>
          <w:color w:val="000000"/>
          <w:sz w:val="22"/>
          <w:szCs w:val="22"/>
        </w:rPr>
      </w:pPr>
    </w:p>
    <w:p w:rsidR="0052591A" w:rsidRDefault="0052591A" w:rsidP="007F6DED">
      <w:pPr>
        <w:jc w:val="center"/>
        <w:rPr>
          <w:rFonts w:ascii="Arial" w:hAnsi="Arial" w:cs="Arial"/>
          <w:b/>
          <w:bCs/>
          <w:color w:val="000000"/>
          <w:sz w:val="22"/>
          <w:szCs w:val="22"/>
        </w:rPr>
      </w:pPr>
    </w:p>
    <w:p w:rsidR="007F6DED" w:rsidRPr="00172B7A" w:rsidRDefault="007F6DED" w:rsidP="007F6DED">
      <w:pPr>
        <w:jc w:val="center"/>
        <w:rPr>
          <w:rFonts w:ascii="Arial" w:hAnsi="Arial" w:cs="Arial"/>
          <w:b/>
          <w:bCs/>
          <w:color w:val="000000"/>
          <w:sz w:val="22"/>
          <w:szCs w:val="22"/>
        </w:rPr>
      </w:pPr>
      <w:r w:rsidRPr="00172B7A">
        <w:rPr>
          <w:rFonts w:ascii="Arial" w:hAnsi="Arial" w:cs="Arial"/>
          <w:b/>
          <w:bCs/>
          <w:color w:val="000000"/>
          <w:sz w:val="22"/>
          <w:szCs w:val="22"/>
        </w:rPr>
        <w:lastRenderedPageBreak/>
        <w:t>MODELO DE GARANTÍA DE CUMPLIMIENTO DE CONTRATO POR MEDIO DE PÓLIZA DE SEGURO</w:t>
      </w:r>
    </w:p>
    <w:p w:rsidR="007F6DED" w:rsidRPr="00172B7A" w:rsidRDefault="007F6DED" w:rsidP="007F6DED">
      <w:pPr>
        <w:rPr>
          <w:rFonts w:ascii="Arial" w:hAnsi="Arial" w:cs="Arial"/>
          <w:b/>
          <w:bCs/>
          <w:color w:val="000000"/>
          <w:sz w:val="22"/>
          <w:szCs w:val="22"/>
        </w:rPr>
      </w:pPr>
    </w:p>
    <w:p w:rsidR="007F6DED" w:rsidRPr="00172B7A" w:rsidRDefault="007F6DED" w:rsidP="007F6DED">
      <w:pPr>
        <w:rPr>
          <w:rFonts w:ascii="Arial" w:hAnsi="Arial" w:cs="Arial"/>
          <w:b/>
          <w:bCs/>
          <w:color w:val="000000"/>
          <w:sz w:val="22"/>
          <w:szCs w:val="22"/>
        </w:rPr>
      </w:pPr>
    </w:p>
    <w:p w:rsidR="007F6DED" w:rsidRPr="00172B7A" w:rsidRDefault="007F6DED" w:rsidP="007F6DED">
      <w:pPr>
        <w:pStyle w:val="Encabezado"/>
        <w:overflowPunct/>
        <w:autoSpaceDE/>
        <w:autoSpaceDN/>
        <w:adjustRightInd/>
        <w:textAlignment w:val="auto"/>
        <w:rPr>
          <w:rFonts w:ascii="Arial" w:hAnsi="Arial" w:cs="Arial"/>
          <w:color w:val="000000"/>
          <w:sz w:val="22"/>
          <w:szCs w:val="22"/>
          <w:lang w:val="es-ES"/>
        </w:rPr>
      </w:pPr>
      <w:r w:rsidRPr="00172B7A">
        <w:rPr>
          <w:rFonts w:ascii="Arial" w:hAnsi="Arial" w:cs="Arial"/>
          <w:color w:val="000000"/>
          <w:sz w:val="22"/>
          <w:szCs w:val="22"/>
          <w:lang w:val="es-ES"/>
        </w:rPr>
        <w:t>Condiciones Particulares</w:t>
      </w:r>
    </w:p>
    <w:p w:rsidR="007F6DED" w:rsidRPr="00172B7A" w:rsidRDefault="007F6DED" w:rsidP="007F6DED">
      <w:pPr>
        <w:rPr>
          <w:rFonts w:ascii="Arial" w:hAnsi="Arial" w:cs="Arial"/>
          <w:b/>
          <w:bCs/>
          <w:color w:val="000000"/>
          <w:sz w:val="22"/>
          <w:szCs w:val="22"/>
        </w:rPr>
      </w:pPr>
    </w:p>
    <w:p w:rsidR="007F6DED" w:rsidRPr="00172B7A" w:rsidRDefault="007F6DED" w:rsidP="007F6DED">
      <w:pPr>
        <w:rPr>
          <w:rFonts w:ascii="Arial" w:hAnsi="Arial" w:cs="Arial"/>
          <w:color w:val="000000"/>
          <w:sz w:val="22"/>
          <w:szCs w:val="22"/>
        </w:rPr>
      </w:pPr>
      <w:r w:rsidRPr="00172B7A">
        <w:rPr>
          <w:rFonts w:ascii="Arial" w:hAnsi="Arial" w:cs="Arial"/>
          <w:color w:val="000000"/>
          <w:sz w:val="22"/>
          <w:szCs w:val="22"/>
        </w:rPr>
        <w:t>Póliza N</w:t>
      </w:r>
      <w:r w:rsidR="00C80369" w:rsidRPr="00172B7A">
        <w:rPr>
          <w:rFonts w:ascii="Arial" w:hAnsi="Arial" w:cs="Arial"/>
          <w:color w:val="000000"/>
          <w:sz w:val="22"/>
          <w:szCs w:val="22"/>
        </w:rPr>
        <w:t>°...................................</w:t>
      </w:r>
    </w:p>
    <w:p w:rsidR="007F6DED" w:rsidRPr="00172B7A" w:rsidRDefault="007F6DED" w:rsidP="007F6DED">
      <w:pPr>
        <w:rPr>
          <w:rFonts w:ascii="Arial" w:hAnsi="Arial" w:cs="Arial"/>
          <w:color w:val="000000"/>
          <w:sz w:val="22"/>
          <w:szCs w:val="22"/>
        </w:rPr>
      </w:pPr>
    </w:p>
    <w:p w:rsidR="007F6DED" w:rsidRPr="00172B7A" w:rsidRDefault="007F6DED" w:rsidP="007F6DED">
      <w:pPr>
        <w:tabs>
          <w:tab w:val="left" w:leader="dot" w:pos="0"/>
        </w:tabs>
        <w:rPr>
          <w:rFonts w:ascii="Arial" w:hAnsi="Arial" w:cs="Arial"/>
          <w:color w:val="000000"/>
          <w:sz w:val="22"/>
          <w:szCs w:val="22"/>
        </w:rPr>
      </w:pPr>
    </w:p>
    <w:p w:rsidR="007F6DED" w:rsidRPr="00172B7A" w:rsidRDefault="007F6DED" w:rsidP="007F6DED">
      <w:pPr>
        <w:tabs>
          <w:tab w:val="left" w:leader="dot" w:pos="6955"/>
          <w:tab w:val="right" w:leader="dot" w:pos="7843"/>
        </w:tabs>
        <w:rPr>
          <w:rFonts w:ascii="Arial" w:hAnsi="Arial" w:cs="Arial"/>
          <w:color w:val="000000"/>
          <w:sz w:val="22"/>
          <w:szCs w:val="22"/>
        </w:rPr>
      </w:pPr>
      <w:r w:rsidRPr="00172B7A">
        <w:rPr>
          <w:rFonts w:ascii="Arial" w:hAnsi="Arial" w:cs="Arial"/>
          <w:color w:val="000000"/>
          <w:sz w:val="22"/>
          <w:szCs w:val="22"/>
        </w:rPr>
        <w:t xml:space="preserve">(El Asegurador), con domicilio en </w:t>
      </w:r>
      <w:r w:rsidRPr="00172B7A">
        <w:rPr>
          <w:rFonts w:ascii="Arial" w:hAnsi="Arial" w:cs="Arial"/>
          <w:color w:val="000000"/>
          <w:sz w:val="22"/>
          <w:szCs w:val="22"/>
        </w:rPr>
        <w:tab/>
        <w:t>"</w:t>
      </w:r>
      <w:proofErr w:type="gramStart"/>
      <w:r w:rsidRPr="00172B7A">
        <w:rPr>
          <w:rFonts w:ascii="Arial" w:hAnsi="Arial" w:cs="Arial"/>
          <w:color w:val="000000"/>
          <w:sz w:val="22"/>
          <w:szCs w:val="22"/>
        </w:rPr>
        <w:t>..</w:t>
      </w:r>
      <w:r w:rsidRPr="00172B7A">
        <w:rPr>
          <w:rFonts w:ascii="Arial" w:hAnsi="Arial" w:cs="Arial"/>
          <w:color w:val="000000"/>
          <w:sz w:val="22"/>
          <w:szCs w:val="22"/>
        </w:rPr>
        <w:tab/>
        <w:t>,</w:t>
      </w:r>
      <w:proofErr w:type="gramEnd"/>
      <w:r w:rsidRPr="00172B7A">
        <w:rPr>
          <w:rFonts w:ascii="Arial" w:hAnsi="Arial" w:cs="Arial"/>
          <w:color w:val="000000"/>
          <w:sz w:val="22"/>
          <w:szCs w:val="22"/>
        </w:rPr>
        <w:t xml:space="preserve"> con renuncia a los beneficios de excusión y división y con arreglo a las Condiciones Generales que forman parte de esta Póliza y a las Particulares que seguidamente se detallan, asegura a .,</w:t>
      </w:r>
      <w:r w:rsidRPr="00172B7A">
        <w:rPr>
          <w:rFonts w:ascii="Arial" w:hAnsi="Arial" w:cs="Arial"/>
          <w:color w:val="000000"/>
          <w:sz w:val="22"/>
          <w:szCs w:val="22"/>
        </w:rPr>
        <w:tab/>
        <w:t>..........……………</w:t>
      </w:r>
    </w:p>
    <w:p w:rsidR="007F6DED" w:rsidRPr="00172B7A" w:rsidRDefault="007F6DED" w:rsidP="007F6DED">
      <w:pPr>
        <w:tabs>
          <w:tab w:val="left" w:leader="dot" w:pos="0"/>
          <w:tab w:val="left" w:leader="dot" w:pos="2030"/>
        </w:tabs>
        <w:rPr>
          <w:rFonts w:ascii="Arial" w:hAnsi="Arial" w:cs="Arial"/>
          <w:color w:val="000000"/>
          <w:sz w:val="22"/>
          <w:szCs w:val="22"/>
        </w:rPr>
      </w:pPr>
    </w:p>
    <w:p w:rsidR="007F6DED" w:rsidRPr="00172B7A" w:rsidRDefault="007F6DED" w:rsidP="007F6DED">
      <w:pPr>
        <w:tabs>
          <w:tab w:val="right" w:leader="dot" w:pos="7843"/>
        </w:tabs>
        <w:rPr>
          <w:rFonts w:ascii="Arial" w:hAnsi="Arial" w:cs="Arial"/>
          <w:color w:val="000000"/>
          <w:sz w:val="22"/>
          <w:szCs w:val="22"/>
        </w:rPr>
      </w:pPr>
      <w:r w:rsidRPr="00172B7A">
        <w:rPr>
          <w:rFonts w:ascii="Arial" w:hAnsi="Arial" w:cs="Arial"/>
          <w:color w:val="000000"/>
          <w:sz w:val="22"/>
          <w:szCs w:val="22"/>
        </w:rPr>
        <w:t xml:space="preserve">(El Asegurado) </w:t>
      </w:r>
    </w:p>
    <w:p w:rsidR="007F6DED" w:rsidRPr="00172B7A" w:rsidRDefault="007F6DED" w:rsidP="00172B7A">
      <w:pPr>
        <w:ind w:firstLine="67"/>
        <w:rPr>
          <w:rFonts w:ascii="Arial" w:hAnsi="Arial" w:cs="Arial"/>
          <w:color w:val="000000"/>
          <w:sz w:val="22"/>
          <w:szCs w:val="22"/>
        </w:rPr>
      </w:pPr>
      <w:r w:rsidRPr="00172B7A">
        <w:rPr>
          <w:rFonts w:ascii="Arial" w:hAnsi="Arial" w:cs="Arial"/>
          <w:color w:val="000000"/>
          <w:sz w:val="22"/>
          <w:szCs w:val="22"/>
        </w:rPr>
        <w:tab/>
        <w:t>………………………………………………………………,...............................…con domicilio en</w:t>
      </w:r>
      <w:r w:rsidRPr="00172B7A">
        <w:rPr>
          <w:rFonts w:ascii="Arial" w:hAnsi="Arial" w:cs="Arial"/>
          <w:color w:val="000000"/>
          <w:sz w:val="22"/>
          <w:szCs w:val="22"/>
        </w:rPr>
        <w:tab/>
      </w:r>
      <w:r w:rsidRPr="00172B7A">
        <w:rPr>
          <w:rFonts w:ascii="Arial" w:hAnsi="Arial" w:cs="Arial"/>
          <w:color w:val="000000"/>
          <w:sz w:val="22"/>
          <w:szCs w:val="22"/>
        </w:rPr>
        <w:tab/>
        <w:t>................................................................……</w:t>
      </w:r>
      <w:r w:rsidR="00C80369" w:rsidRPr="00172B7A" w:rsidDel="00C80369">
        <w:rPr>
          <w:rFonts w:ascii="Arial" w:hAnsi="Arial" w:cs="Arial"/>
          <w:color w:val="000000"/>
          <w:sz w:val="22"/>
          <w:szCs w:val="22"/>
        </w:rPr>
        <w:t xml:space="preserve"> </w:t>
      </w:r>
      <w:r w:rsidRPr="00172B7A">
        <w:rPr>
          <w:rFonts w:ascii="Arial" w:hAnsi="Arial" w:cs="Arial"/>
          <w:color w:val="000000"/>
          <w:sz w:val="22"/>
          <w:szCs w:val="22"/>
        </w:rPr>
        <w:t>el pago de hasta la suma de ……………………………………………………………que resulte adeudarle</w:t>
      </w:r>
      <w:r w:rsidRPr="00172B7A">
        <w:rPr>
          <w:rFonts w:ascii="Arial" w:hAnsi="Arial" w:cs="Arial"/>
          <w:color w:val="000000"/>
          <w:sz w:val="22"/>
          <w:szCs w:val="22"/>
        </w:rPr>
        <w:tab/>
        <w:t>,......................................................................</w:t>
      </w:r>
      <w:r w:rsidR="00C80369" w:rsidRPr="00172B7A">
        <w:rPr>
          <w:rFonts w:ascii="Arial" w:hAnsi="Arial" w:cs="Arial"/>
          <w:color w:val="000000"/>
          <w:sz w:val="22"/>
          <w:szCs w:val="22"/>
        </w:rPr>
        <w:t xml:space="preserve"> </w:t>
      </w:r>
      <w:r w:rsidRPr="00172B7A">
        <w:rPr>
          <w:rFonts w:ascii="Arial" w:hAnsi="Arial" w:cs="Arial"/>
          <w:color w:val="000000"/>
          <w:sz w:val="22"/>
          <w:szCs w:val="22"/>
        </w:rPr>
        <w:t>El Tomador) …………………………………………………………………………</w:t>
      </w:r>
      <w:r w:rsidR="00C80369" w:rsidRPr="00172B7A">
        <w:rPr>
          <w:rFonts w:ascii="Arial" w:hAnsi="Arial" w:cs="Arial"/>
          <w:color w:val="000000"/>
          <w:sz w:val="22"/>
          <w:szCs w:val="22"/>
        </w:rPr>
        <w:t xml:space="preserve"> </w:t>
      </w:r>
      <w:r w:rsidRPr="00172B7A">
        <w:rPr>
          <w:rFonts w:ascii="Arial" w:hAnsi="Arial" w:cs="Arial"/>
          <w:color w:val="000000"/>
          <w:sz w:val="22"/>
          <w:szCs w:val="22"/>
        </w:rPr>
        <w:t>por afectación de la garantía que de acuerdo a la ley, las bases de licitación y el contrato, en su caso, está obligado a constituir, según el objeto que se indica en las Condiciones Generales integrantes de esta póliza.</w:t>
      </w:r>
    </w:p>
    <w:p w:rsidR="007F6DED" w:rsidRPr="00172B7A" w:rsidRDefault="007F6DED" w:rsidP="007F6DED">
      <w:pPr>
        <w:rPr>
          <w:rFonts w:ascii="Arial" w:hAnsi="Arial" w:cs="Arial"/>
          <w:color w:val="000000"/>
          <w:sz w:val="22"/>
          <w:szCs w:val="22"/>
        </w:rPr>
      </w:pPr>
      <w:r w:rsidRPr="00172B7A">
        <w:rPr>
          <w:rFonts w:ascii="Arial" w:hAnsi="Arial" w:cs="Arial"/>
          <w:color w:val="000000"/>
          <w:sz w:val="22"/>
          <w:szCs w:val="22"/>
        </w:rPr>
        <w:t>Objeto de la licitación o el contrato:..........................................................................................................................</w:t>
      </w:r>
    </w:p>
    <w:p w:rsidR="007F6DED" w:rsidRPr="00172B7A" w:rsidRDefault="007F6DED" w:rsidP="007F6DED">
      <w:pPr>
        <w:rPr>
          <w:rFonts w:ascii="Arial" w:hAnsi="Arial" w:cs="Arial"/>
          <w:color w:val="000000"/>
          <w:sz w:val="22"/>
          <w:szCs w:val="22"/>
        </w:rPr>
      </w:pPr>
    </w:p>
    <w:p w:rsidR="007F6DED" w:rsidRPr="00172B7A" w:rsidRDefault="007F6DED" w:rsidP="007F6DED">
      <w:pPr>
        <w:tabs>
          <w:tab w:val="left" w:leader="dot" w:pos="1060"/>
        </w:tabs>
        <w:rPr>
          <w:rFonts w:ascii="Arial" w:hAnsi="Arial" w:cs="Arial"/>
          <w:color w:val="000000"/>
          <w:sz w:val="22"/>
          <w:szCs w:val="22"/>
        </w:rPr>
      </w:pPr>
      <w:r w:rsidRPr="00172B7A">
        <w:rPr>
          <w:rFonts w:ascii="Arial" w:hAnsi="Arial" w:cs="Arial"/>
          <w:color w:val="000000"/>
          <w:sz w:val="22"/>
          <w:szCs w:val="22"/>
        </w:rPr>
        <w:t xml:space="preserve">El presente seguro regirá desde la 0 hora del día </w:t>
      </w:r>
      <w:r w:rsidR="001E29A4" w:rsidRPr="00172B7A">
        <w:rPr>
          <w:rFonts w:ascii="Arial" w:hAnsi="Arial" w:cs="Arial"/>
          <w:color w:val="000000"/>
          <w:sz w:val="22"/>
          <w:szCs w:val="22"/>
        </w:rPr>
        <w:t>de..........................................................</w:t>
      </w:r>
      <w:r w:rsidRPr="00172B7A">
        <w:rPr>
          <w:rFonts w:ascii="Arial" w:hAnsi="Arial" w:cs="Arial"/>
          <w:color w:val="000000"/>
          <w:sz w:val="22"/>
          <w:szCs w:val="22"/>
        </w:rPr>
        <w:t xml:space="preserve"> de 200</w:t>
      </w:r>
      <w:r w:rsidRPr="00172B7A">
        <w:rPr>
          <w:rFonts w:ascii="Arial" w:hAnsi="Arial" w:cs="Arial"/>
          <w:color w:val="000000"/>
          <w:sz w:val="22"/>
          <w:szCs w:val="22"/>
        </w:rPr>
        <w:tab/>
        <w:t>hasta la extinción de las obligaciones del Tomador cuyo cumplimiento cubre.</w:t>
      </w:r>
    </w:p>
    <w:p w:rsidR="007F6DED" w:rsidRPr="00172B7A" w:rsidRDefault="007F6DED" w:rsidP="007F6DED">
      <w:pPr>
        <w:rPr>
          <w:rFonts w:ascii="Arial" w:hAnsi="Arial" w:cs="Arial"/>
          <w:color w:val="000000"/>
          <w:sz w:val="22"/>
          <w:szCs w:val="22"/>
        </w:rPr>
      </w:pPr>
    </w:p>
    <w:p w:rsidR="007F6DED" w:rsidRPr="00172B7A" w:rsidRDefault="007F6DED" w:rsidP="007F6DED">
      <w:pPr>
        <w:rPr>
          <w:rFonts w:ascii="Arial" w:hAnsi="Arial" w:cs="Arial"/>
          <w:color w:val="000000"/>
          <w:sz w:val="22"/>
          <w:szCs w:val="22"/>
        </w:rPr>
      </w:pPr>
      <w:r w:rsidRPr="00172B7A">
        <w:rPr>
          <w:rFonts w:ascii="Arial" w:hAnsi="Arial" w:cs="Arial"/>
          <w:color w:val="000000"/>
          <w:sz w:val="22"/>
          <w:szCs w:val="22"/>
        </w:rPr>
        <w:t>Asunción</w:t>
      </w:r>
      <w:r w:rsidR="001E29A4" w:rsidRPr="00172B7A">
        <w:rPr>
          <w:rFonts w:ascii="Arial" w:hAnsi="Arial" w:cs="Arial"/>
          <w:color w:val="000000"/>
          <w:sz w:val="22"/>
          <w:szCs w:val="22"/>
        </w:rPr>
        <w:t>,.....................</w:t>
      </w:r>
      <w:r w:rsidRPr="00172B7A">
        <w:rPr>
          <w:rFonts w:ascii="Arial" w:hAnsi="Arial" w:cs="Arial"/>
          <w:color w:val="000000"/>
          <w:sz w:val="22"/>
          <w:szCs w:val="22"/>
        </w:rPr>
        <w:t xml:space="preserve"> </w:t>
      </w:r>
      <w:r w:rsidR="001E29A4" w:rsidRPr="00172B7A">
        <w:rPr>
          <w:rFonts w:ascii="Arial" w:hAnsi="Arial" w:cs="Arial"/>
          <w:color w:val="000000"/>
          <w:sz w:val="22"/>
          <w:szCs w:val="22"/>
        </w:rPr>
        <w:t>de..................................</w:t>
      </w:r>
      <w:r w:rsidRPr="00172B7A">
        <w:rPr>
          <w:rFonts w:ascii="Arial" w:hAnsi="Arial" w:cs="Arial"/>
          <w:color w:val="000000"/>
          <w:sz w:val="22"/>
          <w:szCs w:val="22"/>
        </w:rPr>
        <w:t xml:space="preserve"> de 200</w:t>
      </w:r>
    </w:p>
    <w:p w:rsidR="007F6DED" w:rsidRPr="00172B7A" w:rsidRDefault="007F6DED" w:rsidP="007F6DED">
      <w:pPr>
        <w:pBdr>
          <w:bottom w:val="single" w:sz="12" w:space="1" w:color="auto"/>
        </w:pBdr>
        <w:jc w:val="center"/>
        <w:rPr>
          <w:rFonts w:ascii="Arial" w:hAnsi="Arial" w:cs="Arial"/>
          <w:b/>
          <w:bCs/>
          <w:color w:val="000000"/>
          <w:sz w:val="22"/>
          <w:szCs w:val="22"/>
        </w:rPr>
      </w:pPr>
    </w:p>
    <w:p w:rsidR="00EF33A6" w:rsidRPr="00172B7A" w:rsidRDefault="00BB76EB" w:rsidP="00EF33A6">
      <w:pPr>
        <w:pStyle w:val="Subttulo"/>
        <w:rPr>
          <w:rFonts w:ascii="Arial" w:hAnsi="Arial" w:cs="Arial"/>
          <w:u w:val="single"/>
          <w:lang w:val="pt-BR"/>
        </w:rPr>
      </w:pPr>
      <w:r w:rsidRPr="00A23502">
        <w:rPr>
          <w:rFonts w:ascii="Arial" w:hAnsi="Arial" w:cs="Arial"/>
          <w:lang w:val="es-PY"/>
        </w:rPr>
        <w:br w:type="page"/>
      </w:r>
    </w:p>
    <w:p w:rsidR="00EF33A6" w:rsidRPr="00172B7A" w:rsidRDefault="00EF33A6" w:rsidP="00C96173">
      <w:pPr>
        <w:pStyle w:val="Subttulo"/>
        <w:tabs>
          <w:tab w:val="left" w:pos="2820"/>
          <w:tab w:val="center" w:pos="5128"/>
        </w:tabs>
        <w:jc w:val="left"/>
        <w:rPr>
          <w:rFonts w:ascii="Arial" w:hAnsi="Arial" w:cs="Arial"/>
          <w:b w:val="0"/>
          <w:iCs/>
          <w:color w:val="FFFFFF"/>
          <w:sz w:val="28"/>
          <w:szCs w:val="36"/>
          <w:lang w:val="pt-BR"/>
        </w:rPr>
      </w:pPr>
    </w:p>
    <w:p w:rsidR="00BB76EB" w:rsidRPr="00172B7A" w:rsidRDefault="00BB76EB" w:rsidP="00BB76EB">
      <w:pPr>
        <w:pStyle w:val="SectionVIHeader"/>
        <w:spacing w:line="240" w:lineRule="auto"/>
        <w:rPr>
          <w:rFonts w:ascii="Arial" w:hAnsi="Arial" w:cs="Arial"/>
          <w:lang w:val="es-ES"/>
        </w:rPr>
      </w:pPr>
      <w:r w:rsidRPr="00172B7A">
        <w:rPr>
          <w:rFonts w:ascii="Arial" w:hAnsi="Arial" w:cs="Arial"/>
          <w:lang w:val="es-ES"/>
        </w:rPr>
        <w:t>Planos o Diseños</w:t>
      </w:r>
      <w:r w:rsidR="00A23502">
        <w:rPr>
          <w:rFonts w:ascii="Arial" w:hAnsi="Arial" w:cs="Arial"/>
          <w:lang w:val="es-ES"/>
        </w:rPr>
        <w:t xml:space="preserve"> (NO APLICA)</w:t>
      </w:r>
    </w:p>
    <w:p w:rsidR="00BB76EB" w:rsidRPr="00172B7A" w:rsidRDefault="00BB76EB" w:rsidP="00BB76EB">
      <w:pPr>
        <w:suppressAutoHyphens/>
        <w:spacing w:line="240" w:lineRule="auto"/>
        <w:rPr>
          <w:rFonts w:ascii="Arial" w:hAnsi="Arial" w:cs="Arial"/>
          <w:lang w:val="es-ES"/>
        </w:rPr>
      </w:pPr>
    </w:p>
    <w:p w:rsidR="00BB76EB" w:rsidRPr="00172B7A" w:rsidRDefault="007C50D6" w:rsidP="00BB76EB">
      <w:pPr>
        <w:suppressAutoHyphens/>
        <w:spacing w:line="240" w:lineRule="auto"/>
        <w:rPr>
          <w:rFonts w:ascii="Arial" w:hAnsi="Arial" w:cs="Arial"/>
          <w:i/>
          <w:lang w:val="es-ES"/>
        </w:rPr>
      </w:pPr>
      <w:r w:rsidRPr="00172B7A">
        <w:rPr>
          <w:rFonts w:ascii="Arial" w:hAnsi="Arial" w:cs="Arial"/>
          <w:i/>
          <w:lang w:val="es-ES"/>
        </w:rPr>
        <w:t>[</w:t>
      </w:r>
      <w:r w:rsidR="00BB76EB" w:rsidRPr="00172B7A">
        <w:rPr>
          <w:rFonts w:ascii="Arial" w:hAnsi="Arial" w:cs="Arial"/>
          <w:i/>
          <w:lang w:val="es-ES"/>
        </w:rPr>
        <w:t xml:space="preserve">Estos documentos incluyen planos o diseños que la Convocante proveerá a los potenciales oferentes </w:t>
      </w:r>
      <w:r w:rsidR="00A94BCF" w:rsidRPr="00172B7A">
        <w:rPr>
          <w:rFonts w:ascii="Arial" w:hAnsi="Arial" w:cs="Arial"/>
          <w:i/>
          <w:lang w:val="es-ES"/>
        </w:rPr>
        <w:t xml:space="preserve">en caso de que sea necesario para la preparación </w:t>
      </w:r>
      <w:r w:rsidRPr="00172B7A">
        <w:rPr>
          <w:rFonts w:ascii="Arial" w:hAnsi="Arial" w:cs="Arial"/>
          <w:i/>
          <w:lang w:val="es-ES"/>
        </w:rPr>
        <w:t>de sus ofertas a ser incluidos por ejemplo en los casos que los bienes a asegurar sean inmuebles, maquinarias, etc.</w:t>
      </w:r>
      <w:r w:rsidR="00BB76EB" w:rsidRPr="00172B7A">
        <w:rPr>
          <w:rFonts w:ascii="Arial" w:hAnsi="Arial" w:cs="Arial"/>
          <w:i/>
          <w:lang w:val="es-ES"/>
        </w:rPr>
        <w:t>:</w:t>
      </w:r>
      <w:r w:rsidRPr="00172B7A">
        <w:rPr>
          <w:rFonts w:ascii="Arial" w:hAnsi="Arial" w:cs="Arial"/>
          <w:i/>
          <w:lang w:val="es-ES"/>
        </w:rPr>
        <w:t>]</w:t>
      </w:r>
    </w:p>
    <w:p w:rsidR="00BB76EB" w:rsidRPr="00172B7A" w:rsidRDefault="00BB76EB" w:rsidP="00BB76EB">
      <w:pPr>
        <w:suppressAutoHyphens/>
        <w:spacing w:line="240" w:lineRule="auto"/>
        <w:rPr>
          <w:rFonts w:ascii="Arial" w:hAnsi="Arial" w:cs="Arial"/>
          <w:lang w:val="es-ES"/>
        </w:rPr>
      </w:pPr>
    </w:p>
    <w:p w:rsidR="00BB76EB" w:rsidRPr="00172B7A" w:rsidRDefault="00BB76EB" w:rsidP="00BB76EB">
      <w:pPr>
        <w:suppressAutoHyphens/>
        <w:spacing w:line="240" w:lineRule="auto"/>
        <w:rPr>
          <w:rFonts w:ascii="Arial" w:hAnsi="Arial" w:cs="Arial"/>
          <w:i/>
          <w:iCs/>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78"/>
        <w:gridCol w:w="2880"/>
        <w:gridCol w:w="4158"/>
      </w:tblGrid>
      <w:tr w:rsidR="00BB76EB" w:rsidRPr="00172B7A" w:rsidTr="00C30BD5">
        <w:trPr>
          <w:cantSplit/>
          <w:trHeight w:val="600"/>
        </w:trPr>
        <w:tc>
          <w:tcPr>
            <w:tcW w:w="9216" w:type="dxa"/>
            <w:gridSpan w:val="3"/>
          </w:tcPr>
          <w:p w:rsidR="00BB76EB" w:rsidRPr="00172B7A" w:rsidRDefault="00BB76EB" w:rsidP="00C30BD5">
            <w:pPr>
              <w:spacing w:before="120" w:line="240" w:lineRule="auto"/>
              <w:jc w:val="center"/>
              <w:rPr>
                <w:rFonts w:ascii="Arial" w:hAnsi="Arial" w:cs="Arial"/>
                <w:b/>
                <w:sz w:val="28"/>
                <w:lang w:val="es-ES"/>
              </w:rPr>
            </w:pPr>
            <w:r w:rsidRPr="00172B7A">
              <w:rPr>
                <w:rFonts w:ascii="Arial" w:hAnsi="Arial" w:cs="Arial"/>
                <w:b/>
                <w:sz w:val="28"/>
                <w:lang w:val="es-ES"/>
              </w:rPr>
              <w:t>Lista de Planos o Diseños</w:t>
            </w:r>
          </w:p>
        </w:tc>
      </w:tr>
      <w:tr w:rsidR="00BB76EB" w:rsidRPr="00172B7A" w:rsidTr="00C30BD5">
        <w:trPr>
          <w:trHeight w:val="600"/>
        </w:trPr>
        <w:tc>
          <w:tcPr>
            <w:tcW w:w="2178" w:type="dxa"/>
          </w:tcPr>
          <w:p w:rsidR="00BB76EB" w:rsidRPr="00172B7A" w:rsidRDefault="00BB76EB" w:rsidP="00C30BD5">
            <w:pPr>
              <w:pStyle w:val="titulo"/>
              <w:spacing w:after="0" w:line="240" w:lineRule="auto"/>
              <w:rPr>
                <w:rFonts w:ascii="Arial" w:hAnsi="Arial" w:cs="Arial"/>
                <w:lang w:val="es-ES"/>
              </w:rPr>
            </w:pPr>
          </w:p>
          <w:p w:rsidR="00BB76EB" w:rsidRPr="00172B7A" w:rsidRDefault="00BB76EB" w:rsidP="00C30BD5">
            <w:pPr>
              <w:pStyle w:val="titulo"/>
              <w:spacing w:after="0" w:line="240" w:lineRule="auto"/>
              <w:rPr>
                <w:rFonts w:ascii="Arial" w:hAnsi="Arial" w:cs="Arial"/>
                <w:bCs/>
                <w:lang w:val="es-ES"/>
              </w:rPr>
            </w:pPr>
            <w:r w:rsidRPr="00172B7A">
              <w:rPr>
                <w:rFonts w:ascii="Arial" w:hAnsi="Arial" w:cs="Arial"/>
                <w:bCs/>
                <w:lang w:val="es-ES"/>
              </w:rPr>
              <w:t>Plano o Diseño No.</w:t>
            </w:r>
          </w:p>
          <w:p w:rsidR="00BB76EB" w:rsidRPr="00172B7A" w:rsidRDefault="00BB76EB" w:rsidP="00C30BD5">
            <w:pPr>
              <w:pStyle w:val="titulo"/>
              <w:spacing w:after="0" w:line="240" w:lineRule="auto"/>
              <w:rPr>
                <w:rFonts w:ascii="Arial" w:hAnsi="Arial" w:cs="Arial"/>
                <w:lang w:val="es-ES"/>
              </w:rPr>
            </w:pPr>
          </w:p>
        </w:tc>
        <w:tc>
          <w:tcPr>
            <w:tcW w:w="2880" w:type="dxa"/>
          </w:tcPr>
          <w:p w:rsidR="00BB76EB" w:rsidRPr="00172B7A" w:rsidRDefault="00BB76EB" w:rsidP="00C30BD5">
            <w:pPr>
              <w:spacing w:line="240" w:lineRule="auto"/>
              <w:jc w:val="center"/>
              <w:rPr>
                <w:rFonts w:ascii="Arial" w:hAnsi="Arial" w:cs="Arial"/>
                <w:b/>
                <w:lang w:val="es-ES"/>
              </w:rPr>
            </w:pPr>
          </w:p>
          <w:p w:rsidR="00BB76EB" w:rsidRPr="00172B7A" w:rsidRDefault="00BB76EB" w:rsidP="00C30BD5">
            <w:pPr>
              <w:spacing w:line="240" w:lineRule="auto"/>
              <w:jc w:val="center"/>
              <w:rPr>
                <w:rFonts w:ascii="Arial" w:hAnsi="Arial" w:cs="Arial"/>
                <w:b/>
                <w:lang w:val="es-ES"/>
              </w:rPr>
            </w:pPr>
            <w:r w:rsidRPr="00172B7A">
              <w:rPr>
                <w:rFonts w:ascii="Arial" w:hAnsi="Arial" w:cs="Arial"/>
                <w:b/>
                <w:lang w:val="es-ES"/>
              </w:rPr>
              <w:t>Nombre del Plano o Diseño</w:t>
            </w:r>
          </w:p>
        </w:tc>
        <w:tc>
          <w:tcPr>
            <w:tcW w:w="4158" w:type="dxa"/>
          </w:tcPr>
          <w:p w:rsidR="00BB76EB" w:rsidRPr="00172B7A" w:rsidRDefault="00BB76EB" w:rsidP="00C30BD5">
            <w:pPr>
              <w:spacing w:line="240" w:lineRule="auto"/>
              <w:jc w:val="center"/>
              <w:rPr>
                <w:rFonts w:ascii="Arial" w:hAnsi="Arial" w:cs="Arial"/>
                <w:b/>
                <w:i/>
                <w:iCs/>
                <w:lang w:val="es-ES"/>
              </w:rPr>
            </w:pPr>
          </w:p>
          <w:p w:rsidR="00BB76EB" w:rsidRPr="00172B7A" w:rsidRDefault="00BB76EB" w:rsidP="00C30BD5">
            <w:pPr>
              <w:pStyle w:val="titulo"/>
              <w:spacing w:after="0" w:line="240" w:lineRule="auto"/>
              <w:rPr>
                <w:rFonts w:ascii="Arial" w:hAnsi="Arial" w:cs="Arial"/>
                <w:szCs w:val="24"/>
                <w:lang w:val="es-ES"/>
              </w:rPr>
            </w:pPr>
            <w:r w:rsidRPr="00172B7A">
              <w:rPr>
                <w:rFonts w:ascii="Arial" w:hAnsi="Arial" w:cs="Arial"/>
                <w:szCs w:val="24"/>
                <w:lang w:val="es-ES"/>
              </w:rPr>
              <w:t>Propósito</w:t>
            </w:r>
          </w:p>
        </w:tc>
      </w:tr>
      <w:tr w:rsidR="00BB76EB" w:rsidRPr="00172B7A" w:rsidTr="00C30BD5">
        <w:trPr>
          <w:trHeight w:val="600"/>
        </w:trPr>
        <w:tc>
          <w:tcPr>
            <w:tcW w:w="2178" w:type="dxa"/>
          </w:tcPr>
          <w:p w:rsidR="00BB76EB" w:rsidRPr="00172B7A" w:rsidRDefault="00BB76EB" w:rsidP="00C30BD5">
            <w:pPr>
              <w:spacing w:line="240" w:lineRule="auto"/>
              <w:rPr>
                <w:rFonts w:ascii="Arial" w:hAnsi="Arial" w:cs="Arial"/>
                <w:lang w:val="es-ES"/>
              </w:rPr>
            </w:pPr>
          </w:p>
        </w:tc>
        <w:tc>
          <w:tcPr>
            <w:tcW w:w="2880" w:type="dxa"/>
          </w:tcPr>
          <w:p w:rsidR="00BB76EB" w:rsidRPr="00172B7A" w:rsidRDefault="00BB76EB" w:rsidP="00C30BD5">
            <w:pPr>
              <w:spacing w:line="240" w:lineRule="auto"/>
              <w:rPr>
                <w:rFonts w:ascii="Arial" w:hAnsi="Arial" w:cs="Arial"/>
                <w:lang w:val="es-ES"/>
              </w:rPr>
            </w:pPr>
          </w:p>
        </w:tc>
        <w:tc>
          <w:tcPr>
            <w:tcW w:w="4158" w:type="dxa"/>
          </w:tcPr>
          <w:p w:rsidR="00BB76EB" w:rsidRPr="00172B7A" w:rsidRDefault="00BB76EB" w:rsidP="00C30BD5">
            <w:pPr>
              <w:spacing w:line="240" w:lineRule="auto"/>
              <w:rPr>
                <w:rFonts w:ascii="Arial" w:hAnsi="Arial" w:cs="Arial"/>
                <w:lang w:val="es-ES"/>
              </w:rPr>
            </w:pPr>
          </w:p>
        </w:tc>
      </w:tr>
      <w:tr w:rsidR="00BB76EB" w:rsidRPr="00172B7A" w:rsidTr="00C30BD5">
        <w:trPr>
          <w:trHeight w:val="600"/>
        </w:trPr>
        <w:tc>
          <w:tcPr>
            <w:tcW w:w="2178" w:type="dxa"/>
          </w:tcPr>
          <w:p w:rsidR="00BB76EB" w:rsidRPr="00172B7A" w:rsidRDefault="00BB76EB" w:rsidP="00C30BD5">
            <w:pPr>
              <w:spacing w:line="240" w:lineRule="auto"/>
              <w:rPr>
                <w:rFonts w:ascii="Arial" w:hAnsi="Arial" w:cs="Arial"/>
                <w:lang w:val="es-ES"/>
              </w:rPr>
            </w:pPr>
          </w:p>
        </w:tc>
        <w:tc>
          <w:tcPr>
            <w:tcW w:w="2880" w:type="dxa"/>
          </w:tcPr>
          <w:p w:rsidR="00BB76EB" w:rsidRPr="00172B7A" w:rsidRDefault="00BB76EB" w:rsidP="00C30BD5">
            <w:pPr>
              <w:spacing w:line="240" w:lineRule="auto"/>
              <w:rPr>
                <w:rFonts w:ascii="Arial" w:hAnsi="Arial" w:cs="Arial"/>
                <w:lang w:val="es-ES"/>
              </w:rPr>
            </w:pPr>
          </w:p>
        </w:tc>
        <w:tc>
          <w:tcPr>
            <w:tcW w:w="4158" w:type="dxa"/>
          </w:tcPr>
          <w:p w:rsidR="00BB76EB" w:rsidRPr="00172B7A" w:rsidRDefault="00BB76EB" w:rsidP="00C30BD5">
            <w:pPr>
              <w:spacing w:line="240" w:lineRule="auto"/>
              <w:rPr>
                <w:rFonts w:ascii="Arial" w:hAnsi="Arial" w:cs="Arial"/>
                <w:lang w:val="es-ES"/>
              </w:rPr>
            </w:pPr>
          </w:p>
        </w:tc>
      </w:tr>
      <w:tr w:rsidR="00BB76EB" w:rsidRPr="00172B7A" w:rsidTr="00C30BD5">
        <w:trPr>
          <w:trHeight w:val="600"/>
        </w:trPr>
        <w:tc>
          <w:tcPr>
            <w:tcW w:w="2178" w:type="dxa"/>
          </w:tcPr>
          <w:p w:rsidR="00BB76EB" w:rsidRPr="00172B7A" w:rsidRDefault="00BB76EB" w:rsidP="00C30BD5">
            <w:pPr>
              <w:spacing w:line="240" w:lineRule="auto"/>
              <w:rPr>
                <w:rFonts w:ascii="Arial" w:hAnsi="Arial" w:cs="Arial"/>
                <w:lang w:val="es-ES"/>
              </w:rPr>
            </w:pPr>
          </w:p>
        </w:tc>
        <w:tc>
          <w:tcPr>
            <w:tcW w:w="2880" w:type="dxa"/>
          </w:tcPr>
          <w:p w:rsidR="00BB76EB" w:rsidRPr="00172B7A" w:rsidRDefault="00BB76EB" w:rsidP="00C30BD5">
            <w:pPr>
              <w:spacing w:line="240" w:lineRule="auto"/>
              <w:rPr>
                <w:rFonts w:ascii="Arial" w:hAnsi="Arial" w:cs="Arial"/>
                <w:lang w:val="es-ES"/>
              </w:rPr>
            </w:pPr>
          </w:p>
        </w:tc>
        <w:tc>
          <w:tcPr>
            <w:tcW w:w="4158" w:type="dxa"/>
          </w:tcPr>
          <w:p w:rsidR="00BB76EB" w:rsidRPr="00172B7A" w:rsidRDefault="00BB76EB" w:rsidP="00C30BD5">
            <w:pPr>
              <w:spacing w:line="240" w:lineRule="auto"/>
              <w:rPr>
                <w:rFonts w:ascii="Arial" w:hAnsi="Arial" w:cs="Arial"/>
                <w:lang w:val="es-ES"/>
              </w:rPr>
            </w:pPr>
          </w:p>
        </w:tc>
      </w:tr>
      <w:tr w:rsidR="00BB76EB" w:rsidRPr="00172B7A" w:rsidTr="00C30BD5">
        <w:trPr>
          <w:trHeight w:val="600"/>
        </w:trPr>
        <w:tc>
          <w:tcPr>
            <w:tcW w:w="2178" w:type="dxa"/>
          </w:tcPr>
          <w:p w:rsidR="00BB76EB" w:rsidRPr="00172B7A" w:rsidRDefault="00BB76EB" w:rsidP="00C30BD5">
            <w:pPr>
              <w:spacing w:line="240" w:lineRule="auto"/>
              <w:rPr>
                <w:rFonts w:ascii="Arial" w:hAnsi="Arial" w:cs="Arial"/>
                <w:lang w:val="es-ES"/>
              </w:rPr>
            </w:pPr>
          </w:p>
        </w:tc>
        <w:tc>
          <w:tcPr>
            <w:tcW w:w="2880" w:type="dxa"/>
          </w:tcPr>
          <w:p w:rsidR="00BB76EB" w:rsidRPr="00172B7A" w:rsidRDefault="00BB76EB" w:rsidP="00C30BD5">
            <w:pPr>
              <w:spacing w:line="240" w:lineRule="auto"/>
              <w:rPr>
                <w:rFonts w:ascii="Arial" w:hAnsi="Arial" w:cs="Arial"/>
                <w:lang w:val="es-ES"/>
              </w:rPr>
            </w:pPr>
          </w:p>
        </w:tc>
        <w:tc>
          <w:tcPr>
            <w:tcW w:w="4158" w:type="dxa"/>
          </w:tcPr>
          <w:p w:rsidR="00BB76EB" w:rsidRPr="00172B7A" w:rsidRDefault="00BB76EB" w:rsidP="00C30BD5">
            <w:pPr>
              <w:spacing w:line="240" w:lineRule="auto"/>
              <w:rPr>
                <w:rFonts w:ascii="Arial" w:hAnsi="Arial" w:cs="Arial"/>
                <w:lang w:val="es-ES"/>
              </w:rPr>
            </w:pPr>
          </w:p>
        </w:tc>
      </w:tr>
      <w:tr w:rsidR="00BB76EB" w:rsidRPr="00172B7A" w:rsidTr="00C30BD5">
        <w:trPr>
          <w:trHeight w:val="600"/>
        </w:trPr>
        <w:tc>
          <w:tcPr>
            <w:tcW w:w="2178" w:type="dxa"/>
          </w:tcPr>
          <w:p w:rsidR="00BB76EB" w:rsidRPr="00172B7A" w:rsidRDefault="00BB76EB" w:rsidP="00C30BD5">
            <w:pPr>
              <w:spacing w:line="240" w:lineRule="auto"/>
              <w:rPr>
                <w:rFonts w:ascii="Arial" w:hAnsi="Arial" w:cs="Arial"/>
                <w:lang w:val="es-ES"/>
              </w:rPr>
            </w:pPr>
          </w:p>
        </w:tc>
        <w:tc>
          <w:tcPr>
            <w:tcW w:w="2880" w:type="dxa"/>
          </w:tcPr>
          <w:p w:rsidR="00BB76EB" w:rsidRPr="00172B7A" w:rsidRDefault="00BB76EB" w:rsidP="00C30BD5">
            <w:pPr>
              <w:spacing w:line="240" w:lineRule="auto"/>
              <w:rPr>
                <w:rFonts w:ascii="Arial" w:hAnsi="Arial" w:cs="Arial"/>
                <w:lang w:val="es-ES"/>
              </w:rPr>
            </w:pPr>
          </w:p>
        </w:tc>
        <w:tc>
          <w:tcPr>
            <w:tcW w:w="4158" w:type="dxa"/>
          </w:tcPr>
          <w:p w:rsidR="00BB76EB" w:rsidRPr="00172B7A" w:rsidRDefault="00BB76EB" w:rsidP="00C30BD5">
            <w:pPr>
              <w:spacing w:line="240" w:lineRule="auto"/>
              <w:rPr>
                <w:rFonts w:ascii="Arial" w:hAnsi="Arial" w:cs="Arial"/>
                <w:lang w:val="es-ES"/>
              </w:rPr>
            </w:pPr>
          </w:p>
        </w:tc>
      </w:tr>
    </w:tbl>
    <w:p w:rsidR="00BB76EB" w:rsidRPr="00172B7A" w:rsidRDefault="00BB76EB" w:rsidP="00BB76EB">
      <w:pPr>
        <w:suppressAutoHyphens/>
        <w:spacing w:line="240" w:lineRule="auto"/>
        <w:rPr>
          <w:rFonts w:ascii="Arial" w:hAnsi="Arial" w:cs="Arial"/>
          <w:i/>
          <w:iCs/>
          <w:lang w:val="es-ES"/>
        </w:rPr>
      </w:pPr>
    </w:p>
    <w:p w:rsidR="00BB76EB" w:rsidRPr="00172B7A" w:rsidRDefault="00BB76EB" w:rsidP="007F6DED">
      <w:pPr>
        <w:tabs>
          <w:tab w:val="right" w:pos="9720"/>
        </w:tabs>
        <w:spacing w:line="240" w:lineRule="auto"/>
        <w:rPr>
          <w:rFonts w:ascii="Arial" w:hAnsi="Arial" w:cs="Arial"/>
        </w:rPr>
      </w:pPr>
    </w:p>
    <w:p w:rsidR="00EF33A6" w:rsidRPr="00172B7A" w:rsidRDefault="00EF33A6" w:rsidP="007F6DED">
      <w:pPr>
        <w:tabs>
          <w:tab w:val="right" w:pos="9720"/>
        </w:tabs>
        <w:spacing w:line="240" w:lineRule="auto"/>
        <w:rPr>
          <w:rFonts w:ascii="Arial" w:hAnsi="Arial" w:cs="Arial"/>
        </w:rPr>
      </w:pPr>
    </w:p>
    <w:p w:rsidR="00EF33A6" w:rsidRPr="00172B7A" w:rsidRDefault="00EF33A6" w:rsidP="007F6DED">
      <w:pPr>
        <w:tabs>
          <w:tab w:val="right" w:pos="9720"/>
        </w:tabs>
        <w:spacing w:line="240" w:lineRule="auto"/>
        <w:rPr>
          <w:rFonts w:ascii="Arial" w:hAnsi="Arial" w:cs="Arial"/>
        </w:rPr>
      </w:pPr>
    </w:p>
    <w:p w:rsidR="00EF33A6" w:rsidRPr="00172B7A" w:rsidRDefault="00EF33A6" w:rsidP="007F6DED">
      <w:pPr>
        <w:tabs>
          <w:tab w:val="right" w:pos="9720"/>
        </w:tabs>
        <w:spacing w:line="240" w:lineRule="auto"/>
        <w:rPr>
          <w:rFonts w:ascii="Arial" w:hAnsi="Arial" w:cs="Arial"/>
        </w:rPr>
      </w:pPr>
    </w:p>
    <w:p w:rsidR="00EF33A6" w:rsidRPr="00172B7A" w:rsidRDefault="00EF33A6" w:rsidP="007F6DED">
      <w:pPr>
        <w:tabs>
          <w:tab w:val="right" w:pos="9720"/>
        </w:tabs>
        <w:spacing w:line="240" w:lineRule="auto"/>
        <w:rPr>
          <w:rFonts w:ascii="Arial" w:hAnsi="Arial" w:cs="Arial"/>
        </w:rPr>
      </w:pPr>
    </w:p>
    <w:p w:rsidR="00EF33A6" w:rsidRPr="00172B7A" w:rsidRDefault="00EF33A6" w:rsidP="007F6DED">
      <w:pPr>
        <w:tabs>
          <w:tab w:val="right" w:pos="9720"/>
        </w:tabs>
        <w:spacing w:line="240" w:lineRule="auto"/>
        <w:rPr>
          <w:rFonts w:ascii="Arial" w:hAnsi="Arial" w:cs="Arial"/>
        </w:rPr>
      </w:pPr>
    </w:p>
    <w:p w:rsidR="00EF33A6" w:rsidRPr="00172B7A" w:rsidRDefault="00EF33A6" w:rsidP="007F6DED">
      <w:pPr>
        <w:tabs>
          <w:tab w:val="right" w:pos="9720"/>
        </w:tabs>
        <w:spacing w:line="240" w:lineRule="auto"/>
        <w:rPr>
          <w:rFonts w:ascii="Arial" w:hAnsi="Arial" w:cs="Arial"/>
        </w:rPr>
      </w:pPr>
    </w:p>
    <w:p w:rsidR="00EF33A6" w:rsidRPr="00172B7A" w:rsidRDefault="00EF33A6" w:rsidP="007F6DED">
      <w:pPr>
        <w:tabs>
          <w:tab w:val="right" w:pos="9720"/>
        </w:tabs>
        <w:spacing w:line="240" w:lineRule="auto"/>
        <w:rPr>
          <w:rFonts w:ascii="Arial" w:hAnsi="Arial" w:cs="Arial"/>
        </w:rPr>
      </w:pPr>
    </w:p>
    <w:p w:rsidR="00EF33A6" w:rsidRPr="00172B7A" w:rsidRDefault="00EF33A6" w:rsidP="007F6DED">
      <w:pPr>
        <w:tabs>
          <w:tab w:val="right" w:pos="9720"/>
        </w:tabs>
        <w:spacing w:line="240" w:lineRule="auto"/>
        <w:rPr>
          <w:rFonts w:ascii="Arial" w:hAnsi="Arial" w:cs="Arial"/>
        </w:rPr>
      </w:pPr>
    </w:p>
    <w:p w:rsidR="00EF33A6" w:rsidRPr="00172B7A" w:rsidRDefault="00EF33A6" w:rsidP="007F6DED">
      <w:pPr>
        <w:tabs>
          <w:tab w:val="right" w:pos="9720"/>
        </w:tabs>
        <w:spacing w:line="240" w:lineRule="auto"/>
        <w:rPr>
          <w:rFonts w:ascii="Arial" w:hAnsi="Arial" w:cs="Arial"/>
        </w:rPr>
      </w:pPr>
    </w:p>
    <w:p w:rsidR="00EF33A6" w:rsidRPr="00172B7A" w:rsidRDefault="00EF33A6" w:rsidP="007F6DED">
      <w:pPr>
        <w:tabs>
          <w:tab w:val="right" w:pos="9720"/>
        </w:tabs>
        <w:spacing w:line="240" w:lineRule="auto"/>
        <w:rPr>
          <w:rFonts w:ascii="Arial" w:hAnsi="Arial" w:cs="Arial"/>
        </w:rPr>
      </w:pPr>
    </w:p>
    <w:p w:rsidR="00EF33A6" w:rsidRPr="00172B7A" w:rsidRDefault="00EF33A6" w:rsidP="007F6DED">
      <w:pPr>
        <w:tabs>
          <w:tab w:val="right" w:pos="9720"/>
        </w:tabs>
        <w:spacing w:line="240" w:lineRule="auto"/>
        <w:rPr>
          <w:rFonts w:ascii="Arial" w:hAnsi="Arial" w:cs="Arial"/>
        </w:rPr>
      </w:pPr>
    </w:p>
    <w:p w:rsidR="00EF33A6" w:rsidRPr="00172B7A" w:rsidRDefault="00EF33A6" w:rsidP="007F6DED">
      <w:pPr>
        <w:tabs>
          <w:tab w:val="right" w:pos="9720"/>
        </w:tabs>
        <w:spacing w:line="240" w:lineRule="auto"/>
        <w:rPr>
          <w:rFonts w:ascii="Arial" w:hAnsi="Arial" w:cs="Arial"/>
        </w:rPr>
      </w:pPr>
    </w:p>
    <w:p w:rsidR="00EF33A6" w:rsidRPr="00172B7A" w:rsidRDefault="00EF33A6" w:rsidP="007F6DED">
      <w:pPr>
        <w:tabs>
          <w:tab w:val="right" w:pos="9720"/>
        </w:tabs>
        <w:spacing w:line="240" w:lineRule="auto"/>
        <w:rPr>
          <w:rFonts w:ascii="Arial" w:hAnsi="Arial" w:cs="Arial"/>
        </w:rPr>
      </w:pPr>
    </w:p>
    <w:p w:rsidR="00EF33A6" w:rsidRPr="00172B7A" w:rsidRDefault="00EF33A6" w:rsidP="007F6DED">
      <w:pPr>
        <w:tabs>
          <w:tab w:val="right" w:pos="9720"/>
        </w:tabs>
        <w:spacing w:line="240" w:lineRule="auto"/>
        <w:rPr>
          <w:rFonts w:ascii="Arial" w:hAnsi="Arial" w:cs="Arial"/>
        </w:rPr>
      </w:pPr>
    </w:p>
    <w:p w:rsidR="00EF33A6" w:rsidRPr="00172B7A" w:rsidRDefault="00EF33A6" w:rsidP="007F6DED">
      <w:pPr>
        <w:tabs>
          <w:tab w:val="right" w:pos="9720"/>
        </w:tabs>
        <w:spacing w:line="240" w:lineRule="auto"/>
        <w:rPr>
          <w:rFonts w:ascii="Arial" w:hAnsi="Arial" w:cs="Arial"/>
        </w:rPr>
      </w:pPr>
    </w:p>
    <w:p w:rsidR="00EF33A6" w:rsidRPr="00172B7A" w:rsidRDefault="00EF33A6" w:rsidP="007F6DED">
      <w:pPr>
        <w:tabs>
          <w:tab w:val="right" w:pos="9720"/>
        </w:tabs>
        <w:spacing w:line="240" w:lineRule="auto"/>
        <w:rPr>
          <w:rFonts w:ascii="Arial" w:hAnsi="Arial" w:cs="Arial"/>
        </w:rPr>
      </w:pPr>
    </w:p>
    <w:p w:rsidR="00EF33A6" w:rsidRPr="00172B7A" w:rsidRDefault="00EF33A6" w:rsidP="007F6DED">
      <w:pPr>
        <w:tabs>
          <w:tab w:val="right" w:pos="9720"/>
        </w:tabs>
        <w:spacing w:line="240" w:lineRule="auto"/>
        <w:rPr>
          <w:rFonts w:ascii="Arial" w:hAnsi="Arial" w:cs="Arial"/>
        </w:rPr>
      </w:pPr>
    </w:p>
    <w:p w:rsidR="00EF33A6" w:rsidRPr="00172B7A" w:rsidRDefault="00EF33A6" w:rsidP="007F6DED">
      <w:pPr>
        <w:tabs>
          <w:tab w:val="right" w:pos="9720"/>
        </w:tabs>
        <w:spacing w:line="240" w:lineRule="auto"/>
        <w:rPr>
          <w:rFonts w:ascii="Arial" w:hAnsi="Arial" w:cs="Arial"/>
        </w:rPr>
      </w:pPr>
    </w:p>
    <w:p w:rsidR="00EF33A6" w:rsidRPr="00172B7A" w:rsidRDefault="00EF33A6" w:rsidP="007F6DED">
      <w:pPr>
        <w:tabs>
          <w:tab w:val="right" w:pos="9720"/>
        </w:tabs>
        <w:spacing w:line="240" w:lineRule="auto"/>
        <w:rPr>
          <w:rFonts w:ascii="Arial" w:hAnsi="Arial" w:cs="Arial"/>
        </w:rPr>
      </w:pPr>
    </w:p>
    <w:p w:rsidR="00EF33A6" w:rsidRPr="00172B7A" w:rsidRDefault="00EF33A6" w:rsidP="007F6DED">
      <w:pPr>
        <w:tabs>
          <w:tab w:val="right" w:pos="9720"/>
        </w:tabs>
        <w:spacing w:line="240" w:lineRule="auto"/>
        <w:rPr>
          <w:rFonts w:ascii="Arial" w:hAnsi="Arial" w:cs="Arial"/>
        </w:rPr>
      </w:pPr>
    </w:p>
    <w:p w:rsidR="00EF33A6" w:rsidRPr="00172B7A" w:rsidRDefault="00EF33A6" w:rsidP="007F6DED">
      <w:pPr>
        <w:tabs>
          <w:tab w:val="right" w:pos="9720"/>
        </w:tabs>
        <w:spacing w:line="240" w:lineRule="auto"/>
        <w:rPr>
          <w:rFonts w:ascii="Arial" w:hAnsi="Arial" w:cs="Arial"/>
        </w:rPr>
      </w:pPr>
    </w:p>
    <w:p w:rsidR="00EF33A6" w:rsidRPr="00172B7A" w:rsidRDefault="00EF33A6" w:rsidP="007F6DED">
      <w:pPr>
        <w:tabs>
          <w:tab w:val="right" w:pos="9720"/>
        </w:tabs>
        <w:spacing w:line="240" w:lineRule="auto"/>
        <w:rPr>
          <w:rFonts w:ascii="Arial" w:hAnsi="Arial" w:cs="Arial"/>
        </w:rPr>
      </w:pPr>
    </w:p>
    <w:p w:rsidR="00EF33A6" w:rsidRPr="00172B7A" w:rsidRDefault="00EF33A6" w:rsidP="007F6DED">
      <w:pPr>
        <w:tabs>
          <w:tab w:val="right" w:pos="9720"/>
        </w:tabs>
        <w:spacing w:line="240" w:lineRule="auto"/>
        <w:rPr>
          <w:rFonts w:ascii="Arial" w:hAnsi="Arial" w:cs="Arial"/>
        </w:rPr>
      </w:pPr>
    </w:p>
    <w:p w:rsidR="00EF33A6" w:rsidRPr="00172B7A" w:rsidRDefault="00EF33A6" w:rsidP="007F6DED">
      <w:pPr>
        <w:tabs>
          <w:tab w:val="right" w:pos="9720"/>
        </w:tabs>
        <w:spacing w:line="240" w:lineRule="auto"/>
        <w:rPr>
          <w:rFonts w:ascii="Arial" w:hAnsi="Arial" w:cs="Arial"/>
        </w:rPr>
      </w:pPr>
    </w:p>
    <w:p w:rsidR="00EF33A6" w:rsidRPr="00172B7A" w:rsidRDefault="00EF33A6" w:rsidP="007F6DED">
      <w:pPr>
        <w:tabs>
          <w:tab w:val="right" w:pos="9720"/>
        </w:tabs>
        <w:spacing w:line="240" w:lineRule="auto"/>
        <w:rPr>
          <w:rFonts w:ascii="Arial" w:hAnsi="Arial" w:cs="Arial"/>
        </w:rPr>
      </w:pPr>
    </w:p>
    <w:p w:rsidR="00EF33A6" w:rsidRPr="00172B7A" w:rsidRDefault="00EF33A6" w:rsidP="007F6DED">
      <w:pPr>
        <w:tabs>
          <w:tab w:val="right" w:pos="9720"/>
        </w:tabs>
        <w:spacing w:line="240" w:lineRule="auto"/>
        <w:rPr>
          <w:rFonts w:ascii="Arial" w:hAnsi="Arial" w:cs="Arial"/>
        </w:rPr>
      </w:pPr>
    </w:p>
    <w:p w:rsidR="00EF33A6" w:rsidRPr="00172B7A" w:rsidRDefault="00EF33A6" w:rsidP="007F6DED">
      <w:pPr>
        <w:tabs>
          <w:tab w:val="right" w:pos="9720"/>
        </w:tabs>
        <w:spacing w:line="240" w:lineRule="auto"/>
        <w:rPr>
          <w:rFonts w:ascii="Arial" w:hAnsi="Arial" w:cs="Arial"/>
        </w:rPr>
      </w:pPr>
    </w:p>
    <w:p w:rsidR="00EF33A6" w:rsidRPr="00172B7A" w:rsidRDefault="00EF33A6" w:rsidP="007F6DED">
      <w:pPr>
        <w:tabs>
          <w:tab w:val="right" w:pos="9720"/>
        </w:tabs>
        <w:spacing w:line="240" w:lineRule="auto"/>
        <w:rPr>
          <w:rFonts w:ascii="Arial" w:hAnsi="Arial" w:cs="Arial"/>
        </w:rPr>
      </w:pPr>
    </w:p>
    <w:p w:rsidR="00EF33A6" w:rsidRPr="00172B7A" w:rsidRDefault="00EF33A6" w:rsidP="007F6DED">
      <w:pPr>
        <w:tabs>
          <w:tab w:val="right" w:pos="9720"/>
        </w:tabs>
        <w:spacing w:line="240" w:lineRule="auto"/>
        <w:rPr>
          <w:rFonts w:ascii="Arial" w:hAnsi="Arial" w:cs="Arial"/>
        </w:rPr>
      </w:pPr>
    </w:p>
    <w:p w:rsidR="00EF33A6" w:rsidRPr="00172B7A" w:rsidRDefault="00EF33A6" w:rsidP="007F6DED">
      <w:pPr>
        <w:tabs>
          <w:tab w:val="right" w:pos="9720"/>
        </w:tabs>
        <w:spacing w:line="240" w:lineRule="auto"/>
        <w:rPr>
          <w:rFonts w:ascii="Arial" w:hAnsi="Arial" w:cs="Arial"/>
        </w:rPr>
      </w:pPr>
    </w:p>
    <w:p w:rsidR="00EF33A6" w:rsidRPr="00172B7A" w:rsidRDefault="00EF33A6" w:rsidP="007F6DED">
      <w:pPr>
        <w:tabs>
          <w:tab w:val="right" w:pos="9720"/>
        </w:tabs>
        <w:spacing w:line="240" w:lineRule="auto"/>
        <w:rPr>
          <w:rFonts w:ascii="Arial" w:hAnsi="Arial" w:cs="Arial"/>
        </w:rPr>
      </w:pPr>
    </w:p>
    <w:p w:rsidR="00EF33A6" w:rsidRPr="00172B7A" w:rsidRDefault="00EF33A6" w:rsidP="007F6DED">
      <w:pPr>
        <w:tabs>
          <w:tab w:val="right" w:pos="9720"/>
        </w:tabs>
        <w:spacing w:line="240" w:lineRule="auto"/>
        <w:rPr>
          <w:rFonts w:ascii="Arial" w:hAnsi="Arial" w:cs="Arial"/>
        </w:rPr>
      </w:pPr>
    </w:p>
    <w:p w:rsidR="00C96173" w:rsidRPr="00C22B4B" w:rsidRDefault="00C96173" w:rsidP="00C96173">
      <w:pPr>
        <w:pStyle w:val="Subttulo"/>
        <w:tabs>
          <w:tab w:val="left" w:pos="2820"/>
          <w:tab w:val="center" w:pos="5128"/>
        </w:tabs>
        <w:jc w:val="left"/>
        <w:rPr>
          <w:rFonts w:ascii="Arial" w:hAnsi="Arial" w:cs="Arial"/>
          <w:u w:val="single"/>
          <w:lang w:val="pt-BR"/>
        </w:rPr>
      </w:pPr>
      <w:r w:rsidRPr="00C22B4B">
        <w:rPr>
          <w:rFonts w:ascii="Arial" w:hAnsi="Arial" w:cs="Arial"/>
          <w:lang w:val="pt-BR"/>
        </w:rPr>
        <w:tab/>
      </w:r>
      <w:r w:rsidRPr="00C22B4B">
        <w:rPr>
          <w:rFonts w:ascii="Arial" w:hAnsi="Arial" w:cs="Arial"/>
          <w:u w:val="single"/>
          <w:lang w:val="pt-BR"/>
        </w:rPr>
        <w:t>SECCIÓN VII. ANEXOS</w:t>
      </w:r>
    </w:p>
    <w:p w:rsidR="00C22B4B" w:rsidRPr="00172B7A" w:rsidRDefault="00C22B4B" w:rsidP="00C96173">
      <w:pPr>
        <w:pStyle w:val="Subttulo"/>
        <w:tabs>
          <w:tab w:val="left" w:pos="2820"/>
          <w:tab w:val="center" w:pos="5128"/>
        </w:tabs>
        <w:jc w:val="left"/>
        <w:rPr>
          <w:rFonts w:ascii="Arial" w:hAnsi="Arial" w:cs="Arial"/>
          <w:u w:val="single"/>
          <w:lang w:val="pt-BR"/>
        </w:rPr>
      </w:pPr>
    </w:p>
    <w:p w:rsidR="00C96173" w:rsidRPr="00172B7A" w:rsidRDefault="00C96173" w:rsidP="00C96173">
      <w:pPr>
        <w:pBdr>
          <w:top w:val="single" w:sz="4" w:space="1" w:color="auto"/>
          <w:left w:val="single" w:sz="4" w:space="4" w:color="auto"/>
          <w:bottom w:val="single" w:sz="4" w:space="1" w:color="auto"/>
          <w:right w:val="single" w:sz="4" w:space="4" w:color="auto"/>
        </w:pBdr>
        <w:shd w:val="clear" w:color="auto" w:fill="000000"/>
        <w:jc w:val="center"/>
        <w:rPr>
          <w:rFonts w:ascii="Arial" w:hAnsi="Arial" w:cs="Arial"/>
          <w:b/>
          <w:iCs/>
          <w:color w:val="FFFFFF"/>
          <w:sz w:val="28"/>
          <w:szCs w:val="36"/>
          <w:lang w:val="pt-BR"/>
        </w:rPr>
      </w:pPr>
      <w:r w:rsidRPr="00172B7A">
        <w:rPr>
          <w:rFonts w:ascii="Arial" w:hAnsi="Arial" w:cs="Arial"/>
          <w:b/>
          <w:iCs/>
          <w:color w:val="FFFFFF"/>
          <w:sz w:val="28"/>
          <w:szCs w:val="36"/>
          <w:lang w:val="pt-BR"/>
        </w:rPr>
        <w:t>ANEXO N° I</w:t>
      </w:r>
    </w:p>
    <w:p w:rsidR="00C96173" w:rsidRDefault="00C96173" w:rsidP="00EF33A6">
      <w:pPr>
        <w:pStyle w:val="Textodebloque"/>
        <w:tabs>
          <w:tab w:val="clear" w:pos="612"/>
        </w:tabs>
        <w:spacing w:after="200"/>
        <w:ind w:left="180" w:firstLine="0"/>
        <w:jc w:val="center"/>
        <w:rPr>
          <w:rFonts w:ascii="Arial" w:hAnsi="Arial" w:cs="Arial"/>
          <w:b/>
          <w:sz w:val="32"/>
          <w:szCs w:val="32"/>
          <w:u w:val="single"/>
          <w:lang w:val="es-ES"/>
        </w:rPr>
      </w:pPr>
    </w:p>
    <w:p w:rsidR="00EF33A6" w:rsidRPr="00172B7A" w:rsidRDefault="00EF33A6" w:rsidP="00EF33A6">
      <w:pPr>
        <w:pStyle w:val="Textodebloque"/>
        <w:tabs>
          <w:tab w:val="clear" w:pos="612"/>
        </w:tabs>
        <w:spacing w:after="200"/>
        <w:ind w:left="180" w:firstLine="0"/>
        <w:jc w:val="center"/>
        <w:rPr>
          <w:rFonts w:ascii="Arial" w:hAnsi="Arial" w:cs="Arial"/>
          <w:b/>
          <w:sz w:val="32"/>
          <w:szCs w:val="32"/>
          <w:u w:val="single"/>
          <w:lang w:val="es-ES"/>
        </w:rPr>
      </w:pPr>
      <w:r w:rsidRPr="00172B7A">
        <w:rPr>
          <w:rFonts w:ascii="Arial" w:hAnsi="Arial" w:cs="Arial"/>
          <w:b/>
          <w:sz w:val="32"/>
          <w:szCs w:val="32"/>
          <w:u w:val="single"/>
          <w:lang w:val="es-ES"/>
        </w:rPr>
        <w:t>DOCUMENTOS QUE COMPONEN LA  OFERTA</w:t>
      </w: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22"/>
        <w:gridCol w:w="77"/>
        <w:gridCol w:w="1057"/>
        <w:gridCol w:w="98"/>
        <w:gridCol w:w="777"/>
      </w:tblGrid>
      <w:tr w:rsidR="00EF33A6" w:rsidRPr="00172B7A" w:rsidTr="002B09AF">
        <w:trPr>
          <w:jc w:val="center"/>
        </w:trPr>
        <w:tc>
          <w:tcPr>
            <w:tcW w:w="8222" w:type="dxa"/>
            <w:tcBorders>
              <w:top w:val="nil"/>
              <w:left w:val="nil"/>
              <w:right w:val="single" w:sz="2" w:space="0" w:color="auto"/>
            </w:tcBorders>
          </w:tcPr>
          <w:p w:rsidR="00EF33A6" w:rsidRPr="00172B7A" w:rsidRDefault="00EF33A6" w:rsidP="002B09AF">
            <w:pPr>
              <w:ind w:left="360"/>
              <w:jc w:val="left"/>
              <w:rPr>
                <w:rFonts w:ascii="Arial" w:hAnsi="Arial" w:cs="Arial"/>
                <w:i/>
              </w:rPr>
            </w:pPr>
          </w:p>
        </w:tc>
        <w:tc>
          <w:tcPr>
            <w:tcW w:w="1134" w:type="dxa"/>
            <w:gridSpan w:val="2"/>
            <w:tcBorders>
              <w:left w:val="single" w:sz="2" w:space="0" w:color="auto"/>
              <w:bottom w:val="single" w:sz="4" w:space="0" w:color="auto"/>
              <w:right w:val="single" w:sz="2" w:space="0" w:color="auto"/>
            </w:tcBorders>
            <w:shd w:val="clear" w:color="auto" w:fill="000000"/>
          </w:tcPr>
          <w:p w:rsidR="00EF33A6" w:rsidRPr="00172B7A" w:rsidRDefault="00EF33A6" w:rsidP="002B09AF">
            <w:pPr>
              <w:ind w:left="33"/>
              <w:jc w:val="left"/>
              <w:rPr>
                <w:rFonts w:ascii="Arial" w:hAnsi="Arial" w:cs="Arial"/>
                <w:b/>
                <w:color w:val="FFFFFF"/>
                <w:sz w:val="20"/>
              </w:rPr>
            </w:pPr>
            <w:r w:rsidRPr="00172B7A">
              <w:rPr>
                <w:rFonts w:ascii="Arial" w:hAnsi="Arial" w:cs="Arial"/>
                <w:b/>
                <w:color w:val="FFFFFF"/>
                <w:sz w:val="20"/>
              </w:rPr>
              <w:t xml:space="preserve">Cumple </w:t>
            </w:r>
          </w:p>
        </w:tc>
        <w:tc>
          <w:tcPr>
            <w:tcW w:w="875" w:type="dxa"/>
            <w:gridSpan w:val="2"/>
            <w:tcBorders>
              <w:left w:val="single" w:sz="2" w:space="0" w:color="auto"/>
            </w:tcBorders>
            <w:shd w:val="clear" w:color="auto" w:fill="000000"/>
          </w:tcPr>
          <w:p w:rsidR="00EF33A6" w:rsidRPr="00172B7A" w:rsidRDefault="00EF33A6" w:rsidP="002B09AF">
            <w:pPr>
              <w:jc w:val="center"/>
              <w:rPr>
                <w:rFonts w:ascii="Arial" w:hAnsi="Arial" w:cs="Arial"/>
                <w:b/>
                <w:color w:val="FFFFFF"/>
                <w:sz w:val="20"/>
              </w:rPr>
            </w:pPr>
            <w:r w:rsidRPr="00172B7A">
              <w:rPr>
                <w:rFonts w:ascii="Arial" w:hAnsi="Arial" w:cs="Arial"/>
                <w:b/>
                <w:color w:val="FFFFFF"/>
                <w:sz w:val="20"/>
              </w:rPr>
              <w:t>No cumple</w:t>
            </w:r>
          </w:p>
        </w:tc>
      </w:tr>
      <w:tr w:rsidR="00EF33A6" w:rsidRPr="00172B7A" w:rsidTr="002B09AF">
        <w:trPr>
          <w:jc w:val="center"/>
        </w:trPr>
        <w:tc>
          <w:tcPr>
            <w:tcW w:w="8222" w:type="dxa"/>
            <w:tcBorders>
              <w:right w:val="single" w:sz="4" w:space="0" w:color="auto"/>
            </w:tcBorders>
          </w:tcPr>
          <w:p w:rsidR="00EF33A6" w:rsidRPr="00172B7A" w:rsidRDefault="00EF33A6" w:rsidP="00AC72A2">
            <w:pPr>
              <w:widowControl/>
              <w:numPr>
                <w:ilvl w:val="3"/>
                <w:numId w:val="9"/>
              </w:numPr>
              <w:adjustRightInd/>
              <w:spacing w:line="240" w:lineRule="auto"/>
              <w:ind w:left="407" w:hanging="426"/>
              <w:jc w:val="left"/>
              <w:textAlignment w:val="auto"/>
              <w:rPr>
                <w:rFonts w:ascii="Arial" w:hAnsi="Arial" w:cs="Arial"/>
                <w:b/>
              </w:rPr>
            </w:pPr>
            <w:r w:rsidRPr="00172B7A">
              <w:rPr>
                <w:rFonts w:ascii="Arial" w:hAnsi="Arial" w:cs="Arial"/>
                <w:b/>
                <w:sz w:val="22"/>
                <w:szCs w:val="22"/>
              </w:rPr>
              <w:t>Formulario de Oferta *</w:t>
            </w:r>
          </w:p>
          <w:p w:rsidR="00EF33A6" w:rsidRPr="00172B7A" w:rsidRDefault="00EF33A6" w:rsidP="002B09AF">
            <w:pPr>
              <w:rPr>
                <w:rFonts w:ascii="Arial" w:hAnsi="Arial" w:cs="Arial"/>
              </w:rPr>
            </w:pPr>
            <w:r w:rsidRPr="00172B7A">
              <w:rPr>
                <w:rFonts w:ascii="Arial" w:hAnsi="Arial" w:cs="Arial"/>
                <w:i/>
                <w:sz w:val="22"/>
                <w:szCs w:val="22"/>
              </w:rPr>
              <w:t xml:space="preserve">[El formulario de oferta debe ser completado y firmado por el oferente conforme al modelo indicado en la Sección VI] </w:t>
            </w:r>
          </w:p>
        </w:tc>
        <w:tc>
          <w:tcPr>
            <w:tcW w:w="1134" w:type="dxa"/>
            <w:gridSpan w:val="2"/>
            <w:tcBorders>
              <w:left w:val="single" w:sz="4" w:space="0" w:color="auto"/>
              <w:right w:val="single" w:sz="4" w:space="0" w:color="auto"/>
            </w:tcBorders>
            <w:shd w:val="clear" w:color="auto" w:fill="FFFFFF"/>
            <w:vAlign w:val="center"/>
          </w:tcPr>
          <w:p w:rsidR="00EF33A6" w:rsidRPr="00172B7A" w:rsidRDefault="00EF33A6" w:rsidP="002B09AF">
            <w:pPr>
              <w:ind w:left="33"/>
              <w:jc w:val="center"/>
              <w:rPr>
                <w:rFonts w:ascii="Arial" w:hAnsi="Arial" w:cs="Arial"/>
              </w:rPr>
            </w:pPr>
          </w:p>
        </w:tc>
        <w:tc>
          <w:tcPr>
            <w:tcW w:w="875" w:type="dxa"/>
            <w:gridSpan w:val="2"/>
            <w:tcBorders>
              <w:left w:val="single" w:sz="4" w:space="0" w:color="auto"/>
            </w:tcBorders>
            <w:shd w:val="clear" w:color="auto" w:fill="FFFFFF"/>
            <w:vAlign w:val="center"/>
          </w:tcPr>
          <w:p w:rsidR="00EF33A6" w:rsidRPr="00172B7A" w:rsidRDefault="00EF33A6" w:rsidP="002B09AF">
            <w:pPr>
              <w:jc w:val="center"/>
              <w:rPr>
                <w:rFonts w:ascii="Arial" w:hAnsi="Arial" w:cs="Arial"/>
              </w:rPr>
            </w:pPr>
          </w:p>
        </w:tc>
      </w:tr>
      <w:tr w:rsidR="00EF33A6" w:rsidRPr="00172B7A" w:rsidTr="002B09AF">
        <w:trPr>
          <w:jc w:val="center"/>
        </w:trPr>
        <w:tc>
          <w:tcPr>
            <w:tcW w:w="8222" w:type="dxa"/>
            <w:tcBorders>
              <w:right w:val="single" w:sz="2" w:space="0" w:color="auto"/>
            </w:tcBorders>
          </w:tcPr>
          <w:p w:rsidR="00EF33A6" w:rsidRPr="00172B7A" w:rsidRDefault="00EF33A6" w:rsidP="00AC72A2">
            <w:pPr>
              <w:widowControl/>
              <w:numPr>
                <w:ilvl w:val="3"/>
                <w:numId w:val="9"/>
              </w:numPr>
              <w:adjustRightInd/>
              <w:spacing w:line="240" w:lineRule="auto"/>
              <w:ind w:left="407" w:hanging="426"/>
              <w:jc w:val="left"/>
              <w:textAlignment w:val="auto"/>
              <w:rPr>
                <w:rFonts w:ascii="Arial" w:hAnsi="Arial" w:cs="Arial"/>
                <w:b/>
              </w:rPr>
            </w:pPr>
            <w:r w:rsidRPr="00172B7A">
              <w:rPr>
                <w:rFonts w:ascii="Arial" w:hAnsi="Arial" w:cs="Arial"/>
                <w:b/>
                <w:sz w:val="22"/>
                <w:szCs w:val="22"/>
              </w:rPr>
              <w:t>Garantía de Mantenimiento de Oferta*</w:t>
            </w:r>
          </w:p>
          <w:p w:rsidR="00EF33A6" w:rsidRPr="00172B7A" w:rsidRDefault="00EF33A6" w:rsidP="002B09AF">
            <w:pPr>
              <w:rPr>
                <w:rFonts w:ascii="Arial" w:hAnsi="Arial" w:cs="Arial"/>
              </w:rPr>
            </w:pPr>
            <w:r w:rsidRPr="00172B7A">
              <w:rPr>
                <w:rFonts w:ascii="Arial" w:hAnsi="Arial" w:cs="Arial"/>
                <w:i/>
                <w:sz w:val="22"/>
                <w:szCs w:val="22"/>
              </w:rPr>
              <w:t>[La garantía de mantenimiento de oferta debe ser extendida conforme al modelo indicado en la Sección VI, bajo la forma de una garantía bancaria o póliza de seguro de caución. Debe cumplir con los requisitos indicados en las Instrucciones al Oferente]</w:t>
            </w:r>
          </w:p>
          <w:p w:rsidR="00EF33A6" w:rsidRPr="00172B7A" w:rsidRDefault="00EF33A6" w:rsidP="002B09AF">
            <w:pPr>
              <w:rPr>
                <w:rFonts w:ascii="Arial" w:hAnsi="Arial" w:cs="Arial"/>
              </w:rPr>
            </w:pPr>
          </w:p>
        </w:tc>
        <w:tc>
          <w:tcPr>
            <w:tcW w:w="1134" w:type="dxa"/>
            <w:gridSpan w:val="2"/>
            <w:tcBorders>
              <w:left w:val="single" w:sz="2" w:space="0" w:color="auto"/>
              <w:right w:val="single" w:sz="2" w:space="0" w:color="auto"/>
            </w:tcBorders>
            <w:shd w:val="clear" w:color="auto" w:fill="FFFFFF"/>
            <w:vAlign w:val="center"/>
          </w:tcPr>
          <w:p w:rsidR="00EF33A6" w:rsidRPr="00172B7A" w:rsidRDefault="00EF33A6" w:rsidP="002B09AF">
            <w:pPr>
              <w:rPr>
                <w:rFonts w:ascii="Arial" w:hAnsi="Arial" w:cs="Arial"/>
                <w:highlight w:val="lightGray"/>
              </w:rPr>
            </w:pPr>
          </w:p>
        </w:tc>
        <w:tc>
          <w:tcPr>
            <w:tcW w:w="875" w:type="dxa"/>
            <w:gridSpan w:val="2"/>
            <w:tcBorders>
              <w:left w:val="single" w:sz="2" w:space="0" w:color="auto"/>
            </w:tcBorders>
            <w:shd w:val="clear" w:color="auto" w:fill="FFFFFF"/>
            <w:vAlign w:val="center"/>
          </w:tcPr>
          <w:p w:rsidR="00EF33A6" w:rsidRPr="00172B7A" w:rsidRDefault="00EF33A6" w:rsidP="002B09AF">
            <w:pPr>
              <w:jc w:val="center"/>
              <w:rPr>
                <w:rFonts w:ascii="Arial" w:hAnsi="Arial" w:cs="Arial"/>
              </w:rPr>
            </w:pPr>
          </w:p>
        </w:tc>
      </w:tr>
      <w:tr w:rsidR="00EF33A6" w:rsidRPr="00172B7A" w:rsidTr="002B09AF">
        <w:trPr>
          <w:trHeight w:val="210"/>
          <w:jc w:val="center"/>
        </w:trPr>
        <w:tc>
          <w:tcPr>
            <w:tcW w:w="10231" w:type="dxa"/>
            <w:gridSpan w:val="5"/>
            <w:tcBorders>
              <w:bottom w:val="nil"/>
            </w:tcBorders>
          </w:tcPr>
          <w:p w:rsidR="00EF33A6" w:rsidRPr="00172B7A" w:rsidRDefault="00EF33A6" w:rsidP="00AC72A2">
            <w:pPr>
              <w:widowControl/>
              <w:numPr>
                <w:ilvl w:val="3"/>
                <w:numId w:val="9"/>
              </w:numPr>
              <w:adjustRightInd/>
              <w:spacing w:line="240" w:lineRule="auto"/>
              <w:ind w:left="407" w:hanging="426"/>
              <w:jc w:val="left"/>
              <w:textAlignment w:val="auto"/>
              <w:rPr>
                <w:rFonts w:ascii="Arial" w:hAnsi="Arial" w:cs="Arial"/>
                <w:b/>
                <w:lang w:val="es-MX"/>
              </w:rPr>
            </w:pPr>
            <w:r w:rsidRPr="00172B7A">
              <w:rPr>
                <w:rFonts w:ascii="Arial" w:hAnsi="Arial" w:cs="Arial"/>
                <w:b/>
                <w:sz w:val="22"/>
                <w:szCs w:val="22"/>
              </w:rPr>
              <w:t xml:space="preserve">Documentos legales </w:t>
            </w:r>
          </w:p>
        </w:tc>
      </w:tr>
      <w:tr w:rsidR="00EF33A6" w:rsidRPr="00172B7A" w:rsidTr="002B09AF">
        <w:trPr>
          <w:trHeight w:val="375"/>
          <w:jc w:val="center"/>
        </w:trPr>
        <w:tc>
          <w:tcPr>
            <w:tcW w:w="10231" w:type="dxa"/>
            <w:gridSpan w:val="5"/>
            <w:tcBorders>
              <w:top w:val="nil"/>
              <w:bottom w:val="single" w:sz="2" w:space="0" w:color="auto"/>
            </w:tcBorders>
          </w:tcPr>
          <w:p w:rsidR="00EF33A6" w:rsidRPr="00172B7A" w:rsidRDefault="00EF33A6" w:rsidP="002B09AF">
            <w:pPr>
              <w:pStyle w:val="Listaconvietas"/>
              <w:rPr>
                <w:rFonts w:ascii="Arial" w:hAnsi="Arial" w:cs="Arial"/>
                <w:b w:val="0"/>
              </w:rPr>
            </w:pPr>
            <w:r w:rsidRPr="00172B7A">
              <w:rPr>
                <w:rFonts w:ascii="Arial" w:hAnsi="Arial" w:cs="Arial"/>
                <w:b w:val="0"/>
              </w:rPr>
              <w:t>Oferentes Individuales. Personas Físicas.</w:t>
            </w:r>
          </w:p>
        </w:tc>
      </w:tr>
      <w:tr w:rsidR="00EF33A6" w:rsidRPr="00172B7A" w:rsidTr="002B09AF">
        <w:trPr>
          <w:trHeight w:val="330"/>
          <w:jc w:val="center"/>
        </w:trPr>
        <w:tc>
          <w:tcPr>
            <w:tcW w:w="8222" w:type="dxa"/>
            <w:tcBorders>
              <w:top w:val="single" w:sz="2" w:space="0" w:color="auto"/>
              <w:bottom w:val="single" w:sz="2" w:space="0" w:color="auto"/>
              <w:right w:val="single" w:sz="2" w:space="0" w:color="auto"/>
            </w:tcBorders>
          </w:tcPr>
          <w:p w:rsidR="00EF33A6" w:rsidRPr="00172B7A" w:rsidRDefault="00EF33A6" w:rsidP="002B09AF">
            <w:pPr>
              <w:pStyle w:val="Listaconvietas"/>
              <w:rPr>
                <w:rFonts w:ascii="Arial" w:hAnsi="Arial" w:cs="Arial"/>
                <w:b w:val="0"/>
              </w:rPr>
            </w:pPr>
            <w:r w:rsidRPr="00172B7A">
              <w:rPr>
                <w:rFonts w:ascii="Arial" w:hAnsi="Arial" w:cs="Arial"/>
                <w:b w:val="0"/>
              </w:rPr>
              <w:t xml:space="preserve"> Fotocopia simple de la Cédula de Identidad del firmante de la oferta.*</w:t>
            </w:r>
          </w:p>
        </w:tc>
        <w:tc>
          <w:tcPr>
            <w:tcW w:w="1134" w:type="dxa"/>
            <w:gridSpan w:val="2"/>
            <w:tcBorders>
              <w:top w:val="single" w:sz="2" w:space="0" w:color="auto"/>
              <w:left w:val="single" w:sz="2" w:space="0" w:color="auto"/>
              <w:bottom w:val="single" w:sz="2" w:space="0" w:color="auto"/>
              <w:right w:val="single" w:sz="2" w:space="0" w:color="auto"/>
            </w:tcBorders>
            <w:shd w:val="clear" w:color="auto" w:fill="FFFFFF"/>
            <w:vAlign w:val="center"/>
          </w:tcPr>
          <w:p w:rsidR="00EF33A6" w:rsidRPr="00172B7A" w:rsidRDefault="00EF33A6" w:rsidP="002B09AF">
            <w:pPr>
              <w:pStyle w:val="Listaconvietas"/>
              <w:rPr>
                <w:rFonts w:ascii="Arial" w:hAnsi="Arial" w:cs="Arial"/>
              </w:rPr>
            </w:pPr>
          </w:p>
        </w:tc>
        <w:tc>
          <w:tcPr>
            <w:tcW w:w="875" w:type="dxa"/>
            <w:gridSpan w:val="2"/>
            <w:tcBorders>
              <w:top w:val="single" w:sz="2" w:space="0" w:color="auto"/>
              <w:left w:val="single" w:sz="2" w:space="0" w:color="auto"/>
              <w:bottom w:val="single" w:sz="2" w:space="0" w:color="auto"/>
            </w:tcBorders>
            <w:shd w:val="clear" w:color="auto" w:fill="FFFFFF"/>
            <w:vAlign w:val="center"/>
          </w:tcPr>
          <w:p w:rsidR="00EF33A6" w:rsidRPr="00172B7A" w:rsidRDefault="00EF33A6" w:rsidP="002B09AF">
            <w:pPr>
              <w:pStyle w:val="Listaconvietas"/>
              <w:rPr>
                <w:rFonts w:ascii="Arial" w:hAnsi="Arial" w:cs="Arial"/>
              </w:rPr>
            </w:pPr>
          </w:p>
        </w:tc>
      </w:tr>
      <w:tr w:rsidR="00EF33A6" w:rsidRPr="00172B7A" w:rsidTr="002B09AF">
        <w:trPr>
          <w:trHeight w:val="420"/>
          <w:jc w:val="center"/>
        </w:trPr>
        <w:tc>
          <w:tcPr>
            <w:tcW w:w="8222" w:type="dxa"/>
            <w:tcBorders>
              <w:top w:val="single" w:sz="2" w:space="0" w:color="auto"/>
              <w:bottom w:val="single" w:sz="2" w:space="0" w:color="auto"/>
              <w:right w:val="single" w:sz="2" w:space="0" w:color="auto"/>
            </w:tcBorders>
          </w:tcPr>
          <w:p w:rsidR="00EF33A6" w:rsidRPr="00172B7A" w:rsidRDefault="00EF33A6" w:rsidP="002B09AF">
            <w:pPr>
              <w:pStyle w:val="Listaconvietas"/>
              <w:rPr>
                <w:rFonts w:ascii="Arial" w:hAnsi="Arial" w:cs="Arial"/>
                <w:b w:val="0"/>
              </w:rPr>
            </w:pPr>
            <w:r w:rsidRPr="00172B7A">
              <w:rPr>
                <w:rFonts w:ascii="Arial" w:hAnsi="Arial" w:cs="Arial"/>
                <w:b w:val="0"/>
              </w:rPr>
              <w:t>Constancia de inscripción en el Registro Único de Contribuyentes</w:t>
            </w:r>
          </w:p>
        </w:tc>
        <w:tc>
          <w:tcPr>
            <w:tcW w:w="1134" w:type="dxa"/>
            <w:gridSpan w:val="2"/>
            <w:tcBorders>
              <w:top w:val="single" w:sz="2" w:space="0" w:color="auto"/>
              <w:left w:val="single" w:sz="2" w:space="0" w:color="auto"/>
              <w:bottom w:val="single" w:sz="2" w:space="0" w:color="auto"/>
              <w:right w:val="single" w:sz="2" w:space="0" w:color="auto"/>
            </w:tcBorders>
            <w:shd w:val="clear" w:color="auto" w:fill="FFFFFF"/>
            <w:vAlign w:val="center"/>
          </w:tcPr>
          <w:p w:rsidR="00EF33A6" w:rsidRPr="00172B7A" w:rsidRDefault="00EF33A6" w:rsidP="002B09AF">
            <w:pPr>
              <w:pStyle w:val="Listaconvietas"/>
              <w:rPr>
                <w:rFonts w:ascii="Arial" w:hAnsi="Arial" w:cs="Arial"/>
              </w:rPr>
            </w:pPr>
          </w:p>
        </w:tc>
        <w:tc>
          <w:tcPr>
            <w:tcW w:w="875" w:type="dxa"/>
            <w:gridSpan w:val="2"/>
            <w:tcBorders>
              <w:top w:val="single" w:sz="2" w:space="0" w:color="auto"/>
              <w:left w:val="single" w:sz="2" w:space="0" w:color="auto"/>
              <w:bottom w:val="single" w:sz="2" w:space="0" w:color="auto"/>
            </w:tcBorders>
            <w:shd w:val="clear" w:color="auto" w:fill="FFFFFF"/>
            <w:vAlign w:val="center"/>
          </w:tcPr>
          <w:p w:rsidR="00EF33A6" w:rsidRPr="00172B7A" w:rsidRDefault="00EF33A6" w:rsidP="002B09AF">
            <w:pPr>
              <w:pStyle w:val="Listaconvietas"/>
              <w:rPr>
                <w:rFonts w:ascii="Arial" w:hAnsi="Arial" w:cs="Arial"/>
              </w:rPr>
            </w:pPr>
          </w:p>
        </w:tc>
      </w:tr>
      <w:tr w:rsidR="00EF33A6" w:rsidRPr="00172B7A" w:rsidTr="002B09AF">
        <w:trPr>
          <w:trHeight w:val="1140"/>
          <w:jc w:val="center"/>
        </w:trPr>
        <w:tc>
          <w:tcPr>
            <w:tcW w:w="8222" w:type="dxa"/>
            <w:tcBorders>
              <w:top w:val="single" w:sz="2" w:space="0" w:color="auto"/>
              <w:bottom w:val="single" w:sz="2" w:space="0" w:color="auto"/>
              <w:right w:val="single" w:sz="2" w:space="0" w:color="auto"/>
            </w:tcBorders>
          </w:tcPr>
          <w:p w:rsidR="00EF33A6" w:rsidRPr="00172B7A" w:rsidRDefault="00EF33A6" w:rsidP="002B09AF">
            <w:pPr>
              <w:pStyle w:val="Listaconvietas"/>
              <w:rPr>
                <w:rFonts w:ascii="Arial" w:hAnsi="Arial" w:cs="Arial"/>
                <w:b w:val="0"/>
              </w:rPr>
            </w:pPr>
            <w:r w:rsidRPr="00172B7A">
              <w:rPr>
                <w:rFonts w:ascii="Arial" w:hAnsi="Arial" w:cs="Arial"/>
                <w:b w:val="0"/>
              </w:rPr>
              <w:t>En el caso que suscriba la oferta otra persona en su representación, deberá acompañar una fotocopia simple de su cédula de identidad y una fotocopia autenticada simple del poder suficiente otorgado por Escritura Pública para presentar la oferta y representarlo en los actos de la licitación. No es necesario que el Poder esté inscripto en el Registro de Poderes.*</w:t>
            </w:r>
          </w:p>
        </w:tc>
        <w:tc>
          <w:tcPr>
            <w:tcW w:w="1134" w:type="dxa"/>
            <w:gridSpan w:val="2"/>
            <w:tcBorders>
              <w:top w:val="single" w:sz="2" w:space="0" w:color="auto"/>
              <w:left w:val="single" w:sz="2" w:space="0" w:color="auto"/>
              <w:bottom w:val="single" w:sz="2" w:space="0" w:color="auto"/>
              <w:right w:val="single" w:sz="2" w:space="0" w:color="auto"/>
            </w:tcBorders>
            <w:shd w:val="clear" w:color="auto" w:fill="FFFFFF"/>
            <w:vAlign w:val="center"/>
          </w:tcPr>
          <w:p w:rsidR="00EF33A6" w:rsidRPr="00172B7A" w:rsidRDefault="00EF33A6" w:rsidP="002B09AF">
            <w:pPr>
              <w:pStyle w:val="Listaconvietas"/>
              <w:rPr>
                <w:rFonts w:ascii="Arial" w:hAnsi="Arial" w:cs="Arial"/>
              </w:rPr>
            </w:pPr>
          </w:p>
        </w:tc>
        <w:tc>
          <w:tcPr>
            <w:tcW w:w="875" w:type="dxa"/>
            <w:gridSpan w:val="2"/>
            <w:tcBorders>
              <w:top w:val="single" w:sz="2" w:space="0" w:color="auto"/>
              <w:left w:val="single" w:sz="2" w:space="0" w:color="auto"/>
              <w:bottom w:val="single" w:sz="2" w:space="0" w:color="auto"/>
            </w:tcBorders>
            <w:shd w:val="clear" w:color="auto" w:fill="FFFFFF"/>
            <w:vAlign w:val="center"/>
          </w:tcPr>
          <w:p w:rsidR="00EF33A6" w:rsidRPr="00172B7A" w:rsidRDefault="00EF33A6" w:rsidP="002B09AF">
            <w:pPr>
              <w:pStyle w:val="Listaconvietas"/>
              <w:rPr>
                <w:rFonts w:ascii="Arial" w:hAnsi="Arial" w:cs="Arial"/>
              </w:rPr>
            </w:pPr>
          </w:p>
        </w:tc>
      </w:tr>
      <w:tr w:rsidR="00EF33A6" w:rsidRPr="00172B7A" w:rsidTr="002B09AF">
        <w:trPr>
          <w:trHeight w:val="945"/>
          <w:jc w:val="center"/>
        </w:trPr>
        <w:tc>
          <w:tcPr>
            <w:tcW w:w="8222" w:type="dxa"/>
            <w:tcBorders>
              <w:top w:val="single" w:sz="2" w:space="0" w:color="auto"/>
              <w:bottom w:val="single" w:sz="2" w:space="0" w:color="auto"/>
              <w:right w:val="single" w:sz="2" w:space="0" w:color="auto"/>
            </w:tcBorders>
          </w:tcPr>
          <w:p w:rsidR="00EF33A6" w:rsidRPr="00172B7A" w:rsidRDefault="00EF33A6" w:rsidP="002B09AF">
            <w:pPr>
              <w:pStyle w:val="Listaconvietas"/>
              <w:rPr>
                <w:rFonts w:ascii="Arial" w:hAnsi="Arial" w:cs="Arial"/>
                <w:b w:val="0"/>
              </w:rPr>
            </w:pPr>
            <w:r w:rsidRPr="00172B7A">
              <w:rPr>
                <w:rFonts w:ascii="Arial" w:hAnsi="Arial" w:cs="Arial"/>
                <w:b w:val="0"/>
              </w:rPr>
              <w:t>Declaración jurada de no hallarse comprendido en las prohibiciones  o limitaciones para  contratar establecidas en el artículo 40 y de integridad conforme al artículo 20, inc. “w”, ambos de la Ley N° 2051/03, de acuerdo con lo dispuesto en la Resolución N° 330/07 de la Dirección General de Contrataciones Públicas. *</w:t>
            </w:r>
          </w:p>
        </w:tc>
        <w:tc>
          <w:tcPr>
            <w:tcW w:w="1134" w:type="dxa"/>
            <w:gridSpan w:val="2"/>
            <w:tcBorders>
              <w:top w:val="single" w:sz="2" w:space="0" w:color="auto"/>
              <w:left w:val="single" w:sz="2" w:space="0" w:color="auto"/>
              <w:bottom w:val="single" w:sz="2" w:space="0" w:color="auto"/>
              <w:right w:val="single" w:sz="2" w:space="0" w:color="auto"/>
            </w:tcBorders>
            <w:shd w:val="clear" w:color="auto" w:fill="FFFFFF"/>
            <w:vAlign w:val="center"/>
          </w:tcPr>
          <w:p w:rsidR="00EF33A6" w:rsidRPr="00172B7A" w:rsidRDefault="00EF33A6" w:rsidP="002B09AF">
            <w:pPr>
              <w:pStyle w:val="Listaconvietas"/>
              <w:rPr>
                <w:rFonts w:ascii="Arial" w:hAnsi="Arial" w:cs="Arial"/>
              </w:rPr>
            </w:pPr>
          </w:p>
        </w:tc>
        <w:tc>
          <w:tcPr>
            <w:tcW w:w="875" w:type="dxa"/>
            <w:gridSpan w:val="2"/>
            <w:tcBorders>
              <w:top w:val="single" w:sz="2" w:space="0" w:color="auto"/>
              <w:left w:val="single" w:sz="2" w:space="0" w:color="auto"/>
              <w:bottom w:val="single" w:sz="2" w:space="0" w:color="auto"/>
            </w:tcBorders>
            <w:shd w:val="clear" w:color="auto" w:fill="FFFFFF"/>
            <w:vAlign w:val="center"/>
          </w:tcPr>
          <w:p w:rsidR="00EF33A6" w:rsidRPr="00172B7A" w:rsidRDefault="00EF33A6" w:rsidP="002B09AF">
            <w:pPr>
              <w:pStyle w:val="Listaconvietas"/>
              <w:rPr>
                <w:rFonts w:ascii="Arial" w:hAnsi="Arial" w:cs="Arial"/>
              </w:rPr>
            </w:pPr>
          </w:p>
        </w:tc>
      </w:tr>
      <w:tr w:rsidR="00EF33A6" w:rsidRPr="00172B7A" w:rsidTr="002B09AF">
        <w:trPr>
          <w:trHeight w:val="1680"/>
          <w:jc w:val="center"/>
        </w:trPr>
        <w:tc>
          <w:tcPr>
            <w:tcW w:w="8222" w:type="dxa"/>
            <w:tcBorders>
              <w:top w:val="single" w:sz="2" w:space="0" w:color="auto"/>
              <w:bottom w:val="single" w:sz="2" w:space="0" w:color="auto"/>
              <w:right w:val="single" w:sz="2" w:space="0" w:color="auto"/>
            </w:tcBorders>
          </w:tcPr>
          <w:p w:rsidR="00EF33A6" w:rsidRPr="00172B7A" w:rsidRDefault="00EF33A6" w:rsidP="002B09AF">
            <w:pPr>
              <w:pStyle w:val="Listaconvietas"/>
              <w:rPr>
                <w:rFonts w:ascii="Arial" w:hAnsi="Arial" w:cs="Arial"/>
                <w:b w:val="0"/>
              </w:rPr>
            </w:pPr>
            <w:r w:rsidRPr="00172B7A">
              <w:rPr>
                <w:rFonts w:ascii="Arial" w:hAnsi="Arial" w:cs="Arial"/>
                <w:b w:val="0"/>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c>
          <w:tcPr>
            <w:tcW w:w="1134" w:type="dxa"/>
            <w:gridSpan w:val="2"/>
            <w:tcBorders>
              <w:top w:val="single" w:sz="2" w:space="0" w:color="auto"/>
              <w:left w:val="single" w:sz="2" w:space="0" w:color="auto"/>
              <w:bottom w:val="single" w:sz="2" w:space="0" w:color="auto"/>
              <w:right w:val="single" w:sz="2" w:space="0" w:color="auto"/>
            </w:tcBorders>
            <w:shd w:val="clear" w:color="auto" w:fill="FFFFFF"/>
            <w:vAlign w:val="center"/>
          </w:tcPr>
          <w:p w:rsidR="00EF33A6" w:rsidRPr="00172B7A" w:rsidRDefault="00EF33A6" w:rsidP="002B09AF">
            <w:pPr>
              <w:pStyle w:val="Listaconvietas"/>
              <w:rPr>
                <w:rFonts w:ascii="Arial" w:hAnsi="Arial" w:cs="Arial"/>
              </w:rPr>
            </w:pPr>
          </w:p>
        </w:tc>
        <w:tc>
          <w:tcPr>
            <w:tcW w:w="875" w:type="dxa"/>
            <w:gridSpan w:val="2"/>
            <w:tcBorders>
              <w:top w:val="single" w:sz="2" w:space="0" w:color="auto"/>
              <w:left w:val="single" w:sz="2" w:space="0" w:color="auto"/>
              <w:bottom w:val="single" w:sz="2" w:space="0" w:color="auto"/>
            </w:tcBorders>
            <w:shd w:val="clear" w:color="auto" w:fill="FFFFFF"/>
            <w:vAlign w:val="center"/>
          </w:tcPr>
          <w:p w:rsidR="00EF33A6" w:rsidRPr="00172B7A" w:rsidRDefault="00EF33A6" w:rsidP="002B09AF">
            <w:pPr>
              <w:pStyle w:val="Listaconvietas"/>
              <w:rPr>
                <w:rFonts w:ascii="Arial" w:hAnsi="Arial" w:cs="Arial"/>
              </w:rPr>
            </w:pPr>
          </w:p>
        </w:tc>
      </w:tr>
      <w:tr w:rsidR="00EF33A6" w:rsidRPr="00172B7A" w:rsidTr="002B09AF">
        <w:trPr>
          <w:trHeight w:val="440"/>
          <w:jc w:val="center"/>
        </w:trPr>
        <w:tc>
          <w:tcPr>
            <w:tcW w:w="8222" w:type="dxa"/>
            <w:tcBorders>
              <w:top w:val="single" w:sz="2" w:space="0" w:color="auto"/>
              <w:bottom w:val="single" w:sz="2" w:space="0" w:color="auto"/>
              <w:right w:val="single" w:sz="2" w:space="0" w:color="auto"/>
            </w:tcBorders>
          </w:tcPr>
          <w:p w:rsidR="00EF33A6" w:rsidRPr="00172B7A" w:rsidRDefault="00EF33A6" w:rsidP="002B09AF">
            <w:pPr>
              <w:pStyle w:val="Listaconvietas"/>
              <w:rPr>
                <w:rFonts w:ascii="Arial" w:hAnsi="Arial" w:cs="Arial"/>
                <w:b w:val="0"/>
              </w:rPr>
            </w:pPr>
            <w:r w:rsidRPr="00172B7A">
              <w:rPr>
                <w:rFonts w:ascii="Arial" w:hAnsi="Arial" w:cs="Arial"/>
                <w:b w:val="0"/>
              </w:rPr>
              <w:t>Certificado de Cumplimiento Tributario vigente</w:t>
            </w:r>
          </w:p>
        </w:tc>
        <w:tc>
          <w:tcPr>
            <w:tcW w:w="1134" w:type="dxa"/>
            <w:gridSpan w:val="2"/>
            <w:tcBorders>
              <w:top w:val="single" w:sz="2" w:space="0" w:color="auto"/>
              <w:left w:val="single" w:sz="2" w:space="0" w:color="auto"/>
              <w:bottom w:val="single" w:sz="2" w:space="0" w:color="auto"/>
              <w:right w:val="single" w:sz="2" w:space="0" w:color="auto"/>
            </w:tcBorders>
            <w:shd w:val="clear" w:color="auto" w:fill="FFFFFF"/>
            <w:vAlign w:val="center"/>
          </w:tcPr>
          <w:p w:rsidR="00EF33A6" w:rsidRPr="00172B7A" w:rsidRDefault="00EF33A6" w:rsidP="002B09AF">
            <w:pPr>
              <w:pStyle w:val="Listaconvietas"/>
              <w:rPr>
                <w:rFonts w:ascii="Arial" w:hAnsi="Arial" w:cs="Arial"/>
              </w:rPr>
            </w:pPr>
          </w:p>
        </w:tc>
        <w:tc>
          <w:tcPr>
            <w:tcW w:w="875" w:type="dxa"/>
            <w:gridSpan w:val="2"/>
            <w:tcBorders>
              <w:top w:val="single" w:sz="2" w:space="0" w:color="auto"/>
              <w:left w:val="single" w:sz="2" w:space="0" w:color="auto"/>
              <w:bottom w:val="single" w:sz="2" w:space="0" w:color="auto"/>
            </w:tcBorders>
            <w:shd w:val="clear" w:color="auto" w:fill="FFFFFF"/>
            <w:vAlign w:val="center"/>
          </w:tcPr>
          <w:p w:rsidR="00EF33A6" w:rsidRPr="00172B7A" w:rsidRDefault="00EF33A6" w:rsidP="002B09AF">
            <w:pPr>
              <w:pStyle w:val="Listaconvietas"/>
              <w:rPr>
                <w:rFonts w:ascii="Arial" w:hAnsi="Arial" w:cs="Arial"/>
              </w:rPr>
            </w:pPr>
          </w:p>
        </w:tc>
      </w:tr>
      <w:tr w:rsidR="00EF33A6" w:rsidRPr="00172B7A" w:rsidTr="002B09AF">
        <w:trPr>
          <w:trHeight w:val="237"/>
          <w:jc w:val="center"/>
        </w:trPr>
        <w:tc>
          <w:tcPr>
            <w:tcW w:w="10231" w:type="dxa"/>
            <w:gridSpan w:val="5"/>
            <w:tcBorders>
              <w:top w:val="single" w:sz="2" w:space="0" w:color="auto"/>
              <w:bottom w:val="nil"/>
            </w:tcBorders>
          </w:tcPr>
          <w:p w:rsidR="00EF33A6" w:rsidRPr="00172B7A" w:rsidRDefault="00EF33A6" w:rsidP="00AC72A2">
            <w:pPr>
              <w:widowControl/>
              <w:numPr>
                <w:ilvl w:val="3"/>
                <w:numId w:val="9"/>
              </w:numPr>
              <w:adjustRightInd/>
              <w:spacing w:line="240" w:lineRule="auto"/>
              <w:ind w:left="407" w:hanging="426"/>
              <w:jc w:val="left"/>
              <w:textAlignment w:val="auto"/>
              <w:rPr>
                <w:rFonts w:ascii="Arial" w:hAnsi="Arial" w:cs="Arial"/>
                <w:b/>
                <w:lang w:val="es-MX"/>
              </w:rPr>
            </w:pPr>
            <w:r w:rsidRPr="00172B7A">
              <w:rPr>
                <w:rFonts w:ascii="Arial" w:hAnsi="Arial" w:cs="Arial"/>
                <w:b/>
                <w:sz w:val="22"/>
                <w:szCs w:val="22"/>
              </w:rPr>
              <w:t xml:space="preserve">Documentos legales </w:t>
            </w:r>
          </w:p>
        </w:tc>
      </w:tr>
      <w:tr w:rsidR="00EF33A6" w:rsidRPr="00172B7A" w:rsidTr="002B09AF">
        <w:trPr>
          <w:trHeight w:val="315"/>
          <w:jc w:val="center"/>
        </w:trPr>
        <w:tc>
          <w:tcPr>
            <w:tcW w:w="10231" w:type="dxa"/>
            <w:gridSpan w:val="5"/>
            <w:tcBorders>
              <w:top w:val="nil"/>
              <w:bottom w:val="single" w:sz="2" w:space="0" w:color="auto"/>
            </w:tcBorders>
          </w:tcPr>
          <w:p w:rsidR="00EF33A6" w:rsidRPr="00172B7A" w:rsidRDefault="00EF33A6" w:rsidP="002B09AF">
            <w:pPr>
              <w:pStyle w:val="Listaconvietas"/>
              <w:rPr>
                <w:rFonts w:ascii="Arial" w:hAnsi="Arial" w:cs="Arial"/>
                <w:b w:val="0"/>
              </w:rPr>
            </w:pPr>
            <w:r w:rsidRPr="00172B7A">
              <w:rPr>
                <w:rFonts w:ascii="Arial" w:hAnsi="Arial" w:cs="Arial"/>
                <w:b w:val="0"/>
              </w:rPr>
              <w:t>Oferentes Individuales. Personas Jurídicas.</w:t>
            </w:r>
          </w:p>
        </w:tc>
      </w:tr>
      <w:tr w:rsidR="00EF33A6" w:rsidRPr="00172B7A" w:rsidTr="002B09AF">
        <w:trPr>
          <w:trHeight w:val="1097"/>
          <w:jc w:val="center"/>
        </w:trPr>
        <w:tc>
          <w:tcPr>
            <w:tcW w:w="8222" w:type="dxa"/>
            <w:tcBorders>
              <w:top w:val="single" w:sz="2" w:space="0" w:color="auto"/>
              <w:bottom w:val="single" w:sz="2" w:space="0" w:color="auto"/>
              <w:right w:val="single" w:sz="2" w:space="0" w:color="auto"/>
            </w:tcBorders>
          </w:tcPr>
          <w:p w:rsidR="00EF33A6" w:rsidRPr="00172B7A" w:rsidRDefault="00EF33A6" w:rsidP="002B09AF">
            <w:pPr>
              <w:pStyle w:val="Listaconvietas"/>
              <w:rPr>
                <w:rFonts w:ascii="Arial" w:hAnsi="Arial" w:cs="Arial"/>
                <w:b w:val="0"/>
              </w:rPr>
            </w:pPr>
            <w:r w:rsidRPr="00172B7A">
              <w:rPr>
                <w:rFonts w:ascii="Arial" w:hAnsi="Arial" w:cs="Arial"/>
                <w:b w:val="0"/>
              </w:rPr>
              <w:t xml:space="preserve">Fotocopia simple de los documentos que acrediten la existencia legal de la persona jurídica tales como la Escritura Pública de Constitución y protocolización de los Estatutos Sociales. Los estatutos deberán estar </w:t>
            </w:r>
            <w:r w:rsidRPr="00172B7A">
              <w:rPr>
                <w:rFonts w:ascii="Arial" w:hAnsi="Arial" w:cs="Arial"/>
                <w:b w:val="0"/>
              </w:rPr>
              <w:lastRenderedPageBreak/>
              <w:t>inscriptos en la Sección Personas Jurídicas de la Dirección de Registros Públicos.*</w:t>
            </w:r>
          </w:p>
        </w:tc>
        <w:tc>
          <w:tcPr>
            <w:tcW w:w="1134" w:type="dxa"/>
            <w:gridSpan w:val="2"/>
            <w:tcBorders>
              <w:top w:val="single" w:sz="2" w:space="0" w:color="auto"/>
              <w:left w:val="single" w:sz="2" w:space="0" w:color="auto"/>
              <w:bottom w:val="single" w:sz="2" w:space="0" w:color="auto"/>
              <w:right w:val="single" w:sz="2" w:space="0" w:color="auto"/>
            </w:tcBorders>
            <w:shd w:val="clear" w:color="auto" w:fill="FFFFFF"/>
            <w:vAlign w:val="center"/>
          </w:tcPr>
          <w:p w:rsidR="00EF33A6" w:rsidRPr="00172B7A" w:rsidRDefault="00EF33A6" w:rsidP="002B09AF">
            <w:pPr>
              <w:ind w:left="992"/>
              <w:jc w:val="center"/>
              <w:rPr>
                <w:rFonts w:ascii="Arial" w:hAnsi="Arial" w:cs="Arial"/>
                <w:lang w:val="es-MX"/>
              </w:rPr>
            </w:pPr>
          </w:p>
        </w:tc>
        <w:tc>
          <w:tcPr>
            <w:tcW w:w="875" w:type="dxa"/>
            <w:gridSpan w:val="2"/>
            <w:tcBorders>
              <w:top w:val="single" w:sz="2" w:space="0" w:color="auto"/>
              <w:left w:val="single" w:sz="2" w:space="0" w:color="auto"/>
              <w:bottom w:val="single" w:sz="2" w:space="0" w:color="auto"/>
            </w:tcBorders>
            <w:shd w:val="clear" w:color="auto" w:fill="FFFFFF"/>
          </w:tcPr>
          <w:p w:rsidR="00EF33A6" w:rsidRPr="00172B7A" w:rsidRDefault="00EF33A6" w:rsidP="00AC72A2">
            <w:pPr>
              <w:numPr>
                <w:ilvl w:val="0"/>
                <w:numId w:val="10"/>
              </w:numPr>
              <w:spacing w:line="240" w:lineRule="auto"/>
              <w:ind w:left="1349" w:hanging="357"/>
              <w:rPr>
                <w:rFonts w:ascii="Arial" w:hAnsi="Arial" w:cs="Arial"/>
                <w:lang w:val="es-MX"/>
              </w:rPr>
            </w:pPr>
          </w:p>
        </w:tc>
      </w:tr>
      <w:tr w:rsidR="00EF33A6" w:rsidRPr="00172B7A" w:rsidTr="002B09AF">
        <w:trPr>
          <w:trHeight w:val="570"/>
          <w:jc w:val="center"/>
        </w:trPr>
        <w:tc>
          <w:tcPr>
            <w:tcW w:w="8222" w:type="dxa"/>
            <w:tcBorders>
              <w:top w:val="single" w:sz="2" w:space="0" w:color="auto"/>
              <w:bottom w:val="single" w:sz="2" w:space="0" w:color="auto"/>
              <w:right w:val="single" w:sz="2" w:space="0" w:color="auto"/>
            </w:tcBorders>
          </w:tcPr>
          <w:p w:rsidR="00EF33A6" w:rsidRPr="00172B7A" w:rsidRDefault="00EF33A6" w:rsidP="002B09AF">
            <w:pPr>
              <w:pStyle w:val="Listaconvietas"/>
              <w:rPr>
                <w:rFonts w:ascii="Arial" w:hAnsi="Arial" w:cs="Arial"/>
                <w:b w:val="0"/>
              </w:rPr>
            </w:pPr>
            <w:r w:rsidRPr="00172B7A">
              <w:rPr>
                <w:rFonts w:ascii="Arial" w:hAnsi="Arial" w:cs="Arial"/>
                <w:b w:val="0"/>
              </w:rPr>
              <w:lastRenderedPageBreak/>
              <w:t xml:space="preserve">constancia de inscripción en el Registro Único de Contribuyentes   </w:t>
            </w:r>
          </w:p>
        </w:tc>
        <w:tc>
          <w:tcPr>
            <w:tcW w:w="1134" w:type="dxa"/>
            <w:gridSpan w:val="2"/>
            <w:tcBorders>
              <w:top w:val="single" w:sz="2" w:space="0" w:color="auto"/>
              <w:left w:val="single" w:sz="2" w:space="0" w:color="auto"/>
              <w:bottom w:val="single" w:sz="2" w:space="0" w:color="auto"/>
              <w:right w:val="single" w:sz="2" w:space="0" w:color="auto"/>
            </w:tcBorders>
            <w:shd w:val="clear" w:color="auto" w:fill="FFFFFF"/>
          </w:tcPr>
          <w:p w:rsidR="00EF33A6" w:rsidRPr="00172B7A" w:rsidRDefault="00EF33A6" w:rsidP="002B09AF">
            <w:pPr>
              <w:ind w:left="360"/>
              <w:jc w:val="left"/>
              <w:rPr>
                <w:rFonts w:ascii="Arial" w:hAnsi="Arial" w:cs="Arial"/>
                <w:b/>
              </w:rPr>
            </w:pPr>
          </w:p>
        </w:tc>
        <w:tc>
          <w:tcPr>
            <w:tcW w:w="875" w:type="dxa"/>
            <w:gridSpan w:val="2"/>
            <w:tcBorders>
              <w:top w:val="single" w:sz="2" w:space="0" w:color="auto"/>
              <w:left w:val="single" w:sz="2" w:space="0" w:color="auto"/>
              <w:bottom w:val="single" w:sz="2" w:space="0" w:color="auto"/>
            </w:tcBorders>
            <w:shd w:val="clear" w:color="auto" w:fill="FFFFFF"/>
          </w:tcPr>
          <w:p w:rsidR="00EF33A6" w:rsidRPr="00172B7A" w:rsidRDefault="00EF33A6" w:rsidP="002B09AF">
            <w:pPr>
              <w:ind w:left="360"/>
              <w:jc w:val="left"/>
              <w:rPr>
                <w:rFonts w:ascii="Arial" w:hAnsi="Arial" w:cs="Arial"/>
                <w:b/>
              </w:rPr>
            </w:pPr>
          </w:p>
        </w:tc>
      </w:tr>
      <w:tr w:rsidR="00EF33A6" w:rsidRPr="00172B7A" w:rsidTr="002B09AF">
        <w:trPr>
          <w:trHeight w:val="1647"/>
          <w:jc w:val="center"/>
        </w:trPr>
        <w:tc>
          <w:tcPr>
            <w:tcW w:w="8222" w:type="dxa"/>
            <w:tcBorders>
              <w:top w:val="single" w:sz="2" w:space="0" w:color="auto"/>
              <w:bottom w:val="single" w:sz="2" w:space="0" w:color="auto"/>
              <w:right w:val="single" w:sz="2" w:space="0" w:color="auto"/>
            </w:tcBorders>
          </w:tcPr>
          <w:p w:rsidR="00EF33A6" w:rsidRPr="00172B7A" w:rsidRDefault="00EF33A6" w:rsidP="002B09AF">
            <w:pPr>
              <w:pStyle w:val="Listaconvietas"/>
              <w:rPr>
                <w:rFonts w:ascii="Arial" w:hAnsi="Arial" w:cs="Arial"/>
                <w:b w:val="0"/>
              </w:rPr>
            </w:pPr>
            <w:r w:rsidRPr="00172B7A">
              <w:rPr>
                <w:rFonts w:ascii="Arial" w:hAnsi="Arial" w:cs="Arial"/>
                <w:b w:val="0"/>
              </w:rPr>
              <w:t>Fotocopia simple de los documentos que acrediten las facultades del firmante de la oferta para comprometer al oferente. Estos documentos pueden consistir en: un poder suficiente otorgado por Escritura Pública (no es necesario que esté inscripto en el Registro de Poderes); o los documentos societarios que justifiquen la representación del firmante, tales como las actas de asamblea y de directorio en el caso de las sociedades anónimas.*</w:t>
            </w:r>
          </w:p>
        </w:tc>
        <w:tc>
          <w:tcPr>
            <w:tcW w:w="1134" w:type="dxa"/>
            <w:gridSpan w:val="2"/>
            <w:tcBorders>
              <w:top w:val="single" w:sz="2" w:space="0" w:color="auto"/>
              <w:left w:val="single" w:sz="2" w:space="0" w:color="auto"/>
              <w:bottom w:val="single" w:sz="2" w:space="0" w:color="auto"/>
              <w:right w:val="single" w:sz="2" w:space="0" w:color="auto"/>
            </w:tcBorders>
            <w:shd w:val="clear" w:color="auto" w:fill="FFFFFF"/>
          </w:tcPr>
          <w:p w:rsidR="00EF33A6" w:rsidRPr="00172B7A" w:rsidRDefault="00EF33A6" w:rsidP="002B09AF">
            <w:pPr>
              <w:pStyle w:val="Listaconvietas"/>
              <w:rPr>
                <w:rFonts w:ascii="Arial" w:hAnsi="Arial" w:cs="Arial"/>
              </w:rPr>
            </w:pPr>
          </w:p>
        </w:tc>
        <w:tc>
          <w:tcPr>
            <w:tcW w:w="875" w:type="dxa"/>
            <w:gridSpan w:val="2"/>
            <w:tcBorders>
              <w:top w:val="single" w:sz="2" w:space="0" w:color="auto"/>
              <w:left w:val="single" w:sz="2" w:space="0" w:color="auto"/>
              <w:bottom w:val="single" w:sz="2" w:space="0" w:color="auto"/>
            </w:tcBorders>
            <w:shd w:val="clear" w:color="auto" w:fill="FFFFFF"/>
          </w:tcPr>
          <w:p w:rsidR="00EF33A6" w:rsidRPr="00172B7A" w:rsidRDefault="00EF33A6" w:rsidP="002B09AF">
            <w:pPr>
              <w:pStyle w:val="Listaconvietas"/>
              <w:rPr>
                <w:rFonts w:ascii="Arial" w:hAnsi="Arial" w:cs="Arial"/>
              </w:rPr>
            </w:pPr>
          </w:p>
        </w:tc>
      </w:tr>
      <w:tr w:rsidR="00EF33A6" w:rsidRPr="00172B7A" w:rsidTr="002B09AF">
        <w:trPr>
          <w:trHeight w:val="460"/>
          <w:jc w:val="center"/>
        </w:trPr>
        <w:tc>
          <w:tcPr>
            <w:tcW w:w="8222" w:type="dxa"/>
            <w:tcBorders>
              <w:top w:val="single" w:sz="2" w:space="0" w:color="auto"/>
              <w:bottom w:val="single" w:sz="2" w:space="0" w:color="auto"/>
              <w:right w:val="single" w:sz="2" w:space="0" w:color="auto"/>
            </w:tcBorders>
          </w:tcPr>
          <w:p w:rsidR="00EF33A6" w:rsidRPr="00172B7A" w:rsidRDefault="00EF33A6" w:rsidP="002B09AF">
            <w:pPr>
              <w:pStyle w:val="Listaconvietas"/>
              <w:rPr>
                <w:rFonts w:ascii="Arial" w:hAnsi="Arial" w:cs="Arial"/>
                <w:b w:val="0"/>
              </w:rPr>
            </w:pPr>
            <w:r w:rsidRPr="00172B7A">
              <w:rPr>
                <w:rFonts w:ascii="Arial" w:hAnsi="Arial" w:cs="Arial"/>
                <w:b w:val="0"/>
              </w:rPr>
              <w:t>Documentos de Identidad de los representantes o apoderados de la Sociedad.</w:t>
            </w:r>
          </w:p>
        </w:tc>
        <w:tc>
          <w:tcPr>
            <w:tcW w:w="1134" w:type="dxa"/>
            <w:gridSpan w:val="2"/>
            <w:tcBorders>
              <w:top w:val="single" w:sz="2" w:space="0" w:color="auto"/>
              <w:left w:val="single" w:sz="2" w:space="0" w:color="auto"/>
              <w:bottom w:val="single" w:sz="2" w:space="0" w:color="auto"/>
              <w:right w:val="single" w:sz="2" w:space="0" w:color="auto"/>
            </w:tcBorders>
            <w:shd w:val="clear" w:color="auto" w:fill="FFFFFF"/>
          </w:tcPr>
          <w:p w:rsidR="00EF33A6" w:rsidRPr="00172B7A" w:rsidRDefault="00EF33A6" w:rsidP="002B09AF">
            <w:pPr>
              <w:pStyle w:val="Listaconvietas"/>
              <w:rPr>
                <w:rFonts w:ascii="Arial" w:hAnsi="Arial" w:cs="Arial"/>
              </w:rPr>
            </w:pPr>
          </w:p>
        </w:tc>
        <w:tc>
          <w:tcPr>
            <w:tcW w:w="875" w:type="dxa"/>
            <w:gridSpan w:val="2"/>
            <w:tcBorders>
              <w:top w:val="single" w:sz="2" w:space="0" w:color="auto"/>
              <w:left w:val="single" w:sz="2" w:space="0" w:color="auto"/>
              <w:bottom w:val="single" w:sz="2" w:space="0" w:color="auto"/>
            </w:tcBorders>
            <w:shd w:val="clear" w:color="auto" w:fill="FFFFFF"/>
          </w:tcPr>
          <w:p w:rsidR="00EF33A6" w:rsidRPr="00172B7A" w:rsidRDefault="00EF33A6" w:rsidP="002B09AF">
            <w:pPr>
              <w:pStyle w:val="Listaconvietas"/>
              <w:rPr>
                <w:rFonts w:ascii="Arial" w:hAnsi="Arial" w:cs="Arial"/>
              </w:rPr>
            </w:pPr>
          </w:p>
        </w:tc>
      </w:tr>
      <w:tr w:rsidR="00EF33A6" w:rsidRPr="00172B7A" w:rsidTr="002B09AF">
        <w:trPr>
          <w:trHeight w:val="1121"/>
          <w:jc w:val="center"/>
        </w:trPr>
        <w:tc>
          <w:tcPr>
            <w:tcW w:w="8222" w:type="dxa"/>
            <w:tcBorders>
              <w:top w:val="single" w:sz="2" w:space="0" w:color="auto"/>
              <w:bottom w:val="single" w:sz="2" w:space="0" w:color="auto"/>
              <w:right w:val="single" w:sz="2" w:space="0" w:color="auto"/>
            </w:tcBorders>
          </w:tcPr>
          <w:p w:rsidR="00EF33A6" w:rsidRPr="00172B7A" w:rsidRDefault="00EF33A6" w:rsidP="002B09AF">
            <w:pPr>
              <w:pStyle w:val="Listaconvietas"/>
              <w:rPr>
                <w:rFonts w:ascii="Arial" w:hAnsi="Arial" w:cs="Arial"/>
                <w:b w:val="0"/>
              </w:rPr>
            </w:pPr>
            <w:r w:rsidRPr="00172B7A">
              <w:rPr>
                <w:rFonts w:ascii="Arial" w:hAnsi="Arial" w:cs="Arial"/>
                <w:b w:val="0"/>
              </w:rPr>
              <w:t>Declaración jurada de no hallarse comprendido en las prohibiciones  o limitaciones para  contratar establecidas en el artículo 40 y de integridad conforme al artículo 20, inc. “w”, ambos de la Ley N° 2051/03, de acuerdo con lo dispuesto en la Resolución N° 330/07 de la Dirección General de Contrataciones Públicas. *</w:t>
            </w:r>
          </w:p>
        </w:tc>
        <w:tc>
          <w:tcPr>
            <w:tcW w:w="1134" w:type="dxa"/>
            <w:gridSpan w:val="2"/>
            <w:tcBorders>
              <w:top w:val="single" w:sz="2" w:space="0" w:color="auto"/>
              <w:left w:val="single" w:sz="2" w:space="0" w:color="auto"/>
              <w:bottom w:val="single" w:sz="2" w:space="0" w:color="auto"/>
              <w:right w:val="single" w:sz="2" w:space="0" w:color="auto"/>
            </w:tcBorders>
            <w:shd w:val="clear" w:color="auto" w:fill="FFFFFF"/>
            <w:vAlign w:val="center"/>
          </w:tcPr>
          <w:p w:rsidR="00EF33A6" w:rsidRPr="00172B7A" w:rsidRDefault="00EF33A6" w:rsidP="002B09AF">
            <w:pPr>
              <w:pStyle w:val="Listaconvietas"/>
              <w:rPr>
                <w:rFonts w:ascii="Arial" w:hAnsi="Arial" w:cs="Arial"/>
              </w:rPr>
            </w:pPr>
          </w:p>
        </w:tc>
        <w:tc>
          <w:tcPr>
            <w:tcW w:w="875" w:type="dxa"/>
            <w:gridSpan w:val="2"/>
            <w:tcBorders>
              <w:top w:val="single" w:sz="2" w:space="0" w:color="auto"/>
              <w:left w:val="single" w:sz="2" w:space="0" w:color="auto"/>
              <w:bottom w:val="single" w:sz="2" w:space="0" w:color="auto"/>
            </w:tcBorders>
            <w:shd w:val="clear" w:color="auto" w:fill="FFFFFF"/>
            <w:vAlign w:val="center"/>
          </w:tcPr>
          <w:p w:rsidR="00EF33A6" w:rsidRPr="00172B7A" w:rsidRDefault="00EF33A6" w:rsidP="002B09AF">
            <w:pPr>
              <w:pStyle w:val="Listaconvietas"/>
              <w:rPr>
                <w:rFonts w:ascii="Arial" w:hAnsi="Arial" w:cs="Arial"/>
              </w:rPr>
            </w:pPr>
          </w:p>
        </w:tc>
      </w:tr>
      <w:tr w:rsidR="00EF33A6" w:rsidRPr="00172B7A" w:rsidTr="002B09AF">
        <w:trPr>
          <w:trHeight w:val="1783"/>
          <w:jc w:val="center"/>
        </w:trPr>
        <w:tc>
          <w:tcPr>
            <w:tcW w:w="8222" w:type="dxa"/>
            <w:tcBorders>
              <w:top w:val="single" w:sz="2" w:space="0" w:color="auto"/>
              <w:bottom w:val="single" w:sz="2" w:space="0" w:color="auto"/>
              <w:right w:val="single" w:sz="2" w:space="0" w:color="auto"/>
            </w:tcBorders>
          </w:tcPr>
          <w:p w:rsidR="00EF33A6" w:rsidRPr="00172B7A" w:rsidRDefault="00EF33A6" w:rsidP="002B09AF">
            <w:pPr>
              <w:pStyle w:val="Listaconvietas"/>
              <w:rPr>
                <w:rFonts w:ascii="Arial" w:hAnsi="Arial" w:cs="Arial"/>
                <w:b w:val="0"/>
              </w:rPr>
            </w:pPr>
            <w:r w:rsidRPr="00172B7A">
              <w:rPr>
                <w:rFonts w:ascii="Arial" w:hAnsi="Arial" w:cs="Arial"/>
                <w:b w:val="0"/>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c>
          <w:tcPr>
            <w:tcW w:w="1134" w:type="dxa"/>
            <w:gridSpan w:val="2"/>
            <w:tcBorders>
              <w:top w:val="single" w:sz="2" w:space="0" w:color="auto"/>
              <w:left w:val="single" w:sz="2" w:space="0" w:color="auto"/>
              <w:bottom w:val="single" w:sz="2" w:space="0" w:color="auto"/>
              <w:right w:val="single" w:sz="2" w:space="0" w:color="auto"/>
            </w:tcBorders>
            <w:shd w:val="clear" w:color="auto" w:fill="FFFFFF"/>
            <w:vAlign w:val="center"/>
          </w:tcPr>
          <w:p w:rsidR="00EF33A6" w:rsidRPr="00172B7A" w:rsidRDefault="00EF33A6" w:rsidP="002B09AF">
            <w:pPr>
              <w:pStyle w:val="Listaconvietas"/>
              <w:rPr>
                <w:rFonts w:ascii="Arial" w:hAnsi="Arial" w:cs="Arial"/>
              </w:rPr>
            </w:pPr>
          </w:p>
        </w:tc>
        <w:tc>
          <w:tcPr>
            <w:tcW w:w="875" w:type="dxa"/>
            <w:gridSpan w:val="2"/>
            <w:tcBorders>
              <w:top w:val="single" w:sz="2" w:space="0" w:color="auto"/>
              <w:left w:val="single" w:sz="2" w:space="0" w:color="auto"/>
              <w:bottom w:val="single" w:sz="2" w:space="0" w:color="auto"/>
            </w:tcBorders>
            <w:shd w:val="clear" w:color="auto" w:fill="FFFFFF"/>
            <w:vAlign w:val="center"/>
          </w:tcPr>
          <w:p w:rsidR="00EF33A6" w:rsidRPr="00172B7A" w:rsidRDefault="00EF33A6" w:rsidP="002B09AF">
            <w:pPr>
              <w:pStyle w:val="Listaconvietas"/>
              <w:rPr>
                <w:rFonts w:ascii="Arial" w:hAnsi="Arial" w:cs="Arial"/>
              </w:rPr>
            </w:pPr>
          </w:p>
        </w:tc>
      </w:tr>
      <w:tr w:rsidR="00EF33A6" w:rsidRPr="00172B7A" w:rsidTr="002B09AF">
        <w:trPr>
          <w:trHeight w:val="394"/>
          <w:jc w:val="center"/>
        </w:trPr>
        <w:tc>
          <w:tcPr>
            <w:tcW w:w="8222" w:type="dxa"/>
            <w:tcBorders>
              <w:top w:val="single" w:sz="2" w:space="0" w:color="auto"/>
              <w:bottom w:val="single" w:sz="2" w:space="0" w:color="auto"/>
              <w:right w:val="single" w:sz="2" w:space="0" w:color="auto"/>
            </w:tcBorders>
          </w:tcPr>
          <w:p w:rsidR="00EF33A6" w:rsidRPr="00172B7A" w:rsidRDefault="00EF33A6" w:rsidP="002B09AF">
            <w:pPr>
              <w:pStyle w:val="Listaconvietas"/>
              <w:rPr>
                <w:rFonts w:ascii="Arial" w:hAnsi="Arial" w:cs="Arial"/>
                <w:b w:val="0"/>
              </w:rPr>
            </w:pPr>
            <w:r w:rsidRPr="00172B7A">
              <w:rPr>
                <w:rFonts w:ascii="Arial" w:hAnsi="Arial" w:cs="Arial"/>
                <w:b w:val="0"/>
              </w:rPr>
              <w:t>l Certificado de Cumplimiento Tributario vigente.</w:t>
            </w:r>
          </w:p>
        </w:tc>
        <w:tc>
          <w:tcPr>
            <w:tcW w:w="1134" w:type="dxa"/>
            <w:gridSpan w:val="2"/>
            <w:tcBorders>
              <w:top w:val="single" w:sz="2" w:space="0" w:color="auto"/>
              <w:left w:val="single" w:sz="2" w:space="0" w:color="auto"/>
              <w:bottom w:val="single" w:sz="2" w:space="0" w:color="auto"/>
              <w:right w:val="single" w:sz="2" w:space="0" w:color="auto"/>
            </w:tcBorders>
            <w:shd w:val="clear" w:color="auto" w:fill="FFFFFF"/>
            <w:vAlign w:val="center"/>
          </w:tcPr>
          <w:p w:rsidR="00EF33A6" w:rsidRPr="00172B7A" w:rsidRDefault="00EF33A6" w:rsidP="002B09AF">
            <w:pPr>
              <w:pStyle w:val="Listaconvietas"/>
              <w:rPr>
                <w:rFonts w:ascii="Arial" w:hAnsi="Arial" w:cs="Arial"/>
              </w:rPr>
            </w:pPr>
          </w:p>
        </w:tc>
        <w:tc>
          <w:tcPr>
            <w:tcW w:w="875" w:type="dxa"/>
            <w:gridSpan w:val="2"/>
            <w:tcBorders>
              <w:top w:val="single" w:sz="2" w:space="0" w:color="auto"/>
              <w:left w:val="single" w:sz="2" w:space="0" w:color="auto"/>
              <w:bottom w:val="single" w:sz="2" w:space="0" w:color="auto"/>
            </w:tcBorders>
            <w:shd w:val="clear" w:color="auto" w:fill="FFFFFF"/>
            <w:vAlign w:val="center"/>
          </w:tcPr>
          <w:p w:rsidR="00EF33A6" w:rsidRPr="00172B7A" w:rsidRDefault="00EF33A6" w:rsidP="002B09AF">
            <w:pPr>
              <w:pStyle w:val="Listaconvietas"/>
              <w:rPr>
                <w:rFonts w:ascii="Arial" w:hAnsi="Arial" w:cs="Arial"/>
              </w:rPr>
            </w:pPr>
          </w:p>
        </w:tc>
      </w:tr>
      <w:tr w:rsidR="00EF33A6" w:rsidRPr="00172B7A" w:rsidTr="002B09AF">
        <w:trPr>
          <w:trHeight w:val="324"/>
          <w:jc w:val="center"/>
        </w:trPr>
        <w:tc>
          <w:tcPr>
            <w:tcW w:w="10231" w:type="dxa"/>
            <w:gridSpan w:val="5"/>
            <w:tcBorders>
              <w:top w:val="single" w:sz="2" w:space="0" w:color="auto"/>
              <w:left w:val="single" w:sz="2" w:space="0" w:color="auto"/>
              <w:bottom w:val="single" w:sz="2" w:space="0" w:color="auto"/>
              <w:right w:val="single" w:sz="2" w:space="0" w:color="auto"/>
            </w:tcBorders>
          </w:tcPr>
          <w:p w:rsidR="00EF33A6" w:rsidRPr="00172B7A" w:rsidRDefault="00EF33A6" w:rsidP="00AC72A2">
            <w:pPr>
              <w:widowControl/>
              <w:numPr>
                <w:ilvl w:val="3"/>
                <w:numId w:val="9"/>
              </w:numPr>
              <w:adjustRightInd/>
              <w:spacing w:line="240" w:lineRule="auto"/>
              <w:ind w:left="407" w:hanging="426"/>
              <w:jc w:val="left"/>
              <w:textAlignment w:val="auto"/>
              <w:rPr>
                <w:rFonts w:ascii="Arial" w:hAnsi="Arial" w:cs="Arial"/>
                <w:lang w:val="es-MX"/>
              </w:rPr>
            </w:pPr>
            <w:r w:rsidRPr="00172B7A">
              <w:rPr>
                <w:rFonts w:ascii="Arial" w:hAnsi="Arial" w:cs="Arial"/>
                <w:b/>
                <w:sz w:val="22"/>
                <w:szCs w:val="22"/>
              </w:rPr>
              <w:t>Oferentes en Consorcio.</w:t>
            </w:r>
          </w:p>
          <w:p w:rsidR="00EF33A6" w:rsidRPr="00172B7A" w:rsidRDefault="00EF33A6" w:rsidP="002B09AF">
            <w:pPr>
              <w:widowControl/>
              <w:adjustRightInd/>
              <w:spacing w:line="240" w:lineRule="auto"/>
              <w:ind w:left="407"/>
              <w:jc w:val="left"/>
              <w:textAlignment w:val="auto"/>
              <w:rPr>
                <w:rFonts w:ascii="Arial" w:hAnsi="Arial" w:cs="Arial"/>
                <w:lang w:val="es-MX"/>
              </w:rPr>
            </w:pPr>
          </w:p>
        </w:tc>
      </w:tr>
      <w:tr w:rsidR="00EF33A6" w:rsidRPr="00172B7A" w:rsidTr="002B09AF">
        <w:trPr>
          <w:trHeight w:val="1935"/>
          <w:jc w:val="center"/>
        </w:trPr>
        <w:tc>
          <w:tcPr>
            <w:tcW w:w="8222" w:type="dxa"/>
            <w:tcBorders>
              <w:top w:val="single" w:sz="2" w:space="0" w:color="auto"/>
              <w:bottom w:val="single" w:sz="2" w:space="0" w:color="auto"/>
              <w:right w:val="single" w:sz="2" w:space="0" w:color="auto"/>
            </w:tcBorders>
          </w:tcPr>
          <w:p w:rsidR="00EF33A6" w:rsidRPr="00172B7A" w:rsidRDefault="00EF33A6" w:rsidP="00AC72A2">
            <w:pPr>
              <w:numPr>
                <w:ilvl w:val="0"/>
                <w:numId w:val="12"/>
              </w:numPr>
              <w:spacing w:line="240" w:lineRule="auto"/>
              <w:ind w:left="407"/>
              <w:rPr>
                <w:rFonts w:ascii="Arial" w:hAnsi="Arial" w:cs="Arial"/>
              </w:rPr>
            </w:pPr>
            <w:r w:rsidRPr="00172B7A">
              <w:rPr>
                <w:rFonts w:ascii="Arial" w:hAnsi="Arial" w:cs="Arial"/>
                <w:sz w:val="22"/>
                <w:szCs w:val="22"/>
              </w:rPr>
              <w:t xml:space="preserve">Cada integrante del Consorcio que sea una persona física domiciliada en </w:t>
            </w:r>
            <w:smartTag w:uri="urn:schemas-microsoft-com:office:smarttags" w:element="PersonName">
              <w:smartTagPr>
                <w:attr w:name="ProductID" w:val="la República"/>
              </w:smartTagPr>
              <w:r w:rsidRPr="00172B7A">
                <w:rPr>
                  <w:rFonts w:ascii="Arial" w:hAnsi="Arial" w:cs="Arial"/>
                  <w:sz w:val="22"/>
                  <w:szCs w:val="22"/>
                </w:rPr>
                <w:t>la República</w:t>
              </w:r>
            </w:smartTag>
            <w:r w:rsidRPr="00172B7A">
              <w:rPr>
                <w:rFonts w:ascii="Arial" w:hAnsi="Arial" w:cs="Arial"/>
                <w:sz w:val="22"/>
                <w:szCs w:val="22"/>
              </w:rPr>
              <w:t xml:space="preserve"> del Paraguay deberá presentar los documentos requeridos para Oferentes individuales especificados en el apartado (C) precedente. Cada integrante del Consorcio que sea una persona jurídica domiciliada en el Paraguay deberá presentar los documentos requeridos para Oferentes individuales en el apartado (D) precedente. </w:t>
            </w:r>
          </w:p>
        </w:tc>
        <w:tc>
          <w:tcPr>
            <w:tcW w:w="1134" w:type="dxa"/>
            <w:gridSpan w:val="2"/>
            <w:tcBorders>
              <w:top w:val="single" w:sz="2" w:space="0" w:color="auto"/>
              <w:left w:val="single" w:sz="2" w:space="0" w:color="auto"/>
              <w:bottom w:val="single" w:sz="2" w:space="0" w:color="auto"/>
              <w:right w:val="single" w:sz="2" w:space="0" w:color="auto"/>
            </w:tcBorders>
            <w:shd w:val="clear" w:color="auto" w:fill="FFFFFF"/>
            <w:vAlign w:val="center"/>
          </w:tcPr>
          <w:p w:rsidR="00EF33A6" w:rsidRPr="00172B7A" w:rsidRDefault="00EF33A6" w:rsidP="002B09AF">
            <w:pPr>
              <w:pStyle w:val="Listaconvietas"/>
              <w:rPr>
                <w:rFonts w:ascii="Arial" w:hAnsi="Arial" w:cs="Arial"/>
              </w:rPr>
            </w:pPr>
          </w:p>
        </w:tc>
        <w:tc>
          <w:tcPr>
            <w:tcW w:w="875" w:type="dxa"/>
            <w:gridSpan w:val="2"/>
            <w:tcBorders>
              <w:top w:val="single" w:sz="2" w:space="0" w:color="auto"/>
              <w:left w:val="single" w:sz="2" w:space="0" w:color="auto"/>
              <w:bottom w:val="single" w:sz="2" w:space="0" w:color="auto"/>
              <w:right w:val="single" w:sz="2" w:space="0" w:color="auto"/>
            </w:tcBorders>
            <w:vAlign w:val="center"/>
          </w:tcPr>
          <w:p w:rsidR="00EF33A6" w:rsidRPr="00172B7A" w:rsidRDefault="00EF33A6" w:rsidP="002B09AF">
            <w:pPr>
              <w:pStyle w:val="Listaconvietas"/>
              <w:rPr>
                <w:rFonts w:ascii="Arial" w:hAnsi="Arial" w:cs="Arial"/>
              </w:rPr>
            </w:pPr>
          </w:p>
        </w:tc>
      </w:tr>
      <w:tr w:rsidR="00EF33A6" w:rsidRPr="00172B7A" w:rsidTr="002B09AF">
        <w:trPr>
          <w:trHeight w:val="366"/>
          <w:jc w:val="center"/>
        </w:trPr>
        <w:tc>
          <w:tcPr>
            <w:tcW w:w="8222" w:type="dxa"/>
            <w:tcBorders>
              <w:top w:val="single" w:sz="2" w:space="0" w:color="auto"/>
              <w:bottom w:val="single" w:sz="2" w:space="0" w:color="auto"/>
              <w:right w:val="single" w:sz="2" w:space="0" w:color="auto"/>
            </w:tcBorders>
          </w:tcPr>
          <w:p w:rsidR="00EF33A6" w:rsidRPr="00172B7A" w:rsidRDefault="00EF33A6" w:rsidP="00AC72A2">
            <w:pPr>
              <w:numPr>
                <w:ilvl w:val="0"/>
                <w:numId w:val="12"/>
              </w:numPr>
              <w:spacing w:line="240" w:lineRule="auto"/>
              <w:ind w:left="407"/>
              <w:rPr>
                <w:rFonts w:ascii="Arial" w:hAnsi="Arial" w:cs="Arial"/>
              </w:rPr>
            </w:pPr>
            <w:r w:rsidRPr="00172B7A">
              <w:rPr>
                <w:rFonts w:ascii="Arial" w:hAnsi="Arial" w:cs="Arial"/>
                <w:sz w:val="22"/>
                <w:szCs w:val="22"/>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c>
          <w:tcPr>
            <w:tcW w:w="1134" w:type="dxa"/>
            <w:gridSpan w:val="2"/>
            <w:tcBorders>
              <w:top w:val="single" w:sz="2" w:space="0" w:color="auto"/>
              <w:left w:val="single" w:sz="2" w:space="0" w:color="auto"/>
              <w:bottom w:val="single" w:sz="2" w:space="0" w:color="auto"/>
              <w:right w:val="single" w:sz="2" w:space="0" w:color="auto"/>
            </w:tcBorders>
            <w:shd w:val="clear" w:color="auto" w:fill="FFFFFF"/>
            <w:vAlign w:val="center"/>
          </w:tcPr>
          <w:p w:rsidR="00EF33A6" w:rsidRPr="00172B7A" w:rsidRDefault="00EF33A6" w:rsidP="002B09AF">
            <w:pPr>
              <w:pStyle w:val="Listaconvietas"/>
              <w:rPr>
                <w:rFonts w:ascii="Arial" w:hAnsi="Arial" w:cs="Arial"/>
              </w:rPr>
            </w:pPr>
          </w:p>
        </w:tc>
        <w:tc>
          <w:tcPr>
            <w:tcW w:w="875" w:type="dxa"/>
            <w:gridSpan w:val="2"/>
            <w:tcBorders>
              <w:top w:val="single" w:sz="2" w:space="0" w:color="auto"/>
              <w:left w:val="single" w:sz="2" w:space="0" w:color="auto"/>
              <w:bottom w:val="single" w:sz="2" w:space="0" w:color="auto"/>
            </w:tcBorders>
            <w:vAlign w:val="center"/>
          </w:tcPr>
          <w:p w:rsidR="00EF33A6" w:rsidRPr="00172B7A" w:rsidRDefault="00EF33A6" w:rsidP="002B09AF">
            <w:pPr>
              <w:pStyle w:val="Listaconvietas"/>
              <w:rPr>
                <w:rFonts w:ascii="Arial" w:hAnsi="Arial" w:cs="Arial"/>
              </w:rPr>
            </w:pPr>
          </w:p>
        </w:tc>
      </w:tr>
      <w:tr w:rsidR="00EF33A6" w:rsidRPr="00172B7A" w:rsidTr="002B09AF">
        <w:trPr>
          <w:trHeight w:val="2205"/>
          <w:jc w:val="center"/>
        </w:trPr>
        <w:tc>
          <w:tcPr>
            <w:tcW w:w="8222" w:type="dxa"/>
            <w:tcBorders>
              <w:top w:val="single" w:sz="2" w:space="0" w:color="auto"/>
              <w:bottom w:val="single" w:sz="2" w:space="0" w:color="auto"/>
              <w:right w:val="single" w:sz="2" w:space="0" w:color="auto"/>
            </w:tcBorders>
          </w:tcPr>
          <w:p w:rsidR="00EF33A6" w:rsidRPr="00172B7A" w:rsidRDefault="00EF33A6" w:rsidP="00AC72A2">
            <w:pPr>
              <w:numPr>
                <w:ilvl w:val="0"/>
                <w:numId w:val="12"/>
              </w:numPr>
              <w:spacing w:line="240" w:lineRule="auto"/>
              <w:ind w:left="407"/>
              <w:rPr>
                <w:rFonts w:ascii="Arial" w:hAnsi="Arial" w:cs="Arial"/>
              </w:rPr>
            </w:pPr>
            <w:r w:rsidRPr="00172B7A">
              <w:rPr>
                <w:rFonts w:ascii="Arial" w:hAnsi="Arial" w:cs="Arial"/>
                <w:sz w:val="22"/>
                <w:szCs w:val="22"/>
              </w:rPr>
              <w:t xml:space="preserve">Fotocopia simple de los documentos que acrediten las facultades de los firmantes del acuerdo de intención de </w:t>
            </w:r>
            <w:proofErr w:type="spellStart"/>
            <w:r w:rsidRPr="00172B7A">
              <w:rPr>
                <w:rFonts w:ascii="Arial" w:hAnsi="Arial" w:cs="Arial"/>
                <w:sz w:val="22"/>
                <w:szCs w:val="22"/>
              </w:rPr>
              <w:t>consorciarse</w:t>
            </w:r>
            <w:proofErr w:type="spellEnd"/>
            <w:r w:rsidRPr="00172B7A">
              <w:rPr>
                <w:rFonts w:ascii="Arial" w:hAnsi="Arial" w:cs="Arial"/>
                <w:sz w:val="22"/>
                <w:szCs w:val="22"/>
              </w:rPr>
              <w:t>. Estos documentos pueden consistir en:</w:t>
            </w:r>
          </w:p>
          <w:p w:rsidR="00EF33A6" w:rsidRPr="00172B7A" w:rsidRDefault="00EF33A6" w:rsidP="00AC72A2">
            <w:pPr>
              <w:numPr>
                <w:ilvl w:val="4"/>
                <w:numId w:val="11"/>
              </w:numPr>
              <w:tabs>
                <w:tab w:val="clear" w:pos="1800"/>
                <w:tab w:val="num" w:pos="833"/>
              </w:tabs>
              <w:spacing w:line="240" w:lineRule="auto"/>
              <w:ind w:left="833" w:hanging="426"/>
              <w:rPr>
                <w:rFonts w:ascii="Arial" w:hAnsi="Arial" w:cs="Arial"/>
              </w:rPr>
            </w:pPr>
            <w:r w:rsidRPr="00172B7A">
              <w:rPr>
                <w:rFonts w:ascii="Arial" w:hAnsi="Arial" w:cs="Arial"/>
                <w:sz w:val="22"/>
                <w:szCs w:val="22"/>
              </w:rPr>
              <w:t xml:space="preserve">un poder suficiente otorgado por escritura pública por cada Miembro del consorcio (no es necesario que esté inscripto en el Registro de Poderes); o </w:t>
            </w:r>
          </w:p>
          <w:p w:rsidR="00EF33A6" w:rsidRPr="00172B7A" w:rsidRDefault="00EF33A6" w:rsidP="00AC72A2">
            <w:pPr>
              <w:numPr>
                <w:ilvl w:val="4"/>
                <w:numId w:val="11"/>
              </w:numPr>
              <w:tabs>
                <w:tab w:val="clear" w:pos="1800"/>
                <w:tab w:val="num" w:pos="833"/>
              </w:tabs>
              <w:spacing w:line="240" w:lineRule="auto"/>
              <w:ind w:left="833" w:hanging="426"/>
              <w:rPr>
                <w:rFonts w:ascii="Arial" w:hAnsi="Arial" w:cs="Arial"/>
              </w:rPr>
            </w:pPr>
            <w:r w:rsidRPr="00172B7A">
              <w:rPr>
                <w:rFonts w:ascii="Arial" w:hAnsi="Arial" w:cs="Arial"/>
                <w:sz w:val="22"/>
                <w:szCs w:val="22"/>
              </w:rPr>
              <w:t>los documentos societarios de cada Miembro del Consorcio, que justifiquen la representación del firmante, tales como actas de asamblea y de directorio en el caso de las sociedades anónimas.*</w:t>
            </w:r>
          </w:p>
        </w:tc>
        <w:tc>
          <w:tcPr>
            <w:tcW w:w="1134" w:type="dxa"/>
            <w:gridSpan w:val="2"/>
            <w:tcBorders>
              <w:top w:val="single" w:sz="2" w:space="0" w:color="auto"/>
              <w:left w:val="single" w:sz="2" w:space="0" w:color="auto"/>
              <w:bottom w:val="single" w:sz="2" w:space="0" w:color="auto"/>
              <w:right w:val="single" w:sz="2" w:space="0" w:color="auto"/>
            </w:tcBorders>
            <w:shd w:val="clear" w:color="auto" w:fill="FFFFFF"/>
            <w:vAlign w:val="center"/>
          </w:tcPr>
          <w:p w:rsidR="00EF33A6" w:rsidRPr="00172B7A" w:rsidRDefault="00EF33A6" w:rsidP="002B09AF">
            <w:pPr>
              <w:pStyle w:val="Listaconvietas"/>
              <w:rPr>
                <w:rFonts w:ascii="Arial" w:hAnsi="Arial" w:cs="Arial"/>
              </w:rPr>
            </w:pPr>
          </w:p>
        </w:tc>
        <w:tc>
          <w:tcPr>
            <w:tcW w:w="875" w:type="dxa"/>
            <w:gridSpan w:val="2"/>
            <w:tcBorders>
              <w:top w:val="single" w:sz="2" w:space="0" w:color="auto"/>
              <w:left w:val="single" w:sz="2" w:space="0" w:color="auto"/>
              <w:bottom w:val="single" w:sz="2" w:space="0" w:color="auto"/>
            </w:tcBorders>
            <w:vAlign w:val="center"/>
          </w:tcPr>
          <w:p w:rsidR="00EF33A6" w:rsidRPr="00172B7A" w:rsidRDefault="00EF33A6" w:rsidP="002B09AF">
            <w:pPr>
              <w:pStyle w:val="Listaconvietas"/>
              <w:rPr>
                <w:rFonts w:ascii="Arial" w:hAnsi="Arial" w:cs="Arial"/>
              </w:rPr>
            </w:pPr>
          </w:p>
        </w:tc>
      </w:tr>
      <w:tr w:rsidR="00EF33A6" w:rsidRPr="00172B7A" w:rsidTr="002B09AF">
        <w:trPr>
          <w:trHeight w:val="2231"/>
          <w:jc w:val="center"/>
        </w:trPr>
        <w:tc>
          <w:tcPr>
            <w:tcW w:w="8222" w:type="dxa"/>
            <w:tcBorders>
              <w:top w:val="single" w:sz="2" w:space="0" w:color="auto"/>
              <w:bottom w:val="single" w:sz="2" w:space="0" w:color="auto"/>
              <w:right w:val="single" w:sz="2" w:space="0" w:color="auto"/>
            </w:tcBorders>
          </w:tcPr>
          <w:p w:rsidR="00EF33A6" w:rsidRPr="00172B7A" w:rsidRDefault="00EF33A6" w:rsidP="00AC72A2">
            <w:pPr>
              <w:numPr>
                <w:ilvl w:val="0"/>
                <w:numId w:val="12"/>
              </w:numPr>
              <w:spacing w:line="240" w:lineRule="auto"/>
              <w:ind w:left="407"/>
              <w:rPr>
                <w:rFonts w:ascii="Arial" w:hAnsi="Arial" w:cs="Arial"/>
              </w:rPr>
            </w:pPr>
            <w:r w:rsidRPr="00172B7A">
              <w:rPr>
                <w:rFonts w:ascii="Arial" w:hAnsi="Arial" w:cs="Arial"/>
                <w:sz w:val="22"/>
                <w:szCs w:val="22"/>
              </w:rPr>
              <w:lastRenderedPageBreak/>
              <w:t xml:space="preserve">Fotocopia simple de los documentos que acrediten las facultades del firmante de la oferta para comprometer al Consorcio, cuando se haya formalizado el Consorcio. Estos documentos pueden consistir en: </w:t>
            </w:r>
          </w:p>
          <w:p w:rsidR="00EF33A6" w:rsidRPr="00172B7A" w:rsidRDefault="00EF33A6" w:rsidP="00AC72A2">
            <w:pPr>
              <w:numPr>
                <w:ilvl w:val="1"/>
                <w:numId w:val="5"/>
              </w:numPr>
              <w:tabs>
                <w:tab w:val="num" w:pos="833"/>
              </w:tabs>
              <w:spacing w:line="240" w:lineRule="auto"/>
              <w:ind w:left="833"/>
              <w:rPr>
                <w:rFonts w:ascii="Arial" w:hAnsi="Arial" w:cs="Arial"/>
              </w:rPr>
            </w:pPr>
            <w:r w:rsidRPr="00172B7A">
              <w:rPr>
                <w:rFonts w:ascii="Arial" w:hAnsi="Arial" w:cs="Arial"/>
                <w:sz w:val="22"/>
                <w:szCs w:val="22"/>
              </w:rPr>
              <w:t xml:space="preserve">un poder suficiente otorgado por escritura pública por </w:t>
            </w:r>
            <w:smartTag w:uri="urn:schemas-microsoft-com:office:smarttags" w:element="PersonName">
              <w:smartTagPr>
                <w:attr w:name="ProductID" w:val="la Empresa Líder"/>
              </w:smartTagPr>
              <w:r w:rsidRPr="00172B7A">
                <w:rPr>
                  <w:rFonts w:ascii="Arial" w:hAnsi="Arial" w:cs="Arial"/>
                  <w:sz w:val="22"/>
                  <w:szCs w:val="22"/>
                </w:rPr>
                <w:t>la Empresa Líder</w:t>
              </w:r>
            </w:smartTag>
            <w:r w:rsidRPr="00172B7A">
              <w:rPr>
                <w:rFonts w:ascii="Arial" w:hAnsi="Arial" w:cs="Arial"/>
                <w:sz w:val="22"/>
                <w:szCs w:val="22"/>
              </w:rPr>
              <w:t xml:space="preserve"> del consorcio (no es necesario que esté inscripto en el Registro de Poderes); o</w:t>
            </w:r>
          </w:p>
          <w:p w:rsidR="00EF33A6" w:rsidRPr="00172B7A" w:rsidRDefault="00EF33A6" w:rsidP="00AC72A2">
            <w:pPr>
              <w:numPr>
                <w:ilvl w:val="1"/>
                <w:numId w:val="5"/>
              </w:numPr>
              <w:tabs>
                <w:tab w:val="num" w:pos="833"/>
              </w:tabs>
              <w:spacing w:line="240" w:lineRule="auto"/>
              <w:ind w:left="833"/>
              <w:rPr>
                <w:rFonts w:ascii="Arial" w:hAnsi="Arial" w:cs="Arial"/>
              </w:rPr>
            </w:pPr>
            <w:r w:rsidRPr="00172B7A">
              <w:rPr>
                <w:rFonts w:ascii="Arial" w:hAnsi="Arial" w:cs="Arial"/>
                <w:sz w:val="22"/>
                <w:szCs w:val="22"/>
              </w:rPr>
              <w:t xml:space="preserve">los documentos societarios de </w:t>
            </w:r>
            <w:smartTag w:uri="urn:schemas-microsoft-com:office:smarttags" w:element="PersonName">
              <w:smartTagPr>
                <w:attr w:name="ProductID" w:val="la Empresa Líder"/>
              </w:smartTagPr>
              <w:r w:rsidRPr="00172B7A">
                <w:rPr>
                  <w:rFonts w:ascii="Arial" w:hAnsi="Arial" w:cs="Arial"/>
                  <w:sz w:val="22"/>
                  <w:szCs w:val="22"/>
                </w:rPr>
                <w:t>la Empresa Líder</w:t>
              </w:r>
            </w:smartTag>
            <w:r w:rsidRPr="00172B7A">
              <w:rPr>
                <w:rFonts w:ascii="Arial" w:hAnsi="Arial" w:cs="Arial"/>
                <w:sz w:val="22"/>
                <w:szCs w:val="22"/>
              </w:rPr>
              <w:t>, que justifiquen la representación del firmante, tales como actas de asamblea y de directorio en el caso de las sociedades anónimas.</w:t>
            </w:r>
          </w:p>
        </w:tc>
        <w:tc>
          <w:tcPr>
            <w:tcW w:w="1134" w:type="dxa"/>
            <w:gridSpan w:val="2"/>
            <w:tcBorders>
              <w:top w:val="single" w:sz="2" w:space="0" w:color="auto"/>
              <w:left w:val="single" w:sz="2" w:space="0" w:color="auto"/>
              <w:bottom w:val="single" w:sz="2" w:space="0" w:color="auto"/>
              <w:right w:val="single" w:sz="2" w:space="0" w:color="auto"/>
            </w:tcBorders>
            <w:shd w:val="clear" w:color="auto" w:fill="FFFFFF"/>
            <w:vAlign w:val="center"/>
          </w:tcPr>
          <w:p w:rsidR="00EF33A6" w:rsidRPr="00172B7A" w:rsidRDefault="00EF33A6" w:rsidP="002B09AF">
            <w:pPr>
              <w:pStyle w:val="Listaconvietas"/>
              <w:rPr>
                <w:rFonts w:ascii="Arial" w:hAnsi="Arial" w:cs="Arial"/>
              </w:rPr>
            </w:pPr>
          </w:p>
        </w:tc>
        <w:tc>
          <w:tcPr>
            <w:tcW w:w="875" w:type="dxa"/>
            <w:gridSpan w:val="2"/>
            <w:tcBorders>
              <w:top w:val="single" w:sz="2" w:space="0" w:color="auto"/>
              <w:left w:val="single" w:sz="2" w:space="0" w:color="auto"/>
              <w:bottom w:val="single" w:sz="2" w:space="0" w:color="auto"/>
            </w:tcBorders>
            <w:vAlign w:val="center"/>
          </w:tcPr>
          <w:p w:rsidR="00EF33A6" w:rsidRPr="00172B7A" w:rsidRDefault="00EF33A6" w:rsidP="002B09AF">
            <w:pPr>
              <w:pStyle w:val="Listaconvietas"/>
              <w:rPr>
                <w:rFonts w:ascii="Arial" w:hAnsi="Arial" w:cs="Arial"/>
              </w:rPr>
            </w:pPr>
          </w:p>
        </w:tc>
      </w:tr>
      <w:tr w:rsidR="00EF33A6" w:rsidRPr="00172B7A" w:rsidTr="002B09AF">
        <w:trPr>
          <w:trHeight w:val="2231"/>
          <w:jc w:val="center"/>
        </w:trPr>
        <w:tc>
          <w:tcPr>
            <w:tcW w:w="8222" w:type="dxa"/>
            <w:tcBorders>
              <w:top w:val="single" w:sz="2" w:space="0" w:color="auto"/>
              <w:bottom w:val="single" w:sz="2" w:space="0" w:color="auto"/>
              <w:right w:val="single" w:sz="2" w:space="0" w:color="auto"/>
            </w:tcBorders>
          </w:tcPr>
          <w:p w:rsidR="00EF33A6" w:rsidRPr="00172B7A" w:rsidRDefault="00EF33A6" w:rsidP="00AC72A2">
            <w:pPr>
              <w:numPr>
                <w:ilvl w:val="0"/>
                <w:numId w:val="12"/>
              </w:numPr>
              <w:spacing w:line="240" w:lineRule="auto"/>
              <w:ind w:left="407"/>
              <w:rPr>
                <w:rFonts w:ascii="Arial" w:hAnsi="Arial" w:cs="Arial"/>
                <w:sz w:val="22"/>
                <w:szCs w:val="22"/>
              </w:rPr>
            </w:pPr>
            <w:r w:rsidRPr="00172B7A">
              <w:rPr>
                <w:rFonts w:ascii="Arial" w:hAnsi="Arial" w:cs="Arial"/>
              </w:rPr>
              <w:t>Declaración jurada de no hallarse comprendido en las prohibiciones  o limitaciones para  contratar establecidas en el artículo 40 y de integridad conforme al artículo 20, inc. “w”, ambos de la Ley N° 2051/03, de acuerdo con lo dispuesto en la Resolución N° 330/07 de la Dirección General de Contrataciones Públicas. *</w:t>
            </w:r>
          </w:p>
        </w:tc>
        <w:tc>
          <w:tcPr>
            <w:tcW w:w="1134" w:type="dxa"/>
            <w:gridSpan w:val="2"/>
            <w:tcBorders>
              <w:top w:val="single" w:sz="2" w:space="0" w:color="auto"/>
              <w:left w:val="single" w:sz="2" w:space="0" w:color="auto"/>
              <w:bottom w:val="single" w:sz="2" w:space="0" w:color="auto"/>
              <w:right w:val="single" w:sz="2" w:space="0" w:color="auto"/>
            </w:tcBorders>
            <w:shd w:val="clear" w:color="auto" w:fill="FFFFFF"/>
            <w:vAlign w:val="center"/>
          </w:tcPr>
          <w:p w:rsidR="00EF33A6" w:rsidRPr="00172B7A" w:rsidRDefault="00EF33A6" w:rsidP="002B09AF">
            <w:pPr>
              <w:pStyle w:val="Listaconvietas"/>
              <w:rPr>
                <w:rFonts w:ascii="Arial" w:hAnsi="Arial" w:cs="Arial"/>
              </w:rPr>
            </w:pPr>
          </w:p>
        </w:tc>
        <w:tc>
          <w:tcPr>
            <w:tcW w:w="875" w:type="dxa"/>
            <w:gridSpan w:val="2"/>
            <w:tcBorders>
              <w:top w:val="single" w:sz="2" w:space="0" w:color="auto"/>
              <w:left w:val="single" w:sz="2" w:space="0" w:color="auto"/>
              <w:bottom w:val="single" w:sz="2" w:space="0" w:color="auto"/>
            </w:tcBorders>
            <w:vAlign w:val="center"/>
          </w:tcPr>
          <w:p w:rsidR="00EF33A6" w:rsidRPr="00172B7A" w:rsidRDefault="00EF33A6" w:rsidP="002B09AF">
            <w:pPr>
              <w:pStyle w:val="Listaconvietas"/>
              <w:rPr>
                <w:rFonts w:ascii="Arial" w:hAnsi="Arial" w:cs="Arial"/>
              </w:rPr>
            </w:pPr>
          </w:p>
        </w:tc>
      </w:tr>
      <w:tr w:rsidR="00EF33A6" w:rsidRPr="00172B7A" w:rsidTr="002B09AF">
        <w:trPr>
          <w:trHeight w:val="2231"/>
          <w:jc w:val="center"/>
        </w:trPr>
        <w:tc>
          <w:tcPr>
            <w:tcW w:w="8222" w:type="dxa"/>
            <w:tcBorders>
              <w:top w:val="single" w:sz="2" w:space="0" w:color="auto"/>
              <w:bottom w:val="single" w:sz="2" w:space="0" w:color="auto"/>
              <w:right w:val="single" w:sz="2" w:space="0" w:color="auto"/>
            </w:tcBorders>
          </w:tcPr>
          <w:p w:rsidR="00EF33A6" w:rsidRPr="00172B7A" w:rsidRDefault="00EF33A6" w:rsidP="00AC72A2">
            <w:pPr>
              <w:numPr>
                <w:ilvl w:val="0"/>
                <w:numId w:val="12"/>
              </w:numPr>
              <w:spacing w:line="240" w:lineRule="auto"/>
              <w:ind w:left="407"/>
              <w:rPr>
                <w:rFonts w:ascii="Arial" w:hAnsi="Arial" w:cs="Arial"/>
              </w:rPr>
            </w:pPr>
            <w:r w:rsidRPr="00172B7A">
              <w:rPr>
                <w:rFonts w:ascii="Arial" w:hAnsi="Arial" w:cs="Arial"/>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c>
          <w:tcPr>
            <w:tcW w:w="1134" w:type="dxa"/>
            <w:gridSpan w:val="2"/>
            <w:tcBorders>
              <w:top w:val="single" w:sz="2" w:space="0" w:color="auto"/>
              <w:left w:val="single" w:sz="2" w:space="0" w:color="auto"/>
              <w:bottom w:val="single" w:sz="2" w:space="0" w:color="auto"/>
              <w:right w:val="single" w:sz="2" w:space="0" w:color="auto"/>
            </w:tcBorders>
            <w:shd w:val="clear" w:color="auto" w:fill="FFFFFF"/>
            <w:vAlign w:val="center"/>
          </w:tcPr>
          <w:p w:rsidR="00EF33A6" w:rsidRPr="00172B7A" w:rsidRDefault="00EF33A6" w:rsidP="002B09AF">
            <w:pPr>
              <w:pStyle w:val="Listaconvietas"/>
              <w:rPr>
                <w:rFonts w:ascii="Arial" w:hAnsi="Arial" w:cs="Arial"/>
              </w:rPr>
            </w:pPr>
          </w:p>
        </w:tc>
        <w:tc>
          <w:tcPr>
            <w:tcW w:w="875" w:type="dxa"/>
            <w:gridSpan w:val="2"/>
            <w:tcBorders>
              <w:top w:val="single" w:sz="2" w:space="0" w:color="auto"/>
              <w:left w:val="single" w:sz="2" w:space="0" w:color="auto"/>
              <w:bottom w:val="single" w:sz="2" w:space="0" w:color="auto"/>
            </w:tcBorders>
            <w:vAlign w:val="center"/>
          </w:tcPr>
          <w:p w:rsidR="00EF33A6" w:rsidRPr="00172B7A" w:rsidRDefault="00EF33A6" w:rsidP="002B09AF">
            <w:pPr>
              <w:pStyle w:val="Listaconvietas"/>
              <w:rPr>
                <w:rFonts w:ascii="Arial" w:hAnsi="Arial" w:cs="Arial"/>
              </w:rPr>
            </w:pPr>
          </w:p>
        </w:tc>
      </w:tr>
      <w:tr w:rsidR="00EF33A6" w:rsidRPr="00172B7A" w:rsidTr="002B09AF">
        <w:trPr>
          <w:trHeight w:val="315"/>
          <w:jc w:val="center"/>
        </w:trPr>
        <w:tc>
          <w:tcPr>
            <w:tcW w:w="10231" w:type="dxa"/>
            <w:gridSpan w:val="5"/>
            <w:tcBorders>
              <w:bottom w:val="single" w:sz="2" w:space="0" w:color="auto"/>
            </w:tcBorders>
          </w:tcPr>
          <w:p w:rsidR="00EF33A6" w:rsidRPr="00172B7A" w:rsidRDefault="00EF33A6" w:rsidP="00AC72A2">
            <w:pPr>
              <w:widowControl/>
              <w:numPr>
                <w:ilvl w:val="3"/>
                <w:numId w:val="9"/>
              </w:numPr>
              <w:adjustRightInd/>
              <w:spacing w:line="240" w:lineRule="auto"/>
              <w:ind w:left="407" w:hanging="426"/>
              <w:jc w:val="left"/>
              <w:textAlignment w:val="auto"/>
              <w:rPr>
                <w:rFonts w:ascii="Arial" w:hAnsi="Arial" w:cs="Arial"/>
              </w:rPr>
            </w:pPr>
            <w:r w:rsidRPr="00172B7A">
              <w:rPr>
                <w:rFonts w:ascii="Arial" w:hAnsi="Arial" w:cs="Arial"/>
                <w:b/>
                <w:sz w:val="22"/>
                <w:szCs w:val="22"/>
              </w:rPr>
              <w:t>Documentos adicionales a la oferta que demuestren que los Bienes o Servicios ofertados cumplen con las especificaciones de la Sección III, Suministros Requeridos.</w:t>
            </w:r>
          </w:p>
        </w:tc>
      </w:tr>
      <w:tr w:rsidR="00EF33A6" w:rsidRPr="00172B7A" w:rsidTr="002B09AF">
        <w:trPr>
          <w:trHeight w:val="775"/>
          <w:jc w:val="center"/>
        </w:trPr>
        <w:tc>
          <w:tcPr>
            <w:tcW w:w="8299" w:type="dxa"/>
            <w:gridSpan w:val="2"/>
            <w:tcBorders>
              <w:top w:val="single" w:sz="2" w:space="0" w:color="auto"/>
              <w:bottom w:val="single" w:sz="2" w:space="0" w:color="auto"/>
              <w:right w:val="single" w:sz="2" w:space="0" w:color="auto"/>
            </w:tcBorders>
          </w:tcPr>
          <w:p w:rsidR="002C0FE3" w:rsidRPr="00730A16" w:rsidRDefault="002C0FE3" w:rsidP="002C0FE3">
            <w:pPr>
              <w:widowControl/>
              <w:adjustRightInd/>
              <w:spacing w:line="240" w:lineRule="auto"/>
              <w:textAlignment w:val="auto"/>
              <w:rPr>
                <w:lang w:val="es-ES"/>
              </w:rPr>
            </w:pPr>
            <w:r w:rsidRPr="00730A16">
              <w:rPr>
                <w:lang w:val="es-ES"/>
              </w:rPr>
              <w:t>1.</w:t>
            </w:r>
          </w:p>
          <w:p w:rsidR="002C0FE3" w:rsidRPr="00730A16" w:rsidRDefault="002C0FE3" w:rsidP="002C0FE3">
            <w:pPr>
              <w:widowControl/>
              <w:adjustRightInd/>
              <w:spacing w:line="240" w:lineRule="auto"/>
              <w:textAlignment w:val="auto"/>
              <w:rPr>
                <w:lang w:val="es-ES"/>
              </w:rPr>
            </w:pPr>
            <w:r w:rsidRPr="00730A16">
              <w:rPr>
                <w:lang w:val="es-ES"/>
              </w:rPr>
              <w:t>Declaración Jurada por la cual el oferente garantiza que no se encuentra</w:t>
            </w:r>
            <w:r>
              <w:rPr>
                <w:lang w:val="es-ES"/>
              </w:rPr>
              <w:t xml:space="preserve"> </w:t>
            </w:r>
            <w:r w:rsidRPr="00730A16">
              <w:rPr>
                <w:lang w:val="es-ES"/>
              </w:rPr>
              <w:t>involucrado</w:t>
            </w:r>
            <w:r>
              <w:rPr>
                <w:lang w:val="es-ES"/>
              </w:rPr>
              <w:t xml:space="preserve"> </w:t>
            </w:r>
            <w:r w:rsidRPr="00730A16">
              <w:rPr>
                <w:lang w:val="es-ES"/>
              </w:rPr>
              <w:t>en prácticas que violen los derechos de los niños, niñas y</w:t>
            </w:r>
            <w:r>
              <w:rPr>
                <w:lang w:val="es-ES"/>
              </w:rPr>
              <w:t xml:space="preserve"> </w:t>
            </w:r>
            <w:r w:rsidRPr="00730A16">
              <w:rPr>
                <w:lang w:val="es-ES"/>
              </w:rPr>
              <w:t>adolescentes referentes al</w:t>
            </w:r>
            <w:r>
              <w:rPr>
                <w:lang w:val="es-ES"/>
              </w:rPr>
              <w:t xml:space="preserve"> </w:t>
            </w:r>
            <w:r w:rsidRPr="00730A16">
              <w:rPr>
                <w:lang w:val="es-ES"/>
              </w:rPr>
              <w:t>trabajo infantil, estipulados en la Constitución</w:t>
            </w:r>
            <w:r>
              <w:rPr>
                <w:lang w:val="es-ES"/>
              </w:rPr>
              <w:t xml:space="preserve"> </w:t>
            </w:r>
          </w:p>
          <w:p w:rsidR="002C0FE3" w:rsidRPr="00730A16" w:rsidRDefault="002C0FE3" w:rsidP="002C0FE3">
            <w:pPr>
              <w:widowControl/>
              <w:adjustRightInd/>
              <w:spacing w:line="240" w:lineRule="auto"/>
              <w:textAlignment w:val="auto"/>
              <w:rPr>
                <w:lang w:val="es-ES"/>
              </w:rPr>
            </w:pPr>
            <w:r w:rsidRPr="00730A16">
              <w:rPr>
                <w:lang w:val="es-ES"/>
              </w:rPr>
              <w:t>Nacional, los convenios 138 y 182 de</w:t>
            </w:r>
            <w:r>
              <w:rPr>
                <w:lang w:val="es-ES"/>
              </w:rPr>
              <w:t xml:space="preserve"> </w:t>
            </w:r>
            <w:r w:rsidRPr="00730A16">
              <w:rPr>
                <w:lang w:val="es-ES"/>
              </w:rPr>
              <w:t>la Organización Internacional del</w:t>
            </w:r>
            <w:r>
              <w:rPr>
                <w:lang w:val="es-ES"/>
              </w:rPr>
              <w:t xml:space="preserve"> </w:t>
            </w:r>
            <w:r w:rsidRPr="00730A16">
              <w:rPr>
                <w:lang w:val="es-ES"/>
              </w:rPr>
              <w:t>Trabajo (OIT), el Código del Trabajo, el código de</w:t>
            </w:r>
            <w:r>
              <w:rPr>
                <w:lang w:val="es-ES"/>
              </w:rPr>
              <w:t xml:space="preserve"> </w:t>
            </w:r>
            <w:r w:rsidRPr="00730A16">
              <w:rPr>
                <w:lang w:val="es-ES"/>
              </w:rPr>
              <w:t>la Niñez y la</w:t>
            </w:r>
            <w:r>
              <w:rPr>
                <w:lang w:val="es-ES"/>
              </w:rPr>
              <w:t xml:space="preserve"> </w:t>
            </w:r>
            <w:r w:rsidRPr="00730A16">
              <w:rPr>
                <w:lang w:val="es-ES"/>
              </w:rPr>
              <w:t>Adolescencia, demás leyes y normativas vigentes en la República del</w:t>
            </w:r>
            <w:r>
              <w:rPr>
                <w:lang w:val="es-ES"/>
              </w:rPr>
              <w:t xml:space="preserve"> </w:t>
            </w:r>
            <w:r w:rsidRPr="00730A16">
              <w:rPr>
                <w:lang w:val="es-ES"/>
              </w:rPr>
              <w:t>Paraguay.</w:t>
            </w:r>
          </w:p>
          <w:p w:rsidR="002C0FE3" w:rsidRPr="00730A16" w:rsidRDefault="002C0FE3" w:rsidP="002C0FE3">
            <w:pPr>
              <w:widowControl/>
              <w:adjustRightInd/>
              <w:spacing w:line="240" w:lineRule="auto"/>
              <w:textAlignment w:val="auto"/>
              <w:rPr>
                <w:lang w:val="es-ES"/>
              </w:rPr>
            </w:pPr>
            <w:r w:rsidRPr="00730A16">
              <w:rPr>
                <w:lang w:val="es-ES"/>
              </w:rPr>
              <w:t>2.</w:t>
            </w:r>
          </w:p>
          <w:p w:rsidR="002C0FE3" w:rsidRPr="00730A16" w:rsidRDefault="002C0FE3" w:rsidP="002C0FE3">
            <w:pPr>
              <w:widowControl/>
              <w:adjustRightInd/>
              <w:spacing w:line="240" w:lineRule="auto"/>
              <w:textAlignment w:val="auto"/>
              <w:rPr>
                <w:lang w:val="es-ES"/>
              </w:rPr>
            </w:pPr>
            <w:r w:rsidRPr="00730A16">
              <w:rPr>
                <w:lang w:val="es-ES"/>
              </w:rPr>
              <w:t xml:space="preserve">Declaración Jurada de conocer y aceptar el Pliego de Bases y Condiciones </w:t>
            </w:r>
          </w:p>
          <w:p w:rsidR="002C0FE3" w:rsidRPr="00730A16" w:rsidRDefault="002C0FE3" w:rsidP="002C0FE3">
            <w:pPr>
              <w:widowControl/>
              <w:adjustRightInd/>
              <w:spacing w:line="240" w:lineRule="auto"/>
              <w:textAlignment w:val="auto"/>
              <w:rPr>
                <w:lang w:val="es-ES"/>
              </w:rPr>
            </w:pPr>
            <w:proofErr w:type="gramStart"/>
            <w:r w:rsidRPr="00730A16">
              <w:rPr>
                <w:lang w:val="es-ES"/>
              </w:rPr>
              <w:t>y</w:t>
            </w:r>
            <w:proofErr w:type="gramEnd"/>
            <w:r w:rsidRPr="00730A16">
              <w:rPr>
                <w:lang w:val="es-ES"/>
              </w:rPr>
              <w:t xml:space="preserve"> las</w:t>
            </w:r>
            <w:r>
              <w:rPr>
                <w:lang w:val="es-ES"/>
              </w:rPr>
              <w:t xml:space="preserve"> </w:t>
            </w:r>
            <w:r w:rsidRPr="00730A16">
              <w:rPr>
                <w:lang w:val="es-ES"/>
              </w:rPr>
              <w:t>Adendas.</w:t>
            </w:r>
          </w:p>
          <w:p w:rsidR="002C0FE3" w:rsidRPr="00730A16" w:rsidRDefault="002C0FE3" w:rsidP="002C0FE3">
            <w:pPr>
              <w:widowControl/>
              <w:adjustRightInd/>
              <w:spacing w:line="240" w:lineRule="auto"/>
              <w:textAlignment w:val="auto"/>
              <w:rPr>
                <w:lang w:val="es-ES"/>
              </w:rPr>
            </w:pPr>
            <w:r w:rsidRPr="00730A16">
              <w:rPr>
                <w:lang w:val="es-ES"/>
              </w:rPr>
              <w:t>3.</w:t>
            </w:r>
          </w:p>
          <w:p w:rsidR="002C0FE3" w:rsidRPr="00730A16" w:rsidRDefault="002C0FE3" w:rsidP="002C0FE3">
            <w:pPr>
              <w:widowControl/>
              <w:adjustRightInd/>
              <w:spacing w:line="240" w:lineRule="auto"/>
              <w:textAlignment w:val="auto"/>
              <w:rPr>
                <w:lang w:val="es-ES"/>
              </w:rPr>
            </w:pPr>
            <w:r w:rsidRPr="00730A16">
              <w:rPr>
                <w:lang w:val="es-ES"/>
              </w:rPr>
              <w:t>Copia completa Autenticada del Balance Impositivo de los 3 (tres)</w:t>
            </w:r>
            <w:r>
              <w:rPr>
                <w:lang w:val="es-ES"/>
              </w:rPr>
              <w:t xml:space="preserve"> </w:t>
            </w:r>
            <w:r w:rsidRPr="00730A16">
              <w:rPr>
                <w:lang w:val="es-ES"/>
              </w:rPr>
              <w:t>últimos ejercicios</w:t>
            </w:r>
            <w:r>
              <w:rPr>
                <w:lang w:val="es-ES"/>
              </w:rPr>
              <w:t xml:space="preserve"> </w:t>
            </w:r>
            <w:r w:rsidRPr="00730A16">
              <w:rPr>
                <w:lang w:val="es-ES"/>
              </w:rPr>
              <w:t>fiscales 201</w:t>
            </w:r>
            <w:r>
              <w:rPr>
                <w:lang w:val="es-ES"/>
              </w:rPr>
              <w:t>4</w:t>
            </w:r>
            <w:r w:rsidRPr="00730A16">
              <w:rPr>
                <w:lang w:val="es-ES"/>
              </w:rPr>
              <w:t>, 201</w:t>
            </w:r>
            <w:r>
              <w:rPr>
                <w:lang w:val="es-ES"/>
              </w:rPr>
              <w:t>5</w:t>
            </w:r>
            <w:r w:rsidRPr="00730A16">
              <w:rPr>
                <w:lang w:val="es-ES"/>
              </w:rPr>
              <w:t xml:space="preserve"> y 201</w:t>
            </w:r>
            <w:r>
              <w:rPr>
                <w:lang w:val="es-ES"/>
              </w:rPr>
              <w:t>6</w:t>
            </w:r>
            <w:r w:rsidRPr="00730A16">
              <w:rPr>
                <w:lang w:val="es-ES"/>
              </w:rPr>
              <w:t>.</w:t>
            </w:r>
          </w:p>
          <w:p w:rsidR="002C0FE3" w:rsidRPr="00730A16" w:rsidRDefault="002C0FE3" w:rsidP="002C0FE3">
            <w:pPr>
              <w:widowControl/>
              <w:adjustRightInd/>
              <w:spacing w:line="240" w:lineRule="auto"/>
              <w:textAlignment w:val="auto"/>
              <w:rPr>
                <w:lang w:val="es-ES"/>
              </w:rPr>
            </w:pPr>
            <w:r w:rsidRPr="00730A16">
              <w:rPr>
                <w:lang w:val="es-ES"/>
              </w:rPr>
              <w:t>4.</w:t>
            </w:r>
          </w:p>
          <w:p w:rsidR="002C0FE3" w:rsidRPr="00730A16" w:rsidRDefault="002C0FE3" w:rsidP="002C0FE3">
            <w:pPr>
              <w:widowControl/>
              <w:adjustRightInd/>
              <w:spacing w:line="240" w:lineRule="auto"/>
              <w:textAlignment w:val="auto"/>
              <w:rPr>
                <w:lang w:val="es-ES"/>
              </w:rPr>
            </w:pPr>
            <w:r w:rsidRPr="00730A16">
              <w:rPr>
                <w:lang w:val="es-ES"/>
              </w:rPr>
              <w:t>Planilla de Precios en planilla Excel en medios magnéticos</w:t>
            </w:r>
            <w:r>
              <w:rPr>
                <w:lang w:val="es-ES"/>
              </w:rPr>
              <w:t xml:space="preserve">. </w:t>
            </w:r>
          </w:p>
          <w:p w:rsidR="002C0FE3" w:rsidRPr="00730A16" w:rsidRDefault="002C0FE3" w:rsidP="002C0FE3">
            <w:pPr>
              <w:widowControl/>
              <w:adjustRightInd/>
              <w:spacing w:line="240" w:lineRule="auto"/>
              <w:textAlignment w:val="auto"/>
              <w:rPr>
                <w:lang w:val="es-ES"/>
              </w:rPr>
            </w:pPr>
            <w:r w:rsidRPr="00730A16">
              <w:rPr>
                <w:lang w:val="es-ES"/>
              </w:rPr>
              <w:t>5.</w:t>
            </w:r>
          </w:p>
          <w:p w:rsidR="002C0FE3" w:rsidRPr="00730A16" w:rsidRDefault="002C0FE3" w:rsidP="002C0FE3">
            <w:pPr>
              <w:widowControl/>
              <w:adjustRightInd/>
              <w:spacing w:line="240" w:lineRule="auto"/>
              <w:textAlignment w:val="auto"/>
              <w:rPr>
                <w:lang w:val="es-ES"/>
              </w:rPr>
            </w:pPr>
            <w:r w:rsidRPr="00730A16">
              <w:rPr>
                <w:lang w:val="es-ES"/>
              </w:rPr>
              <w:t xml:space="preserve">Certificado de Cumplimiento Tributario expedida con fecha anterior a la </w:t>
            </w:r>
          </w:p>
          <w:p w:rsidR="002C0FE3" w:rsidRPr="00730A16" w:rsidRDefault="002C0FE3" w:rsidP="002C0FE3">
            <w:pPr>
              <w:widowControl/>
              <w:adjustRightInd/>
              <w:spacing w:line="240" w:lineRule="auto"/>
              <w:textAlignment w:val="auto"/>
              <w:rPr>
                <w:lang w:val="es-ES"/>
              </w:rPr>
            </w:pPr>
            <w:r w:rsidRPr="00730A16">
              <w:rPr>
                <w:lang w:val="es-ES"/>
              </w:rPr>
              <w:t>fecha de</w:t>
            </w:r>
            <w:r>
              <w:rPr>
                <w:lang w:val="es-ES"/>
              </w:rPr>
              <w:t xml:space="preserve"> </w:t>
            </w:r>
            <w:r w:rsidRPr="00730A16">
              <w:rPr>
                <w:lang w:val="es-ES"/>
              </w:rPr>
              <w:t xml:space="preserve">apertura acompañado de los formularios que acrediten el último </w:t>
            </w:r>
          </w:p>
          <w:p w:rsidR="002C0FE3" w:rsidRPr="00730A16" w:rsidRDefault="002C0FE3" w:rsidP="002C0FE3">
            <w:pPr>
              <w:widowControl/>
              <w:adjustRightInd/>
              <w:spacing w:line="240" w:lineRule="auto"/>
              <w:textAlignment w:val="auto"/>
              <w:rPr>
                <w:lang w:val="es-ES"/>
              </w:rPr>
            </w:pPr>
            <w:proofErr w:type="gramStart"/>
            <w:r w:rsidRPr="00730A16">
              <w:rPr>
                <w:lang w:val="es-ES"/>
              </w:rPr>
              <w:t>pago</w:t>
            </w:r>
            <w:proofErr w:type="gramEnd"/>
            <w:r w:rsidRPr="00730A16">
              <w:rPr>
                <w:lang w:val="es-ES"/>
              </w:rPr>
              <w:t xml:space="preserve"> de IVA y el</w:t>
            </w:r>
            <w:r>
              <w:rPr>
                <w:lang w:val="es-ES"/>
              </w:rPr>
              <w:t xml:space="preserve"> </w:t>
            </w:r>
            <w:r w:rsidRPr="00730A16">
              <w:rPr>
                <w:lang w:val="es-ES"/>
              </w:rPr>
              <w:t>Impuesto a la Renta. De constatarse que la</w:t>
            </w:r>
            <w:r>
              <w:rPr>
                <w:lang w:val="es-ES"/>
              </w:rPr>
              <w:t xml:space="preserve"> </w:t>
            </w:r>
            <w:r w:rsidRPr="00730A16">
              <w:rPr>
                <w:lang w:val="es-ES"/>
              </w:rPr>
              <w:t>emisión y pago fueron realizados en fecha</w:t>
            </w:r>
            <w:r>
              <w:rPr>
                <w:lang w:val="es-ES"/>
              </w:rPr>
              <w:t xml:space="preserve"> </w:t>
            </w:r>
            <w:r w:rsidRPr="00730A16">
              <w:rPr>
                <w:lang w:val="es-ES"/>
              </w:rPr>
              <w:t xml:space="preserve">posterior será motivo de descalificación </w:t>
            </w:r>
          </w:p>
          <w:p w:rsidR="002C0FE3" w:rsidRPr="00730A16" w:rsidRDefault="002C0FE3" w:rsidP="002C0FE3">
            <w:pPr>
              <w:widowControl/>
              <w:adjustRightInd/>
              <w:spacing w:line="240" w:lineRule="auto"/>
              <w:textAlignment w:val="auto"/>
              <w:rPr>
                <w:lang w:val="es-ES"/>
              </w:rPr>
            </w:pPr>
            <w:proofErr w:type="gramStart"/>
            <w:r w:rsidRPr="00730A16">
              <w:rPr>
                <w:lang w:val="es-ES"/>
              </w:rPr>
              <w:t>de</w:t>
            </w:r>
            <w:proofErr w:type="gramEnd"/>
            <w:r w:rsidRPr="00730A16">
              <w:rPr>
                <w:lang w:val="es-ES"/>
              </w:rPr>
              <w:t xml:space="preserve"> la oferta.</w:t>
            </w:r>
          </w:p>
          <w:p w:rsidR="002C0FE3" w:rsidRPr="00730A16" w:rsidRDefault="002C0FE3" w:rsidP="002C0FE3">
            <w:pPr>
              <w:widowControl/>
              <w:adjustRightInd/>
              <w:spacing w:line="240" w:lineRule="auto"/>
              <w:textAlignment w:val="auto"/>
              <w:rPr>
                <w:lang w:val="es-ES"/>
              </w:rPr>
            </w:pPr>
            <w:r w:rsidRPr="00730A16">
              <w:rPr>
                <w:lang w:val="es-ES"/>
              </w:rPr>
              <w:t>6.</w:t>
            </w:r>
          </w:p>
          <w:p w:rsidR="00EF33A6" w:rsidRPr="00172B7A" w:rsidRDefault="002C0FE3" w:rsidP="002C0FE3">
            <w:pPr>
              <w:rPr>
                <w:rFonts w:ascii="Arial" w:hAnsi="Arial" w:cs="Arial"/>
              </w:rPr>
            </w:pPr>
            <w:r w:rsidRPr="00730A16">
              <w:rPr>
                <w:lang w:val="es-ES"/>
              </w:rPr>
              <w:t xml:space="preserve">Contratos anteriores </w:t>
            </w:r>
            <w:r>
              <w:rPr>
                <w:lang w:val="es-ES"/>
              </w:rPr>
              <w:t xml:space="preserve">de Venta de Pólizas de Seguros, </w:t>
            </w:r>
            <w:r w:rsidRPr="00730A16">
              <w:rPr>
                <w:lang w:val="es-ES"/>
              </w:rPr>
              <w:t>celebrados</w:t>
            </w:r>
            <w:r>
              <w:rPr>
                <w:lang w:val="es-ES"/>
              </w:rPr>
              <w:t xml:space="preserve"> </w:t>
            </w:r>
            <w:r w:rsidRPr="00730A16">
              <w:rPr>
                <w:lang w:val="es-ES"/>
              </w:rPr>
              <w:t>con el Estado Paraguayo y con el Sector</w:t>
            </w:r>
            <w:r>
              <w:rPr>
                <w:lang w:val="es-ES"/>
              </w:rPr>
              <w:t xml:space="preserve"> </w:t>
            </w:r>
            <w:r w:rsidRPr="00730A16">
              <w:rPr>
                <w:lang w:val="es-ES"/>
              </w:rPr>
              <w:t>Privado (por lo menos 2). Según lo establece la Circular de la DNCP N° 15/13.</w:t>
            </w:r>
          </w:p>
        </w:tc>
        <w:tc>
          <w:tcPr>
            <w:tcW w:w="1155" w:type="dxa"/>
            <w:gridSpan w:val="2"/>
            <w:tcBorders>
              <w:top w:val="single" w:sz="2" w:space="0" w:color="auto"/>
              <w:left w:val="single" w:sz="2" w:space="0" w:color="auto"/>
              <w:bottom w:val="single" w:sz="2" w:space="0" w:color="auto"/>
              <w:right w:val="single" w:sz="2" w:space="0" w:color="auto"/>
            </w:tcBorders>
          </w:tcPr>
          <w:p w:rsidR="00EF33A6" w:rsidRPr="00172B7A" w:rsidRDefault="00EF33A6" w:rsidP="002B09AF">
            <w:pPr>
              <w:rPr>
                <w:rFonts w:ascii="Arial" w:hAnsi="Arial" w:cs="Arial"/>
                <w:b/>
              </w:rPr>
            </w:pPr>
          </w:p>
        </w:tc>
        <w:tc>
          <w:tcPr>
            <w:tcW w:w="777" w:type="dxa"/>
            <w:tcBorders>
              <w:top w:val="single" w:sz="2" w:space="0" w:color="auto"/>
              <w:left w:val="single" w:sz="2" w:space="0" w:color="auto"/>
              <w:bottom w:val="single" w:sz="2" w:space="0" w:color="auto"/>
            </w:tcBorders>
            <w:shd w:val="clear" w:color="auto" w:fill="FFFFFF"/>
          </w:tcPr>
          <w:p w:rsidR="00EF33A6" w:rsidRPr="00172B7A" w:rsidRDefault="00EF33A6" w:rsidP="002B09AF">
            <w:pPr>
              <w:rPr>
                <w:rFonts w:ascii="Arial" w:hAnsi="Arial" w:cs="Arial"/>
                <w:b/>
              </w:rPr>
            </w:pPr>
          </w:p>
        </w:tc>
      </w:tr>
      <w:tr w:rsidR="00EF33A6" w:rsidRPr="00172B7A" w:rsidTr="002B09AF">
        <w:trPr>
          <w:trHeight w:val="546"/>
          <w:jc w:val="center"/>
        </w:trPr>
        <w:tc>
          <w:tcPr>
            <w:tcW w:w="8299" w:type="dxa"/>
            <w:gridSpan w:val="2"/>
            <w:tcBorders>
              <w:top w:val="single" w:sz="2" w:space="0" w:color="auto"/>
              <w:bottom w:val="single" w:sz="2" w:space="0" w:color="auto"/>
              <w:right w:val="single" w:sz="2" w:space="0" w:color="auto"/>
            </w:tcBorders>
            <w:shd w:val="clear" w:color="auto" w:fill="auto"/>
          </w:tcPr>
          <w:p w:rsidR="00EF33A6" w:rsidRPr="00172B7A" w:rsidRDefault="00EF33A6" w:rsidP="00AC72A2">
            <w:pPr>
              <w:widowControl/>
              <w:numPr>
                <w:ilvl w:val="3"/>
                <w:numId w:val="9"/>
              </w:numPr>
              <w:adjustRightInd/>
              <w:spacing w:line="240" w:lineRule="auto"/>
              <w:ind w:left="407" w:hanging="426"/>
              <w:jc w:val="left"/>
              <w:textAlignment w:val="auto"/>
              <w:rPr>
                <w:rFonts w:ascii="Arial" w:eastAsia="Arial Unicode MS" w:hAnsi="Arial" w:cs="Arial"/>
              </w:rPr>
            </w:pPr>
            <w:r w:rsidRPr="00172B7A">
              <w:rPr>
                <w:rFonts w:ascii="Arial" w:hAnsi="Arial" w:cs="Arial"/>
                <w:b/>
                <w:sz w:val="22"/>
                <w:szCs w:val="22"/>
              </w:rPr>
              <w:t>Documentos que demuestren que el Oferente está calificado para ejecutar el contrato en caso que su oferta sea aceptada, de conformidad con la cláusula 18 de las Instrucciones a los Oferentes.</w:t>
            </w:r>
          </w:p>
        </w:tc>
        <w:tc>
          <w:tcPr>
            <w:tcW w:w="1155" w:type="dxa"/>
            <w:gridSpan w:val="2"/>
            <w:tcBorders>
              <w:top w:val="single" w:sz="2" w:space="0" w:color="auto"/>
              <w:left w:val="single" w:sz="2" w:space="0" w:color="auto"/>
              <w:bottom w:val="single" w:sz="2" w:space="0" w:color="auto"/>
              <w:right w:val="single" w:sz="2" w:space="0" w:color="auto"/>
            </w:tcBorders>
          </w:tcPr>
          <w:p w:rsidR="00EF33A6" w:rsidRPr="00172B7A" w:rsidRDefault="00EF33A6" w:rsidP="002B09AF">
            <w:pPr>
              <w:rPr>
                <w:rFonts w:ascii="Arial" w:hAnsi="Arial" w:cs="Arial"/>
                <w:b/>
              </w:rPr>
            </w:pPr>
          </w:p>
        </w:tc>
        <w:tc>
          <w:tcPr>
            <w:tcW w:w="777" w:type="dxa"/>
            <w:tcBorders>
              <w:top w:val="single" w:sz="2" w:space="0" w:color="auto"/>
              <w:left w:val="single" w:sz="2" w:space="0" w:color="auto"/>
              <w:bottom w:val="single" w:sz="2" w:space="0" w:color="auto"/>
            </w:tcBorders>
            <w:shd w:val="clear" w:color="auto" w:fill="FFFFFF"/>
          </w:tcPr>
          <w:p w:rsidR="00EF33A6" w:rsidRPr="00172B7A" w:rsidRDefault="00EF33A6" w:rsidP="002B09AF">
            <w:pPr>
              <w:rPr>
                <w:rFonts w:ascii="Arial" w:hAnsi="Arial" w:cs="Arial"/>
                <w:b/>
              </w:rPr>
            </w:pPr>
          </w:p>
        </w:tc>
      </w:tr>
      <w:tr w:rsidR="00EF33A6" w:rsidRPr="00172B7A" w:rsidTr="002B09AF">
        <w:trPr>
          <w:trHeight w:val="546"/>
          <w:jc w:val="center"/>
        </w:trPr>
        <w:tc>
          <w:tcPr>
            <w:tcW w:w="8299" w:type="dxa"/>
            <w:gridSpan w:val="2"/>
            <w:tcBorders>
              <w:top w:val="single" w:sz="2" w:space="0" w:color="auto"/>
              <w:bottom w:val="single" w:sz="2" w:space="0" w:color="auto"/>
              <w:right w:val="single" w:sz="2" w:space="0" w:color="auto"/>
            </w:tcBorders>
          </w:tcPr>
          <w:p w:rsidR="00EF33A6" w:rsidRPr="00172B7A" w:rsidRDefault="00EF33A6" w:rsidP="002B09AF">
            <w:pPr>
              <w:widowControl/>
              <w:adjustRightInd/>
              <w:spacing w:line="240" w:lineRule="auto"/>
              <w:ind w:left="407"/>
              <w:jc w:val="left"/>
              <w:textAlignment w:val="auto"/>
              <w:rPr>
                <w:rFonts w:ascii="Arial" w:hAnsi="Arial" w:cs="Arial"/>
                <w:b/>
              </w:rPr>
            </w:pPr>
            <w:r w:rsidRPr="00172B7A">
              <w:rPr>
                <w:rFonts w:ascii="Arial" w:hAnsi="Arial" w:cs="Arial"/>
                <w:i/>
              </w:rPr>
              <w:t xml:space="preserve">(Indicar lista de documentos si corresponde) </w:t>
            </w:r>
          </w:p>
        </w:tc>
        <w:tc>
          <w:tcPr>
            <w:tcW w:w="1155" w:type="dxa"/>
            <w:gridSpan w:val="2"/>
            <w:tcBorders>
              <w:top w:val="single" w:sz="2" w:space="0" w:color="auto"/>
              <w:left w:val="single" w:sz="2" w:space="0" w:color="auto"/>
              <w:bottom w:val="single" w:sz="2" w:space="0" w:color="auto"/>
              <w:right w:val="single" w:sz="2" w:space="0" w:color="auto"/>
            </w:tcBorders>
          </w:tcPr>
          <w:p w:rsidR="00EF33A6" w:rsidRPr="00172B7A" w:rsidRDefault="00EF33A6" w:rsidP="002B09AF">
            <w:pPr>
              <w:rPr>
                <w:rFonts w:ascii="Arial" w:hAnsi="Arial" w:cs="Arial"/>
                <w:b/>
              </w:rPr>
            </w:pPr>
          </w:p>
        </w:tc>
        <w:tc>
          <w:tcPr>
            <w:tcW w:w="777" w:type="dxa"/>
            <w:tcBorders>
              <w:top w:val="single" w:sz="2" w:space="0" w:color="auto"/>
              <w:left w:val="single" w:sz="2" w:space="0" w:color="auto"/>
              <w:bottom w:val="single" w:sz="2" w:space="0" w:color="auto"/>
            </w:tcBorders>
            <w:shd w:val="clear" w:color="auto" w:fill="FFFFFF"/>
          </w:tcPr>
          <w:p w:rsidR="00EF33A6" w:rsidRPr="00172B7A" w:rsidRDefault="00EF33A6" w:rsidP="002B09AF">
            <w:pPr>
              <w:rPr>
                <w:rFonts w:ascii="Arial" w:hAnsi="Arial" w:cs="Arial"/>
                <w:b/>
              </w:rPr>
            </w:pPr>
          </w:p>
        </w:tc>
      </w:tr>
      <w:tr w:rsidR="00EF33A6" w:rsidRPr="00172B7A" w:rsidTr="002B09AF">
        <w:trPr>
          <w:trHeight w:val="546"/>
          <w:jc w:val="center"/>
        </w:trPr>
        <w:tc>
          <w:tcPr>
            <w:tcW w:w="8299" w:type="dxa"/>
            <w:gridSpan w:val="2"/>
            <w:tcBorders>
              <w:top w:val="single" w:sz="2" w:space="0" w:color="auto"/>
              <w:bottom w:val="single" w:sz="2" w:space="0" w:color="auto"/>
              <w:right w:val="single" w:sz="2" w:space="0" w:color="auto"/>
            </w:tcBorders>
          </w:tcPr>
          <w:p w:rsidR="00EF33A6" w:rsidRPr="00172B7A" w:rsidRDefault="00EF33A6" w:rsidP="00AC72A2">
            <w:pPr>
              <w:widowControl/>
              <w:numPr>
                <w:ilvl w:val="3"/>
                <w:numId w:val="9"/>
              </w:numPr>
              <w:adjustRightInd/>
              <w:spacing w:line="240" w:lineRule="auto"/>
              <w:ind w:left="407" w:hanging="426"/>
              <w:jc w:val="left"/>
              <w:textAlignment w:val="auto"/>
              <w:rPr>
                <w:rFonts w:ascii="Arial" w:eastAsia="Arial Unicode MS" w:hAnsi="Arial" w:cs="Arial"/>
                <w:b/>
                <w:sz w:val="22"/>
                <w:szCs w:val="22"/>
              </w:rPr>
            </w:pPr>
            <w:r w:rsidRPr="00172B7A">
              <w:rPr>
                <w:rFonts w:ascii="Arial" w:hAnsi="Arial" w:cs="Arial"/>
                <w:b/>
                <w:sz w:val="22"/>
                <w:szCs w:val="22"/>
              </w:rPr>
              <w:t>Cualquier</w:t>
            </w:r>
            <w:r w:rsidRPr="00172B7A">
              <w:rPr>
                <w:rFonts w:ascii="Arial" w:hAnsi="Arial" w:cs="Arial"/>
                <w:b/>
                <w:sz w:val="22"/>
                <w:szCs w:val="22"/>
                <w:lang w:val="es-ES"/>
              </w:rPr>
              <w:t xml:space="preserve"> otro documento adicional requerido.</w:t>
            </w:r>
          </w:p>
        </w:tc>
        <w:tc>
          <w:tcPr>
            <w:tcW w:w="1155" w:type="dxa"/>
            <w:gridSpan w:val="2"/>
            <w:tcBorders>
              <w:top w:val="single" w:sz="2" w:space="0" w:color="auto"/>
              <w:left w:val="single" w:sz="2" w:space="0" w:color="auto"/>
              <w:bottom w:val="single" w:sz="2" w:space="0" w:color="auto"/>
              <w:right w:val="single" w:sz="2" w:space="0" w:color="auto"/>
            </w:tcBorders>
          </w:tcPr>
          <w:p w:rsidR="00EF33A6" w:rsidRPr="00172B7A" w:rsidRDefault="00EF33A6" w:rsidP="002B09AF">
            <w:pPr>
              <w:rPr>
                <w:rFonts w:ascii="Arial" w:hAnsi="Arial" w:cs="Arial"/>
                <w:b/>
              </w:rPr>
            </w:pPr>
          </w:p>
        </w:tc>
        <w:tc>
          <w:tcPr>
            <w:tcW w:w="777" w:type="dxa"/>
            <w:tcBorders>
              <w:top w:val="single" w:sz="2" w:space="0" w:color="auto"/>
              <w:left w:val="single" w:sz="2" w:space="0" w:color="auto"/>
              <w:bottom w:val="single" w:sz="2" w:space="0" w:color="auto"/>
            </w:tcBorders>
            <w:shd w:val="clear" w:color="auto" w:fill="FFFFFF"/>
          </w:tcPr>
          <w:p w:rsidR="00EF33A6" w:rsidRPr="00172B7A" w:rsidRDefault="00EF33A6" w:rsidP="002B09AF">
            <w:pPr>
              <w:rPr>
                <w:rFonts w:ascii="Arial" w:hAnsi="Arial" w:cs="Arial"/>
                <w:b/>
              </w:rPr>
            </w:pPr>
          </w:p>
        </w:tc>
      </w:tr>
      <w:tr w:rsidR="00EF33A6" w:rsidRPr="00172B7A" w:rsidTr="002B09AF">
        <w:trPr>
          <w:trHeight w:val="546"/>
          <w:jc w:val="center"/>
        </w:trPr>
        <w:tc>
          <w:tcPr>
            <w:tcW w:w="8299" w:type="dxa"/>
            <w:gridSpan w:val="2"/>
            <w:tcBorders>
              <w:top w:val="single" w:sz="2" w:space="0" w:color="auto"/>
              <w:right w:val="single" w:sz="2" w:space="0" w:color="auto"/>
            </w:tcBorders>
          </w:tcPr>
          <w:p w:rsidR="00EF33A6" w:rsidRPr="00172B7A" w:rsidRDefault="00EF33A6" w:rsidP="002B09AF">
            <w:pPr>
              <w:autoSpaceDE w:val="0"/>
              <w:autoSpaceDN w:val="0"/>
              <w:ind w:right="233"/>
              <w:rPr>
                <w:rFonts w:ascii="Arial" w:hAnsi="Arial" w:cs="Arial"/>
                <w:b/>
              </w:rPr>
            </w:pPr>
            <w:r w:rsidRPr="00172B7A">
              <w:rPr>
                <w:rFonts w:ascii="Arial" w:hAnsi="Arial" w:cs="Arial"/>
                <w:i/>
              </w:rPr>
              <w:lastRenderedPageBreak/>
              <w:t>Indicar lista de documentos si corresponde)</w:t>
            </w:r>
          </w:p>
        </w:tc>
        <w:tc>
          <w:tcPr>
            <w:tcW w:w="1155" w:type="dxa"/>
            <w:gridSpan w:val="2"/>
            <w:tcBorders>
              <w:top w:val="single" w:sz="2" w:space="0" w:color="auto"/>
              <w:left w:val="single" w:sz="2" w:space="0" w:color="auto"/>
              <w:right w:val="single" w:sz="2" w:space="0" w:color="auto"/>
            </w:tcBorders>
          </w:tcPr>
          <w:p w:rsidR="00EF33A6" w:rsidRPr="00172B7A" w:rsidRDefault="00EF33A6" w:rsidP="002B09AF">
            <w:pPr>
              <w:rPr>
                <w:rFonts w:ascii="Arial" w:hAnsi="Arial" w:cs="Arial"/>
                <w:b/>
              </w:rPr>
            </w:pPr>
          </w:p>
        </w:tc>
        <w:tc>
          <w:tcPr>
            <w:tcW w:w="777" w:type="dxa"/>
            <w:tcBorders>
              <w:top w:val="single" w:sz="2" w:space="0" w:color="auto"/>
              <w:left w:val="single" w:sz="2" w:space="0" w:color="auto"/>
            </w:tcBorders>
            <w:shd w:val="clear" w:color="auto" w:fill="FFFFFF"/>
          </w:tcPr>
          <w:p w:rsidR="00EF33A6" w:rsidRPr="00172B7A" w:rsidRDefault="00EF33A6" w:rsidP="002B09AF">
            <w:pPr>
              <w:rPr>
                <w:rFonts w:ascii="Arial" w:hAnsi="Arial" w:cs="Arial"/>
                <w:b/>
              </w:rPr>
            </w:pPr>
          </w:p>
        </w:tc>
      </w:tr>
    </w:tbl>
    <w:p w:rsidR="00EF33A6" w:rsidRPr="00172B7A" w:rsidRDefault="00EF33A6" w:rsidP="00EF33A6">
      <w:pPr>
        <w:pStyle w:val="Listaconvietas"/>
        <w:rPr>
          <w:rFonts w:ascii="Arial" w:hAnsi="Arial" w:cs="Arial"/>
        </w:rPr>
      </w:pPr>
      <w:r w:rsidRPr="00172B7A">
        <w:rPr>
          <w:rFonts w:ascii="Arial" w:hAnsi="Arial" w:cs="Arial"/>
        </w:rPr>
        <w:t>*Documentos Sustanciales conforme a la cláusula 31.2 de las IAO</w:t>
      </w:r>
    </w:p>
    <w:p w:rsidR="00EF33A6" w:rsidRPr="00D51D5D" w:rsidRDefault="00EF33A6" w:rsidP="00EF33A6">
      <w:pPr>
        <w:suppressAutoHyphens/>
        <w:rPr>
          <w:rFonts w:ascii="Arial" w:hAnsi="Arial" w:cs="Arial"/>
          <w:b/>
          <w:sz w:val="22"/>
          <w:szCs w:val="22"/>
          <w:lang w:val="es-MX"/>
        </w:rPr>
      </w:pPr>
      <w:r w:rsidRPr="00D51D5D">
        <w:rPr>
          <w:rFonts w:ascii="Arial" w:hAnsi="Arial" w:cs="Arial"/>
          <w:b/>
          <w:sz w:val="22"/>
          <w:szCs w:val="22"/>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 “ACTIVOS”.</w:t>
      </w:r>
    </w:p>
    <w:p w:rsidR="00EF33A6" w:rsidRPr="00D51D5D" w:rsidRDefault="00EF33A6" w:rsidP="00EF33A6">
      <w:pPr>
        <w:suppressAutoHyphens/>
        <w:rPr>
          <w:rFonts w:ascii="Arial" w:hAnsi="Arial" w:cs="Arial"/>
          <w:b/>
          <w:sz w:val="22"/>
          <w:szCs w:val="22"/>
          <w:lang w:val="es-MX"/>
        </w:rPr>
      </w:pPr>
      <w:r w:rsidRPr="00D51D5D">
        <w:rPr>
          <w:rFonts w:ascii="Arial" w:hAnsi="Arial" w:cs="Arial"/>
          <w:b/>
          <w:sz w:val="22"/>
          <w:szCs w:val="22"/>
          <w:lang w:val="es-MX"/>
        </w:rPr>
        <w:t xml:space="preserve">La inscripción en el SIPE  no constituirá requisito previo para la presentación ni adjudicación de los oferentes; no obstante los adjudicatarios deberán inscribirse al SIPE como requisito previo a la obtención del Código de Contratación. </w:t>
      </w:r>
    </w:p>
    <w:p w:rsidR="00EF33A6" w:rsidRPr="00D51D5D" w:rsidRDefault="00EF33A6" w:rsidP="00EF33A6">
      <w:pPr>
        <w:pStyle w:val="Outline"/>
        <w:spacing w:before="0"/>
        <w:rPr>
          <w:rFonts w:ascii="Arial" w:hAnsi="Arial" w:cs="Arial"/>
          <w:b/>
          <w:i/>
          <w:iCs/>
          <w:kern w:val="0"/>
          <w:szCs w:val="24"/>
          <w:lang w:val="es-ES"/>
        </w:rPr>
      </w:pPr>
    </w:p>
    <w:p w:rsidR="00EF33A6" w:rsidRPr="00172B7A" w:rsidRDefault="00C96173" w:rsidP="00EF33A6">
      <w:pPr>
        <w:rPr>
          <w:rFonts w:ascii="Arial" w:hAnsi="Arial" w:cs="Arial"/>
          <w:lang w:val="es-ES"/>
        </w:rPr>
      </w:pPr>
      <w:r>
        <w:rPr>
          <w:rFonts w:ascii="Arial" w:hAnsi="Arial" w:cs="Arial"/>
          <w:lang w:val="es-ES"/>
        </w:rPr>
        <w:br w:type="page"/>
      </w:r>
    </w:p>
    <w:p w:rsidR="00EF33A6" w:rsidRPr="00172B7A" w:rsidRDefault="00EF33A6" w:rsidP="00EF33A6">
      <w:pPr>
        <w:rPr>
          <w:rFonts w:ascii="Arial" w:hAnsi="Arial" w:cs="Arial"/>
        </w:rPr>
      </w:pPr>
    </w:p>
    <w:tbl>
      <w:tblPr>
        <w:tblW w:w="5000" w:type="pct"/>
        <w:tblCellMar>
          <w:left w:w="0" w:type="dxa"/>
          <w:right w:w="0" w:type="dxa"/>
        </w:tblCellMar>
        <w:tblLook w:val="0000"/>
      </w:tblPr>
      <w:tblGrid>
        <w:gridCol w:w="10257"/>
      </w:tblGrid>
      <w:tr w:rsidR="00EF33A6" w:rsidRPr="00172B7A" w:rsidTr="002B09AF">
        <w:trPr>
          <w:trHeight w:val="360"/>
          <w:tblHeader/>
        </w:trPr>
        <w:tc>
          <w:tcPr>
            <w:tcW w:w="5000" w:type="pct"/>
            <w:tcBorders>
              <w:top w:val="nil"/>
              <w:left w:val="nil"/>
              <w:right w:val="nil"/>
            </w:tcBorders>
            <w:shd w:val="clear" w:color="auto" w:fill="000000"/>
            <w:vAlign w:val="bottom"/>
          </w:tcPr>
          <w:p w:rsidR="00EF33A6" w:rsidRPr="00172B7A" w:rsidRDefault="00EF33A6" w:rsidP="002B09AF">
            <w:pPr>
              <w:jc w:val="center"/>
              <w:rPr>
                <w:rFonts w:ascii="Arial" w:eastAsia="Arial Unicode MS" w:hAnsi="Arial" w:cs="Arial"/>
                <w:b/>
                <w:color w:val="FFFFFF"/>
                <w:sz w:val="32"/>
                <w:szCs w:val="32"/>
              </w:rPr>
            </w:pPr>
            <w:r w:rsidRPr="00172B7A">
              <w:rPr>
                <w:rFonts w:ascii="Arial" w:hAnsi="Arial" w:cs="Arial"/>
                <w:b/>
                <w:color w:val="FFFFFF"/>
                <w:sz w:val="32"/>
                <w:szCs w:val="32"/>
              </w:rPr>
              <w:t>ANEXO N° II</w:t>
            </w:r>
          </w:p>
        </w:tc>
      </w:tr>
    </w:tbl>
    <w:p w:rsidR="00EF33A6" w:rsidRPr="00172B7A" w:rsidRDefault="00EF33A6" w:rsidP="00EF33A6">
      <w:pPr>
        <w:pStyle w:val="Textodebloque"/>
        <w:tabs>
          <w:tab w:val="clear" w:pos="612"/>
        </w:tabs>
        <w:spacing w:after="200"/>
        <w:ind w:left="180" w:firstLine="0"/>
        <w:jc w:val="center"/>
        <w:rPr>
          <w:rFonts w:ascii="Arial" w:hAnsi="Arial" w:cs="Arial"/>
          <w:b/>
          <w:sz w:val="32"/>
          <w:szCs w:val="32"/>
          <w:lang w:val="es-ES"/>
        </w:rPr>
      </w:pPr>
      <w:r w:rsidRPr="00172B7A">
        <w:rPr>
          <w:rFonts w:ascii="Arial" w:hAnsi="Arial" w:cs="Arial"/>
          <w:b/>
          <w:sz w:val="32"/>
          <w:szCs w:val="32"/>
          <w:lang w:val="es-ES"/>
        </w:rPr>
        <w:t xml:space="preserve">DOCUMENTOS A PRESENTAR PARA </w:t>
      </w:r>
      <w:smartTag w:uri="urn:schemas-microsoft-com:office:smarttags" w:element="PersonName">
        <w:smartTagPr>
          <w:attr w:name="ProductID" w:val="LA FIRMA DEL"/>
        </w:smartTagPr>
        <w:r w:rsidRPr="00172B7A">
          <w:rPr>
            <w:rFonts w:ascii="Arial" w:hAnsi="Arial" w:cs="Arial"/>
            <w:b/>
            <w:sz w:val="32"/>
            <w:szCs w:val="32"/>
            <w:lang w:val="es-ES"/>
          </w:rPr>
          <w:t>LA FIRMA DEL</w:t>
        </w:r>
      </w:smartTag>
      <w:r w:rsidRPr="00172B7A">
        <w:rPr>
          <w:rFonts w:ascii="Arial" w:hAnsi="Arial" w:cs="Arial"/>
          <w:b/>
          <w:sz w:val="32"/>
          <w:szCs w:val="32"/>
          <w:lang w:val="es-ES"/>
        </w:rPr>
        <w:t xml:space="preserve"> CONTRATO</w:t>
      </w:r>
    </w:p>
    <w:p w:rsidR="00EF33A6" w:rsidRPr="00172B7A" w:rsidRDefault="00EF33A6" w:rsidP="00EF33A6">
      <w:pPr>
        <w:pStyle w:val="Textodebloque"/>
        <w:tabs>
          <w:tab w:val="clear" w:pos="612"/>
        </w:tabs>
        <w:spacing w:after="200"/>
        <w:ind w:left="180" w:firstLine="0"/>
        <w:rPr>
          <w:rFonts w:ascii="Arial" w:hAnsi="Arial" w:cs="Arial"/>
          <w:sz w:val="22"/>
          <w:lang w:val="es-ES"/>
        </w:rPr>
      </w:pPr>
      <w:r w:rsidRPr="00172B7A">
        <w:rPr>
          <w:rFonts w:ascii="Arial" w:hAnsi="Arial" w:cs="Arial"/>
          <w:sz w:val="22"/>
          <w:lang w:val="es-ES"/>
        </w:rPr>
        <w:t>Los siguientes documentos deberán ser para la firma del contrato cuando no hayan sido presentados junto con la oferta, y no consten como “activos” en el SIPE.</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498"/>
      </w:tblGrid>
      <w:tr w:rsidR="00EF33A6" w:rsidRPr="00172B7A" w:rsidTr="002B09AF">
        <w:trPr>
          <w:jc w:val="center"/>
        </w:trPr>
        <w:tc>
          <w:tcPr>
            <w:tcW w:w="9498" w:type="dxa"/>
            <w:tcBorders>
              <w:right w:val="single" w:sz="2" w:space="0" w:color="auto"/>
            </w:tcBorders>
          </w:tcPr>
          <w:p w:rsidR="00EF33A6" w:rsidRPr="00172B7A" w:rsidRDefault="00EF33A6" w:rsidP="00AC72A2">
            <w:pPr>
              <w:widowControl/>
              <w:numPr>
                <w:ilvl w:val="3"/>
                <w:numId w:val="5"/>
              </w:numPr>
              <w:adjustRightInd/>
              <w:spacing w:line="240" w:lineRule="auto"/>
              <w:ind w:left="407"/>
              <w:jc w:val="left"/>
              <w:textAlignment w:val="auto"/>
              <w:rPr>
                <w:rFonts w:ascii="Arial" w:hAnsi="Arial" w:cs="Arial"/>
                <w:b/>
              </w:rPr>
            </w:pPr>
            <w:r w:rsidRPr="00172B7A">
              <w:rPr>
                <w:rFonts w:ascii="Arial" w:hAnsi="Arial" w:cs="Arial"/>
                <w:b/>
              </w:rPr>
              <w:t>Personas Físicas / Jurídicas</w:t>
            </w:r>
          </w:p>
        </w:tc>
      </w:tr>
      <w:tr w:rsidR="00EF33A6" w:rsidRPr="00172B7A" w:rsidTr="002B09AF">
        <w:trPr>
          <w:jc w:val="center"/>
        </w:trPr>
        <w:tc>
          <w:tcPr>
            <w:tcW w:w="9498" w:type="dxa"/>
            <w:tcBorders>
              <w:right w:val="single" w:sz="2" w:space="0" w:color="auto"/>
            </w:tcBorders>
          </w:tcPr>
          <w:p w:rsidR="00EF33A6" w:rsidRPr="00172B7A" w:rsidRDefault="00EF33A6" w:rsidP="00AC72A2">
            <w:pPr>
              <w:pStyle w:val="Textodebloque"/>
              <w:numPr>
                <w:ilvl w:val="0"/>
                <w:numId w:val="6"/>
              </w:numPr>
              <w:tabs>
                <w:tab w:val="clear" w:pos="612"/>
                <w:tab w:val="clear" w:pos="720"/>
                <w:tab w:val="left" w:pos="407"/>
              </w:tabs>
              <w:spacing w:before="120" w:after="120" w:line="240" w:lineRule="auto"/>
              <w:ind w:left="402" w:right="86" w:hanging="357"/>
              <w:rPr>
                <w:rFonts w:ascii="Arial" w:hAnsi="Arial" w:cs="Arial"/>
                <w:sz w:val="22"/>
              </w:rPr>
            </w:pPr>
            <w:r w:rsidRPr="00172B7A">
              <w:rPr>
                <w:rFonts w:ascii="Arial" w:hAnsi="Arial" w:cs="Arial"/>
                <w:sz w:val="22"/>
              </w:rPr>
              <w:t xml:space="preserve">Certificado de no encontrarse en quiebra o en convocatoria de acreedores expedido por </w:t>
            </w:r>
            <w:smartTag w:uri="urn:schemas-microsoft-com:office:smarttags" w:element="PersonName">
              <w:smartTagPr>
                <w:attr w:name="ProductID" w:val="la Dirección General"/>
              </w:smartTagPr>
              <w:r w:rsidRPr="00172B7A">
                <w:rPr>
                  <w:rFonts w:ascii="Arial" w:hAnsi="Arial" w:cs="Arial"/>
                  <w:sz w:val="22"/>
                </w:rPr>
                <w:t>la Dirección General</w:t>
              </w:r>
            </w:smartTag>
            <w:r w:rsidRPr="00172B7A">
              <w:rPr>
                <w:rFonts w:ascii="Arial" w:hAnsi="Arial" w:cs="Arial"/>
                <w:sz w:val="22"/>
              </w:rPr>
              <w:t xml:space="preserve"> de Registros Públicos;</w:t>
            </w:r>
          </w:p>
        </w:tc>
      </w:tr>
      <w:tr w:rsidR="00EF33A6" w:rsidRPr="00172B7A" w:rsidTr="002B09AF">
        <w:trPr>
          <w:jc w:val="center"/>
        </w:trPr>
        <w:tc>
          <w:tcPr>
            <w:tcW w:w="9498" w:type="dxa"/>
            <w:tcBorders>
              <w:right w:val="single" w:sz="2" w:space="0" w:color="auto"/>
            </w:tcBorders>
          </w:tcPr>
          <w:p w:rsidR="00EF33A6" w:rsidRPr="00172B7A" w:rsidRDefault="00EF33A6" w:rsidP="00AC72A2">
            <w:pPr>
              <w:pStyle w:val="Textodebloque"/>
              <w:numPr>
                <w:ilvl w:val="0"/>
                <w:numId w:val="6"/>
              </w:numPr>
              <w:tabs>
                <w:tab w:val="clear" w:pos="612"/>
                <w:tab w:val="clear" w:pos="720"/>
                <w:tab w:val="left" w:pos="407"/>
              </w:tabs>
              <w:spacing w:before="120" w:after="120" w:line="240" w:lineRule="auto"/>
              <w:ind w:left="402" w:right="86" w:hanging="357"/>
              <w:rPr>
                <w:rFonts w:ascii="Arial" w:hAnsi="Arial" w:cs="Arial"/>
                <w:sz w:val="22"/>
              </w:rPr>
            </w:pPr>
            <w:r w:rsidRPr="00172B7A">
              <w:rPr>
                <w:rFonts w:ascii="Arial" w:hAnsi="Arial" w:cs="Arial"/>
                <w:sz w:val="22"/>
              </w:rPr>
              <w:t xml:space="preserve">Certificado de no hallarse en interdicción judicial expedido por </w:t>
            </w:r>
            <w:smartTag w:uri="urn:schemas-microsoft-com:office:smarttags" w:element="PersonName">
              <w:smartTagPr>
                <w:attr w:name="ProductID" w:val="la Dirección General"/>
              </w:smartTagPr>
              <w:r w:rsidRPr="00172B7A">
                <w:rPr>
                  <w:rFonts w:ascii="Arial" w:hAnsi="Arial" w:cs="Arial"/>
                  <w:sz w:val="22"/>
                </w:rPr>
                <w:t>la Dirección General</w:t>
              </w:r>
            </w:smartTag>
            <w:r w:rsidRPr="00172B7A">
              <w:rPr>
                <w:rFonts w:ascii="Arial" w:hAnsi="Arial" w:cs="Arial"/>
                <w:sz w:val="22"/>
              </w:rPr>
              <w:t xml:space="preserve"> de Registros Públicos; </w:t>
            </w:r>
          </w:p>
        </w:tc>
      </w:tr>
      <w:tr w:rsidR="00EF33A6" w:rsidRPr="00172B7A" w:rsidTr="002B09AF">
        <w:trPr>
          <w:jc w:val="center"/>
        </w:trPr>
        <w:tc>
          <w:tcPr>
            <w:tcW w:w="9498" w:type="dxa"/>
            <w:tcBorders>
              <w:right w:val="single" w:sz="2" w:space="0" w:color="auto"/>
            </w:tcBorders>
          </w:tcPr>
          <w:p w:rsidR="00EF33A6" w:rsidRPr="00172B7A" w:rsidRDefault="00EF33A6" w:rsidP="00AC72A2">
            <w:pPr>
              <w:pStyle w:val="Textodebloque"/>
              <w:numPr>
                <w:ilvl w:val="0"/>
                <w:numId w:val="6"/>
              </w:numPr>
              <w:tabs>
                <w:tab w:val="clear" w:pos="612"/>
                <w:tab w:val="clear" w:pos="720"/>
                <w:tab w:val="left" w:pos="407"/>
              </w:tabs>
              <w:spacing w:before="120" w:after="120" w:line="240" w:lineRule="auto"/>
              <w:ind w:left="402" w:right="86" w:hanging="357"/>
              <w:rPr>
                <w:rFonts w:ascii="Arial" w:hAnsi="Arial" w:cs="Arial"/>
                <w:sz w:val="22"/>
              </w:rPr>
            </w:pPr>
            <w:r w:rsidRPr="00172B7A">
              <w:rPr>
                <w:rFonts w:ascii="Arial" w:hAnsi="Arial" w:cs="Arial"/>
                <w:sz w:val="22"/>
              </w:rPr>
              <w:t>Constancia de no adeudar aporte obrero patronal expedida por el Instituto de Previsión Social.</w:t>
            </w:r>
          </w:p>
        </w:tc>
      </w:tr>
      <w:tr w:rsidR="00EF33A6" w:rsidRPr="00172B7A" w:rsidTr="002B09AF">
        <w:trPr>
          <w:jc w:val="center"/>
        </w:trPr>
        <w:tc>
          <w:tcPr>
            <w:tcW w:w="9498" w:type="dxa"/>
            <w:tcBorders>
              <w:right w:val="single" w:sz="2" w:space="0" w:color="auto"/>
            </w:tcBorders>
          </w:tcPr>
          <w:p w:rsidR="00EF33A6" w:rsidRPr="00172B7A" w:rsidRDefault="00EF33A6" w:rsidP="00AC72A2">
            <w:pPr>
              <w:pStyle w:val="Textodebloque"/>
              <w:numPr>
                <w:ilvl w:val="0"/>
                <w:numId w:val="6"/>
              </w:numPr>
              <w:tabs>
                <w:tab w:val="clear" w:pos="612"/>
                <w:tab w:val="clear" w:pos="720"/>
                <w:tab w:val="left" w:pos="407"/>
              </w:tabs>
              <w:spacing w:before="120" w:after="120" w:line="240" w:lineRule="auto"/>
              <w:ind w:left="402" w:right="86" w:hanging="357"/>
              <w:rPr>
                <w:rFonts w:ascii="Arial" w:hAnsi="Arial" w:cs="Arial"/>
                <w:sz w:val="22"/>
              </w:rPr>
            </w:pPr>
            <w:r w:rsidRPr="00172B7A">
              <w:rPr>
                <w:rFonts w:ascii="Arial" w:hAnsi="Arial" w:cs="Arial"/>
                <w:sz w:val="22"/>
              </w:rPr>
              <w:t xml:space="preserve">En el caso que suscriba el contrato otra persona en su representación, acompañar poder suficiente del apoderado para asumir todas las obligaciones emergentes del contrato hasta su terminación. </w:t>
            </w:r>
          </w:p>
        </w:tc>
      </w:tr>
    </w:tbl>
    <w:p w:rsidR="00EF33A6" w:rsidRPr="00172B7A" w:rsidRDefault="00EF33A6" w:rsidP="00EF33A6">
      <w:pPr>
        <w:rPr>
          <w:rFonts w:ascii="Arial" w:hAnsi="Arial" w:cs="Arial"/>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426"/>
      </w:tblGrid>
      <w:tr w:rsidR="00EF33A6" w:rsidRPr="00172B7A" w:rsidTr="002B09AF">
        <w:trPr>
          <w:jc w:val="center"/>
        </w:trPr>
        <w:tc>
          <w:tcPr>
            <w:tcW w:w="9426" w:type="dxa"/>
            <w:tcBorders>
              <w:right w:val="single" w:sz="2" w:space="0" w:color="auto"/>
            </w:tcBorders>
          </w:tcPr>
          <w:p w:rsidR="00EF33A6" w:rsidRPr="00172B7A" w:rsidRDefault="00EF33A6" w:rsidP="00AC72A2">
            <w:pPr>
              <w:widowControl/>
              <w:numPr>
                <w:ilvl w:val="3"/>
                <w:numId w:val="5"/>
              </w:numPr>
              <w:adjustRightInd/>
              <w:spacing w:line="240" w:lineRule="auto"/>
              <w:ind w:left="407"/>
              <w:jc w:val="left"/>
              <w:textAlignment w:val="auto"/>
              <w:rPr>
                <w:rFonts w:ascii="Arial" w:hAnsi="Arial" w:cs="Arial"/>
                <w:b/>
              </w:rPr>
            </w:pPr>
            <w:r w:rsidRPr="00172B7A">
              <w:rPr>
                <w:rFonts w:ascii="Arial" w:hAnsi="Arial" w:cs="Arial"/>
                <w:b/>
              </w:rPr>
              <w:t>Documentos. Consorcios</w:t>
            </w:r>
          </w:p>
        </w:tc>
      </w:tr>
      <w:tr w:rsidR="00EF33A6" w:rsidRPr="00172B7A" w:rsidTr="002B09AF">
        <w:trPr>
          <w:jc w:val="center"/>
        </w:trPr>
        <w:tc>
          <w:tcPr>
            <w:tcW w:w="9426" w:type="dxa"/>
            <w:tcBorders>
              <w:right w:val="single" w:sz="2" w:space="0" w:color="auto"/>
            </w:tcBorders>
          </w:tcPr>
          <w:p w:rsidR="00EF33A6" w:rsidRPr="00172B7A" w:rsidRDefault="00EF33A6" w:rsidP="00AC72A2">
            <w:pPr>
              <w:pStyle w:val="Textodebloque"/>
              <w:numPr>
                <w:ilvl w:val="0"/>
                <w:numId w:val="7"/>
              </w:numPr>
              <w:tabs>
                <w:tab w:val="clear" w:pos="612"/>
                <w:tab w:val="clear" w:pos="720"/>
                <w:tab w:val="left" w:pos="407"/>
              </w:tabs>
              <w:spacing w:line="240" w:lineRule="auto"/>
              <w:ind w:left="407" w:right="86"/>
              <w:rPr>
                <w:rFonts w:ascii="Arial" w:hAnsi="Arial" w:cs="Arial"/>
                <w:sz w:val="22"/>
              </w:rPr>
            </w:pPr>
            <w:r w:rsidRPr="00172B7A">
              <w:rPr>
                <w:rFonts w:ascii="Arial" w:hAnsi="Arial" w:cs="Arial"/>
                <w:sz w:val="22"/>
              </w:rPr>
              <w:t>Cada integrante del Consorcio que sea una persona física o jurídica deberá presentar los documentos requeridos para oferentes individuales especificados en los incisos (a), (b), (c) y (d) del apartado 1 precedente.</w:t>
            </w:r>
          </w:p>
        </w:tc>
      </w:tr>
      <w:tr w:rsidR="00EF33A6" w:rsidRPr="00172B7A" w:rsidTr="002B09AF">
        <w:trPr>
          <w:jc w:val="center"/>
        </w:trPr>
        <w:tc>
          <w:tcPr>
            <w:tcW w:w="9426" w:type="dxa"/>
            <w:tcBorders>
              <w:right w:val="single" w:sz="2" w:space="0" w:color="auto"/>
            </w:tcBorders>
          </w:tcPr>
          <w:p w:rsidR="00EF33A6" w:rsidRPr="00172B7A" w:rsidRDefault="00EF33A6" w:rsidP="00AC72A2">
            <w:pPr>
              <w:pStyle w:val="Textodebloque"/>
              <w:numPr>
                <w:ilvl w:val="0"/>
                <w:numId w:val="7"/>
              </w:numPr>
              <w:tabs>
                <w:tab w:val="clear" w:pos="612"/>
                <w:tab w:val="clear" w:pos="720"/>
                <w:tab w:val="left" w:pos="407"/>
              </w:tabs>
              <w:spacing w:line="240" w:lineRule="auto"/>
              <w:ind w:left="407" w:right="86"/>
              <w:rPr>
                <w:rFonts w:ascii="Arial" w:hAnsi="Arial" w:cs="Arial"/>
                <w:sz w:val="22"/>
              </w:rPr>
            </w:pPr>
            <w:r w:rsidRPr="00172B7A">
              <w:rPr>
                <w:rFonts w:ascii="Arial" w:hAnsi="Arial" w:cs="Arial"/>
                <w:sz w:val="22"/>
              </w:rPr>
              <w:t>Consorcio constituido, en el que se establecerán con precisión los puntos establecidos en el artículo 48 inciso 4° del Decreto Reglamentario N° 5174/05. El Consorcio debe estar formalizado por Escritura Pública.</w:t>
            </w:r>
          </w:p>
        </w:tc>
      </w:tr>
      <w:tr w:rsidR="00EF33A6" w:rsidRPr="00172B7A" w:rsidTr="002B09AF">
        <w:trPr>
          <w:jc w:val="center"/>
        </w:trPr>
        <w:tc>
          <w:tcPr>
            <w:tcW w:w="9426" w:type="dxa"/>
            <w:tcBorders>
              <w:right w:val="single" w:sz="2" w:space="0" w:color="auto"/>
            </w:tcBorders>
          </w:tcPr>
          <w:p w:rsidR="00EF33A6" w:rsidRPr="00172B7A" w:rsidRDefault="00EF33A6" w:rsidP="00AC72A2">
            <w:pPr>
              <w:pStyle w:val="Textodebloque"/>
              <w:numPr>
                <w:ilvl w:val="0"/>
                <w:numId w:val="7"/>
              </w:numPr>
              <w:tabs>
                <w:tab w:val="clear" w:pos="612"/>
                <w:tab w:val="clear" w:pos="720"/>
                <w:tab w:val="left" w:pos="407"/>
              </w:tabs>
              <w:spacing w:line="240" w:lineRule="auto"/>
              <w:ind w:left="407" w:right="86"/>
              <w:rPr>
                <w:rFonts w:ascii="Arial" w:hAnsi="Arial" w:cs="Arial"/>
                <w:sz w:val="22"/>
              </w:rPr>
            </w:pPr>
            <w:r w:rsidRPr="00172B7A">
              <w:rPr>
                <w:rFonts w:ascii="Arial" w:hAnsi="Arial" w:cs="Arial"/>
                <w:sz w:val="22"/>
              </w:rPr>
              <w:t>Documentos que acrediten las facultades del firmante del contrato para comprometer solidariamente al Consorcio.</w:t>
            </w:r>
          </w:p>
        </w:tc>
      </w:tr>
      <w:tr w:rsidR="00EF33A6" w:rsidRPr="00172B7A" w:rsidTr="002B09AF">
        <w:trPr>
          <w:jc w:val="center"/>
        </w:trPr>
        <w:tc>
          <w:tcPr>
            <w:tcW w:w="9426" w:type="dxa"/>
            <w:tcBorders>
              <w:right w:val="single" w:sz="2" w:space="0" w:color="auto"/>
            </w:tcBorders>
          </w:tcPr>
          <w:p w:rsidR="00EF33A6" w:rsidRPr="00172B7A" w:rsidRDefault="00EF33A6" w:rsidP="00AC72A2">
            <w:pPr>
              <w:pStyle w:val="Textodebloque"/>
              <w:numPr>
                <w:ilvl w:val="0"/>
                <w:numId w:val="7"/>
              </w:numPr>
              <w:tabs>
                <w:tab w:val="clear" w:pos="612"/>
                <w:tab w:val="clear" w:pos="720"/>
                <w:tab w:val="left" w:pos="407"/>
              </w:tabs>
              <w:spacing w:line="240" w:lineRule="auto"/>
              <w:ind w:left="407" w:right="86"/>
              <w:rPr>
                <w:rFonts w:ascii="Arial" w:hAnsi="Arial" w:cs="Arial"/>
                <w:sz w:val="22"/>
              </w:rPr>
            </w:pPr>
            <w:r w:rsidRPr="00172B7A">
              <w:rPr>
                <w:rFonts w:ascii="Arial" w:hAnsi="Arial" w:cs="Arial"/>
                <w:sz w:val="22"/>
              </w:rPr>
              <w:t xml:space="preserve">En el caso que suscriba el contrato otra persona en su representación, acompañar poder suficiente del apoderado para asumir todas las obligaciones emergentes del contrato hasta su terminación. </w:t>
            </w:r>
          </w:p>
        </w:tc>
      </w:tr>
    </w:tbl>
    <w:p w:rsidR="00EF33A6" w:rsidRPr="00172B7A" w:rsidRDefault="00EF33A6" w:rsidP="00EF33A6">
      <w:pPr>
        <w:rPr>
          <w:rFonts w:ascii="Arial" w:hAnsi="Arial" w:cs="Arial"/>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498"/>
      </w:tblGrid>
      <w:tr w:rsidR="00EF33A6" w:rsidRPr="00172B7A" w:rsidTr="002B09AF">
        <w:trPr>
          <w:jc w:val="center"/>
        </w:trPr>
        <w:tc>
          <w:tcPr>
            <w:tcW w:w="9498" w:type="dxa"/>
            <w:tcBorders>
              <w:right w:val="single" w:sz="2" w:space="0" w:color="auto"/>
            </w:tcBorders>
          </w:tcPr>
          <w:p w:rsidR="00EF33A6" w:rsidRPr="00172B7A" w:rsidRDefault="00EF33A6" w:rsidP="00AC72A2">
            <w:pPr>
              <w:widowControl/>
              <w:numPr>
                <w:ilvl w:val="3"/>
                <w:numId w:val="5"/>
              </w:numPr>
              <w:adjustRightInd/>
              <w:spacing w:line="240" w:lineRule="auto"/>
              <w:ind w:left="1491" w:hanging="357"/>
              <w:jc w:val="left"/>
              <w:textAlignment w:val="auto"/>
              <w:rPr>
                <w:rFonts w:ascii="Arial" w:hAnsi="Arial" w:cs="Arial"/>
                <w:b/>
              </w:rPr>
            </w:pPr>
            <w:r w:rsidRPr="00172B7A">
              <w:rPr>
                <w:rFonts w:ascii="Arial" w:hAnsi="Arial" w:cs="Arial"/>
                <w:b/>
              </w:rPr>
              <w:t>Documentos de Origen Extranjero. Personas Físicas / Jurídicas y/o Consorcios</w:t>
            </w:r>
          </w:p>
        </w:tc>
      </w:tr>
      <w:tr w:rsidR="00EF33A6" w:rsidRPr="00172B7A" w:rsidTr="002B09AF">
        <w:trPr>
          <w:jc w:val="center"/>
        </w:trPr>
        <w:tc>
          <w:tcPr>
            <w:tcW w:w="9498" w:type="dxa"/>
            <w:tcBorders>
              <w:right w:val="single" w:sz="2" w:space="0" w:color="auto"/>
            </w:tcBorders>
          </w:tcPr>
          <w:p w:rsidR="00EF33A6" w:rsidRPr="00172B7A" w:rsidRDefault="00EF33A6" w:rsidP="00AC72A2">
            <w:pPr>
              <w:pStyle w:val="Textodebloque"/>
              <w:widowControl/>
              <w:numPr>
                <w:ilvl w:val="0"/>
                <w:numId w:val="13"/>
              </w:numPr>
              <w:tabs>
                <w:tab w:val="clear" w:pos="612"/>
                <w:tab w:val="left" w:pos="407"/>
              </w:tabs>
              <w:adjustRightInd/>
              <w:spacing w:after="200" w:line="240" w:lineRule="auto"/>
              <w:ind w:right="86" w:hanging="451"/>
              <w:textAlignment w:val="auto"/>
              <w:rPr>
                <w:rFonts w:ascii="Arial" w:hAnsi="Arial" w:cs="Arial"/>
                <w:sz w:val="20"/>
              </w:rPr>
            </w:pPr>
            <w:r w:rsidRPr="00172B7A">
              <w:rPr>
                <w:rFonts w:ascii="Arial" w:hAnsi="Arial" w:cs="Arial"/>
                <w:sz w:val="22"/>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EF33A6" w:rsidRPr="00172B7A" w:rsidRDefault="00EF33A6" w:rsidP="00AC72A2">
            <w:pPr>
              <w:pStyle w:val="Textodebloque"/>
              <w:widowControl/>
              <w:numPr>
                <w:ilvl w:val="0"/>
                <w:numId w:val="13"/>
              </w:numPr>
              <w:tabs>
                <w:tab w:val="clear" w:pos="612"/>
                <w:tab w:val="left" w:pos="407"/>
              </w:tabs>
              <w:adjustRightInd/>
              <w:spacing w:after="200" w:line="240" w:lineRule="auto"/>
              <w:ind w:right="86" w:hanging="451"/>
              <w:textAlignment w:val="auto"/>
              <w:rPr>
                <w:rFonts w:ascii="Arial" w:hAnsi="Arial" w:cs="Arial"/>
              </w:rPr>
            </w:pPr>
            <w:r w:rsidRPr="00172B7A">
              <w:rPr>
                <w:rFonts w:ascii="Arial" w:hAnsi="Arial" w:cs="Arial"/>
                <w:sz w:val="22"/>
                <w:lang w:val="es-ES"/>
              </w:rPr>
              <w:t>Los documentos de origen privado emitidos en el extranjero,  deberán estar legalizados por el Consulado Paraguayo del país de emisión del documento y del Ministerio de Relaciones Exteriores de la República del Paraguay.</w:t>
            </w:r>
          </w:p>
        </w:tc>
      </w:tr>
    </w:tbl>
    <w:p w:rsidR="00EF33A6" w:rsidRPr="00172B7A" w:rsidRDefault="00EF33A6" w:rsidP="00EF33A6">
      <w:pPr>
        <w:rPr>
          <w:rFonts w:ascii="Arial" w:hAnsi="Arial" w:cs="Arial"/>
        </w:rPr>
      </w:pPr>
    </w:p>
    <w:p w:rsidR="00EF33A6" w:rsidRPr="00172B7A" w:rsidRDefault="00EF33A6" w:rsidP="00EF33A6">
      <w:pPr>
        <w:rPr>
          <w:rFonts w:ascii="Arial" w:hAnsi="Arial" w:cs="Arial"/>
        </w:rPr>
      </w:pPr>
    </w:p>
    <w:p w:rsidR="00EF33A6" w:rsidRPr="00172B7A" w:rsidRDefault="00EF33A6" w:rsidP="00EF33A6">
      <w:pPr>
        <w:pStyle w:val="Subttulo"/>
        <w:jc w:val="both"/>
        <w:rPr>
          <w:rFonts w:ascii="Arial" w:hAnsi="Arial" w:cs="Arial"/>
          <w:lang w:val="es-ES_tradnl"/>
        </w:rPr>
      </w:pPr>
    </w:p>
    <w:p w:rsidR="00EF33A6" w:rsidRPr="00172B7A" w:rsidRDefault="00EF33A6" w:rsidP="007F6DED">
      <w:pPr>
        <w:tabs>
          <w:tab w:val="right" w:pos="9720"/>
        </w:tabs>
        <w:spacing w:line="240" w:lineRule="auto"/>
        <w:rPr>
          <w:rFonts w:ascii="Arial" w:hAnsi="Arial" w:cs="Arial"/>
        </w:rPr>
      </w:pPr>
    </w:p>
    <w:p w:rsidR="00EF33A6" w:rsidRPr="00172B7A" w:rsidRDefault="00EF33A6" w:rsidP="007F6DED">
      <w:pPr>
        <w:tabs>
          <w:tab w:val="right" w:pos="9720"/>
        </w:tabs>
        <w:spacing w:line="240" w:lineRule="auto"/>
        <w:rPr>
          <w:rFonts w:ascii="Arial" w:hAnsi="Arial" w:cs="Arial"/>
        </w:rPr>
      </w:pPr>
    </w:p>
    <w:p w:rsidR="00EF33A6" w:rsidRPr="00172B7A" w:rsidRDefault="00EF33A6" w:rsidP="007F6DED">
      <w:pPr>
        <w:tabs>
          <w:tab w:val="right" w:pos="9720"/>
        </w:tabs>
        <w:spacing w:line="240" w:lineRule="auto"/>
        <w:rPr>
          <w:rFonts w:ascii="Arial" w:hAnsi="Arial" w:cs="Arial"/>
        </w:rPr>
      </w:pPr>
    </w:p>
    <w:p w:rsidR="00EF33A6" w:rsidRPr="00172B7A" w:rsidRDefault="00EF33A6" w:rsidP="007F6DED">
      <w:pPr>
        <w:tabs>
          <w:tab w:val="right" w:pos="9720"/>
        </w:tabs>
        <w:spacing w:line="240" w:lineRule="auto"/>
        <w:rPr>
          <w:rFonts w:ascii="Arial" w:hAnsi="Arial" w:cs="Arial"/>
        </w:rPr>
      </w:pPr>
    </w:p>
    <w:sectPr w:rsidR="00EF33A6" w:rsidRPr="00172B7A" w:rsidSect="004E2395">
      <w:headerReference w:type="even" r:id="rId12"/>
      <w:headerReference w:type="default" r:id="rId13"/>
      <w:type w:val="nextColumn"/>
      <w:pgSz w:w="12242" w:h="18722" w:code="14"/>
      <w:pgMar w:top="873" w:right="567" w:bottom="737" w:left="1418" w:header="68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068F" w:rsidRDefault="00F1068F">
      <w:r>
        <w:separator/>
      </w:r>
    </w:p>
  </w:endnote>
  <w:endnote w:type="continuationSeparator" w:id="0">
    <w:p w:rsidR="00F1068F" w:rsidRDefault="00F106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G Times">
    <w:panose1 w:val="02020603050405020304"/>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068F" w:rsidRDefault="00F1068F">
      <w:r>
        <w:separator/>
      </w:r>
    </w:p>
  </w:footnote>
  <w:footnote w:type="continuationSeparator" w:id="0">
    <w:p w:rsidR="00F1068F" w:rsidRDefault="00F106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8B4" w:rsidRDefault="009828B4" w:rsidP="00C750BC">
    <w:pPr>
      <w:pStyle w:val="Encabezado"/>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9828B4" w:rsidRDefault="009828B4">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8B4" w:rsidRDefault="009828B4" w:rsidP="00C57015">
    <w:pPr>
      <w:pStyle w:val="Encabezado"/>
      <w:tabs>
        <w:tab w:val="center" w:pos="4985"/>
        <w:tab w:val="right" w:pos="9971"/>
      </w:tabs>
      <w:jc w:val="left"/>
      <w:rPr>
        <w:rStyle w:val="Nmerodepgina"/>
      </w:rPr>
    </w:pPr>
    <w:r>
      <w:rPr>
        <w:noProof/>
        <w:lang w:val="es-PY" w:eastAsia="es-PY"/>
      </w:rPr>
      <w:pict>
        <v:rect id="Rectángulo 262" o:spid="_x0000_s5121" style="position:absolute;margin-left:560.15pt;margin-top:-23.6pt;width:70.25pt;height:56.55pt;z-index:251662336;visibility:visible;mso-position-horizont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" fillcolor="#3f545b" stroked="f" strokeweight="2pt">
          <w10:wrap anchorx="page"/>
        </v:rect>
      </w:pict>
    </w:r>
    <w:r>
      <w:rPr>
        <w:noProof/>
        <w:lang w:val="es-PY" w:eastAsia="es-PY"/>
      </w:rPr>
      <w:drawing>
        <wp:anchor distT="0" distB="0" distL="114300" distR="114300" simplePos="0" relativeHeight="251661312" behindDoc="0" locked="0" layoutInCell="1" allowOverlap="1">
          <wp:simplePos x="0" y="0"/>
          <wp:positionH relativeFrom="column">
            <wp:posOffset>3804920</wp:posOffset>
          </wp:positionH>
          <wp:positionV relativeFrom="paragraph">
            <wp:posOffset>-160020</wp:posOffset>
          </wp:positionV>
          <wp:extent cx="1466850" cy="579120"/>
          <wp:effectExtent l="19050" t="0" r="0" b="0"/>
          <wp:wrapSquare wrapText="bothSides"/>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1466850" cy="579120"/>
                  </a:xfrm>
                  <a:prstGeom prst="rect">
                    <a:avLst/>
                  </a:prstGeom>
                  <a:noFill/>
                  <a:ln>
                    <a:noFill/>
                  </a:ln>
                </pic:spPr>
              </pic:pic>
            </a:graphicData>
          </a:graphic>
        </wp:anchor>
      </w:drawing>
    </w:r>
    <w:r>
      <w:rPr>
        <w:noProof/>
        <w:lang w:val="es-PY" w:eastAsia="es-PY"/>
      </w:rPr>
      <w:drawing>
        <wp:anchor distT="0" distB="0" distL="114300" distR="114300" simplePos="0" relativeHeight="251659264" behindDoc="0" locked="0" layoutInCell="1" allowOverlap="1">
          <wp:simplePos x="0" y="0"/>
          <wp:positionH relativeFrom="column">
            <wp:posOffset>132080</wp:posOffset>
          </wp:positionH>
          <wp:positionV relativeFrom="paragraph">
            <wp:posOffset>-152400</wp:posOffset>
          </wp:positionV>
          <wp:extent cx="1436370" cy="571500"/>
          <wp:effectExtent l="19050" t="0" r="0" b="0"/>
          <wp:wrapSquare wrapText="bothSides"/>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1436370" cy="571500"/>
                  </a:xfrm>
                  <a:prstGeom prst="rect">
                    <a:avLst/>
                  </a:prstGeom>
                  <a:noFill/>
                  <a:ln>
                    <a:noFill/>
                  </a:ln>
                </pic:spPr>
              </pic:pic>
            </a:graphicData>
          </a:graphic>
        </wp:anchor>
      </w:drawing>
    </w:r>
    <w:r>
      <w:rPr>
        <w:rStyle w:val="Nmerodepgina"/>
      </w:rPr>
      <w:tab/>
    </w:r>
  </w:p>
  <w:p w:rsidR="009828B4" w:rsidRDefault="009828B4" w:rsidP="00C57015">
    <w:pPr>
      <w:pStyle w:val="Encabezado"/>
      <w:tabs>
        <w:tab w:val="center" w:pos="4985"/>
        <w:tab w:val="right" w:pos="9971"/>
      </w:tabs>
      <w:jc w:val="left"/>
      <w:rPr>
        <w:rStyle w:val="Nmerodepgina"/>
      </w:rPr>
    </w:pPr>
  </w:p>
  <w:p w:rsidR="009828B4" w:rsidRDefault="009828B4" w:rsidP="00C57015">
    <w:pPr>
      <w:pStyle w:val="Encabezado"/>
      <w:tabs>
        <w:tab w:val="center" w:pos="4985"/>
        <w:tab w:val="right" w:pos="9971"/>
      </w:tabs>
      <w:jc w:val="left"/>
    </w:pPr>
    <w:r>
      <w:rPr>
        <w:rStyle w:val="Nmerodepgina"/>
      </w:rPr>
      <w:t xml:space="preserve">                                                                                            </w:t>
    </w:r>
    <w:r>
      <w:rPr>
        <w:rStyle w:val="Nmerodepgina"/>
      </w:rPr>
      <w:fldChar w:fldCharType="begin"/>
    </w:r>
    <w:r>
      <w:rPr>
        <w:rStyle w:val="Nmerodepgina"/>
      </w:rPr>
      <w:instrText xml:space="preserve"> PAGE </w:instrText>
    </w:r>
    <w:r>
      <w:rPr>
        <w:rStyle w:val="Nmerodepgina"/>
      </w:rPr>
      <w:fldChar w:fldCharType="separate"/>
    </w:r>
    <w:r>
      <w:rPr>
        <w:rStyle w:val="Nmerodepgina"/>
        <w:noProof/>
      </w:rPr>
      <w:t>2</w:t>
    </w:r>
    <w:r>
      <w:rPr>
        <w:rStyle w:val="Nmerodepgina"/>
      </w:rPr>
      <w:fldChar w:fldCharType="end"/>
    </w:r>
    <w:r>
      <w:rPr>
        <w:rStyle w:val="Nmerodepgina"/>
      </w:rPr>
      <w:tab/>
    </w:r>
    <w:r>
      <w:rPr>
        <w:rStyle w:val="Nmerodepgina"/>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8B4" w:rsidRDefault="009828B4" w:rsidP="008A276E">
    <w:pPr>
      <w:pStyle w:val="Encabezado"/>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5</w:t>
    </w:r>
    <w:r>
      <w:rPr>
        <w:rStyle w:val="Nmerodepgina"/>
      </w:rPr>
      <w:fldChar w:fldCharType="end"/>
    </w:r>
  </w:p>
  <w:p w:rsidR="009828B4" w:rsidRDefault="009828B4" w:rsidP="00C750BC">
    <w:pPr>
      <w:pStyle w:val="Encabezado"/>
      <w:jc w:val="cent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8B4" w:rsidRDefault="009828B4" w:rsidP="00700663">
    <w:pPr>
      <w:pStyle w:val="Encabezado"/>
      <w:jc w:val="center"/>
      <w:rPr>
        <w:lang w:val="es-CO"/>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6</w:t>
    </w:r>
    <w:r>
      <w:rPr>
        <w:rStyle w:val="Nmerodepgina"/>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8B4" w:rsidRDefault="009828B4">
    <w:pPr>
      <w:pStyle w:val="Encabezado"/>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120</w:t>
    </w:r>
    <w:r>
      <w:rPr>
        <w:rStyle w:val="Nmerodepgina"/>
      </w:rPr>
      <w:fldChar w:fldCharType="end"/>
    </w:r>
    <w:r>
      <w:tab/>
      <w:t>Llamado a Licitación</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8B4" w:rsidRDefault="009828B4" w:rsidP="00715D07">
    <w:pPr>
      <w:pStyle w:val="Encabezado"/>
      <w:tabs>
        <w:tab w:val="left" w:pos="8580"/>
        <w:tab w:val="right" w:pos="9180"/>
      </w:tabs>
      <w:jc w:val="center"/>
      <w:rPr>
        <w:lang w:val="es-CO"/>
      </w:rPr>
    </w:pPr>
    <w:r>
      <w:rPr>
        <w:rStyle w:val="Nmerodepgina"/>
      </w:rPr>
      <w:fldChar w:fldCharType="begin"/>
    </w:r>
    <w:r>
      <w:rPr>
        <w:rStyle w:val="Nmerodepgina"/>
      </w:rPr>
      <w:instrText xml:space="preserve"> PAGE </w:instrText>
    </w:r>
    <w:r>
      <w:rPr>
        <w:rStyle w:val="Nmerodepgina"/>
      </w:rPr>
      <w:fldChar w:fldCharType="separate"/>
    </w:r>
    <w:r w:rsidR="0053277E">
      <w:rPr>
        <w:rStyle w:val="Nmerodepgina"/>
        <w:noProof/>
      </w:rPr>
      <w:t>10</w:t>
    </w:r>
    <w:r>
      <w:rPr>
        <w:rStyle w:val="Nmerodepgina"/>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13F843B7"/>
    <w:multiLevelType w:val="hybridMultilevel"/>
    <w:tmpl w:val="F78C59F2"/>
    <w:lvl w:ilvl="0" w:tplc="0D90BDEE">
      <w:start w:val="12"/>
      <w:numFmt w:val="decimal"/>
      <w:pStyle w:val="Heading1-Clausename"/>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41D5943"/>
    <w:multiLevelType w:val="singleLevel"/>
    <w:tmpl w:val="158E70F6"/>
    <w:lvl w:ilvl="0">
      <w:start w:val="1"/>
      <w:numFmt w:val="lowerLetter"/>
      <w:lvlText w:val="%1)"/>
      <w:legacy w:legacy="1" w:legacySpace="0" w:legacyIndent="567"/>
      <w:lvlJc w:val="left"/>
      <w:pPr>
        <w:ind w:left="567" w:hanging="567"/>
      </w:pPr>
    </w:lvl>
  </w:abstractNum>
  <w:abstractNum w:abstractNumId="4">
    <w:nsid w:val="1743270B"/>
    <w:multiLevelType w:val="multilevel"/>
    <w:tmpl w:val="3880FD74"/>
    <w:lvl w:ilvl="0">
      <w:start w:val="3"/>
      <w:numFmt w:val="decimal"/>
      <w:pStyle w:val="Textoindependiente2"/>
      <w:lvlText w:val="%1"/>
      <w:lvlJc w:val="left"/>
      <w:pPr>
        <w:tabs>
          <w:tab w:val="num" w:pos="360"/>
        </w:tabs>
        <w:ind w:left="360" w:hanging="360"/>
      </w:pPr>
      <w:rPr>
        <w:rFonts w:hint="default"/>
      </w:rPr>
    </w:lvl>
    <w:lvl w:ilvl="1">
      <w:start w:val="1"/>
      <w:numFmt w:val="decimal"/>
      <w:lvlText w:val="%1.%2"/>
      <w:lvlJc w:val="left"/>
      <w:pPr>
        <w:tabs>
          <w:tab w:val="num" w:pos="432"/>
        </w:tabs>
        <w:ind w:left="432" w:hanging="360"/>
      </w:pPr>
      <w:rPr>
        <w:rFonts w:hint="default"/>
      </w:rPr>
    </w:lvl>
    <w:lvl w:ilvl="2">
      <w:start w:val="1"/>
      <w:numFmt w:val="decimal"/>
      <w:lvlText w:val="%1.%2.%3"/>
      <w:lvlJc w:val="left"/>
      <w:pPr>
        <w:tabs>
          <w:tab w:val="num" w:pos="864"/>
        </w:tabs>
        <w:ind w:left="864" w:hanging="720"/>
      </w:pPr>
      <w:rPr>
        <w:rFonts w:hint="default"/>
      </w:rPr>
    </w:lvl>
    <w:lvl w:ilvl="3">
      <w:start w:val="1"/>
      <w:numFmt w:val="decimal"/>
      <w:lvlText w:val="%1.%2.%3.%4"/>
      <w:lvlJc w:val="left"/>
      <w:pPr>
        <w:tabs>
          <w:tab w:val="num" w:pos="936"/>
        </w:tabs>
        <w:ind w:left="936" w:hanging="720"/>
      </w:pPr>
      <w:rPr>
        <w:rFonts w:hint="default"/>
      </w:rPr>
    </w:lvl>
    <w:lvl w:ilvl="4">
      <w:start w:val="1"/>
      <w:numFmt w:val="decimal"/>
      <w:lvlText w:val="%1.%2.%3.%4.%5"/>
      <w:lvlJc w:val="left"/>
      <w:pPr>
        <w:tabs>
          <w:tab w:val="num" w:pos="1368"/>
        </w:tabs>
        <w:ind w:left="1368"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72"/>
        </w:tabs>
        <w:ind w:left="1872" w:hanging="1440"/>
      </w:pPr>
      <w:rPr>
        <w:rFonts w:hint="default"/>
      </w:rPr>
    </w:lvl>
    <w:lvl w:ilvl="7">
      <w:start w:val="1"/>
      <w:numFmt w:val="decimal"/>
      <w:lvlText w:val="%1.%2.%3.%4.%5.%6.%7.%8"/>
      <w:lvlJc w:val="left"/>
      <w:pPr>
        <w:tabs>
          <w:tab w:val="num" w:pos="1944"/>
        </w:tabs>
        <w:ind w:left="1944" w:hanging="1440"/>
      </w:pPr>
      <w:rPr>
        <w:rFonts w:hint="default"/>
      </w:rPr>
    </w:lvl>
    <w:lvl w:ilvl="8">
      <w:start w:val="1"/>
      <w:numFmt w:val="decimal"/>
      <w:lvlText w:val="%1.%2.%3.%4.%5.%6.%7.%8.%9"/>
      <w:lvlJc w:val="left"/>
      <w:pPr>
        <w:tabs>
          <w:tab w:val="num" w:pos="2376"/>
        </w:tabs>
        <w:ind w:left="2376" w:hanging="1800"/>
      </w:pPr>
      <w:rPr>
        <w:rFonts w:hint="default"/>
      </w:rPr>
    </w:lvl>
  </w:abstractNum>
  <w:abstractNum w:abstractNumId="5">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6">
    <w:nsid w:val="21A33483"/>
    <w:multiLevelType w:val="multilevel"/>
    <w:tmpl w:val="74E4E22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25FC6290"/>
    <w:multiLevelType w:val="hybridMultilevel"/>
    <w:tmpl w:val="F3247434"/>
    <w:lvl w:ilvl="0" w:tplc="FFFFFFFF">
      <w:start w:val="1"/>
      <w:numFmt w:val="lowerLetter"/>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26804160"/>
    <w:multiLevelType w:val="hybridMultilevel"/>
    <w:tmpl w:val="4C78FAE6"/>
    <w:lvl w:ilvl="0" w:tplc="3C0A0001">
      <w:start w:val="1"/>
      <w:numFmt w:val="bullet"/>
      <w:lvlText w:val=""/>
      <w:lvlJc w:val="left"/>
      <w:pPr>
        <w:ind w:left="1800" w:hanging="360"/>
      </w:pPr>
      <w:rPr>
        <w:rFonts w:ascii="Symbol" w:hAnsi="Symbol" w:hint="default"/>
      </w:rPr>
    </w:lvl>
    <w:lvl w:ilvl="1" w:tplc="3C0A0003" w:tentative="1">
      <w:start w:val="1"/>
      <w:numFmt w:val="bullet"/>
      <w:lvlText w:val="o"/>
      <w:lvlJc w:val="left"/>
      <w:pPr>
        <w:ind w:left="2520" w:hanging="360"/>
      </w:pPr>
      <w:rPr>
        <w:rFonts w:ascii="Courier New" w:hAnsi="Courier New" w:cs="Courier New" w:hint="default"/>
      </w:rPr>
    </w:lvl>
    <w:lvl w:ilvl="2" w:tplc="3C0A0005" w:tentative="1">
      <w:start w:val="1"/>
      <w:numFmt w:val="bullet"/>
      <w:lvlText w:val=""/>
      <w:lvlJc w:val="left"/>
      <w:pPr>
        <w:ind w:left="3240" w:hanging="360"/>
      </w:pPr>
      <w:rPr>
        <w:rFonts w:ascii="Wingdings" w:hAnsi="Wingdings" w:hint="default"/>
      </w:rPr>
    </w:lvl>
    <w:lvl w:ilvl="3" w:tplc="3C0A0001" w:tentative="1">
      <w:start w:val="1"/>
      <w:numFmt w:val="bullet"/>
      <w:lvlText w:val=""/>
      <w:lvlJc w:val="left"/>
      <w:pPr>
        <w:ind w:left="3960" w:hanging="360"/>
      </w:pPr>
      <w:rPr>
        <w:rFonts w:ascii="Symbol" w:hAnsi="Symbol" w:hint="default"/>
      </w:rPr>
    </w:lvl>
    <w:lvl w:ilvl="4" w:tplc="3C0A0003" w:tentative="1">
      <w:start w:val="1"/>
      <w:numFmt w:val="bullet"/>
      <w:lvlText w:val="o"/>
      <w:lvlJc w:val="left"/>
      <w:pPr>
        <w:ind w:left="4680" w:hanging="360"/>
      </w:pPr>
      <w:rPr>
        <w:rFonts w:ascii="Courier New" w:hAnsi="Courier New" w:cs="Courier New" w:hint="default"/>
      </w:rPr>
    </w:lvl>
    <w:lvl w:ilvl="5" w:tplc="3C0A0005" w:tentative="1">
      <w:start w:val="1"/>
      <w:numFmt w:val="bullet"/>
      <w:lvlText w:val=""/>
      <w:lvlJc w:val="left"/>
      <w:pPr>
        <w:ind w:left="5400" w:hanging="360"/>
      </w:pPr>
      <w:rPr>
        <w:rFonts w:ascii="Wingdings" w:hAnsi="Wingdings" w:hint="default"/>
      </w:rPr>
    </w:lvl>
    <w:lvl w:ilvl="6" w:tplc="3C0A0001" w:tentative="1">
      <w:start w:val="1"/>
      <w:numFmt w:val="bullet"/>
      <w:lvlText w:val=""/>
      <w:lvlJc w:val="left"/>
      <w:pPr>
        <w:ind w:left="6120" w:hanging="360"/>
      </w:pPr>
      <w:rPr>
        <w:rFonts w:ascii="Symbol" w:hAnsi="Symbol" w:hint="default"/>
      </w:rPr>
    </w:lvl>
    <w:lvl w:ilvl="7" w:tplc="3C0A0003" w:tentative="1">
      <w:start w:val="1"/>
      <w:numFmt w:val="bullet"/>
      <w:lvlText w:val="o"/>
      <w:lvlJc w:val="left"/>
      <w:pPr>
        <w:ind w:left="6840" w:hanging="360"/>
      </w:pPr>
      <w:rPr>
        <w:rFonts w:ascii="Courier New" w:hAnsi="Courier New" w:cs="Courier New" w:hint="default"/>
      </w:rPr>
    </w:lvl>
    <w:lvl w:ilvl="8" w:tplc="3C0A0005" w:tentative="1">
      <w:start w:val="1"/>
      <w:numFmt w:val="bullet"/>
      <w:lvlText w:val=""/>
      <w:lvlJc w:val="left"/>
      <w:pPr>
        <w:ind w:left="7560" w:hanging="360"/>
      </w:pPr>
      <w:rPr>
        <w:rFonts w:ascii="Wingdings" w:hAnsi="Wingdings" w:hint="default"/>
      </w:rPr>
    </w:lvl>
  </w:abstractNum>
  <w:abstractNum w:abstractNumId="9">
    <w:nsid w:val="294C76EE"/>
    <w:multiLevelType w:val="hybridMultilevel"/>
    <w:tmpl w:val="33E89BC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0">
    <w:nsid w:val="324C40A2"/>
    <w:multiLevelType w:val="hybridMultilevel"/>
    <w:tmpl w:val="74B23CD4"/>
    <w:lvl w:ilvl="0" w:tplc="3C0A000D">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1">
    <w:nsid w:val="36D078BC"/>
    <w:multiLevelType w:val="hybridMultilevel"/>
    <w:tmpl w:val="B35C69C8"/>
    <w:lvl w:ilvl="0" w:tplc="E3C6AEDC">
      <w:start w:val="4"/>
      <w:numFmt w:val="decimal"/>
      <w:lvlText w:val="%1"/>
      <w:lvlJc w:val="left"/>
      <w:pPr>
        <w:ind w:left="720" w:hanging="360"/>
      </w:pPr>
      <w:rPr>
        <w:rFonts w:hint="default"/>
        <w:b/>
        <w:u w:val="singl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38DC04B0"/>
    <w:multiLevelType w:val="hybridMultilevel"/>
    <w:tmpl w:val="F3247434"/>
    <w:lvl w:ilvl="0" w:tplc="FFFFFFFF">
      <w:start w:val="1"/>
      <w:numFmt w:val="lowerLetter"/>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39692660"/>
    <w:multiLevelType w:val="multilevel"/>
    <w:tmpl w:val="09C428AE"/>
    <w:lvl w:ilvl="0">
      <w:start w:val="1"/>
      <w:numFmt w:val="decimal"/>
      <w:lvlText w:val="%1."/>
      <w:lvlJc w:val="left"/>
      <w:pPr>
        <w:tabs>
          <w:tab w:val="num" w:pos="431"/>
        </w:tabs>
        <w:ind w:left="431" w:hanging="431"/>
      </w:pPr>
      <w:rPr>
        <w:b/>
        <w:i w:val="0"/>
      </w:rPr>
    </w:lvl>
    <w:lvl w:ilvl="1">
      <w:start w:val="1"/>
      <w:numFmt w:val="decimal"/>
      <w:lvlText w:val="%1.%2"/>
      <w:lvlJc w:val="left"/>
      <w:pPr>
        <w:tabs>
          <w:tab w:val="num" w:pos="709"/>
        </w:tabs>
        <w:ind w:left="709" w:hanging="709"/>
      </w:pPr>
      <w:rPr>
        <w:rFonts w:ascii="Times New Roman" w:eastAsia="Times New Roman" w:hAnsi="Times New Roman" w:cs="Times New Roman"/>
      </w:rPr>
    </w:lvl>
    <w:lvl w:ilvl="2">
      <w:start w:val="1"/>
      <w:numFmt w:val="lowerLetter"/>
      <w:pStyle w:val="Clauses"/>
      <w:lvlText w:val="(%3)"/>
      <w:lvlJc w:val="left"/>
      <w:pPr>
        <w:tabs>
          <w:tab w:val="num" w:pos="1712"/>
        </w:tabs>
        <w:ind w:left="1418" w:hanging="426"/>
      </w:pPr>
      <w:rPr>
        <w:b w:val="0"/>
        <w:i w:val="0"/>
      </w:rPr>
    </w:lvl>
    <w:lvl w:ilvl="3">
      <w:start w:val="1"/>
      <w:numFmt w:val="lowerRoman"/>
      <w:pStyle w:val="Normala"/>
      <w:lvlText w:val="(%4)"/>
      <w:lvlJc w:val="left"/>
      <w:pPr>
        <w:tabs>
          <w:tab w:val="num" w:pos="2498"/>
        </w:tabs>
        <w:ind w:left="1843" w:hanging="425"/>
      </w:pPr>
    </w:lvl>
    <w:lvl w:ilvl="4">
      <w:start w:val="1"/>
      <w:numFmt w:val="decimal"/>
      <w:lvlText w:val=".%5"/>
      <w:lvlJc w:val="left"/>
      <w:pPr>
        <w:tabs>
          <w:tab w:val="num" w:pos="0"/>
        </w:tabs>
        <w:ind w:left="0" w:firstLine="0"/>
      </w:pPr>
    </w:lvl>
    <w:lvl w:ilvl="5">
      <w:start w:val="1"/>
      <w:numFmt w:val="decimal"/>
      <w:lvlText w:val=".%5.%6"/>
      <w:lvlJc w:val="left"/>
      <w:pPr>
        <w:tabs>
          <w:tab w:val="num" w:pos="0"/>
        </w:tabs>
        <w:ind w:left="0" w:firstLine="0"/>
      </w:pPr>
    </w:lvl>
    <w:lvl w:ilvl="6">
      <w:start w:val="1"/>
      <w:numFmt w:val="decimal"/>
      <w:lvlText w:val=".%5.%6.%7"/>
      <w:lvlJc w:val="left"/>
      <w:pPr>
        <w:tabs>
          <w:tab w:val="num" w:pos="0"/>
        </w:tabs>
        <w:ind w:left="0" w:firstLine="0"/>
      </w:pPr>
    </w:lvl>
    <w:lvl w:ilvl="7">
      <w:start w:val="1"/>
      <w:numFmt w:val="decimal"/>
      <w:lvlText w:val=".%5.%6.%7.%8"/>
      <w:lvlJc w:val="left"/>
      <w:pPr>
        <w:tabs>
          <w:tab w:val="num" w:pos="0"/>
        </w:tabs>
        <w:ind w:left="0" w:firstLine="0"/>
      </w:pPr>
    </w:lvl>
    <w:lvl w:ilvl="8">
      <w:start w:val="1"/>
      <w:numFmt w:val="decimal"/>
      <w:lvlText w:val=".%5.%6.%7.%8.%9"/>
      <w:lvlJc w:val="left"/>
      <w:pPr>
        <w:tabs>
          <w:tab w:val="num" w:pos="0"/>
        </w:tabs>
        <w:ind w:left="4392" w:hanging="1584"/>
      </w:pPr>
    </w:lvl>
  </w:abstractNum>
  <w:abstractNum w:abstractNumId="14">
    <w:nsid w:val="40BB04A2"/>
    <w:multiLevelType w:val="hybridMultilevel"/>
    <w:tmpl w:val="8B325DF4"/>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5">
    <w:nsid w:val="453E11AA"/>
    <w:multiLevelType w:val="hybridMultilevel"/>
    <w:tmpl w:val="97503F6E"/>
    <w:lvl w:ilvl="0" w:tplc="46D6F4B8">
      <w:start w:val="1"/>
      <w:numFmt w:val="lowerLetter"/>
      <w:lvlText w:val="%1)"/>
      <w:lvlJc w:val="left"/>
      <w:pPr>
        <w:tabs>
          <w:tab w:val="num" w:pos="720"/>
        </w:tabs>
        <w:ind w:left="720" w:hanging="360"/>
      </w:pPr>
      <w:rPr>
        <w:rFonts w:hint="default"/>
      </w:rPr>
    </w:lvl>
    <w:lvl w:ilvl="1" w:tplc="D5D014A2" w:tentative="1">
      <w:start w:val="1"/>
      <w:numFmt w:val="lowerLetter"/>
      <w:lvlText w:val="%2."/>
      <w:lvlJc w:val="left"/>
      <w:pPr>
        <w:tabs>
          <w:tab w:val="num" w:pos="1800"/>
        </w:tabs>
        <w:ind w:left="1800" w:hanging="360"/>
      </w:pPr>
    </w:lvl>
    <w:lvl w:ilvl="2" w:tplc="E61453FA" w:tentative="1">
      <w:start w:val="1"/>
      <w:numFmt w:val="lowerRoman"/>
      <w:lvlText w:val="%3."/>
      <w:lvlJc w:val="right"/>
      <w:pPr>
        <w:tabs>
          <w:tab w:val="num" w:pos="2520"/>
        </w:tabs>
        <w:ind w:left="2520" w:hanging="180"/>
      </w:pPr>
    </w:lvl>
    <w:lvl w:ilvl="3" w:tplc="2E723D36" w:tentative="1">
      <w:start w:val="1"/>
      <w:numFmt w:val="decimal"/>
      <w:lvlText w:val="%4."/>
      <w:lvlJc w:val="left"/>
      <w:pPr>
        <w:tabs>
          <w:tab w:val="num" w:pos="3240"/>
        </w:tabs>
        <w:ind w:left="3240" w:hanging="360"/>
      </w:pPr>
    </w:lvl>
    <w:lvl w:ilvl="4" w:tplc="A984C416" w:tentative="1">
      <w:start w:val="1"/>
      <w:numFmt w:val="lowerLetter"/>
      <w:lvlText w:val="%5."/>
      <w:lvlJc w:val="left"/>
      <w:pPr>
        <w:tabs>
          <w:tab w:val="num" w:pos="3960"/>
        </w:tabs>
        <w:ind w:left="3960" w:hanging="360"/>
      </w:pPr>
    </w:lvl>
    <w:lvl w:ilvl="5" w:tplc="16A4EA84" w:tentative="1">
      <w:start w:val="1"/>
      <w:numFmt w:val="lowerRoman"/>
      <w:lvlText w:val="%6."/>
      <w:lvlJc w:val="right"/>
      <w:pPr>
        <w:tabs>
          <w:tab w:val="num" w:pos="4680"/>
        </w:tabs>
        <w:ind w:left="4680" w:hanging="180"/>
      </w:pPr>
    </w:lvl>
    <w:lvl w:ilvl="6" w:tplc="4B2ADA10" w:tentative="1">
      <w:start w:val="1"/>
      <w:numFmt w:val="decimal"/>
      <w:lvlText w:val="%7."/>
      <w:lvlJc w:val="left"/>
      <w:pPr>
        <w:tabs>
          <w:tab w:val="num" w:pos="5400"/>
        </w:tabs>
        <w:ind w:left="5400" w:hanging="360"/>
      </w:pPr>
    </w:lvl>
    <w:lvl w:ilvl="7" w:tplc="1FB0FF4A" w:tentative="1">
      <w:start w:val="1"/>
      <w:numFmt w:val="lowerLetter"/>
      <w:lvlText w:val="%8."/>
      <w:lvlJc w:val="left"/>
      <w:pPr>
        <w:tabs>
          <w:tab w:val="num" w:pos="6120"/>
        </w:tabs>
        <w:ind w:left="6120" w:hanging="360"/>
      </w:pPr>
    </w:lvl>
    <w:lvl w:ilvl="8" w:tplc="6D5CFDBC" w:tentative="1">
      <w:start w:val="1"/>
      <w:numFmt w:val="lowerRoman"/>
      <w:lvlText w:val="%9."/>
      <w:lvlJc w:val="right"/>
      <w:pPr>
        <w:tabs>
          <w:tab w:val="num" w:pos="6840"/>
        </w:tabs>
        <w:ind w:left="6840" w:hanging="180"/>
      </w:pPr>
    </w:lvl>
  </w:abstractNum>
  <w:abstractNum w:abstractNumId="16">
    <w:nsid w:val="52845485"/>
    <w:multiLevelType w:val="hybridMultilevel"/>
    <w:tmpl w:val="E28CCDDC"/>
    <w:lvl w:ilvl="0" w:tplc="4FD8A44E">
      <w:start w:val="1"/>
      <w:numFmt w:val="decimal"/>
      <w:lvlText w:val="%1-"/>
      <w:lvlJc w:val="left"/>
      <w:pPr>
        <w:ind w:left="720" w:hanging="360"/>
      </w:pPr>
      <w:rPr>
        <w:rFonts w:hint="default"/>
        <w:b/>
        <w:u w:val="singl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54BE4795"/>
    <w:multiLevelType w:val="hybridMultilevel"/>
    <w:tmpl w:val="8D14AE1A"/>
    <w:lvl w:ilvl="0" w:tplc="FB602D1A">
      <w:start w:val="1"/>
      <w:numFmt w:val="lowerLetter"/>
      <w:lvlText w:val="%1)"/>
      <w:lvlJc w:val="left"/>
      <w:pPr>
        <w:tabs>
          <w:tab w:val="num" w:pos="720"/>
        </w:tabs>
        <w:ind w:left="720" w:hanging="360"/>
      </w:pPr>
      <w:rPr>
        <w:rFonts w:hint="default"/>
        <w:color w:val="auto"/>
      </w:rPr>
    </w:lvl>
    <w:lvl w:ilvl="1" w:tplc="AE684726" w:tentative="1">
      <w:start w:val="1"/>
      <w:numFmt w:val="lowerLetter"/>
      <w:lvlText w:val="%2."/>
      <w:lvlJc w:val="left"/>
      <w:pPr>
        <w:tabs>
          <w:tab w:val="num" w:pos="1800"/>
        </w:tabs>
        <w:ind w:left="1800" w:hanging="360"/>
      </w:pPr>
    </w:lvl>
    <w:lvl w:ilvl="2" w:tplc="CC7AE638" w:tentative="1">
      <w:start w:val="1"/>
      <w:numFmt w:val="lowerRoman"/>
      <w:lvlText w:val="%3."/>
      <w:lvlJc w:val="right"/>
      <w:pPr>
        <w:tabs>
          <w:tab w:val="num" w:pos="2520"/>
        </w:tabs>
        <w:ind w:left="2520" w:hanging="180"/>
      </w:pPr>
    </w:lvl>
    <w:lvl w:ilvl="3" w:tplc="999A1F2A" w:tentative="1">
      <w:start w:val="1"/>
      <w:numFmt w:val="decimal"/>
      <w:lvlText w:val="%4."/>
      <w:lvlJc w:val="left"/>
      <w:pPr>
        <w:tabs>
          <w:tab w:val="num" w:pos="3240"/>
        </w:tabs>
        <w:ind w:left="3240" w:hanging="360"/>
      </w:pPr>
    </w:lvl>
    <w:lvl w:ilvl="4" w:tplc="DF8E0782" w:tentative="1">
      <w:start w:val="1"/>
      <w:numFmt w:val="lowerLetter"/>
      <w:lvlText w:val="%5."/>
      <w:lvlJc w:val="left"/>
      <w:pPr>
        <w:tabs>
          <w:tab w:val="num" w:pos="3960"/>
        </w:tabs>
        <w:ind w:left="3960" w:hanging="360"/>
      </w:pPr>
    </w:lvl>
    <w:lvl w:ilvl="5" w:tplc="8A36C4DC" w:tentative="1">
      <w:start w:val="1"/>
      <w:numFmt w:val="lowerRoman"/>
      <w:lvlText w:val="%6."/>
      <w:lvlJc w:val="right"/>
      <w:pPr>
        <w:tabs>
          <w:tab w:val="num" w:pos="4680"/>
        </w:tabs>
        <w:ind w:left="4680" w:hanging="180"/>
      </w:pPr>
    </w:lvl>
    <w:lvl w:ilvl="6" w:tplc="D51C1624" w:tentative="1">
      <w:start w:val="1"/>
      <w:numFmt w:val="decimal"/>
      <w:lvlText w:val="%7."/>
      <w:lvlJc w:val="left"/>
      <w:pPr>
        <w:tabs>
          <w:tab w:val="num" w:pos="5400"/>
        </w:tabs>
        <w:ind w:left="5400" w:hanging="360"/>
      </w:pPr>
    </w:lvl>
    <w:lvl w:ilvl="7" w:tplc="AC1AD0A2" w:tentative="1">
      <w:start w:val="1"/>
      <w:numFmt w:val="lowerLetter"/>
      <w:lvlText w:val="%8."/>
      <w:lvlJc w:val="left"/>
      <w:pPr>
        <w:tabs>
          <w:tab w:val="num" w:pos="6120"/>
        </w:tabs>
        <w:ind w:left="6120" w:hanging="360"/>
      </w:pPr>
    </w:lvl>
    <w:lvl w:ilvl="8" w:tplc="90BE594A" w:tentative="1">
      <w:start w:val="1"/>
      <w:numFmt w:val="lowerRoman"/>
      <w:lvlText w:val="%9."/>
      <w:lvlJc w:val="right"/>
      <w:pPr>
        <w:tabs>
          <w:tab w:val="num" w:pos="6840"/>
        </w:tabs>
        <w:ind w:left="6840" w:hanging="180"/>
      </w:pPr>
    </w:lvl>
  </w:abstractNum>
  <w:abstractNum w:abstractNumId="18">
    <w:nsid w:val="57121525"/>
    <w:multiLevelType w:val="hybridMultilevel"/>
    <w:tmpl w:val="A8A2F808"/>
    <w:lvl w:ilvl="0" w:tplc="7908A306">
      <w:start w:val="1"/>
      <w:numFmt w:val="lowerLetter"/>
      <w:lvlText w:val="(%1)"/>
      <w:lvlJc w:val="left"/>
      <w:pPr>
        <w:ind w:left="1440" w:hanging="720"/>
      </w:pPr>
      <w:rPr>
        <w:rFonts w:hint="default"/>
        <w:b/>
        <w:i w:val="0"/>
      </w:rPr>
    </w:lvl>
    <w:lvl w:ilvl="1" w:tplc="3C0A0019" w:tentative="1">
      <w:start w:val="1"/>
      <w:numFmt w:val="lowerLetter"/>
      <w:lvlText w:val="%2."/>
      <w:lvlJc w:val="left"/>
      <w:pPr>
        <w:ind w:left="1800" w:hanging="360"/>
      </w:pPr>
    </w:lvl>
    <w:lvl w:ilvl="2" w:tplc="3C0A001B" w:tentative="1">
      <w:start w:val="1"/>
      <w:numFmt w:val="lowerRoman"/>
      <w:lvlText w:val="%3."/>
      <w:lvlJc w:val="right"/>
      <w:pPr>
        <w:ind w:left="2520" w:hanging="180"/>
      </w:pPr>
    </w:lvl>
    <w:lvl w:ilvl="3" w:tplc="3C0A000F" w:tentative="1">
      <w:start w:val="1"/>
      <w:numFmt w:val="decimal"/>
      <w:lvlText w:val="%4."/>
      <w:lvlJc w:val="left"/>
      <w:pPr>
        <w:ind w:left="3240" w:hanging="360"/>
      </w:p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19">
    <w:nsid w:val="5CAD117D"/>
    <w:multiLevelType w:val="hybridMultilevel"/>
    <w:tmpl w:val="152EF662"/>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1">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22">
    <w:nsid w:val="67E626D8"/>
    <w:multiLevelType w:val="hybridMultilevel"/>
    <w:tmpl w:val="C48CA044"/>
    <w:lvl w:ilvl="0" w:tplc="D100991C">
      <w:start w:val="1"/>
      <w:numFmt w:val="bullet"/>
      <w:lvlText w:val=""/>
      <w:lvlJc w:val="left"/>
      <w:pPr>
        <w:tabs>
          <w:tab w:val="num" w:pos="1077"/>
        </w:tabs>
        <w:ind w:left="1077" w:hanging="360"/>
      </w:pPr>
      <w:rPr>
        <w:rFonts w:ascii="Symbol" w:hAnsi="Symbol" w:hint="default"/>
        <w:lang w:val="es-MX"/>
      </w:rPr>
    </w:lvl>
    <w:lvl w:ilvl="1" w:tplc="04090019">
      <w:start w:val="1"/>
      <w:numFmt w:val="lowerLetter"/>
      <w:lvlText w:val="(%2)"/>
      <w:lvlJc w:val="left"/>
      <w:pPr>
        <w:tabs>
          <w:tab w:val="num" w:pos="357"/>
        </w:tabs>
        <w:ind w:left="357" w:firstLine="0"/>
      </w:pPr>
      <w:rPr>
        <w:rFonts w:hint="default"/>
        <w:b w:val="0"/>
        <w:i w:val="0"/>
      </w:rPr>
    </w:lvl>
    <w:lvl w:ilvl="2" w:tplc="0409001B">
      <w:start w:val="1"/>
      <w:numFmt w:val="lowerLetter"/>
      <w:lvlText w:val="%3)"/>
      <w:lvlJc w:val="left"/>
      <w:pPr>
        <w:tabs>
          <w:tab w:val="num" w:pos="2697"/>
        </w:tabs>
        <w:ind w:left="2697" w:hanging="360"/>
      </w:pPr>
      <w:rPr>
        <w:rFonts w:hint="default"/>
      </w:rPr>
    </w:lvl>
    <w:lvl w:ilvl="3" w:tplc="0409000F" w:tentative="1">
      <w:start w:val="1"/>
      <w:numFmt w:val="decimal"/>
      <w:lvlText w:val="%4."/>
      <w:lvlJc w:val="left"/>
      <w:pPr>
        <w:tabs>
          <w:tab w:val="num" w:pos="3237"/>
        </w:tabs>
        <w:ind w:left="3237" w:hanging="360"/>
      </w:pPr>
    </w:lvl>
    <w:lvl w:ilvl="4" w:tplc="04090019" w:tentative="1">
      <w:start w:val="1"/>
      <w:numFmt w:val="lowerLetter"/>
      <w:lvlText w:val="%5."/>
      <w:lvlJc w:val="left"/>
      <w:pPr>
        <w:tabs>
          <w:tab w:val="num" w:pos="3957"/>
        </w:tabs>
        <w:ind w:left="3957" w:hanging="360"/>
      </w:pPr>
    </w:lvl>
    <w:lvl w:ilvl="5" w:tplc="0409001B" w:tentative="1">
      <w:start w:val="1"/>
      <w:numFmt w:val="lowerRoman"/>
      <w:lvlText w:val="%6."/>
      <w:lvlJc w:val="right"/>
      <w:pPr>
        <w:tabs>
          <w:tab w:val="num" w:pos="4677"/>
        </w:tabs>
        <w:ind w:left="4677" w:hanging="180"/>
      </w:pPr>
    </w:lvl>
    <w:lvl w:ilvl="6" w:tplc="0409000F" w:tentative="1">
      <w:start w:val="1"/>
      <w:numFmt w:val="decimal"/>
      <w:lvlText w:val="%7."/>
      <w:lvlJc w:val="left"/>
      <w:pPr>
        <w:tabs>
          <w:tab w:val="num" w:pos="5397"/>
        </w:tabs>
        <w:ind w:left="5397" w:hanging="360"/>
      </w:pPr>
    </w:lvl>
    <w:lvl w:ilvl="7" w:tplc="04090019" w:tentative="1">
      <w:start w:val="1"/>
      <w:numFmt w:val="lowerLetter"/>
      <w:lvlText w:val="%8."/>
      <w:lvlJc w:val="left"/>
      <w:pPr>
        <w:tabs>
          <w:tab w:val="num" w:pos="6117"/>
        </w:tabs>
        <w:ind w:left="6117" w:hanging="360"/>
      </w:pPr>
    </w:lvl>
    <w:lvl w:ilvl="8" w:tplc="0409001B" w:tentative="1">
      <w:start w:val="1"/>
      <w:numFmt w:val="lowerRoman"/>
      <w:lvlText w:val="%9."/>
      <w:lvlJc w:val="right"/>
      <w:pPr>
        <w:tabs>
          <w:tab w:val="num" w:pos="6837"/>
        </w:tabs>
        <w:ind w:left="6837" w:hanging="180"/>
      </w:pPr>
    </w:lvl>
  </w:abstractNum>
  <w:abstractNum w:abstractNumId="23">
    <w:nsid w:val="6C31500B"/>
    <w:multiLevelType w:val="hybridMultilevel"/>
    <w:tmpl w:val="D6762E58"/>
    <w:lvl w:ilvl="0" w:tplc="5404B5DC">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32E6BE6"/>
    <w:multiLevelType w:val="hybridMultilevel"/>
    <w:tmpl w:val="312840B6"/>
    <w:lvl w:ilvl="0" w:tplc="3C0A000D">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5">
    <w:nsid w:val="75EF1762"/>
    <w:multiLevelType w:val="hybridMultilevel"/>
    <w:tmpl w:val="A9662DDE"/>
    <w:lvl w:ilvl="0" w:tplc="0C0A000B">
      <w:start w:val="1"/>
      <w:numFmt w:val="bullet"/>
      <w:lvlText w:val=""/>
      <w:lvlJc w:val="left"/>
      <w:pPr>
        <w:ind w:left="1495" w:hanging="360"/>
      </w:pPr>
      <w:rPr>
        <w:rFonts w:ascii="Wingdings" w:hAnsi="Wingdings" w:hint="default"/>
      </w:rPr>
    </w:lvl>
    <w:lvl w:ilvl="1" w:tplc="0C0A0003" w:tentative="1">
      <w:start w:val="1"/>
      <w:numFmt w:val="bullet"/>
      <w:lvlText w:val="o"/>
      <w:lvlJc w:val="left"/>
      <w:pPr>
        <w:ind w:left="2084" w:hanging="360"/>
      </w:pPr>
      <w:rPr>
        <w:rFonts w:ascii="Courier New" w:hAnsi="Courier New" w:cs="Courier New" w:hint="default"/>
      </w:rPr>
    </w:lvl>
    <w:lvl w:ilvl="2" w:tplc="0C0A0005" w:tentative="1">
      <w:start w:val="1"/>
      <w:numFmt w:val="bullet"/>
      <w:lvlText w:val=""/>
      <w:lvlJc w:val="left"/>
      <w:pPr>
        <w:ind w:left="2804" w:hanging="360"/>
      </w:pPr>
      <w:rPr>
        <w:rFonts w:ascii="Wingdings" w:hAnsi="Wingdings" w:hint="default"/>
      </w:rPr>
    </w:lvl>
    <w:lvl w:ilvl="3" w:tplc="0C0A0001" w:tentative="1">
      <w:start w:val="1"/>
      <w:numFmt w:val="bullet"/>
      <w:lvlText w:val=""/>
      <w:lvlJc w:val="left"/>
      <w:pPr>
        <w:ind w:left="3524" w:hanging="360"/>
      </w:pPr>
      <w:rPr>
        <w:rFonts w:ascii="Symbol" w:hAnsi="Symbol" w:hint="default"/>
      </w:rPr>
    </w:lvl>
    <w:lvl w:ilvl="4" w:tplc="0C0A0003" w:tentative="1">
      <w:start w:val="1"/>
      <w:numFmt w:val="bullet"/>
      <w:lvlText w:val="o"/>
      <w:lvlJc w:val="left"/>
      <w:pPr>
        <w:ind w:left="4244" w:hanging="360"/>
      </w:pPr>
      <w:rPr>
        <w:rFonts w:ascii="Courier New" w:hAnsi="Courier New" w:cs="Courier New" w:hint="default"/>
      </w:rPr>
    </w:lvl>
    <w:lvl w:ilvl="5" w:tplc="0C0A0005" w:tentative="1">
      <w:start w:val="1"/>
      <w:numFmt w:val="bullet"/>
      <w:lvlText w:val=""/>
      <w:lvlJc w:val="left"/>
      <w:pPr>
        <w:ind w:left="4964" w:hanging="360"/>
      </w:pPr>
      <w:rPr>
        <w:rFonts w:ascii="Wingdings" w:hAnsi="Wingdings" w:hint="default"/>
      </w:rPr>
    </w:lvl>
    <w:lvl w:ilvl="6" w:tplc="0C0A0001" w:tentative="1">
      <w:start w:val="1"/>
      <w:numFmt w:val="bullet"/>
      <w:lvlText w:val=""/>
      <w:lvlJc w:val="left"/>
      <w:pPr>
        <w:ind w:left="5684" w:hanging="360"/>
      </w:pPr>
      <w:rPr>
        <w:rFonts w:ascii="Symbol" w:hAnsi="Symbol" w:hint="default"/>
      </w:rPr>
    </w:lvl>
    <w:lvl w:ilvl="7" w:tplc="0C0A0003" w:tentative="1">
      <w:start w:val="1"/>
      <w:numFmt w:val="bullet"/>
      <w:lvlText w:val="o"/>
      <w:lvlJc w:val="left"/>
      <w:pPr>
        <w:ind w:left="6404" w:hanging="360"/>
      </w:pPr>
      <w:rPr>
        <w:rFonts w:ascii="Courier New" w:hAnsi="Courier New" w:cs="Courier New" w:hint="default"/>
      </w:rPr>
    </w:lvl>
    <w:lvl w:ilvl="8" w:tplc="0C0A0005" w:tentative="1">
      <w:start w:val="1"/>
      <w:numFmt w:val="bullet"/>
      <w:lvlText w:val=""/>
      <w:lvlJc w:val="left"/>
      <w:pPr>
        <w:ind w:left="7124" w:hanging="360"/>
      </w:pPr>
      <w:rPr>
        <w:rFonts w:ascii="Wingdings" w:hAnsi="Wingdings" w:hint="default"/>
      </w:rPr>
    </w:lvl>
  </w:abstractNum>
  <w:abstractNum w:abstractNumId="26">
    <w:nsid w:val="76A56E95"/>
    <w:multiLevelType w:val="hybridMultilevel"/>
    <w:tmpl w:val="FD449F2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abstractNumId w:val="4"/>
  </w:num>
  <w:num w:numId="2">
    <w:abstractNumId w:val="13"/>
  </w:num>
  <w:num w:numId="3">
    <w:abstractNumId w:val="2"/>
  </w:num>
  <w:num w:numId="4">
    <w:abstractNumId w:val="22"/>
  </w:num>
  <w:num w:numId="5">
    <w:abstractNumId w:val="23"/>
  </w:num>
  <w:num w:numId="6">
    <w:abstractNumId w:val="15"/>
  </w:num>
  <w:num w:numId="7">
    <w:abstractNumId w:val="17"/>
  </w:num>
  <w:num w:numId="8">
    <w:abstractNumId w:val="18"/>
  </w:num>
  <w:num w:numId="9">
    <w:abstractNumId w:val="20"/>
  </w:num>
  <w:num w:numId="10">
    <w:abstractNumId w:val="0"/>
  </w:num>
  <w:num w:numId="11">
    <w:abstractNumId w:val="6"/>
  </w:num>
  <w:num w:numId="12">
    <w:abstractNumId w:val="5"/>
  </w:num>
  <w:num w:numId="13">
    <w:abstractNumId w:val="21"/>
  </w:num>
  <w:num w:numId="14">
    <w:abstractNumId w:val="19"/>
  </w:num>
  <w:num w:numId="15">
    <w:abstractNumId w:val="25"/>
  </w:num>
  <w:num w:numId="16">
    <w:abstractNumId w:val="3"/>
  </w:num>
  <w:num w:numId="17">
    <w:abstractNumId w:val="7"/>
  </w:num>
  <w:num w:numId="18">
    <w:abstractNumId w:val="12"/>
  </w:num>
  <w:num w:numId="19">
    <w:abstractNumId w:val="16"/>
  </w:num>
  <w:num w:numId="20">
    <w:abstractNumId w:val="11"/>
  </w:num>
  <w:num w:numId="21">
    <w:abstractNumId w:val="14"/>
  </w:num>
  <w:num w:numId="22">
    <w:abstractNumId w:val="9"/>
  </w:num>
  <w:num w:numId="23">
    <w:abstractNumId w:val="26"/>
  </w:num>
  <w:num w:numId="24">
    <w:abstractNumId w:val="24"/>
  </w:num>
  <w:num w:numId="25">
    <w:abstractNumId w:val="10"/>
  </w:num>
  <w:num w:numId="26">
    <w:abstractNumId w:val="8"/>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pt-BR" w:vendorID="64" w:dllVersion="131078" w:nlCheck="1" w:checkStyle="0"/>
  <w:activeWritingStyle w:appName="MSWord" w:lang="es-ES_tradnl" w:vendorID="64" w:dllVersion="131078" w:nlCheck="1" w:checkStyle="1"/>
  <w:activeWritingStyle w:appName="MSWord" w:lang="es-ES" w:vendorID="64" w:dllVersion="131078" w:nlCheck="1" w:checkStyle="1"/>
  <w:activeWritingStyle w:appName="MSWord" w:lang="es-CO" w:vendorID="64" w:dllVersion="131078" w:nlCheck="1" w:checkStyle="1"/>
  <w:activeWritingStyle w:appName="MSWord" w:lang="es-MX" w:vendorID="64" w:dllVersion="131078" w:nlCheck="1" w:checkStyle="1"/>
  <w:activeWritingStyle w:appName="MSWord" w:lang="es-CL" w:vendorID="64" w:dllVersion="131078" w:nlCheck="1" w:checkStyle="1"/>
  <w:activeWritingStyle w:appName="MSWord" w:lang="es-PY" w:vendorID="64" w:dllVersion="131078" w:nlCheck="1" w:checkStyle="1"/>
  <w:activeWritingStyle w:appName="MSWord" w:lang="es-AR" w:vendorID="64" w:dllVersion="131078" w:nlCheck="1" w:checkStyle="1"/>
  <w:activeWritingStyle w:appName="MSWord" w:lang="en-US" w:vendorID="64" w:dllVersion="131078" w:nlCheck="1" w:checkStyle="1"/>
  <w:proofState w:spelling="clean" w:grammar="clean"/>
  <w:stylePaneFormatFilter w:val="3F01"/>
  <w:defaultTabStop w:val="720"/>
  <w:hyphenationZone w:val="425"/>
  <w:drawingGridHorizontalSpacing w:val="120"/>
  <w:displayHorizontalDrawingGridEvery w:val="2"/>
  <w:noPunctuationKerning/>
  <w:characterSpacingControl w:val="doNotCompress"/>
  <w:hdrShapeDefaults>
    <o:shapedefaults v:ext="edit" spidmax="24578"/>
    <o:shapelayout v:ext="edit">
      <o:idmap v:ext="edit" data="5"/>
    </o:shapelayout>
  </w:hdrShapeDefaults>
  <w:footnotePr>
    <w:footnote w:id="-1"/>
    <w:footnote w:id="0"/>
  </w:footnotePr>
  <w:endnotePr>
    <w:endnote w:id="-1"/>
    <w:endnote w:id="0"/>
  </w:endnotePr>
  <w:compat/>
  <w:rsids>
    <w:rsidRoot w:val="00634BFD"/>
    <w:rsid w:val="00001C58"/>
    <w:rsid w:val="000139F1"/>
    <w:rsid w:val="00014661"/>
    <w:rsid w:val="000172F3"/>
    <w:rsid w:val="000175B5"/>
    <w:rsid w:val="00017BA0"/>
    <w:rsid w:val="000203B3"/>
    <w:rsid w:val="00023A87"/>
    <w:rsid w:val="00025F41"/>
    <w:rsid w:val="0002689F"/>
    <w:rsid w:val="000273D7"/>
    <w:rsid w:val="0002790C"/>
    <w:rsid w:val="00032183"/>
    <w:rsid w:val="00033570"/>
    <w:rsid w:val="0003667F"/>
    <w:rsid w:val="00037781"/>
    <w:rsid w:val="00046CEE"/>
    <w:rsid w:val="00050169"/>
    <w:rsid w:val="0005041A"/>
    <w:rsid w:val="000524E1"/>
    <w:rsid w:val="000530FB"/>
    <w:rsid w:val="0005503D"/>
    <w:rsid w:val="00062215"/>
    <w:rsid w:val="00066C34"/>
    <w:rsid w:val="00070738"/>
    <w:rsid w:val="00087F31"/>
    <w:rsid w:val="0009554D"/>
    <w:rsid w:val="0009573C"/>
    <w:rsid w:val="000A1584"/>
    <w:rsid w:val="000A1A5F"/>
    <w:rsid w:val="000A52C6"/>
    <w:rsid w:val="000B05C7"/>
    <w:rsid w:val="000B0796"/>
    <w:rsid w:val="000B1E7B"/>
    <w:rsid w:val="000B3368"/>
    <w:rsid w:val="000B4702"/>
    <w:rsid w:val="000C1DC9"/>
    <w:rsid w:val="000E4942"/>
    <w:rsid w:val="000F0CCD"/>
    <w:rsid w:val="000F2774"/>
    <w:rsid w:val="000F710E"/>
    <w:rsid w:val="00101E18"/>
    <w:rsid w:val="001023B3"/>
    <w:rsid w:val="0010260A"/>
    <w:rsid w:val="00107383"/>
    <w:rsid w:val="00111AF1"/>
    <w:rsid w:val="001135B5"/>
    <w:rsid w:val="00114D85"/>
    <w:rsid w:val="001159EA"/>
    <w:rsid w:val="001179EA"/>
    <w:rsid w:val="00121618"/>
    <w:rsid w:val="001321F3"/>
    <w:rsid w:val="00133139"/>
    <w:rsid w:val="00140DC8"/>
    <w:rsid w:val="001447F8"/>
    <w:rsid w:val="001475C4"/>
    <w:rsid w:val="0014771E"/>
    <w:rsid w:val="0015758E"/>
    <w:rsid w:val="00160DCA"/>
    <w:rsid w:val="0016130F"/>
    <w:rsid w:val="00164C32"/>
    <w:rsid w:val="00165458"/>
    <w:rsid w:val="0016575F"/>
    <w:rsid w:val="00171579"/>
    <w:rsid w:val="00172B7A"/>
    <w:rsid w:val="00173D46"/>
    <w:rsid w:val="00174726"/>
    <w:rsid w:val="00176D20"/>
    <w:rsid w:val="00183455"/>
    <w:rsid w:val="00196C70"/>
    <w:rsid w:val="001971E2"/>
    <w:rsid w:val="001A0D79"/>
    <w:rsid w:val="001A3D61"/>
    <w:rsid w:val="001A4F21"/>
    <w:rsid w:val="001A6637"/>
    <w:rsid w:val="001B3A38"/>
    <w:rsid w:val="001B6AF9"/>
    <w:rsid w:val="001C5F3B"/>
    <w:rsid w:val="001C6184"/>
    <w:rsid w:val="001C624F"/>
    <w:rsid w:val="001C6BCB"/>
    <w:rsid w:val="001D2B51"/>
    <w:rsid w:val="001D5AA4"/>
    <w:rsid w:val="001D6836"/>
    <w:rsid w:val="001D6E43"/>
    <w:rsid w:val="001E29A4"/>
    <w:rsid w:val="001E5B3A"/>
    <w:rsid w:val="001E7B88"/>
    <w:rsid w:val="001F1BE4"/>
    <w:rsid w:val="001F21A0"/>
    <w:rsid w:val="001F2AC3"/>
    <w:rsid w:val="001F38B1"/>
    <w:rsid w:val="001F4026"/>
    <w:rsid w:val="001F55C3"/>
    <w:rsid w:val="001F6574"/>
    <w:rsid w:val="002034E2"/>
    <w:rsid w:val="00204182"/>
    <w:rsid w:val="00206AD9"/>
    <w:rsid w:val="0021418C"/>
    <w:rsid w:val="0021639F"/>
    <w:rsid w:val="002175B8"/>
    <w:rsid w:val="00217781"/>
    <w:rsid w:val="0022231E"/>
    <w:rsid w:val="0022394F"/>
    <w:rsid w:val="00224479"/>
    <w:rsid w:val="00233B56"/>
    <w:rsid w:val="0024277B"/>
    <w:rsid w:val="00244D83"/>
    <w:rsid w:val="00245ADF"/>
    <w:rsid w:val="00252924"/>
    <w:rsid w:val="00253548"/>
    <w:rsid w:val="002553CC"/>
    <w:rsid w:val="00260F80"/>
    <w:rsid w:val="002621F5"/>
    <w:rsid w:val="002634E8"/>
    <w:rsid w:val="0026353F"/>
    <w:rsid w:val="00266920"/>
    <w:rsid w:val="00270848"/>
    <w:rsid w:val="00277E23"/>
    <w:rsid w:val="0028266F"/>
    <w:rsid w:val="0028285E"/>
    <w:rsid w:val="00293581"/>
    <w:rsid w:val="002A20CF"/>
    <w:rsid w:val="002B09AF"/>
    <w:rsid w:val="002B69DF"/>
    <w:rsid w:val="002C084F"/>
    <w:rsid w:val="002C0FE3"/>
    <w:rsid w:val="002C68ED"/>
    <w:rsid w:val="002D2C26"/>
    <w:rsid w:val="002D6214"/>
    <w:rsid w:val="002F14C6"/>
    <w:rsid w:val="002F578E"/>
    <w:rsid w:val="003053E4"/>
    <w:rsid w:val="00305E82"/>
    <w:rsid w:val="00306418"/>
    <w:rsid w:val="0031256E"/>
    <w:rsid w:val="00314815"/>
    <w:rsid w:val="00324A01"/>
    <w:rsid w:val="0032661C"/>
    <w:rsid w:val="00330DEF"/>
    <w:rsid w:val="003328D7"/>
    <w:rsid w:val="00332C1A"/>
    <w:rsid w:val="003510A2"/>
    <w:rsid w:val="003565BB"/>
    <w:rsid w:val="00364B89"/>
    <w:rsid w:val="00371A39"/>
    <w:rsid w:val="00385F91"/>
    <w:rsid w:val="003906B0"/>
    <w:rsid w:val="0039128A"/>
    <w:rsid w:val="003A049D"/>
    <w:rsid w:val="003A1FC8"/>
    <w:rsid w:val="003A2D59"/>
    <w:rsid w:val="003A685F"/>
    <w:rsid w:val="003B080D"/>
    <w:rsid w:val="003B08E3"/>
    <w:rsid w:val="003B3262"/>
    <w:rsid w:val="003B38E2"/>
    <w:rsid w:val="003C14C5"/>
    <w:rsid w:val="003C6FFE"/>
    <w:rsid w:val="003D163D"/>
    <w:rsid w:val="003D6A76"/>
    <w:rsid w:val="003F1FA2"/>
    <w:rsid w:val="003F2046"/>
    <w:rsid w:val="00402646"/>
    <w:rsid w:val="00407AEB"/>
    <w:rsid w:val="00411AB3"/>
    <w:rsid w:val="00413D89"/>
    <w:rsid w:val="00415E53"/>
    <w:rsid w:val="00416BA3"/>
    <w:rsid w:val="0042250E"/>
    <w:rsid w:val="00424C91"/>
    <w:rsid w:val="00441EFC"/>
    <w:rsid w:val="004424CD"/>
    <w:rsid w:val="00446CF0"/>
    <w:rsid w:val="00446E98"/>
    <w:rsid w:val="00477D7A"/>
    <w:rsid w:val="004A349C"/>
    <w:rsid w:val="004A6684"/>
    <w:rsid w:val="004B0A13"/>
    <w:rsid w:val="004B5756"/>
    <w:rsid w:val="004B7891"/>
    <w:rsid w:val="004C3676"/>
    <w:rsid w:val="004C789E"/>
    <w:rsid w:val="004E1009"/>
    <w:rsid w:val="004E2395"/>
    <w:rsid w:val="004E5B05"/>
    <w:rsid w:val="004E5D7B"/>
    <w:rsid w:val="004F30E7"/>
    <w:rsid w:val="0050022E"/>
    <w:rsid w:val="00501AEB"/>
    <w:rsid w:val="005041AC"/>
    <w:rsid w:val="005064FA"/>
    <w:rsid w:val="00520A5B"/>
    <w:rsid w:val="0052439D"/>
    <w:rsid w:val="00524F40"/>
    <w:rsid w:val="00525203"/>
    <w:rsid w:val="0052591A"/>
    <w:rsid w:val="0053277E"/>
    <w:rsid w:val="005439B8"/>
    <w:rsid w:val="0054600B"/>
    <w:rsid w:val="00550484"/>
    <w:rsid w:val="00553F2E"/>
    <w:rsid w:val="00564EDF"/>
    <w:rsid w:val="005858CB"/>
    <w:rsid w:val="00592D39"/>
    <w:rsid w:val="0059543D"/>
    <w:rsid w:val="005A31B0"/>
    <w:rsid w:val="005B452C"/>
    <w:rsid w:val="005B6216"/>
    <w:rsid w:val="005B6EC9"/>
    <w:rsid w:val="005B7181"/>
    <w:rsid w:val="005C032A"/>
    <w:rsid w:val="005C4D0A"/>
    <w:rsid w:val="005C5E78"/>
    <w:rsid w:val="005C7583"/>
    <w:rsid w:val="005D3513"/>
    <w:rsid w:val="005D3D7F"/>
    <w:rsid w:val="005D7369"/>
    <w:rsid w:val="005E2735"/>
    <w:rsid w:val="005E3121"/>
    <w:rsid w:val="005E330D"/>
    <w:rsid w:val="005E4F15"/>
    <w:rsid w:val="005E562F"/>
    <w:rsid w:val="005E65CC"/>
    <w:rsid w:val="005F1AEC"/>
    <w:rsid w:val="005F76D7"/>
    <w:rsid w:val="0060560C"/>
    <w:rsid w:val="00620839"/>
    <w:rsid w:val="0063325C"/>
    <w:rsid w:val="00634BFD"/>
    <w:rsid w:val="00636C3A"/>
    <w:rsid w:val="00645490"/>
    <w:rsid w:val="00646EC0"/>
    <w:rsid w:val="00650810"/>
    <w:rsid w:val="0065779A"/>
    <w:rsid w:val="006640D1"/>
    <w:rsid w:val="00665A08"/>
    <w:rsid w:val="0066603D"/>
    <w:rsid w:val="006668FB"/>
    <w:rsid w:val="00672FB8"/>
    <w:rsid w:val="006816A0"/>
    <w:rsid w:val="00684E27"/>
    <w:rsid w:val="00684E9A"/>
    <w:rsid w:val="0069265F"/>
    <w:rsid w:val="006A12C0"/>
    <w:rsid w:val="006A1E9C"/>
    <w:rsid w:val="006A37AC"/>
    <w:rsid w:val="006B330F"/>
    <w:rsid w:val="006B7A57"/>
    <w:rsid w:val="006C5402"/>
    <w:rsid w:val="006C638B"/>
    <w:rsid w:val="006C6456"/>
    <w:rsid w:val="006D2BAC"/>
    <w:rsid w:val="006D427C"/>
    <w:rsid w:val="006D4853"/>
    <w:rsid w:val="006E010A"/>
    <w:rsid w:val="006E057E"/>
    <w:rsid w:val="006E2550"/>
    <w:rsid w:val="006E526A"/>
    <w:rsid w:val="006E5941"/>
    <w:rsid w:val="006F73CA"/>
    <w:rsid w:val="00700663"/>
    <w:rsid w:val="00702937"/>
    <w:rsid w:val="0070411B"/>
    <w:rsid w:val="007044C3"/>
    <w:rsid w:val="007101E4"/>
    <w:rsid w:val="00714C50"/>
    <w:rsid w:val="00715D07"/>
    <w:rsid w:val="00717E90"/>
    <w:rsid w:val="007238AC"/>
    <w:rsid w:val="007260F1"/>
    <w:rsid w:val="00732F6C"/>
    <w:rsid w:val="0073329A"/>
    <w:rsid w:val="00737CA7"/>
    <w:rsid w:val="00740E4B"/>
    <w:rsid w:val="00743ECB"/>
    <w:rsid w:val="00746B3D"/>
    <w:rsid w:val="00757F81"/>
    <w:rsid w:val="00762332"/>
    <w:rsid w:val="00762CC1"/>
    <w:rsid w:val="00766B28"/>
    <w:rsid w:val="007701FF"/>
    <w:rsid w:val="00770B17"/>
    <w:rsid w:val="00780AFC"/>
    <w:rsid w:val="00782325"/>
    <w:rsid w:val="00784A95"/>
    <w:rsid w:val="00785212"/>
    <w:rsid w:val="007857EF"/>
    <w:rsid w:val="007866DF"/>
    <w:rsid w:val="0079370E"/>
    <w:rsid w:val="007A3B44"/>
    <w:rsid w:val="007A6889"/>
    <w:rsid w:val="007B0F43"/>
    <w:rsid w:val="007B32E4"/>
    <w:rsid w:val="007B6E2F"/>
    <w:rsid w:val="007B7F54"/>
    <w:rsid w:val="007C3B08"/>
    <w:rsid w:val="007C44ED"/>
    <w:rsid w:val="007C4F3A"/>
    <w:rsid w:val="007C50D6"/>
    <w:rsid w:val="007D1125"/>
    <w:rsid w:val="007D5D5D"/>
    <w:rsid w:val="007E0AF8"/>
    <w:rsid w:val="007E6C8E"/>
    <w:rsid w:val="007F2B9D"/>
    <w:rsid w:val="007F4B55"/>
    <w:rsid w:val="007F6DED"/>
    <w:rsid w:val="00800F05"/>
    <w:rsid w:val="00807428"/>
    <w:rsid w:val="008135D0"/>
    <w:rsid w:val="00813F08"/>
    <w:rsid w:val="008216EF"/>
    <w:rsid w:val="00822923"/>
    <w:rsid w:val="00824CB9"/>
    <w:rsid w:val="008302E3"/>
    <w:rsid w:val="008323F2"/>
    <w:rsid w:val="008334DA"/>
    <w:rsid w:val="0084082F"/>
    <w:rsid w:val="00841991"/>
    <w:rsid w:val="00842AA8"/>
    <w:rsid w:val="0085280D"/>
    <w:rsid w:val="00853FAB"/>
    <w:rsid w:val="00853FEF"/>
    <w:rsid w:val="00854CFD"/>
    <w:rsid w:val="00856818"/>
    <w:rsid w:val="00864D39"/>
    <w:rsid w:val="00866866"/>
    <w:rsid w:val="008901A7"/>
    <w:rsid w:val="00891E68"/>
    <w:rsid w:val="00897901"/>
    <w:rsid w:val="008A03AE"/>
    <w:rsid w:val="008A1541"/>
    <w:rsid w:val="008A276E"/>
    <w:rsid w:val="008A4884"/>
    <w:rsid w:val="008C023E"/>
    <w:rsid w:val="008C0A9C"/>
    <w:rsid w:val="008C2B0D"/>
    <w:rsid w:val="008C35C4"/>
    <w:rsid w:val="008C52D8"/>
    <w:rsid w:val="008C667B"/>
    <w:rsid w:val="008D1CCC"/>
    <w:rsid w:val="008D55F3"/>
    <w:rsid w:val="008E390E"/>
    <w:rsid w:val="008F2F63"/>
    <w:rsid w:val="00904A4A"/>
    <w:rsid w:val="0090553C"/>
    <w:rsid w:val="00914C34"/>
    <w:rsid w:val="009175FB"/>
    <w:rsid w:val="0092737B"/>
    <w:rsid w:val="00933292"/>
    <w:rsid w:val="009419E3"/>
    <w:rsid w:val="00942E43"/>
    <w:rsid w:val="009439F0"/>
    <w:rsid w:val="00943B4B"/>
    <w:rsid w:val="00946017"/>
    <w:rsid w:val="009466B1"/>
    <w:rsid w:val="00955E84"/>
    <w:rsid w:val="00956BA4"/>
    <w:rsid w:val="00956C1D"/>
    <w:rsid w:val="0096460F"/>
    <w:rsid w:val="009828B4"/>
    <w:rsid w:val="009833B9"/>
    <w:rsid w:val="009844E3"/>
    <w:rsid w:val="00985343"/>
    <w:rsid w:val="009861FF"/>
    <w:rsid w:val="009922A5"/>
    <w:rsid w:val="009A0850"/>
    <w:rsid w:val="009A0EFC"/>
    <w:rsid w:val="009A2325"/>
    <w:rsid w:val="009A35BC"/>
    <w:rsid w:val="009B0196"/>
    <w:rsid w:val="009B3D15"/>
    <w:rsid w:val="009B57BF"/>
    <w:rsid w:val="009B6051"/>
    <w:rsid w:val="009C0DFE"/>
    <w:rsid w:val="009C1712"/>
    <w:rsid w:val="009D071A"/>
    <w:rsid w:val="009D7071"/>
    <w:rsid w:val="009E029A"/>
    <w:rsid w:val="009E2435"/>
    <w:rsid w:val="009E2E9C"/>
    <w:rsid w:val="009E45AB"/>
    <w:rsid w:val="009E69A7"/>
    <w:rsid w:val="009F3928"/>
    <w:rsid w:val="009F40C0"/>
    <w:rsid w:val="009F540E"/>
    <w:rsid w:val="00A104CF"/>
    <w:rsid w:val="00A14C65"/>
    <w:rsid w:val="00A23502"/>
    <w:rsid w:val="00A31CC3"/>
    <w:rsid w:val="00A33342"/>
    <w:rsid w:val="00A33FCE"/>
    <w:rsid w:val="00A4330C"/>
    <w:rsid w:val="00A477E4"/>
    <w:rsid w:val="00A51C0A"/>
    <w:rsid w:val="00A52164"/>
    <w:rsid w:val="00A631A9"/>
    <w:rsid w:val="00A65115"/>
    <w:rsid w:val="00A678AD"/>
    <w:rsid w:val="00A67D60"/>
    <w:rsid w:val="00A70765"/>
    <w:rsid w:val="00A70922"/>
    <w:rsid w:val="00A70A16"/>
    <w:rsid w:val="00A73199"/>
    <w:rsid w:val="00A85CFC"/>
    <w:rsid w:val="00A90063"/>
    <w:rsid w:val="00A90A5C"/>
    <w:rsid w:val="00A94BCF"/>
    <w:rsid w:val="00A96E79"/>
    <w:rsid w:val="00A97C7F"/>
    <w:rsid w:val="00AA3227"/>
    <w:rsid w:val="00AB6274"/>
    <w:rsid w:val="00AB682D"/>
    <w:rsid w:val="00AB69F3"/>
    <w:rsid w:val="00AC1FF8"/>
    <w:rsid w:val="00AC313E"/>
    <w:rsid w:val="00AC37FD"/>
    <w:rsid w:val="00AC55FE"/>
    <w:rsid w:val="00AC72A2"/>
    <w:rsid w:val="00AD13F4"/>
    <w:rsid w:val="00AD2191"/>
    <w:rsid w:val="00AD27EA"/>
    <w:rsid w:val="00AD427B"/>
    <w:rsid w:val="00AD4FAF"/>
    <w:rsid w:val="00AE3389"/>
    <w:rsid w:val="00AE47EF"/>
    <w:rsid w:val="00AE7EEB"/>
    <w:rsid w:val="00AF0ADF"/>
    <w:rsid w:val="00AF22BB"/>
    <w:rsid w:val="00B01DD9"/>
    <w:rsid w:val="00B03C2A"/>
    <w:rsid w:val="00B065FD"/>
    <w:rsid w:val="00B1100B"/>
    <w:rsid w:val="00B1556B"/>
    <w:rsid w:val="00B213DA"/>
    <w:rsid w:val="00B26119"/>
    <w:rsid w:val="00B3040E"/>
    <w:rsid w:val="00B328ED"/>
    <w:rsid w:val="00B338AD"/>
    <w:rsid w:val="00B342BC"/>
    <w:rsid w:val="00B40AEF"/>
    <w:rsid w:val="00B456A8"/>
    <w:rsid w:val="00B50418"/>
    <w:rsid w:val="00B51AED"/>
    <w:rsid w:val="00B649E7"/>
    <w:rsid w:val="00B7697F"/>
    <w:rsid w:val="00B77948"/>
    <w:rsid w:val="00B82876"/>
    <w:rsid w:val="00B8724D"/>
    <w:rsid w:val="00B9129C"/>
    <w:rsid w:val="00B92DB4"/>
    <w:rsid w:val="00B935C0"/>
    <w:rsid w:val="00B96008"/>
    <w:rsid w:val="00BB1C6B"/>
    <w:rsid w:val="00BB76EB"/>
    <w:rsid w:val="00BC091B"/>
    <w:rsid w:val="00BC0D61"/>
    <w:rsid w:val="00BD6164"/>
    <w:rsid w:val="00BE2791"/>
    <w:rsid w:val="00BE3B44"/>
    <w:rsid w:val="00BF0A32"/>
    <w:rsid w:val="00BF1226"/>
    <w:rsid w:val="00BF166F"/>
    <w:rsid w:val="00BF25FF"/>
    <w:rsid w:val="00C00F1E"/>
    <w:rsid w:val="00C0391C"/>
    <w:rsid w:val="00C03AE9"/>
    <w:rsid w:val="00C061E8"/>
    <w:rsid w:val="00C161D1"/>
    <w:rsid w:val="00C22B4B"/>
    <w:rsid w:val="00C26572"/>
    <w:rsid w:val="00C305CD"/>
    <w:rsid w:val="00C30BD5"/>
    <w:rsid w:val="00C30F9B"/>
    <w:rsid w:val="00C3243A"/>
    <w:rsid w:val="00C3274A"/>
    <w:rsid w:val="00C355EE"/>
    <w:rsid w:val="00C4048F"/>
    <w:rsid w:val="00C57015"/>
    <w:rsid w:val="00C57D19"/>
    <w:rsid w:val="00C60C55"/>
    <w:rsid w:val="00C633F3"/>
    <w:rsid w:val="00C653F5"/>
    <w:rsid w:val="00C659C6"/>
    <w:rsid w:val="00C66171"/>
    <w:rsid w:val="00C6726D"/>
    <w:rsid w:val="00C70218"/>
    <w:rsid w:val="00C750BC"/>
    <w:rsid w:val="00C76BE8"/>
    <w:rsid w:val="00C779BA"/>
    <w:rsid w:val="00C80369"/>
    <w:rsid w:val="00C84AC9"/>
    <w:rsid w:val="00C96173"/>
    <w:rsid w:val="00CA51FB"/>
    <w:rsid w:val="00CB10EF"/>
    <w:rsid w:val="00CB1906"/>
    <w:rsid w:val="00CB4447"/>
    <w:rsid w:val="00CC2072"/>
    <w:rsid w:val="00CD04AA"/>
    <w:rsid w:val="00CD2B38"/>
    <w:rsid w:val="00CE1A46"/>
    <w:rsid w:val="00CE41FE"/>
    <w:rsid w:val="00CE7102"/>
    <w:rsid w:val="00CF6439"/>
    <w:rsid w:val="00CF6911"/>
    <w:rsid w:val="00CF7818"/>
    <w:rsid w:val="00D03966"/>
    <w:rsid w:val="00D11EAB"/>
    <w:rsid w:val="00D23851"/>
    <w:rsid w:val="00D25F9A"/>
    <w:rsid w:val="00D27525"/>
    <w:rsid w:val="00D31D8C"/>
    <w:rsid w:val="00D3270C"/>
    <w:rsid w:val="00D37034"/>
    <w:rsid w:val="00D45539"/>
    <w:rsid w:val="00D465B0"/>
    <w:rsid w:val="00D51D5D"/>
    <w:rsid w:val="00D56C3F"/>
    <w:rsid w:val="00D60D31"/>
    <w:rsid w:val="00D64472"/>
    <w:rsid w:val="00D64965"/>
    <w:rsid w:val="00D65475"/>
    <w:rsid w:val="00D66743"/>
    <w:rsid w:val="00D7042E"/>
    <w:rsid w:val="00D7153A"/>
    <w:rsid w:val="00D77A3F"/>
    <w:rsid w:val="00D81C58"/>
    <w:rsid w:val="00D82B6E"/>
    <w:rsid w:val="00D8734D"/>
    <w:rsid w:val="00D90736"/>
    <w:rsid w:val="00D90D70"/>
    <w:rsid w:val="00D921B1"/>
    <w:rsid w:val="00D9545C"/>
    <w:rsid w:val="00D968C0"/>
    <w:rsid w:val="00D97FB8"/>
    <w:rsid w:val="00DA0A41"/>
    <w:rsid w:val="00DA36CB"/>
    <w:rsid w:val="00DB7045"/>
    <w:rsid w:val="00DB77A2"/>
    <w:rsid w:val="00DB7FC4"/>
    <w:rsid w:val="00DC6C4B"/>
    <w:rsid w:val="00DD367C"/>
    <w:rsid w:val="00DD5389"/>
    <w:rsid w:val="00DD53C4"/>
    <w:rsid w:val="00DE319E"/>
    <w:rsid w:val="00DE3880"/>
    <w:rsid w:val="00E0685C"/>
    <w:rsid w:val="00E06B34"/>
    <w:rsid w:val="00E1074C"/>
    <w:rsid w:val="00E15A22"/>
    <w:rsid w:val="00E16769"/>
    <w:rsid w:val="00E16C07"/>
    <w:rsid w:val="00E30A02"/>
    <w:rsid w:val="00E414D9"/>
    <w:rsid w:val="00E41EE6"/>
    <w:rsid w:val="00E51AAB"/>
    <w:rsid w:val="00E5500F"/>
    <w:rsid w:val="00E5583F"/>
    <w:rsid w:val="00E56578"/>
    <w:rsid w:val="00E65A05"/>
    <w:rsid w:val="00E65BB3"/>
    <w:rsid w:val="00E709B3"/>
    <w:rsid w:val="00E807CD"/>
    <w:rsid w:val="00E93FA7"/>
    <w:rsid w:val="00EB75D3"/>
    <w:rsid w:val="00ED3686"/>
    <w:rsid w:val="00ED56C5"/>
    <w:rsid w:val="00ED58A1"/>
    <w:rsid w:val="00EE04E4"/>
    <w:rsid w:val="00EE09E2"/>
    <w:rsid w:val="00EE12C6"/>
    <w:rsid w:val="00EE1551"/>
    <w:rsid w:val="00EE16A1"/>
    <w:rsid w:val="00EF1D65"/>
    <w:rsid w:val="00EF33A6"/>
    <w:rsid w:val="00EF4DA8"/>
    <w:rsid w:val="00F02852"/>
    <w:rsid w:val="00F03DCC"/>
    <w:rsid w:val="00F06787"/>
    <w:rsid w:val="00F1068F"/>
    <w:rsid w:val="00F109E9"/>
    <w:rsid w:val="00F14057"/>
    <w:rsid w:val="00F32031"/>
    <w:rsid w:val="00F36115"/>
    <w:rsid w:val="00F44488"/>
    <w:rsid w:val="00F4535A"/>
    <w:rsid w:val="00F46D5A"/>
    <w:rsid w:val="00F521CD"/>
    <w:rsid w:val="00F541D9"/>
    <w:rsid w:val="00F56D85"/>
    <w:rsid w:val="00F65339"/>
    <w:rsid w:val="00F80998"/>
    <w:rsid w:val="00F82F22"/>
    <w:rsid w:val="00F85277"/>
    <w:rsid w:val="00F87883"/>
    <w:rsid w:val="00F90E76"/>
    <w:rsid w:val="00F91A21"/>
    <w:rsid w:val="00F92ECA"/>
    <w:rsid w:val="00F95DE0"/>
    <w:rsid w:val="00F9795E"/>
    <w:rsid w:val="00FA3F60"/>
    <w:rsid w:val="00FA6D0F"/>
    <w:rsid w:val="00FC6842"/>
    <w:rsid w:val="00FD076C"/>
    <w:rsid w:val="00FD0EC6"/>
    <w:rsid w:val="00FD3FA6"/>
    <w:rsid w:val="00FD50CE"/>
    <w:rsid w:val="00FD7AE8"/>
    <w:rsid w:val="00FE414E"/>
    <w:rsid w:val="00FE7ED6"/>
    <w:rsid w:val="00FF02AE"/>
    <w:rsid w:val="00FF103A"/>
    <w:rsid w:val="00FF3437"/>
    <w:rsid w:val="00FF4AFB"/>
    <w:rsid w:val="00FF59C3"/>
    <w:rsid w:val="00FF61F1"/>
  </w:rsids>
  <m:mathPr>
    <m:mathFont m:val="Cambria Math"/>
    <m:brkBin m:val="before"/>
    <m:brkBinSub m:val="--"/>
    <m:smallFrac m:val="off"/>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PY" w:eastAsia="es-PY"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uiPriority="99" w:qFormat="1"/>
    <w:lsdException w:name="Body Text" w:uiPriority="99"/>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34DA"/>
    <w:pPr>
      <w:widowControl w:val="0"/>
      <w:adjustRightInd w:val="0"/>
      <w:spacing w:line="360" w:lineRule="atLeast"/>
      <w:jc w:val="both"/>
      <w:textAlignment w:val="baseline"/>
    </w:pPr>
    <w:rPr>
      <w:sz w:val="24"/>
      <w:szCs w:val="24"/>
      <w:lang w:val="es-ES_tradnl" w:eastAsia="en-US"/>
    </w:rPr>
  </w:style>
  <w:style w:type="paragraph" w:styleId="Ttulo1">
    <w:name w:val="heading 1"/>
    <w:aliases w:val="Document Header1"/>
    <w:basedOn w:val="Normal"/>
    <w:next w:val="Normal"/>
    <w:link w:val="Ttulo1Car"/>
    <w:qFormat/>
    <w:rsid w:val="008334DA"/>
    <w:pPr>
      <w:keepNext/>
      <w:jc w:val="center"/>
      <w:outlineLvl w:val="0"/>
    </w:pPr>
    <w:rPr>
      <w:sz w:val="40"/>
      <w:lang w:val="en-US"/>
    </w:rPr>
  </w:style>
  <w:style w:type="paragraph" w:styleId="Ttulo2">
    <w:name w:val="heading 2"/>
    <w:aliases w:val="Title Header2"/>
    <w:basedOn w:val="Normal"/>
    <w:next w:val="Normal"/>
    <w:qFormat/>
    <w:rsid w:val="008334DA"/>
    <w:pPr>
      <w:keepNext/>
      <w:jc w:val="center"/>
      <w:outlineLvl w:val="1"/>
    </w:pPr>
    <w:rPr>
      <w:b/>
      <w:bCs/>
      <w:sz w:val="72"/>
    </w:rPr>
  </w:style>
  <w:style w:type="paragraph" w:styleId="Ttulo3">
    <w:name w:val="heading 3"/>
    <w:aliases w:val="Section Header3"/>
    <w:basedOn w:val="Normal"/>
    <w:next w:val="Normal"/>
    <w:qFormat/>
    <w:rsid w:val="008334DA"/>
    <w:pPr>
      <w:keepNext/>
      <w:ind w:left="1440" w:right="-720" w:hanging="1440"/>
      <w:jc w:val="center"/>
      <w:outlineLvl w:val="2"/>
    </w:pPr>
    <w:rPr>
      <w:rFonts w:ascii="Times New Roman Bold" w:hAnsi="Times New Roman Bold"/>
      <w:b/>
      <w:bCs/>
      <w:sz w:val="28"/>
    </w:rPr>
  </w:style>
  <w:style w:type="paragraph" w:styleId="Ttulo4">
    <w:name w:val="heading 4"/>
    <w:aliases w:val=" Sub-Clause Sub-paragraph"/>
    <w:basedOn w:val="Normal"/>
    <w:next w:val="Normal"/>
    <w:qFormat/>
    <w:rsid w:val="008334DA"/>
    <w:pPr>
      <w:keepNext/>
      <w:jc w:val="center"/>
      <w:outlineLvl w:val="3"/>
    </w:pPr>
    <w:rPr>
      <w:b/>
      <w:bCs/>
      <w:sz w:val="40"/>
    </w:rPr>
  </w:style>
  <w:style w:type="paragraph" w:styleId="Ttulo5">
    <w:name w:val="heading 5"/>
    <w:basedOn w:val="Normal"/>
    <w:next w:val="Normal"/>
    <w:qFormat/>
    <w:rsid w:val="008334DA"/>
    <w:pPr>
      <w:keepNext/>
      <w:outlineLvl w:val="4"/>
    </w:pPr>
    <w:rPr>
      <w:b/>
      <w:bCs/>
      <w:sz w:val="28"/>
    </w:rPr>
  </w:style>
  <w:style w:type="paragraph" w:styleId="Ttulo6">
    <w:name w:val="heading 6"/>
    <w:basedOn w:val="Normal"/>
    <w:next w:val="Normal"/>
    <w:qFormat/>
    <w:rsid w:val="008334DA"/>
    <w:pPr>
      <w:keepNext/>
      <w:ind w:left="1440" w:hanging="1440"/>
      <w:outlineLvl w:val="5"/>
    </w:pPr>
    <w:rPr>
      <w:b/>
      <w:bCs/>
    </w:rPr>
  </w:style>
  <w:style w:type="paragraph" w:styleId="Ttulo7">
    <w:name w:val="heading 7"/>
    <w:basedOn w:val="Normal"/>
    <w:next w:val="Normal"/>
    <w:qFormat/>
    <w:rsid w:val="008334DA"/>
    <w:pPr>
      <w:keepNext/>
      <w:outlineLvl w:val="6"/>
    </w:pPr>
    <w:rPr>
      <w:b/>
      <w:bCs/>
    </w:rPr>
  </w:style>
  <w:style w:type="paragraph" w:styleId="Ttulo8">
    <w:name w:val="heading 8"/>
    <w:basedOn w:val="Normal"/>
    <w:next w:val="Normal"/>
    <w:qFormat/>
    <w:rsid w:val="008334DA"/>
    <w:pPr>
      <w:keepNext/>
      <w:ind w:left="1440" w:hanging="1440"/>
      <w:outlineLvl w:val="7"/>
    </w:pPr>
    <w:rPr>
      <w:b/>
      <w:bCs/>
      <w:sz w:val="28"/>
    </w:rPr>
  </w:style>
  <w:style w:type="paragraph" w:styleId="Ttulo9">
    <w:name w:val="heading 9"/>
    <w:basedOn w:val="Normal"/>
    <w:next w:val="Normal"/>
    <w:qFormat/>
    <w:rsid w:val="008334DA"/>
    <w:pPr>
      <w:keepNext/>
      <w:jc w:val="center"/>
      <w:outlineLvl w:val="8"/>
    </w:pPr>
    <w:rPr>
      <w:b/>
      <w:bCs/>
      <w:sz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Outline">
    <w:name w:val="Outline"/>
    <w:basedOn w:val="Normal"/>
    <w:rsid w:val="008334DA"/>
    <w:pPr>
      <w:spacing w:before="240"/>
    </w:pPr>
    <w:rPr>
      <w:kern w:val="28"/>
      <w:szCs w:val="20"/>
      <w:lang w:val="en-US"/>
    </w:rPr>
  </w:style>
  <w:style w:type="character" w:styleId="Hipervnculo">
    <w:name w:val="Hyperlink"/>
    <w:rsid w:val="008334DA"/>
    <w:rPr>
      <w:color w:val="0000FF"/>
      <w:u w:val="single"/>
    </w:rPr>
  </w:style>
  <w:style w:type="paragraph" w:styleId="Sangradetextonormal">
    <w:name w:val="Body Text Indent"/>
    <w:basedOn w:val="Normal"/>
    <w:link w:val="SangradetextonormalCar"/>
    <w:rsid w:val="008334DA"/>
    <w:pPr>
      <w:ind w:left="1440" w:hanging="1440"/>
    </w:pPr>
  </w:style>
  <w:style w:type="paragraph" w:customStyle="1" w:styleId="Heading1-Clausename">
    <w:name w:val="Heading 1- Clause name"/>
    <w:basedOn w:val="Normal"/>
    <w:rsid w:val="008334DA"/>
    <w:pPr>
      <w:numPr>
        <w:numId w:val="3"/>
      </w:numPr>
      <w:tabs>
        <w:tab w:val="num" w:pos="360"/>
      </w:tabs>
      <w:spacing w:after="200"/>
      <w:ind w:left="360"/>
    </w:pPr>
    <w:rPr>
      <w:b/>
      <w:szCs w:val="20"/>
      <w:lang w:val="en-US"/>
    </w:rPr>
  </w:style>
  <w:style w:type="paragraph" w:styleId="Subttulo">
    <w:name w:val="Subtitle"/>
    <w:basedOn w:val="Normal"/>
    <w:link w:val="SubttuloCar"/>
    <w:qFormat/>
    <w:rsid w:val="008334DA"/>
    <w:pPr>
      <w:jc w:val="center"/>
    </w:pPr>
    <w:rPr>
      <w:rFonts w:ascii="Times New Roman Bold" w:hAnsi="Times New Roman Bold"/>
      <w:b/>
      <w:sz w:val="40"/>
      <w:szCs w:val="20"/>
      <w:lang w:val="en-US"/>
    </w:rPr>
  </w:style>
  <w:style w:type="paragraph" w:styleId="Textoindependiente2">
    <w:name w:val="Body Text 2"/>
    <w:basedOn w:val="Normal"/>
    <w:rsid w:val="008334DA"/>
    <w:pPr>
      <w:numPr>
        <w:numId w:val="1"/>
      </w:numPr>
      <w:spacing w:before="120" w:after="120"/>
      <w:jc w:val="center"/>
    </w:pPr>
    <w:rPr>
      <w:b/>
      <w:sz w:val="28"/>
      <w:szCs w:val="20"/>
      <w:lang w:val="en-US"/>
    </w:rPr>
  </w:style>
  <w:style w:type="paragraph" w:styleId="Sangra2detindependiente">
    <w:name w:val="Body Text Indent 2"/>
    <w:basedOn w:val="Normal"/>
    <w:rsid w:val="008334DA"/>
    <w:pPr>
      <w:tabs>
        <w:tab w:val="left" w:pos="522"/>
      </w:tabs>
      <w:ind w:left="1062" w:hanging="1062"/>
    </w:pPr>
  </w:style>
  <w:style w:type="paragraph" w:customStyle="1" w:styleId="Normali">
    <w:name w:val="Normal(i)"/>
    <w:basedOn w:val="Normal"/>
    <w:rsid w:val="008334DA"/>
    <w:pPr>
      <w:keepLines/>
      <w:tabs>
        <w:tab w:val="left" w:pos="1843"/>
      </w:tabs>
      <w:spacing w:after="120"/>
    </w:pPr>
    <w:rPr>
      <w:szCs w:val="20"/>
      <w:lang w:val="en-GB" w:eastAsia="en-GB"/>
    </w:rPr>
  </w:style>
  <w:style w:type="paragraph" w:styleId="Sangra3detindependiente">
    <w:name w:val="Body Text Indent 3"/>
    <w:basedOn w:val="Normal"/>
    <w:rsid w:val="008334DA"/>
    <w:pPr>
      <w:tabs>
        <w:tab w:val="left" w:pos="-720"/>
      </w:tabs>
      <w:suppressAutoHyphens/>
      <w:ind w:left="792" w:hanging="540"/>
    </w:pPr>
  </w:style>
  <w:style w:type="paragraph" w:customStyle="1" w:styleId="Sub-ClauseText">
    <w:name w:val="Sub-Clause Text"/>
    <w:basedOn w:val="Normal"/>
    <w:rsid w:val="008334DA"/>
    <w:pPr>
      <w:spacing w:before="120" w:after="120"/>
    </w:pPr>
    <w:rPr>
      <w:spacing w:val="-4"/>
      <w:szCs w:val="20"/>
      <w:lang w:val="en-US"/>
    </w:rPr>
  </w:style>
  <w:style w:type="paragraph" w:customStyle="1" w:styleId="titulo">
    <w:name w:val="titulo"/>
    <w:basedOn w:val="Ttulo5"/>
    <w:rsid w:val="008334DA"/>
    <w:pPr>
      <w:keepNext w:val="0"/>
      <w:spacing w:after="240"/>
      <w:jc w:val="center"/>
    </w:pPr>
    <w:rPr>
      <w:rFonts w:ascii="Times New Roman Bold" w:hAnsi="Times New Roman Bold"/>
      <w:bCs w:val="0"/>
      <w:sz w:val="24"/>
      <w:szCs w:val="20"/>
      <w:lang w:val="en-US"/>
    </w:rPr>
  </w:style>
  <w:style w:type="paragraph" w:styleId="Textodebloque">
    <w:name w:val="Block Text"/>
    <w:basedOn w:val="Normal"/>
    <w:rsid w:val="008334DA"/>
    <w:pPr>
      <w:tabs>
        <w:tab w:val="left" w:pos="612"/>
      </w:tabs>
      <w:suppressAutoHyphens/>
      <w:ind w:left="1152" w:right="-72" w:hanging="540"/>
    </w:pPr>
    <w:rPr>
      <w:lang w:val="es-MX"/>
    </w:rPr>
  </w:style>
  <w:style w:type="paragraph" w:styleId="Textoindependiente3">
    <w:name w:val="Body Text 3"/>
    <w:basedOn w:val="Normal"/>
    <w:rsid w:val="008334DA"/>
    <w:pPr>
      <w:tabs>
        <w:tab w:val="left" w:pos="1080"/>
      </w:tabs>
      <w:suppressAutoHyphens/>
      <w:ind w:right="-72"/>
    </w:pPr>
    <w:rPr>
      <w:i/>
      <w:iCs/>
    </w:rPr>
  </w:style>
  <w:style w:type="paragraph" w:styleId="Textoindependiente">
    <w:name w:val="Body Text"/>
    <w:basedOn w:val="Normal"/>
    <w:link w:val="TextoindependienteCar"/>
    <w:uiPriority w:val="99"/>
    <w:rsid w:val="008334DA"/>
    <w:pPr>
      <w:suppressAutoHyphens/>
      <w:ind w:right="-72"/>
    </w:pPr>
    <w:rPr>
      <w:i/>
      <w:iCs/>
    </w:rPr>
  </w:style>
  <w:style w:type="paragraph" w:customStyle="1" w:styleId="SectionVIHeader">
    <w:name w:val="Section VI. Header"/>
    <w:basedOn w:val="Normal"/>
    <w:rsid w:val="008334DA"/>
    <w:pPr>
      <w:spacing w:before="120" w:after="240"/>
      <w:jc w:val="center"/>
    </w:pPr>
    <w:rPr>
      <w:b/>
      <w:sz w:val="36"/>
      <w:szCs w:val="20"/>
      <w:lang w:val="en-US"/>
    </w:rPr>
  </w:style>
  <w:style w:type="paragraph" w:styleId="Textocomentario">
    <w:name w:val="annotation text"/>
    <w:basedOn w:val="Normal"/>
    <w:link w:val="TextocomentarioCar"/>
    <w:uiPriority w:val="99"/>
    <w:semiHidden/>
    <w:rsid w:val="008334DA"/>
    <w:rPr>
      <w:sz w:val="20"/>
      <w:szCs w:val="20"/>
      <w:lang w:val="en-US"/>
    </w:rPr>
  </w:style>
  <w:style w:type="paragraph" w:styleId="TDC6">
    <w:name w:val="toc 6"/>
    <w:basedOn w:val="Normal"/>
    <w:next w:val="Normal"/>
    <w:autoRedefine/>
    <w:semiHidden/>
    <w:rsid w:val="008334DA"/>
    <w:pPr>
      <w:numPr>
        <w:ilvl w:val="12"/>
      </w:numPr>
      <w:tabs>
        <w:tab w:val="left" w:pos="8280"/>
      </w:tabs>
      <w:suppressAutoHyphens/>
    </w:pPr>
    <w:rPr>
      <w:szCs w:val="20"/>
      <w:lang w:val="es-MX"/>
    </w:rPr>
  </w:style>
  <w:style w:type="character" w:styleId="Refdenotaalpie">
    <w:name w:val="footnote reference"/>
    <w:semiHidden/>
    <w:rsid w:val="008334DA"/>
    <w:rPr>
      <w:vertAlign w:val="superscript"/>
    </w:rPr>
  </w:style>
  <w:style w:type="paragraph" w:customStyle="1" w:styleId="sec7-clauses">
    <w:name w:val="sec7-clauses"/>
    <w:basedOn w:val="Heading1-Clausename"/>
    <w:rsid w:val="008334DA"/>
    <w:pPr>
      <w:tabs>
        <w:tab w:val="clear" w:pos="360"/>
      </w:tabs>
    </w:pPr>
    <w:rPr>
      <w:rFonts w:ascii="Times New Roman Bold" w:hAnsi="Times New Roman Bold"/>
    </w:rPr>
  </w:style>
  <w:style w:type="paragraph" w:customStyle="1" w:styleId="2AutoList1">
    <w:name w:val="2AutoList1"/>
    <w:basedOn w:val="Normal"/>
    <w:rsid w:val="008334DA"/>
    <w:rPr>
      <w:szCs w:val="20"/>
    </w:rPr>
  </w:style>
  <w:style w:type="paragraph" w:customStyle="1" w:styleId="Title1">
    <w:name w:val="Title1"/>
    <w:basedOn w:val="Normal"/>
    <w:rsid w:val="008334DA"/>
    <w:pPr>
      <w:suppressAutoHyphens/>
    </w:pPr>
    <w:rPr>
      <w:rFonts w:ascii="Times New Roman Bold" w:hAnsi="Times New Roman Bold"/>
      <w:b/>
      <w:sz w:val="36"/>
      <w:szCs w:val="20"/>
    </w:rPr>
  </w:style>
  <w:style w:type="paragraph" w:customStyle="1" w:styleId="BankNormal">
    <w:name w:val="BankNormal"/>
    <w:basedOn w:val="Normal"/>
    <w:rsid w:val="008334DA"/>
    <w:pPr>
      <w:spacing w:after="240"/>
    </w:pPr>
    <w:rPr>
      <w:szCs w:val="20"/>
      <w:lang w:val="en-US"/>
    </w:rPr>
  </w:style>
  <w:style w:type="paragraph" w:styleId="Textonotapie">
    <w:name w:val="footnote text"/>
    <w:basedOn w:val="Normal"/>
    <w:semiHidden/>
    <w:rsid w:val="008334DA"/>
    <w:pPr>
      <w:overflowPunct w:val="0"/>
      <w:autoSpaceDE w:val="0"/>
      <w:autoSpaceDN w:val="0"/>
    </w:pPr>
    <w:rPr>
      <w:sz w:val="20"/>
      <w:szCs w:val="20"/>
    </w:rPr>
  </w:style>
  <w:style w:type="character" w:styleId="Nmerodepgina">
    <w:name w:val="page number"/>
    <w:basedOn w:val="Fuentedeprrafopredeter"/>
    <w:rsid w:val="008334DA"/>
  </w:style>
  <w:style w:type="paragraph" w:styleId="Piedepgina">
    <w:name w:val="footer"/>
    <w:basedOn w:val="Normal"/>
    <w:rsid w:val="008334DA"/>
    <w:pPr>
      <w:tabs>
        <w:tab w:val="center" w:pos="4320"/>
        <w:tab w:val="right" w:pos="8640"/>
      </w:tabs>
    </w:pPr>
  </w:style>
  <w:style w:type="paragraph" w:styleId="Encabezado">
    <w:name w:val="header"/>
    <w:basedOn w:val="Normal"/>
    <w:rsid w:val="008334DA"/>
    <w:pPr>
      <w:pBdr>
        <w:bottom w:val="single" w:sz="4" w:space="1" w:color="auto"/>
      </w:pBdr>
      <w:tabs>
        <w:tab w:val="right" w:pos="9000"/>
      </w:tabs>
      <w:overflowPunct w:val="0"/>
      <w:autoSpaceDE w:val="0"/>
      <w:autoSpaceDN w:val="0"/>
    </w:pPr>
    <w:rPr>
      <w:sz w:val="20"/>
      <w:szCs w:val="20"/>
    </w:rPr>
  </w:style>
  <w:style w:type="paragraph" w:styleId="TDC1">
    <w:name w:val="toc 1"/>
    <w:basedOn w:val="Normal"/>
    <w:next w:val="Normal"/>
    <w:semiHidden/>
    <w:rsid w:val="008334DA"/>
    <w:pPr>
      <w:spacing w:before="120"/>
    </w:pPr>
    <w:rPr>
      <w:rFonts w:ascii="Times New Roman Bold" w:hAnsi="Times New Roman Bold"/>
      <w:b/>
    </w:rPr>
  </w:style>
  <w:style w:type="paragraph" w:styleId="TDC2">
    <w:name w:val="toc 2"/>
    <w:basedOn w:val="Normal"/>
    <w:next w:val="Normal"/>
    <w:semiHidden/>
    <w:rsid w:val="008334DA"/>
    <w:pPr>
      <w:ind w:left="576" w:hanging="576"/>
    </w:pPr>
  </w:style>
  <w:style w:type="paragraph" w:styleId="TDC3">
    <w:name w:val="toc 3"/>
    <w:basedOn w:val="Normal"/>
    <w:next w:val="Normal"/>
    <w:autoRedefine/>
    <w:semiHidden/>
    <w:rsid w:val="008334DA"/>
    <w:pPr>
      <w:ind w:left="480"/>
    </w:pPr>
  </w:style>
  <w:style w:type="paragraph" w:styleId="TDC4">
    <w:name w:val="toc 4"/>
    <w:basedOn w:val="Normal"/>
    <w:next w:val="Normal"/>
    <w:autoRedefine/>
    <w:semiHidden/>
    <w:rsid w:val="008334DA"/>
    <w:pPr>
      <w:ind w:left="720"/>
    </w:pPr>
  </w:style>
  <w:style w:type="paragraph" w:styleId="TDC5">
    <w:name w:val="toc 5"/>
    <w:basedOn w:val="Normal"/>
    <w:next w:val="Normal"/>
    <w:autoRedefine/>
    <w:semiHidden/>
    <w:rsid w:val="008334DA"/>
    <w:pPr>
      <w:ind w:left="960"/>
    </w:pPr>
  </w:style>
  <w:style w:type="paragraph" w:styleId="TDC7">
    <w:name w:val="toc 7"/>
    <w:basedOn w:val="Normal"/>
    <w:next w:val="Normal"/>
    <w:autoRedefine/>
    <w:semiHidden/>
    <w:rsid w:val="008334DA"/>
    <w:pPr>
      <w:ind w:left="1440"/>
    </w:pPr>
  </w:style>
  <w:style w:type="paragraph" w:styleId="TDC8">
    <w:name w:val="toc 8"/>
    <w:basedOn w:val="Normal"/>
    <w:next w:val="Normal"/>
    <w:autoRedefine/>
    <w:semiHidden/>
    <w:rsid w:val="008334DA"/>
    <w:pPr>
      <w:ind w:left="1680"/>
    </w:pPr>
  </w:style>
  <w:style w:type="paragraph" w:styleId="TDC9">
    <w:name w:val="toc 9"/>
    <w:basedOn w:val="Normal"/>
    <w:next w:val="Normal"/>
    <w:autoRedefine/>
    <w:semiHidden/>
    <w:rsid w:val="008334DA"/>
    <w:pPr>
      <w:ind w:left="1920"/>
    </w:pPr>
  </w:style>
  <w:style w:type="paragraph" w:customStyle="1" w:styleId="SectionIVHeader">
    <w:name w:val="Section IV. Header"/>
    <w:basedOn w:val="SectionVIHeader"/>
    <w:rsid w:val="008334DA"/>
  </w:style>
  <w:style w:type="paragraph" w:customStyle="1" w:styleId="SectionIXHeader">
    <w:name w:val="Section IX. Header"/>
    <w:basedOn w:val="SectionVIHeader"/>
    <w:rsid w:val="008334DA"/>
    <w:pPr>
      <w:numPr>
        <w:ilvl w:val="12"/>
      </w:numPr>
      <w:spacing w:before="0" w:after="0"/>
    </w:pPr>
    <w:rPr>
      <w:rFonts w:ascii="Times New Roman Bold" w:hAnsi="Times New Roman Bold"/>
      <w:lang w:val="es-ES_tradnl"/>
    </w:rPr>
  </w:style>
  <w:style w:type="paragraph" w:customStyle="1" w:styleId="aparagraphs">
    <w:name w:val="(a) paragraphs"/>
    <w:next w:val="Normal"/>
    <w:rsid w:val="008334DA"/>
    <w:pPr>
      <w:widowControl w:val="0"/>
      <w:adjustRightInd w:val="0"/>
      <w:spacing w:before="120" w:after="120" w:line="360" w:lineRule="atLeast"/>
      <w:jc w:val="both"/>
      <w:textAlignment w:val="baseline"/>
    </w:pPr>
    <w:rPr>
      <w:snapToGrid w:val="0"/>
      <w:sz w:val="24"/>
      <w:lang w:val="es-ES_tradnl" w:eastAsia="en-US"/>
    </w:rPr>
  </w:style>
  <w:style w:type="paragraph" w:styleId="Ttulo">
    <w:name w:val="Title"/>
    <w:basedOn w:val="Normal"/>
    <w:link w:val="TtuloCar"/>
    <w:uiPriority w:val="99"/>
    <w:qFormat/>
    <w:rsid w:val="008334DA"/>
    <w:pPr>
      <w:jc w:val="center"/>
    </w:pPr>
    <w:rPr>
      <w:spacing w:val="42"/>
      <w:sz w:val="36"/>
    </w:rPr>
  </w:style>
  <w:style w:type="paragraph" w:customStyle="1" w:styleId="Clauses">
    <w:name w:val="Clauses"/>
    <w:basedOn w:val="Normal"/>
    <w:rsid w:val="008334DA"/>
    <w:pPr>
      <w:keepLines/>
      <w:numPr>
        <w:ilvl w:val="2"/>
        <w:numId w:val="2"/>
      </w:numPr>
      <w:tabs>
        <w:tab w:val="clear" w:pos="1712"/>
        <w:tab w:val="num" w:pos="431"/>
      </w:tabs>
      <w:spacing w:after="120"/>
      <w:ind w:left="431" w:hanging="431"/>
      <w:outlineLvl w:val="0"/>
    </w:pPr>
    <w:rPr>
      <w:rFonts w:ascii="Times New Roman Bold" w:hAnsi="Times New Roman Bold"/>
      <w:b/>
      <w:szCs w:val="20"/>
      <w:lang w:eastAsia="en-GB"/>
    </w:rPr>
  </w:style>
  <w:style w:type="paragraph" w:customStyle="1" w:styleId="Normala">
    <w:name w:val="Normal(a)"/>
    <w:basedOn w:val="Normal"/>
    <w:rsid w:val="008334DA"/>
    <w:pPr>
      <w:keepLines/>
      <w:numPr>
        <w:ilvl w:val="3"/>
        <w:numId w:val="2"/>
      </w:numPr>
      <w:tabs>
        <w:tab w:val="clear" w:pos="2498"/>
        <w:tab w:val="left" w:pos="1418"/>
        <w:tab w:val="num" w:pos="1712"/>
      </w:tabs>
      <w:spacing w:after="120"/>
      <w:ind w:left="1418" w:hanging="426"/>
    </w:pPr>
    <w:rPr>
      <w:szCs w:val="20"/>
      <w:lang w:val="en-GB" w:eastAsia="en-GB"/>
    </w:rPr>
  </w:style>
  <w:style w:type="paragraph" w:customStyle="1" w:styleId="Part1">
    <w:name w:val="Part 1"/>
    <w:aliases w:val="2,3 Header 4"/>
    <w:basedOn w:val="Normal"/>
    <w:autoRedefine/>
    <w:rsid w:val="008334DA"/>
    <w:pPr>
      <w:spacing w:before="240" w:after="120"/>
      <w:jc w:val="center"/>
    </w:pPr>
    <w:rPr>
      <w:b/>
      <w:sz w:val="48"/>
      <w:szCs w:val="20"/>
      <w:lang w:eastAsia="es-ES"/>
    </w:rPr>
  </w:style>
  <w:style w:type="paragraph" w:styleId="Mapadeldocumento">
    <w:name w:val="Document Map"/>
    <w:basedOn w:val="Normal"/>
    <w:semiHidden/>
    <w:rsid w:val="008334DA"/>
    <w:pPr>
      <w:shd w:val="clear" w:color="auto" w:fill="000080"/>
    </w:pPr>
    <w:rPr>
      <w:rFonts w:ascii="Tahoma" w:hAnsi="Tahoma" w:cs="Tahoma"/>
    </w:rPr>
  </w:style>
  <w:style w:type="paragraph" w:customStyle="1" w:styleId="Subtitle2">
    <w:name w:val="Subtitle 2"/>
    <w:basedOn w:val="Piedepgina"/>
    <w:rsid w:val="008334DA"/>
    <w:pPr>
      <w:tabs>
        <w:tab w:val="clear" w:pos="4320"/>
        <w:tab w:val="clear" w:pos="8640"/>
        <w:tab w:val="center" w:pos="4860"/>
        <w:tab w:val="right" w:pos="9792"/>
      </w:tabs>
      <w:spacing w:after="120"/>
      <w:jc w:val="center"/>
      <w:outlineLvl w:val="1"/>
    </w:pPr>
    <w:rPr>
      <w:rFonts w:ascii="Times New Roman Bold" w:hAnsi="Times New Roman Bold"/>
      <w:b/>
      <w:sz w:val="32"/>
      <w:szCs w:val="20"/>
      <w:lang w:eastAsia="es-ES"/>
    </w:rPr>
  </w:style>
  <w:style w:type="paragraph" w:customStyle="1" w:styleId="Style1">
    <w:name w:val="Style1"/>
    <w:basedOn w:val="Ttulo2"/>
    <w:next w:val="Normal"/>
    <w:rsid w:val="008334DA"/>
    <w:pPr>
      <w:pageBreakBefore/>
      <w:spacing w:before="120" w:after="120"/>
      <w:jc w:val="both"/>
    </w:pPr>
    <w:rPr>
      <w:b w:val="0"/>
      <w:bCs w:val="0"/>
      <w:sz w:val="24"/>
      <w:szCs w:val="20"/>
      <w:lang w:eastAsia="es-ES"/>
    </w:rPr>
  </w:style>
  <w:style w:type="paragraph" w:customStyle="1" w:styleId="SectionXHeader3">
    <w:name w:val="Section X Header 3"/>
    <w:basedOn w:val="Ttulo1"/>
    <w:autoRedefine/>
    <w:rsid w:val="008334DA"/>
    <w:pPr>
      <w:keepNext w:val="0"/>
      <w:outlineLvl w:val="9"/>
    </w:pPr>
    <w:rPr>
      <w:b/>
      <w:sz w:val="24"/>
      <w:szCs w:val="20"/>
      <w:lang w:val="es-ES_tradnl" w:eastAsia="es-ES"/>
    </w:rPr>
  </w:style>
  <w:style w:type="paragraph" w:styleId="Textodeglobo">
    <w:name w:val="Balloon Text"/>
    <w:basedOn w:val="Normal"/>
    <w:semiHidden/>
    <w:rsid w:val="008334DA"/>
    <w:rPr>
      <w:rFonts w:ascii="Tahoma" w:hAnsi="Tahoma" w:cs="Tahoma"/>
      <w:sz w:val="16"/>
      <w:szCs w:val="16"/>
    </w:rPr>
  </w:style>
  <w:style w:type="character" w:styleId="Refdecomentario">
    <w:name w:val="annotation reference"/>
    <w:uiPriority w:val="99"/>
    <w:semiHidden/>
    <w:rsid w:val="008334DA"/>
    <w:rPr>
      <w:sz w:val="16"/>
      <w:szCs w:val="16"/>
    </w:rPr>
  </w:style>
  <w:style w:type="paragraph" w:styleId="Asuntodelcomentario">
    <w:name w:val="annotation subject"/>
    <w:basedOn w:val="Textocomentario"/>
    <w:next w:val="Textocomentario"/>
    <w:semiHidden/>
    <w:rsid w:val="008334DA"/>
    <w:rPr>
      <w:b/>
      <w:bCs/>
      <w:lang w:val="es-ES_tradnl"/>
    </w:rPr>
  </w:style>
  <w:style w:type="paragraph" w:styleId="Lista">
    <w:name w:val="List"/>
    <w:aliases w:val="1. List"/>
    <w:basedOn w:val="Normal"/>
    <w:rsid w:val="00A70922"/>
    <w:pPr>
      <w:spacing w:before="120" w:after="120"/>
      <w:ind w:left="1440"/>
    </w:pPr>
    <w:rPr>
      <w:szCs w:val="20"/>
      <w:lang w:val="en-US" w:eastAsia="es-ES"/>
    </w:rPr>
  </w:style>
  <w:style w:type="table" w:styleId="Tablaconcuadrcula">
    <w:name w:val="Table Grid"/>
    <w:basedOn w:val="Tablanormal"/>
    <w:uiPriority w:val="59"/>
    <w:rsid w:val="00C653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convietas">
    <w:name w:val="List Bullet"/>
    <w:basedOn w:val="Normal"/>
    <w:autoRedefine/>
    <w:rsid w:val="005B6216"/>
    <w:rPr>
      <w:b/>
      <w:lang w:val="es-ES" w:eastAsia="es-ES"/>
    </w:rPr>
  </w:style>
  <w:style w:type="paragraph" w:styleId="Lista2">
    <w:name w:val="List 2"/>
    <w:basedOn w:val="Normal"/>
    <w:rsid w:val="00266920"/>
    <w:pPr>
      <w:ind w:left="566" w:hanging="283"/>
      <w:contextualSpacing/>
    </w:pPr>
  </w:style>
  <w:style w:type="paragraph" w:customStyle="1" w:styleId="ROMANOS">
    <w:name w:val="ROMANOS"/>
    <w:basedOn w:val="Normal"/>
    <w:rsid w:val="008C023E"/>
    <w:pPr>
      <w:widowControl/>
      <w:tabs>
        <w:tab w:val="left" w:pos="720"/>
      </w:tabs>
      <w:adjustRightInd/>
      <w:spacing w:after="101" w:line="216" w:lineRule="atLeast"/>
      <w:ind w:left="720" w:hanging="432"/>
      <w:textAlignment w:val="auto"/>
    </w:pPr>
    <w:rPr>
      <w:rFonts w:ascii="Arial" w:hAnsi="Arial"/>
      <w:sz w:val="18"/>
      <w:szCs w:val="20"/>
      <w:lang w:eastAsia="es-ES"/>
    </w:rPr>
  </w:style>
  <w:style w:type="paragraph" w:styleId="Prrafodelista">
    <w:name w:val="List Paragraph"/>
    <w:basedOn w:val="Normal"/>
    <w:uiPriority w:val="99"/>
    <w:qFormat/>
    <w:rsid w:val="00C355EE"/>
    <w:pPr>
      <w:ind w:left="708"/>
    </w:pPr>
  </w:style>
  <w:style w:type="character" w:customStyle="1" w:styleId="TextocomentarioCar">
    <w:name w:val="Texto comentario Car"/>
    <w:link w:val="Textocomentario"/>
    <w:uiPriority w:val="99"/>
    <w:semiHidden/>
    <w:rsid w:val="009C1712"/>
    <w:rPr>
      <w:lang w:val="en-US" w:eastAsia="en-US"/>
    </w:rPr>
  </w:style>
  <w:style w:type="character" w:customStyle="1" w:styleId="SubttuloCar">
    <w:name w:val="Subtítulo Car"/>
    <w:link w:val="Subttulo"/>
    <w:rsid w:val="00EF33A6"/>
    <w:rPr>
      <w:rFonts w:ascii="Times New Roman Bold" w:hAnsi="Times New Roman Bold"/>
      <w:b/>
      <w:sz w:val="40"/>
      <w:lang w:val="en-US" w:eastAsia="en-US"/>
    </w:rPr>
  </w:style>
  <w:style w:type="paragraph" w:customStyle="1" w:styleId="Default">
    <w:name w:val="Default"/>
    <w:rsid w:val="000B4702"/>
    <w:pPr>
      <w:autoSpaceDE w:val="0"/>
      <w:autoSpaceDN w:val="0"/>
      <w:adjustRightInd w:val="0"/>
    </w:pPr>
    <w:rPr>
      <w:rFonts w:ascii="Arial" w:eastAsia="Calibri" w:hAnsi="Arial" w:cs="Arial"/>
      <w:color w:val="000000"/>
      <w:sz w:val="24"/>
      <w:szCs w:val="24"/>
      <w:lang w:eastAsia="en-US"/>
    </w:rPr>
  </w:style>
  <w:style w:type="character" w:customStyle="1" w:styleId="TtuloCar">
    <w:name w:val="Título Car"/>
    <w:basedOn w:val="Fuentedeprrafopredeter"/>
    <w:link w:val="Ttulo"/>
    <w:uiPriority w:val="99"/>
    <w:locked/>
    <w:rsid w:val="00714C50"/>
    <w:rPr>
      <w:spacing w:val="42"/>
      <w:sz w:val="36"/>
      <w:szCs w:val="24"/>
      <w:lang w:val="es-ES_tradnl" w:eastAsia="en-US"/>
    </w:rPr>
  </w:style>
  <w:style w:type="character" w:customStyle="1" w:styleId="Ttulo1Car">
    <w:name w:val="Título 1 Car"/>
    <w:aliases w:val="Document Header1 Car"/>
    <w:basedOn w:val="Fuentedeprrafopredeter"/>
    <w:link w:val="Ttulo1"/>
    <w:rsid w:val="00253548"/>
    <w:rPr>
      <w:sz w:val="40"/>
      <w:szCs w:val="24"/>
      <w:lang w:val="en-US" w:eastAsia="en-US"/>
    </w:rPr>
  </w:style>
  <w:style w:type="paragraph" w:customStyle="1" w:styleId="Textosinformato1">
    <w:name w:val="Texto sin formato1"/>
    <w:basedOn w:val="Normal"/>
    <w:rsid w:val="00046CEE"/>
    <w:pPr>
      <w:adjustRightInd/>
      <w:spacing w:line="240" w:lineRule="auto"/>
      <w:jc w:val="left"/>
      <w:textAlignment w:val="auto"/>
    </w:pPr>
    <w:rPr>
      <w:rFonts w:ascii="Courier New" w:hAnsi="Courier New"/>
      <w:sz w:val="20"/>
      <w:szCs w:val="20"/>
      <w:lang w:val="es-ES" w:eastAsia="es-MX"/>
    </w:rPr>
  </w:style>
  <w:style w:type="paragraph" w:styleId="Textoindependienteprimerasangra2">
    <w:name w:val="Body Text First Indent 2"/>
    <w:basedOn w:val="Sangradetextonormal"/>
    <w:link w:val="Textoindependienteprimerasangra2Car"/>
    <w:rsid w:val="0052591A"/>
    <w:pPr>
      <w:ind w:left="360" w:firstLine="360"/>
    </w:pPr>
  </w:style>
  <w:style w:type="character" w:customStyle="1" w:styleId="SangradetextonormalCar">
    <w:name w:val="Sangría de texto normal Car"/>
    <w:basedOn w:val="Fuentedeprrafopredeter"/>
    <w:link w:val="Sangradetextonormal"/>
    <w:rsid w:val="0052591A"/>
    <w:rPr>
      <w:sz w:val="24"/>
      <w:szCs w:val="24"/>
      <w:lang w:val="es-ES_tradnl" w:eastAsia="en-US"/>
    </w:rPr>
  </w:style>
  <w:style w:type="character" w:customStyle="1" w:styleId="Textoindependienteprimerasangra2Car">
    <w:name w:val="Texto independiente primera sangría 2 Car"/>
    <w:basedOn w:val="SangradetextonormalCar"/>
    <w:link w:val="Textoindependienteprimerasangra2"/>
    <w:rsid w:val="0052591A"/>
  </w:style>
  <w:style w:type="character" w:customStyle="1" w:styleId="TextoindependienteCar">
    <w:name w:val="Texto independiente Car"/>
    <w:basedOn w:val="Fuentedeprrafopredeter"/>
    <w:link w:val="Textoindependiente"/>
    <w:uiPriority w:val="99"/>
    <w:rsid w:val="0052591A"/>
    <w:rPr>
      <w:i/>
      <w:iCs/>
      <w:sz w:val="24"/>
      <w:szCs w:val="24"/>
      <w:lang w:val="es-ES_tradnl" w:eastAsia="en-US"/>
    </w:rPr>
  </w:style>
  <w:style w:type="table" w:customStyle="1" w:styleId="Tablaconcuadrcula1">
    <w:name w:val="Tabla con cuadrícula1"/>
    <w:basedOn w:val="Tablanormal"/>
    <w:next w:val="Tablaconcuadrcula"/>
    <w:uiPriority w:val="59"/>
    <w:rsid w:val="0052591A"/>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6367189">
      <w:bodyDiv w:val="1"/>
      <w:marLeft w:val="0"/>
      <w:marRight w:val="0"/>
      <w:marTop w:val="0"/>
      <w:marBottom w:val="0"/>
      <w:divBdr>
        <w:top w:val="none" w:sz="0" w:space="0" w:color="auto"/>
        <w:left w:val="none" w:sz="0" w:space="0" w:color="auto"/>
        <w:bottom w:val="none" w:sz="0" w:space="0" w:color="auto"/>
        <w:right w:val="none" w:sz="0" w:space="0" w:color="auto"/>
      </w:divBdr>
    </w:div>
    <w:div w:id="558442393">
      <w:bodyDiv w:val="1"/>
      <w:marLeft w:val="0"/>
      <w:marRight w:val="0"/>
      <w:marTop w:val="0"/>
      <w:marBottom w:val="0"/>
      <w:divBdr>
        <w:top w:val="none" w:sz="0" w:space="0" w:color="auto"/>
        <w:left w:val="none" w:sz="0" w:space="0" w:color="auto"/>
        <w:bottom w:val="none" w:sz="0" w:space="0" w:color="auto"/>
        <w:right w:val="none" w:sz="0" w:space="0" w:color="auto"/>
      </w:divBdr>
    </w:div>
    <w:div w:id="1090933138">
      <w:bodyDiv w:val="1"/>
      <w:marLeft w:val="0"/>
      <w:marRight w:val="0"/>
      <w:marTop w:val="0"/>
      <w:marBottom w:val="0"/>
      <w:divBdr>
        <w:top w:val="none" w:sz="0" w:space="0" w:color="auto"/>
        <w:left w:val="none" w:sz="0" w:space="0" w:color="auto"/>
        <w:bottom w:val="none" w:sz="0" w:space="0" w:color="auto"/>
        <w:right w:val="none" w:sz="0" w:space="0" w:color="auto"/>
      </w:divBdr>
    </w:div>
    <w:div w:id="1548370805">
      <w:bodyDiv w:val="1"/>
      <w:marLeft w:val="0"/>
      <w:marRight w:val="0"/>
      <w:marTop w:val="0"/>
      <w:marBottom w:val="0"/>
      <w:divBdr>
        <w:top w:val="none" w:sz="0" w:space="0" w:color="auto"/>
        <w:left w:val="none" w:sz="0" w:space="0" w:color="auto"/>
        <w:bottom w:val="none" w:sz="0" w:space="0" w:color="auto"/>
        <w:right w:val="none" w:sz="0" w:space="0" w:color="auto"/>
      </w:divBdr>
    </w:div>
    <w:div w:id="2141024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FA5CC-CF29-45E5-90A3-5DBE2BC4D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944</TotalTime>
  <Pages>41</Pages>
  <Words>11380</Words>
  <Characters>62594</Characters>
  <Application>Microsoft Office Word</Application>
  <DocSecurity>0</DocSecurity>
  <Lines>521</Lines>
  <Paragraphs>147</Paragraphs>
  <ScaleCrop>false</ScaleCrop>
  <HeadingPairs>
    <vt:vector size="2" baseType="variant">
      <vt:variant>
        <vt:lpstr>Título</vt:lpstr>
      </vt:variant>
      <vt:variant>
        <vt:i4>1</vt:i4>
      </vt:variant>
    </vt:vector>
  </HeadingPairs>
  <TitlesOfParts>
    <vt:vector size="1" baseType="lpstr">
      <vt:lpstr>DOCUMENTOS ESTANDAR DE LICITACION</vt:lpstr>
    </vt:vector>
  </TitlesOfParts>
  <Company>Banco Interamericano de Desarrollo</Company>
  <LinksUpToDate>false</LinksUpToDate>
  <CharactersWithSpaces>73827</CharactersWithSpaces>
  <SharedDoc>false</SharedDoc>
  <HLinks>
    <vt:vector size="24" baseType="variant">
      <vt:variant>
        <vt:i4>1835066</vt:i4>
      </vt:variant>
      <vt:variant>
        <vt:i4>12</vt:i4>
      </vt:variant>
      <vt:variant>
        <vt:i4>0</vt:i4>
      </vt:variant>
      <vt:variant>
        <vt:i4>5</vt:i4>
      </vt:variant>
      <vt:variant>
        <vt:lpwstr/>
      </vt:variant>
      <vt:variant>
        <vt:lpwstr>_Toc106188526</vt:lpwstr>
      </vt:variant>
      <vt:variant>
        <vt:i4>1835066</vt:i4>
      </vt:variant>
      <vt:variant>
        <vt:i4>8</vt:i4>
      </vt:variant>
      <vt:variant>
        <vt:i4>0</vt:i4>
      </vt:variant>
      <vt:variant>
        <vt:i4>5</vt:i4>
      </vt:variant>
      <vt:variant>
        <vt:lpwstr/>
      </vt:variant>
      <vt:variant>
        <vt:lpwstr>_Toc106188526</vt:lpwstr>
      </vt:variant>
      <vt:variant>
        <vt:i4>1835066</vt:i4>
      </vt:variant>
      <vt:variant>
        <vt:i4>5</vt:i4>
      </vt:variant>
      <vt:variant>
        <vt:i4>0</vt:i4>
      </vt:variant>
      <vt:variant>
        <vt:i4>5</vt:i4>
      </vt:variant>
      <vt:variant>
        <vt:lpwstr/>
      </vt:variant>
      <vt:variant>
        <vt:lpwstr>_Toc106188525</vt:lpwstr>
      </vt:variant>
      <vt:variant>
        <vt:i4>1835066</vt:i4>
      </vt:variant>
      <vt:variant>
        <vt:i4>2</vt:i4>
      </vt:variant>
      <vt:variant>
        <vt:i4>0</vt:i4>
      </vt:variant>
      <vt:variant>
        <vt:i4>5</vt:i4>
      </vt:variant>
      <vt:variant>
        <vt:lpwstr/>
      </vt:variant>
      <vt:variant>
        <vt:lpwstr>_Toc106188524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DOCUMENTOS ESTANDAR DE LICITACION</dc:title>
  <dc:creator>DNCP</dc:creator>
  <cp:lastModifiedBy>UOCmaciel</cp:lastModifiedBy>
  <cp:revision>118</cp:revision>
  <cp:lastPrinted>2018-01-08T14:42:00Z</cp:lastPrinted>
  <dcterms:created xsi:type="dcterms:W3CDTF">2017-12-29T14:30:00Z</dcterms:created>
  <dcterms:modified xsi:type="dcterms:W3CDTF">2018-01-11T13:44:00Z</dcterms:modified>
</cp:coreProperties>
</file>