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3544"/>
        <w:gridCol w:w="992"/>
        <w:gridCol w:w="1276"/>
        <w:gridCol w:w="992"/>
        <w:gridCol w:w="993"/>
      </w:tblGrid>
      <w:tr w:rsidR="00A771B8" w:rsidRPr="00A771B8" w:rsidTr="00A771B8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bookmarkStart w:id="0" w:name="_GoBack"/>
            <w:bookmarkEnd w:id="0"/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Ítem Nº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Bien/Servicio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Especificaciones Técnicas Mínimas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Presentación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Cantidad Mínima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B75F6">
            <w:pPr>
              <w:spacing w:after="0" w:line="240" w:lineRule="auto"/>
              <w:jc w:val="center"/>
              <w:rPr>
                <w:rFonts w:ascii="Meiryo" w:eastAsia="Meiryo" w:hAnsi="Meiryo" w:cs="Meiryo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b/>
                <w:bCs/>
                <w:color w:val="000000"/>
                <w:sz w:val="16"/>
                <w:szCs w:val="16"/>
                <w:lang w:eastAsia="es-PY"/>
              </w:rPr>
              <w:t>Cantidad Máxima</w:t>
            </w:r>
          </w:p>
        </w:tc>
      </w:tr>
      <w:tr w:rsidR="00A771B8" w:rsidRPr="00A771B8" w:rsidTr="00A771B8">
        <w:trPr>
          <w:trHeight w:val="19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ARRANCADORES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Deberá proveer de una alta tensión de arranque a las lámparas fluorescentes comprendidas en el rango de 4 a 65 vatios.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Deberán cumplir totalmente los requerimientos de las normas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iec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155, en particular en los aspectos de seguridad para luminarias y lámparas. Pulso de tensión máxima de 900 v y tensión mínima de cierre de 140 v.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Tensión nominal de 220 voltios como mínimo y máximo 240 voltios.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2.500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5000</w:t>
            </w:r>
          </w:p>
        </w:tc>
      </w:tr>
      <w:tr w:rsidR="00A771B8" w:rsidRPr="00A771B8" w:rsidTr="00A771B8">
        <w:trPr>
          <w:trHeight w:val="19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CABLE TIPO NYY 90° DE 2X1 mm2.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Cable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multifilar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TIPO NYY de 2x1 mm2 rollo 100 metros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Tensión de servicio 750v, aislación XLPE, Relleno de PVC y Envoltura de PVC ecológico,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servicio 90°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ser fabricado según la Norma NM 280 y NP 2007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contar con la certificación INTN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r w:rsidRPr="00A771B8">
              <w:rPr>
                <w:rFonts w:ascii="Meiryo" w:eastAsia="Meiryo" w:hAnsi="Meiryo" w:cs="Meiryo" w:hint="eastAsia"/>
                <w:b/>
                <w:bCs/>
                <w:i/>
                <w:iCs/>
                <w:color w:val="000000"/>
                <w:sz w:val="16"/>
                <w:szCs w:val="16"/>
                <w:lang w:eastAsia="es-PY"/>
              </w:rPr>
              <w:t>Cotizar por 100 metros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rollo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</w:t>
            </w:r>
          </w:p>
        </w:tc>
      </w:tr>
      <w:tr w:rsidR="00A771B8" w:rsidRPr="00A771B8" w:rsidTr="00A771B8">
        <w:trPr>
          <w:trHeight w:val="19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CABLE TIPO NYY 90° DE 2X2 mm2.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Cable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multifilar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TIPO NYY de 2x2 mm2 rollo 100 metros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Tensión de servicio 750v, aislación XLPE, Relleno de PVC y Envoltura de PVC ecológico,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servicio 90°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ser fabricado según la Norma NM 280 y NP 2007.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contar con la certificación INTN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r w:rsidRPr="00A771B8">
              <w:rPr>
                <w:rFonts w:ascii="Meiryo" w:eastAsia="Meiryo" w:hAnsi="Meiryo" w:cs="Meiryo" w:hint="eastAsia"/>
                <w:b/>
                <w:bCs/>
                <w:i/>
                <w:iCs/>
                <w:color w:val="000000"/>
                <w:sz w:val="16"/>
                <w:szCs w:val="16"/>
                <w:lang w:eastAsia="es-PY"/>
              </w:rPr>
              <w:t>Cotizar por 100 metros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rollo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</w:t>
            </w:r>
          </w:p>
        </w:tc>
      </w:tr>
      <w:tr w:rsidR="00A771B8" w:rsidRPr="00A771B8" w:rsidTr="00A771B8">
        <w:trPr>
          <w:trHeight w:val="19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CABLE TIPO NYY 90° DE 3X2 mm2.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Cable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multifilar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TIPO NYY de 3x2 mm2 rollo 100 metros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Tensión de servicio 750v, aislación XLPE, Relleno de PVC y Envoltura de PVC ecológico,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antillama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servicio 90°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ser fabricado según la Norma NM 280 y NP 2007.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El producto debe contar con la certificación INTN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r w:rsidRPr="00A771B8">
              <w:rPr>
                <w:rFonts w:ascii="Meiryo" w:eastAsia="Meiryo" w:hAnsi="Meiryo" w:cs="Meiryo" w:hint="eastAsia"/>
                <w:b/>
                <w:bCs/>
                <w:i/>
                <w:iCs/>
                <w:color w:val="000000"/>
                <w:sz w:val="16"/>
                <w:szCs w:val="16"/>
                <w:lang w:eastAsia="es-PY"/>
              </w:rPr>
              <w:t>Cotizar por 100 metros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Unidad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rollo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CINTA AISLADORA PARA USO EN INSTALACIONES ELÉCTRICAS.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Cinta aisladora de PVC AUTOEXTINGUIBLE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Retardante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de llamas, aislación para baja tensión, debe presentar una resistencia a altas temperaturas, hasta 750V y 90ºC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Dimensiones 19mm ancho x 20 metros largo x 0,18mm espesor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Conforme con normas de calidad y seguridad IEC 60454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FICHA MACHO.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Ficha macho, perno redondo sin tierra, salida posterior, 10 amperios como mínimo de capacidad.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160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FOCO ECONÓMICO – LÁMPARA DE BAJO CONSUMO (ESPIRAL) 15 W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Potencia: 15 watts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Tensión de alimentación: 220 - 240 v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Base e27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Temperatura: luz blanca fría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Vida útil promedio de 8000 a 15000 horas.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LÁMPARA DE VAPOR DE MERCURIO HALOGENADO 400 VATIOS.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Lámpara de vapor de mercurio halogenado tubular de 400 vatios color blanco, tubular rosca E40.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TIRA LED – CONSULTAR AL AMBITO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Varios colores (amarillo, verde, naranja, azul, rosa)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r w:rsidRPr="00A771B8">
              <w:rPr>
                <w:rFonts w:ascii="Meiryo" w:eastAsia="Meiryo" w:hAnsi="Meiryo" w:cs="Meiryo" w:hint="eastAsia"/>
                <w:b/>
                <w:bCs/>
                <w:i/>
                <w:iCs/>
                <w:color w:val="000000"/>
                <w:sz w:val="16"/>
                <w:szCs w:val="16"/>
                <w:lang w:eastAsia="es-PY"/>
              </w:rPr>
              <w:t>Cotizar por metro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Metros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Tira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PANEL LED DE EMBUTIR CIRCULAR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NIVEL DE TENSIÓN 100 A 240 VOLTIOS.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AMARILLA.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DIAMETRO DE EXTERIOR DE 27,5 centímetros.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LÁMPARA LED 50 W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LAMPARA LED DE 50 W.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RANGO DE TENSIÓN: 100 a 240 Voltios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ROSCA E40.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FRÍA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VIDA ÚTIL MINIMA: 15000 HORAS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LUZ LED TIPO DICROICA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Luz led, zócalo gu10.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Lámpara de 220 voltios.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5 vatios mínimo, Luz Cálida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60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PICO TOMACORRIENTE PARA COMPUTADORA DE 16 AMPERIOS.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Los picos tomacorrientes para computadora deberán cumplir con una corriente de 16 amperios y 250 voltios, tipo euroamericano.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Deberán ser compatibles con cajas externas y de embutir del tipo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conatel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existentes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1600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PORTA LÁMPARA DE METAL ROSCA E27.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Material de metal parte interna y externa de cerámica resistente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 de tensión mínima 220 voltios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</w:tr>
      <w:tr w:rsidR="00A771B8" w:rsidRPr="00A771B8" w:rsidTr="00A771B8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PORTA LÁMPARA ROSCAS E40.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Material de porcelana, tensión de 600 voltios y potencia de 1500 vatios.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PORTA ARRANCADOR.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Porta arrancador para lámparas fluorescentes con nivel de tensión de 250 voltios y corriente mínima de 10 amperios, debe incluir chicotes (cables flexibles) como extensión para su correspondiente conexión eléctrica.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1600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REACTANCIA ELECTRONICA DE 1X20 VATIOS.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Deberá cumplir con una temperatura normal de 5 º hasta 65º c factor de potencia mayor o igual a 0,97. tensión de trabajo 230 voltios, a 50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hz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thd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20%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Deberá contar con una cobertura metálica y no plástica de toda su estructura.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3000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REACTANCIA 18- 20 VATIOS, ELECTROMAGNETICA.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Deberá cumplir con una temperatura normal de trabajo comprendida entre 55º/140º C (a 55/140ºC)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Factor de potencia mayor o igual a 0,35.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tw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130ºC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Tensión de trabajo 220 voltios a 50 HZ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Deberá contar con la marca de conformidad europea 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6000</w:t>
            </w:r>
          </w:p>
        </w:tc>
      </w:tr>
      <w:tr w:rsidR="00A771B8" w:rsidRPr="00A771B8" w:rsidTr="00A771B8">
        <w:trPr>
          <w:trHeight w:val="1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REACTANCIA 36-40 VATIOS, ELECTROMAGNETICA.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Deberá cumplir con una temperatura normal de trabajo comprendida entre 55º/140º c (a 55/140ºc)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Factor de potencia mayor o igual a 0,50.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tw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130ºC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Tensión de trabajo 220 voltios a 50 HZ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Deberá contar con la marca de conformidad europea CE.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6000</w:t>
            </w:r>
          </w:p>
        </w:tc>
      </w:tr>
      <w:tr w:rsidR="00A771B8" w:rsidRPr="00A771B8" w:rsidTr="00A771B8">
        <w:trPr>
          <w:trHeight w:val="31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TUBO FLUORESCENTE – 18W G13 – T8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Potencia: T8 de 18 Watts.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Base: g13.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Tensión de alimentación: 200-230v.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Índice de reproducción de color: Mayor o igual a 79.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Temperatura: Color de 6500K.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Luminosidad: 1050 lumen como mínimo.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Vida útil: mediana de 8000 horas como mínimo.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Descripción de características especiales: Los tubos deberán contar con los datos como la marca, la potencia como mínimo en su superficie prohibiéndose el uso de calcomanías, o el llenado con marcador indeleble en la superficie el tubo.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14000</w:t>
            </w:r>
          </w:p>
        </w:tc>
      </w:tr>
      <w:tr w:rsidR="00A771B8" w:rsidRPr="00A771B8" w:rsidTr="00A771B8">
        <w:trPr>
          <w:trHeight w:val="31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TUBO FLUORESCENTE – 36W G13 – T8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Potencia: T8 de 36 Watts.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Base: g13.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Tensión de alimentación: 200-230v.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 Índice de reproducción de color: Mayor o igual a 79.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Temperatura: Color de 6500K.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Luminosidad: 2500 lumen como mínimo.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 Vida útil: mediana de 8000 horas como mínimo.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Descripción de características especiales: Los tubos deberán contar con los datos como la marca, la potencia como mínimo en su superficie prohibiéndose el uso de calcomanías, o el llenado con marcador indeleble en la superficie el tubo.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10000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Led de embutir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Medidas59,5X59,5 cm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fría.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Niveles de tensión110 a 240 voltios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Potencia: 40 vatios.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Led de embutir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Medidas 29,4X29,4 cm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fría.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Niveles de tensión: 110 a 240 voltios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Led de embutir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Medidas 29,4X29,4 cm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cálida.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Niveles de tensión: 110 a 240 voltios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Potencia: 24 vatios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Led de adosar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Medidas 29,4X29,4 cm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cálida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Niveles de tensión: 110 a 240 voltios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Potencia: 24 vatios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Led de adosar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Medidas 29,4X29,4 cm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Luz fría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Niveles de tensión: 85 - 265 voltios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Potencia: 24 vatios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  <w:tr w:rsidR="00A771B8" w:rsidRPr="00A771B8" w:rsidTr="00A771B8">
        <w:trPr>
          <w:trHeight w:val="4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lastRenderedPageBreak/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Tubo Led (equivalente en tamaño al tubo de 36 vatios en dimensiones)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Tipo de Base:  G13.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 16 vatios.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Tiempo de Vida Útil Nominal:  15.000 h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Ciclos de Operación:  50.000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Color:   6500 K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Flujo Luminoso:  1600lm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Factor de Potencia:  mayor a igual a 0.5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Voltaje Nominal:  220 voltios (sin transformador)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Frecuencia de entrada: 50 Hz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Ambiente: -20 °C a 45 °C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Máxima en artefacto:  60 °C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Tiempo de encendido: 0.5 segundos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Sello de Eficiencia Energética: A+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Los tubos deberán contar con los datos como la marca, la potencia como mínimo en su superficie prohibiéndose el uso de calcomanías, o el llenado con marcador indeleble en la superficie el tubo.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400</w:t>
            </w:r>
          </w:p>
        </w:tc>
      </w:tr>
      <w:tr w:rsidR="00A771B8" w:rsidRPr="00A771B8" w:rsidTr="00A771B8">
        <w:trPr>
          <w:trHeight w:val="4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Tubo Led  (equivalente en tamaño al tubo de 18 vatios en dimensiones)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Tipo de Base:  G13.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Potencia 8 vatios.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Tiempo de Vida Útil Nominal:  15.000 h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Ciclos de Operación:  50.000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Color:   6500 K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Flujo Luminoso:  800lm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Factor de Potencia:  mayor a igual a 0.5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Voltaje Nominal:  220 voltios (sin transformador)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Frecuencia de entrada:  50 Hz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Ambiente: -20 °C a 45 °C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Máxima en artefacto:  60 °C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Tiempo de encendido: 0.5 segundos.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Sello de Eficiencia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Energetica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:         A+ 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Los tubos deberán contar con los datos como la marca, la potencia como mínimo en su superficie prohibiéndose el uso de calcomanías, o el llenado con marcador indeleble en la superficie el tubo.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1000</w:t>
            </w:r>
          </w:p>
        </w:tc>
      </w:tr>
      <w:tr w:rsidR="00A771B8" w:rsidRPr="00A771B8" w:rsidTr="00A771B8">
        <w:trPr>
          <w:trHeight w:val="4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Artefacto de iluminación LED colgante tipo industrial.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Tecnología LED, Potencia: 120W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Lampara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: 6500K Luz Fría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Lúmenes: 16000 lm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Grado de protección: IP65 - IK07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Voltaje: 200-240V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Factor potencia: 0.95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Material carcasa: Aluminio fundido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Material óptico: Policarbonato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Material de la cubierta: Policarbonato/ Tapa Transparente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Temperatura de Trabajo: -30 to +50 °C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Largo total: 418 mm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Altura total: 105 mm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Ancho total: 417 mm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Tolerancia de flujo lumínico: +/-10%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 xml:space="preserve">Fuente de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Alimentacion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/Interfaz de control: DALI - Incl. DPS.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</w:t>
            </w:r>
          </w:p>
        </w:tc>
      </w:tr>
      <w:tr w:rsidR="00A771B8" w:rsidRPr="00A771B8" w:rsidTr="00A771B8">
        <w:trPr>
          <w:trHeight w:val="11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lastRenderedPageBreak/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Refector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 LED multicolor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 xml:space="preserve">Reflector Led, emisión de varias tonalidades de luces, temperatura de colores </w:t>
            </w:r>
            <w:proofErr w:type="spellStart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rgb</w:t>
            </w:r>
            <w:proofErr w:type="spellEnd"/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, para uso exterior IP 65, de 50 vatios de potencia.</w:t>
            </w: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br/>
              <w:t>Debe incluir control para configuración de colores. Nivel de tensión 220-240 voltios, 50/60 HZ.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</w:tr>
      <w:tr w:rsidR="00A771B8" w:rsidRPr="00A771B8" w:rsidTr="00A771B8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FOCO LED A ROSCA E27  12W LUZ FRIA.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both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Potencia: 12 vatios; Tensión de alimentación: 85 - 264 voltios;  Base e27; luz blanca fría 6500K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B8" w:rsidRPr="00A771B8" w:rsidRDefault="00A771B8" w:rsidP="00A771B8">
            <w:pPr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sz w:val="16"/>
                <w:szCs w:val="16"/>
                <w:lang w:eastAsia="es-PY"/>
              </w:rPr>
            </w:pPr>
            <w:r w:rsidRPr="00A771B8">
              <w:rPr>
                <w:rFonts w:ascii="Meiryo" w:eastAsia="Meiryo" w:hAnsi="Meiryo" w:cs="Meiryo" w:hint="eastAsia"/>
                <w:color w:val="000000"/>
                <w:sz w:val="16"/>
                <w:szCs w:val="16"/>
                <w:lang w:eastAsia="es-PY"/>
              </w:rPr>
              <w:t>200</w:t>
            </w:r>
          </w:p>
        </w:tc>
      </w:tr>
    </w:tbl>
    <w:p w:rsidR="008228F4" w:rsidRDefault="008228F4" w:rsidP="004D4D55">
      <w:pPr>
        <w:spacing w:after="0" w:line="240" w:lineRule="auto"/>
      </w:pPr>
    </w:p>
    <w:sectPr w:rsidR="008228F4" w:rsidSect="0068665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5AB72"/>
    <w:multiLevelType w:val="hybridMultilevel"/>
    <w:tmpl w:val="8A025E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9B3410A"/>
    <w:multiLevelType w:val="hybridMultilevel"/>
    <w:tmpl w:val="6D61EE9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73"/>
    <w:rsid w:val="002D35C0"/>
    <w:rsid w:val="00465795"/>
    <w:rsid w:val="004D4D55"/>
    <w:rsid w:val="005E2974"/>
    <w:rsid w:val="0068665A"/>
    <w:rsid w:val="007537D0"/>
    <w:rsid w:val="008213F4"/>
    <w:rsid w:val="008228F4"/>
    <w:rsid w:val="00856F5A"/>
    <w:rsid w:val="00896958"/>
    <w:rsid w:val="00A771B8"/>
    <w:rsid w:val="00AB75F6"/>
    <w:rsid w:val="00C259CF"/>
    <w:rsid w:val="00DA0673"/>
    <w:rsid w:val="00DD160B"/>
    <w:rsid w:val="00F9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746AD-AC01-4A45-856C-AF5B76DF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160B"/>
    <w:pPr>
      <w:ind w:left="720"/>
      <w:contextualSpacing/>
    </w:pPr>
  </w:style>
  <w:style w:type="paragraph" w:customStyle="1" w:styleId="Default">
    <w:name w:val="Default"/>
    <w:rsid w:val="008969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DE3C0-2F4D-4A89-8FB1-EFE251C09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53EAE-4D24-4677-86FE-EE4FA23739D5}"/>
</file>

<file path=customXml/itemProps3.xml><?xml version="1.0" encoding="utf-8"?>
<ds:datastoreItem xmlns:ds="http://schemas.openxmlformats.org/officeDocument/2006/customXml" ds:itemID="{7576A04D-AC67-488B-B14C-514EBAF1D69B}"/>
</file>

<file path=customXml/itemProps4.xml><?xml version="1.0" encoding="utf-8"?>
<ds:datastoreItem xmlns:ds="http://schemas.openxmlformats.org/officeDocument/2006/customXml" ds:itemID="{57A4A241-9FE4-4CF1-9B6F-13C48F4B2F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1394</Words>
  <Characters>7667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Lujan Rodriguez Rodriguez</dc:creator>
  <cp:lastModifiedBy>Larissa Carmin Aguilera Dominguez</cp:lastModifiedBy>
  <cp:revision>2</cp:revision>
  <dcterms:created xsi:type="dcterms:W3CDTF">2022-03-09T16:16:00Z</dcterms:created>
  <dcterms:modified xsi:type="dcterms:W3CDTF">2022-03-09T16:16:00Z</dcterms:modified>
</cp:coreProperties>
</file>