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21D116" w14:textId="77777777" w:rsidR="00C01333" w:rsidRPr="00C01333" w:rsidRDefault="00C01333" w:rsidP="001B41D2">
      <w:pPr>
        <w:jc w:val="cente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Formulario FIN – 3.1</w:t>
      </w:r>
    </w:p>
    <w:p w14:paraId="3A5F19E0" w14:textId="77777777" w:rsidR="00C01333" w:rsidRPr="00C01333" w:rsidRDefault="00C01333" w:rsidP="001B41D2">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Situación y desempeño en materia financiera</w:t>
      </w:r>
    </w:p>
    <w:p w14:paraId="6D707AE4" w14:textId="77777777" w:rsidR="00C01333" w:rsidRPr="00C01333" w:rsidRDefault="00C01333" w:rsidP="00C01333">
      <w:pPr>
        <w:rPr>
          <w:rFonts w:ascii="Times New Roman" w:eastAsia="Times New Roman" w:hAnsi="Times New Roman" w:cs="Times New Roman"/>
          <w:bCs/>
          <w:i/>
          <w:sz w:val="24"/>
          <w:szCs w:val="24"/>
          <w:lang w:val="es-ES"/>
        </w:rPr>
      </w:pPr>
      <w:r w:rsidRPr="00C01333">
        <w:rPr>
          <w:rFonts w:ascii="Times New Roman" w:eastAsia="Times New Roman" w:hAnsi="Times New Roman" w:cs="Times New Roman"/>
          <w:bCs/>
          <w:i/>
          <w:sz w:val="24"/>
          <w:szCs w:val="24"/>
          <w:lang w:val="es-ES"/>
        </w:rPr>
        <w:t>(Este formulario debe ser completado por el Oferente individual y en el caso de una APCA, cada miembro del APCA debe llenar este formulario con sus informaciones pertinente.)</w:t>
      </w:r>
    </w:p>
    <w:p w14:paraId="0F2778D6"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 xml:space="preserve">Nombre del Oferente: </w:t>
      </w:r>
      <w:r w:rsidRPr="00C01333">
        <w:rPr>
          <w:rFonts w:ascii="Times New Roman" w:eastAsia="Times New Roman" w:hAnsi="Times New Roman" w:cs="Times New Roman"/>
          <w:bCs/>
          <w:i/>
          <w:sz w:val="24"/>
          <w:szCs w:val="24"/>
          <w:lang w:val="es-ES"/>
        </w:rPr>
        <w:t>________________</w:t>
      </w:r>
      <w:r w:rsidRPr="00C01333">
        <w:rPr>
          <w:rFonts w:ascii="Times New Roman" w:eastAsia="Times New Roman" w:hAnsi="Times New Roman" w:cs="Times New Roman"/>
          <w:bCs/>
          <w:sz w:val="24"/>
          <w:szCs w:val="24"/>
          <w:lang w:val="es-ES"/>
        </w:rPr>
        <w:t xml:space="preserve"> Fecha: </w:t>
      </w:r>
      <w:r w:rsidRPr="00C01333">
        <w:rPr>
          <w:rFonts w:ascii="Times New Roman" w:eastAsia="Times New Roman" w:hAnsi="Times New Roman" w:cs="Times New Roman"/>
          <w:bCs/>
          <w:i/>
          <w:sz w:val="24"/>
          <w:szCs w:val="24"/>
          <w:lang w:val="es-ES"/>
        </w:rPr>
        <w:t>______________________</w:t>
      </w:r>
    </w:p>
    <w:p w14:paraId="785374E4"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i/>
          <w:sz w:val="24"/>
          <w:szCs w:val="24"/>
          <w:lang w:val="es-ES"/>
        </w:rPr>
        <w:t>[o cuando corresponde a una APCA]</w:t>
      </w:r>
      <w:r w:rsidRPr="00C01333">
        <w:rPr>
          <w:rFonts w:ascii="Times New Roman" w:eastAsia="Times New Roman" w:hAnsi="Times New Roman" w:cs="Times New Roman"/>
          <w:bCs/>
          <w:sz w:val="24"/>
          <w:szCs w:val="24"/>
          <w:lang w:val="es-ES"/>
        </w:rPr>
        <w:t xml:space="preserve"> Nombre del miembro de la APCA: ____________________________________________________________</w:t>
      </w:r>
      <w:r w:rsidRPr="00C01333">
        <w:rPr>
          <w:rFonts w:ascii="Times New Roman" w:eastAsia="Times New Roman" w:hAnsi="Times New Roman" w:cs="Times New Roman"/>
          <w:bCs/>
          <w:i/>
          <w:sz w:val="24"/>
          <w:szCs w:val="24"/>
          <w:lang w:val="es-ES"/>
        </w:rPr>
        <w:br/>
      </w:r>
      <w:r w:rsidRPr="00C01333">
        <w:rPr>
          <w:rFonts w:ascii="Times New Roman" w:eastAsia="Times New Roman" w:hAnsi="Times New Roman" w:cs="Times New Roman"/>
          <w:bCs/>
          <w:sz w:val="24"/>
          <w:szCs w:val="24"/>
          <w:lang w:val="es-ES"/>
        </w:rPr>
        <w:t>N.</w:t>
      </w:r>
      <w:r w:rsidRPr="00C01333">
        <w:rPr>
          <w:rFonts w:ascii="Times New Roman" w:eastAsia="Times New Roman" w:hAnsi="Times New Roman" w:cs="Times New Roman"/>
          <w:bCs/>
          <w:sz w:val="24"/>
          <w:szCs w:val="24"/>
          <w:vertAlign w:val="superscript"/>
          <w:lang w:val="es-ES"/>
        </w:rPr>
        <w:t>o</w:t>
      </w:r>
      <w:r w:rsidRPr="00C01333">
        <w:rPr>
          <w:rFonts w:ascii="Times New Roman" w:eastAsia="Times New Roman" w:hAnsi="Times New Roman" w:cs="Times New Roman"/>
          <w:bCs/>
          <w:sz w:val="24"/>
          <w:szCs w:val="24"/>
          <w:lang w:val="es-ES"/>
        </w:rPr>
        <w:t xml:space="preserve"> y nombre de la Solicitud de Ofertas: </w:t>
      </w:r>
      <w:r w:rsidRPr="00C01333">
        <w:rPr>
          <w:rFonts w:ascii="Times New Roman" w:eastAsia="Times New Roman" w:hAnsi="Times New Roman" w:cs="Times New Roman"/>
          <w:bCs/>
          <w:i/>
          <w:sz w:val="24"/>
          <w:szCs w:val="24"/>
          <w:lang w:val="es-ES"/>
        </w:rPr>
        <w:t>_________________</w:t>
      </w:r>
      <w:r w:rsidRPr="00C01333">
        <w:rPr>
          <w:rFonts w:ascii="Times New Roman" w:eastAsia="Times New Roman" w:hAnsi="Times New Roman" w:cs="Times New Roman"/>
          <w:bCs/>
          <w:sz w:val="24"/>
          <w:szCs w:val="24"/>
          <w:lang w:val="es-ES"/>
        </w:rPr>
        <w:br/>
        <w:t xml:space="preserve">Página </w:t>
      </w:r>
      <w:r w:rsidRPr="00C01333">
        <w:rPr>
          <w:rFonts w:ascii="Times New Roman" w:eastAsia="Times New Roman" w:hAnsi="Times New Roman" w:cs="Times New Roman"/>
          <w:bCs/>
          <w:i/>
          <w:sz w:val="24"/>
          <w:szCs w:val="24"/>
          <w:lang w:val="es-ES"/>
        </w:rPr>
        <w:t>__________</w:t>
      </w:r>
      <w:r w:rsidRPr="00C01333">
        <w:rPr>
          <w:rFonts w:ascii="Times New Roman" w:eastAsia="Times New Roman" w:hAnsi="Times New Roman" w:cs="Times New Roman"/>
          <w:bCs/>
          <w:sz w:val="24"/>
          <w:szCs w:val="24"/>
          <w:lang w:val="es-ES"/>
        </w:rPr>
        <w:t xml:space="preserve">de </w:t>
      </w:r>
      <w:r w:rsidRPr="00C01333">
        <w:rPr>
          <w:rFonts w:ascii="Times New Roman" w:eastAsia="Times New Roman" w:hAnsi="Times New Roman" w:cs="Times New Roman"/>
          <w:bCs/>
          <w:i/>
          <w:sz w:val="24"/>
          <w:szCs w:val="24"/>
          <w:lang w:val="es-ES"/>
        </w:rPr>
        <w:t>_______________</w:t>
      </w:r>
    </w:p>
    <w:p w14:paraId="34B85626"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1. Datos financieros</w:t>
      </w:r>
    </w:p>
    <w:tbl>
      <w:tblPr>
        <w:tblW w:w="8955" w:type="dxa"/>
        <w:tblInd w:w="8" w:type="dxa"/>
        <w:tblBorders>
          <w:top w:val="single" w:sz="4" w:space="0" w:color="000000"/>
          <w:left w:val="single" w:sz="4" w:space="0" w:color="000000"/>
          <w:bottom w:val="single" w:sz="4" w:space="0" w:color="000000"/>
          <w:insideH w:val="single" w:sz="4" w:space="0" w:color="000000"/>
        </w:tblBorders>
        <w:tblLayout w:type="fixed"/>
        <w:tblCellMar>
          <w:left w:w="115" w:type="dxa"/>
          <w:right w:w="115" w:type="dxa"/>
        </w:tblCellMar>
        <w:tblLook w:val="04A0" w:firstRow="1" w:lastRow="0" w:firstColumn="1" w:lastColumn="0" w:noHBand="0" w:noVBand="1"/>
      </w:tblPr>
      <w:tblGrid>
        <w:gridCol w:w="2952"/>
        <w:gridCol w:w="1191"/>
        <w:gridCol w:w="1186"/>
        <w:gridCol w:w="1190"/>
        <w:gridCol w:w="1186"/>
        <w:gridCol w:w="1250"/>
      </w:tblGrid>
      <w:tr w:rsidR="00C01333" w:rsidRPr="00C01333" w14:paraId="30AB8243" w14:textId="77777777" w:rsidTr="00C01333">
        <w:trPr>
          <w:trHeight w:val="1206"/>
          <w:tblHeader/>
        </w:trPr>
        <w:tc>
          <w:tcPr>
            <w:tcW w:w="2950" w:type="dxa"/>
            <w:tcBorders>
              <w:top w:val="single" w:sz="4" w:space="0" w:color="000000"/>
              <w:left w:val="single" w:sz="4" w:space="0" w:color="000000"/>
              <w:bottom w:val="single" w:sz="4" w:space="0" w:color="000000"/>
              <w:right w:val="nil"/>
            </w:tcBorders>
            <w:hideMark/>
          </w:tcPr>
          <w:p w14:paraId="1ECDCB72"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Tipo de información financiera en</w:t>
            </w:r>
          </w:p>
          <w:p w14:paraId="58028D82"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(moneda)</w:t>
            </w:r>
          </w:p>
        </w:tc>
        <w:tc>
          <w:tcPr>
            <w:tcW w:w="6002" w:type="dxa"/>
            <w:gridSpan w:val="5"/>
            <w:tcBorders>
              <w:top w:val="single" w:sz="4" w:space="0" w:color="000000"/>
              <w:left w:val="single" w:sz="4" w:space="0" w:color="000000"/>
              <w:bottom w:val="single" w:sz="4" w:space="0" w:color="000000"/>
              <w:right w:val="single" w:sz="4" w:space="0" w:color="000000"/>
            </w:tcBorders>
            <w:hideMark/>
          </w:tcPr>
          <w:p w14:paraId="74FB9DCC" w14:textId="77777777" w:rsidR="00C01333" w:rsidRPr="00C01333" w:rsidRDefault="00C01333" w:rsidP="00C01333">
            <w:pPr>
              <w:rPr>
                <w:rFonts w:ascii="Times New Roman" w:eastAsia="Times New Roman" w:hAnsi="Times New Roman" w:cs="Times New Roman"/>
                <w:bCs/>
                <w:i/>
                <w:sz w:val="24"/>
                <w:szCs w:val="24"/>
                <w:lang w:val="es-ES"/>
              </w:rPr>
            </w:pPr>
            <w:r w:rsidRPr="00C01333">
              <w:rPr>
                <w:rFonts w:ascii="Times New Roman" w:eastAsia="Times New Roman" w:hAnsi="Times New Roman" w:cs="Times New Roman"/>
                <w:b/>
                <w:bCs/>
                <w:sz w:val="24"/>
                <w:szCs w:val="24"/>
                <w:lang w:val="es-ES"/>
              </w:rPr>
              <w:t>Información histórica para los __________ años anteriores</w:t>
            </w:r>
          </w:p>
          <w:p w14:paraId="73E198B0"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(monto, moneda, tipo de cambio*, equivalente en Moneda de Origen)</w:t>
            </w:r>
          </w:p>
        </w:tc>
      </w:tr>
      <w:tr w:rsidR="00C01333" w:rsidRPr="00C01333" w14:paraId="7F2A471D" w14:textId="77777777" w:rsidTr="00C01333">
        <w:trPr>
          <w:trHeight w:val="228"/>
          <w:tblHeader/>
        </w:trPr>
        <w:tc>
          <w:tcPr>
            <w:tcW w:w="2950" w:type="dxa"/>
            <w:tcBorders>
              <w:top w:val="single" w:sz="4" w:space="0" w:color="000000"/>
              <w:left w:val="single" w:sz="4" w:space="0" w:color="000000"/>
              <w:bottom w:val="single" w:sz="4" w:space="0" w:color="000000"/>
              <w:right w:val="nil"/>
            </w:tcBorders>
          </w:tcPr>
          <w:p w14:paraId="3EB11497" w14:textId="77777777" w:rsidR="00C01333" w:rsidRPr="00C01333" w:rsidRDefault="00C01333" w:rsidP="00C01333">
            <w:pPr>
              <w:rPr>
                <w:rFonts w:ascii="Times New Roman" w:eastAsia="Times New Roman" w:hAnsi="Times New Roman" w:cs="Times New Roman"/>
                <w:b/>
                <w:bCs/>
                <w:sz w:val="24"/>
                <w:szCs w:val="24"/>
              </w:rPr>
            </w:pPr>
          </w:p>
        </w:tc>
        <w:tc>
          <w:tcPr>
            <w:tcW w:w="1190" w:type="dxa"/>
            <w:tcBorders>
              <w:top w:val="single" w:sz="4" w:space="0" w:color="000000"/>
              <w:left w:val="single" w:sz="4" w:space="0" w:color="000000"/>
              <w:bottom w:val="single" w:sz="4" w:space="0" w:color="000000"/>
              <w:right w:val="nil"/>
            </w:tcBorders>
            <w:hideMark/>
          </w:tcPr>
          <w:p w14:paraId="2A6FACF0"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Año 1</w:t>
            </w:r>
          </w:p>
        </w:tc>
        <w:tc>
          <w:tcPr>
            <w:tcW w:w="1186" w:type="dxa"/>
            <w:tcBorders>
              <w:top w:val="single" w:sz="4" w:space="0" w:color="000000"/>
              <w:left w:val="single" w:sz="4" w:space="0" w:color="000000"/>
              <w:bottom w:val="single" w:sz="4" w:space="0" w:color="000000"/>
              <w:right w:val="nil"/>
            </w:tcBorders>
            <w:hideMark/>
          </w:tcPr>
          <w:p w14:paraId="194A42FD"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Año 2</w:t>
            </w:r>
          </w:p>
        </w:tc>
        <w:tc>
          <w:tcPr>
            <w:tcW w:w="1190" w:type="dxa"/>
            <w:tcBorders>
              <w:top w:val="single" w:sz="4" w:space="0" w:color="000000"/>
              <w:left w:val="single" w:sz="4" w:space="0" w:color="000000"/>
              <w:bottom w:val="single" w:sz="4" w:space="0" w:color="000000"/>
              <w:right w:val="nil"/>
            </w:tcBorders>
            <w:hideMark/>
          </w:tcPr>
          <w:p w14:paraId="50F8A88B"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Año 3</w:t>
            </w:r>
          </w:p>
        </w:tc>
        <w:tc>
          <w:tcPr>
            <w:tcW w:w="1186" w:type="dxa"/>
            <w:tcBorders>
              <w:top w:val="single" w:sz="4" w:space="0" w:color="000000"/>
              <w:left w:val="single" w:sz="4" w:space="0" w:color="000000"/>
              <w:bottom w:val="single" w:sz="4" w:space="0" w:color="000000"/>
              <w:right w:val="nil"/>
            </w:tcBorders>
            <w:hideMark/>
          </w:tcPr>
          <w:p w14:paraId="6E66C505"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Año 4</w:t>
            </w:r>
          </w:p>
        </w:tc>
        <w:tc>
          <w:tcPr>
            <w:tcW w:w="1250" w:type="dxa"/>
            <w:tcBorders>
              <w:top w:val="single" w:sz="4" w:space="0" w:color="000000"/>
              <w:left w:val="single" w:sz="4" w:space="0" w:color="000000"/>
              <w:bottom w:val="single" w:sz="4" w:space="0" w:color="000000"/>
              <w:right w:val="single" w:sz="4" w:space="0" w:color="000000"/>
            </w:tcBorders>
            <w:hideMark/>
          </w:tcPr>
          <w:p w14:paraId="77A13990"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Año 5</w:t>
            </w:r>
          </w:p>
        </w:tc>
      </w:tr>
      <w:tr w:rsidR="00C01333" w:rsidRPr="00C01333" w14:paraId="0B005CF6" w14:textId="77777777" w:rsidTr="00C01333">
        <w:trPr>
          <w:trHeight w:val="303"/>
        </w:trPr>
        <w:tc>
          <w:tcPr>
            <w:tcW w:w="8952" w:type="dxa"/>
            <w:gridSpan w:val="6"/>
            <w:tcBorders>
              <w:top w:val="single" w:sz="4" w:space="0" w:color="000000"/>
              <w:left w:val="single" w:sz="4" w:space="0" w:color="000000"/>
              <w:bottom w:val="single" w:sz="4" w:space="0" w:color="000000"/>
              <w:right w:val="single" w:sz="4" w:space="0" w:color="000000"/>
            </w:tcBorders>
            <w:hideMark/>
          </w:tcPr>
          <w:p w14:paraId="13F722D7"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Estado de situación financiera (Información del balance general y estado de resultado)</w:t>
            </w:r>
          </w:p>
        </w:tc>
      </w:tr>
      <w:tr w:rsidR="00C01333" w:rsidRPr="00C01333" w14:paraId="79099DA2" w14:textId="77777777" w:rsidTr="00C01333">
        <w:trPr>
          <w:trHeight w:val="286"/>
        </w:trPr>
        <w:tc>
          <w:tcPr>
            <w:tcW w:w="2950" w:type="dxa"/>
            <w:tcBorders>
              <w:top w:val="single" w:sz="4" w:space="0" w:color="000000"/>
              <w:left w:val="single" w:sz="4" w:space="0" w:color="000000"/>
              <w:bottom w:val="single" w:sz="4" w:space="0" w:color="000000"/>
              <w:right w:val="nil"/>
            </w:tcBorders>
            <w:hideMark/>
          </w:tcPr>
          <w:p w14:paraId="27FB0E74" w14:textId="475C4BB3"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 xml:space="preserve">1. </w:t>
            </w:r>
            <w:r w:rsidR="00C01333" w:rsidRPr="00C01333">
              <w:rPr>
                <w:rFonts w:ascii="Times New Roman" w:eastAsia="Times New Roman" w:hAnsi="Times New Roman" w:cs="Times New Roman"/>
                <w:bCs/>
                <w:sz w:val="24"/>
                <w:szCs w:val="24"/>
                <w:lang w:val="es-ES"/>
              </w:rPr>
              <w:t>Activo total (APCA)</w:t>
            </w:r>
          </w:p>
        </w:tc>
        <w:tc>
          <w:tcPr>
            <w:tcW w:w="1190" w:type="dxa"/>
            <w:tcBorders>
              <w:top w:val="single" w:sz="4" w:space="0" w:color="000000"/>
              <w:left w:val="single" w:sz="4" w:space="0" w:color="000000"/>
              <w:bottom w:val="single" w:sz="4" w:space="0" w:color="000000"/>
              <w:right w:val="nil"/>
            </w:tcBorders>
          </w:tcPr>
          <w:p w14:paraId="65663DBF"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1E5BBEC7"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40B28B78"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1C9D56C2"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5B1613FC"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54BA4B6A" w14:textId="77777777" w:rsidTr="00C01333">
        <w:trPr>
          <w:trHeight w:val="252"/>
        </w:trPr>
        <w:tc>
          <w:tcPr>
            <w:tcW w:w="2950" w:type="dxa"/>
            <w:tcBorders>
              <w:top w:val="single" w:sz="4" w:space="0" w:color="000000"/>
              <w:left w:val="single" w:sz="4" w:space="0" w:color="000000"/>
              <w:bottom w:val="single" w:sz="4" w:space="0" w:color="000000"/>
              <w:right w:val="nil"/>
            </w:tcBorders>
            <w:hideMark/>
          </w:tcPr>
          <w:p w14:paraId="00F1500F" w14:textId="3C72F3AE"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2.</w:t>
            </w:r>
            <w:r w:rsidR="00C01333" w:rsidRPr="00C01333">
              <w:rPr>
                <w:rFonts w:ascii="Times New Roman" w:eastAsia="Times New Roman" w:hAnsi="Times New Roman" w:cs="Times New Roman"/>
                <w:bCs/>
                <w:sz w:val="24"/>
                <w:szCs w:val="24"/>
                <w:lang w:val="es-ES"/>
              </w:rPr>
              <w:t>Pasivo total (PT)</w:t>
            </w:r>
          </w:p>
        </w:tc>
        <w:tc>
          <w:tcPr>
            <w:tcW w:w="1190" w:type="dxa"/>
            <w:tcBorders>
              <w:top w:val="single" w:sz="4" w:space="0" w:color="000000"/>
              <w:left w:val="single" w:sz="4" w:space="0" w:color="000000"/>
              <w:bottom w:val="single" w:sz="4" w:space="0" w:color="000000"/>
              <w:right w:val="nil"/>
            </w:tcBorders>
          </w:tcPr>
          <w:p w14:paraId="4498FAD5"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3BDB9DBD"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733F313A"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5A50688B"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59C77AAE"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4346D0C9" w14:textId="77777777" w:rsidTr="00C01333">
        <w:trPr>
          <w:trHeight w:val="686"/>
        </w:trPr>
        <w:tc>
          <w:tcPr>
            <w:tcW w:w="2950" w:type="dxa"/>
            <w:tcBorders>
              <w:top w:val="single" w:sz="4" w:space="0" w:color="000000"/>
              <w:left w:val="single" w:sz="4" w:space="0" w:color="000000"/>
              <w:bottom w:val="single" w:sz="4" w:space="0" w:color="000000"/>
              <w:right w:val="nil"/>
            </w:tcBorders>
            <w:hideMark/>
          </w:tcPr>
          <w:p w14:paraId="09EBF20F" w14:textId="55B7D1F0"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3.</w:t>
            </w:r>
            <w:r w:rsidR="00C01333" w:rsidRPr="00C01333">
              <w:rPr>
                <w:rFonts w:ascii="Times New Roman" w:eastAsia="Times New Roman" w:hAnsi="Times New Roman" w:cs="Times New Roman"/>
                <w:bCs/>
                <w:sz w:val="24"/>
                <w:szCs w:val="24"/>
                <w:lang w:val="es-ES"/>
              </w:rPr>
              <w:t>Total del patrimonio neto (PN)= (1-2)</w:t>
            </w:r>
          </w:p>
        </w:tc>
        <w:tc>
          <w:tcPr>
            <w:tcW w:w="1190" w:type="dxa"/>
            <w:tcBorders>
              <w:top w:val="single" w:sz="4" w:space="0" w:color="000000"/>
              <w:left w:val="single" w:sz="4" w:space="0" w:color="000000"/>
              <w:bottom w:val="single" w:sz="4" w:space="0" w:color="000000"/>
              <w:right w:val="nil"/>
            </w:tcBorders>
          </w:tcPr>
          <w:p w14:paraId="3BB1E70A"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32F95050"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218AD333"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65D4FF9A"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375E9A00"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6C30D40A" w14:textId="77777777" w:rsidTr="00C01333">
        <w:trPr>
          <w:trHeight w:val="364"/>
        </w:trPr>
        <w:tc>
          <w:tcPr>
            <w:tcW w:w="2950" w:type="dxa"/>
            <w:tcBorders>
              <w:top w:val="single" w:sz="4" w:space="0" w:color="000000"/>
              <w:left w:val="single" w:sz="4" w:space="0" w:color="000000"/>
              <w:bottom w:val="single" w:sz="4" w:space="0" w:color="000000"/>
              <w:right w:val="nil"/>
            </w:tcBorders>
            <w:hideMark/>
          </w:tcPr>
          <w:p w14:paraId="0EC4803F" w14:textId="2B47D189"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4.</w:t>
            </w:r>
            <w:r w:rsidR="00C01333" w:rsidRPr="00C01333">
              <w:rPr>
                <w:rFonts w:ascii="Times New Roman" w:eastAsia="Times New Roman" w:hAnsi="Times New Roman" w:cs="Times New Roman"/>
                <w:bCs/>
                <w:sz w:val="24"/>
                <w:szCs w:val="24"/>
                <w:lang w:val="es-ES"/>
              </w:rPr>
              <w:t>Activo corriente (AC)</w:t>
            </w:r>
          </w:p>
        </w:tc>
        <w:tc>
          <w:tcPr>
            <w:tcW w:w="1190" w:type="dxa"/>
            <w:tcBorders>
              <w:top w:val="single" w:sz="4" w:space="0" w:color="000000"/>
              <w:left w:val="single" w:sz="4" w:space="0" w:color="000000"/>
              <w:bottom w:val="single" w:sz="4" w:space="0" w:color="000000"/>
              <w:right w:val="nil"/>
            </w:tcBorders>
          </w:tcPr>
          <w:p w14:paraId="2378A078"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65B0DC2E"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4CFBC094"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7117CEDF"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39682A70"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3092EA1A" w14:textId="77777777" w:rsidTr="00C01333">
        <w:trPr>
          <w:trHeight w:val="316"/>
        </w:trPr>
        <w:tc>
          <w:tcPr>
            <w:tcW w:w="2950" w:type="dxa"/>
            <w:tcBorders>
              <w:top w:val="single" w:sz="4" w:space="0" w:color="000000"/>
              <w:left w:val="single" w:sz="4" w:space="0" w:color="000000"/>
              <w:bottom w:val="single" w:sz="4" w:space="0" w:color="000000"/>
              <w:right w:val="nil"/>
            </w:tcBorders>
            <w:hideMark/>
          </w:tcPr>
          <w:p w14:paraId="28437D2B" w14:textId="5AA824DA"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5.</w:t>
            </w:r>
            <w:r w:rsidR="00C01333" w:rsidRPr="00C01333">
              <w:rPr>
                <w:rFonts w:ascii="Times New Roman" w:eastAsia="Times New Roman" w:hAnsi="Times New Roman" w:cs="Times New Roman"/>
                <w:bCs/>
                <w:sz w:val="24"/>
                <w:szCs w:val="24"/>
                <w:lang w:val="es-ES"/>
              </w:rPr>
              <w:t>Pasivo corriente (PC)</w:t>
            </w:r>
          </w:p>
        </w:tc>
        <w:tc>
          <w:tcPr>
            <w:tcW w:w="1190" w:type="dxa"/>
            <w:tcBorders>
              <w:top w:val="single" w:sz="4" w:space="0" w:color="000000"/>
              <w:left w:val="single" w:sz="4" w:space="0" w:color="000000"/>
              <w:bottom w:val="single" w:sz="4" w:space="0" w:color="000000"/>
              <w:right w:val="nil"/>
            </w:tcBorders>
          </w:tcPr>
          <w:p w14:paraId="4025A613"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7F60FD5E"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46E4F084"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57EBCB0C"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0BD97610"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14876A03" w14:textId="77777777" w:rsidTr="00C01333">
        <w:trPr>
          <w:trHeight w:val="308"/>
        </w:trPr>
        <w:tc>
          <w:tcPr>
            <w:tcW w:w="2950" w:type="dxa"/>
            <w:tcBorders>
              <w:top w:val="single" w:sz="4" w:space="0" w:color="000000"/>
              <w:left w:val="single" w:sz="4" w:space="0" w:color="000000"/>
              <w:bottom w:val="single" w:sz="4" w:space="0" w:color="000000"/>
              <w:right w:val="nil"/>
            </w:tcBorders>
            <w:hideMark/>
          </w:tcPr>
          <w:p w14:paraId="0F2BBA52" w14:textId="6971F9FD"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6.</w:t>
            </w:r>
            <w:r w:rsidR="00C01333" w:rsidRPr="00C01333">
              <w:rPr>
                <w:rFonts w:ascii="Times New Roman" w:eastAsia="Times New Roman" w:hAnsi="Times New Roman" w:cs="Times New Roman"/>
                <w:bCs/>
                <w:sz w:val="24"/>
                <w:szCs w:val="24"/>
                <w:lang w:val="es-ES"/>
              </w:rPr>
              <w:t>Capital de trabajo (CT)= (4-5)</w:t>
            </w:r>
          </w:p>
        </w:tc>
        <w:tc>
          <w:tcPr>
            <w:tcW w:w="1190" w:type="dxa"/>
            <w:tcBorders>
              <w:top w:val="single" w:sz="4" w:space="0" w:color="000000"/>
              <w:left w:val="single" w:sz="4" w:space="0" w:color="000000"/>
              <w:bottom w:val="single" w:sz="4" w:space="0" w:color="000000"/>
              <w:right w:val="nil"/>
            </w:tcBorders>
          </w:tcPr>
          <w:p w14:paraId="1B978B39"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1FC4BC5C"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597AE72B"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5B033CFA"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2647334A"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13467024" w14:textId="77777777" w:rsidTr="00C01333">
        <w:trPr>
          <w:trHeight w:val="338"/>
        </w:trPr>
        <w:tc>
          <w:tcPr>
            <w:tcW w:w="8952" w:type="dxa"/>
            <w:gridSpan w:val="6"/>
            <w:tcBorders>
              <w:top w:val="single" w:sz="4" w:space="0" w:color="000000"/>
              <w:left w:val="single" w:sz="4" w:space="0" w:color="000000"/>
              <w:bottom w:val="single" w:sz="4" w:space="0" w:color="000000"/>
              <w:right w:val="single" w:sz="4" w:space="0" w:color="000000"/>
            </w:tcBorders>
            <w:hideMark/>
          </w:tcPr>
          <w:p w14:paraId="29FABD8C"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 xml:space="preserve">Información del estado de ingresos </w:t>
            </w:r>
          </w:p>
        </w:tc>
      </w:tr>
      <w:tr w:rsidR="00C01333" w:rsidRPr="00C01333" w14:paraId="7E7A4AC9" w14:textId="77777777" w:rsidTr="00C01333">
        <w:trPr>
          <w:trHeight w:val="682"/>
        </w:trPr>
        <w:tc>
          <w:tcPr>
            <w:tcW w:w="2950" w:type="dxa"/>
            <w:tcBorders>
              <w:top w:val="single" w:sz="4" w:space="0" w:color="000000"/>
              <w:left w:val="single" w:sz="4" w:space="0" w:color="000000"/>
              <w:bottom w:val="single" w:sz="4" w:space="0" w:color="000000"/>
              <w:right w:val="nil"/>
            </w:tcBorders>
            <w:hideMark/>
          </w:tcPr>
          <w:p w14:paraId="1048C51C" w14:textId="41E2AA1A"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7.</w:t>
            </w:r>
            <w:r w:rsidR="00C01333" w:rsidRPr="00C01333">
              <w:rPr>
                <w:rFonts w:ascii="Times New Roman" w:eastAsia="Times New Roman" w:hAnsi="Times New Roman" w:cs="Times New Roman"/>
                <w:bCs/>
                <w:sz w:val="24"/>
                <w:szCs w:val="24"/>
                <w:lang w:val="es-ES"/>
              </w:rPr>
              <w:t>Total de ingresos (TI)</w:t>
            </w:r>
          </w:p>
        </w:tc>
        <w:tc>
          <w:tcPr>
            <w:tcW w:w="1190" w:type="dxa"/>
            <w:tcBorders>
              <w:top w:val="single" w:sz="4" w:space="0" w:color="000000"/>
              <w:left w:val="single" w:sz="4" w:space="0" w:color="000000"/>
              <w:bottom w:val="single" w:sz="4" w:space="0" w:color="000000"/>
              <w:right w:val="nil"/>
            </w:tcBorders>
          </w:tcPr>
          <w:p w14:paraId="52BE8735"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7255D365"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619BAD0B"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2C4A79CE"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402FA283"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2CA4365A" w14:textId="77777777" w:rsidTr="00C01333">
        <w:trPr>
          <w:trHeight w:val="580"/>
        </w:trPr>
        <w:tc>
          <w:tcPr>
            <w:tcW w:w="2950" w:type="dxa"/>
            <w:tcBorders>
              <w:top w:val="single" w:sz="4" w:space="0" w:color="000000"/>
              <w:left w:val="single" w:sz="4" w:space="0" w:color="000000"/>
              <w:bottom w:val="single" w:sz="4" w:space="0" w:color="000000"/>
              <w:right w:val="nil"/>
            </w:tcBorders>
            <w:hideMark/>
          </w:tcPr>
          <w:p w14:paraId="34940100" w14:textId="575C4408"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8.</w:t>
            </w:r>
            <w:r w:rsidR="00C01333" w:rsidRPr="00C01333">
              <w:rPr>
                <w:rFonts w:ascii="Times New Roman" w:eastAsia="Times New Roman" w:hAnsi="Times New Roman" w:cs="Times New Roman"/>
                <w:bCs/>
                <w:sz w:val="24"/>
                <w:szCs w:val="24"/>
                <w:lang w:val="es-ES"/>
              </w:rPr>
              <w:t>Utilidades antes de impuestos (UAI)</w:t>
            </w:r>
          </w:p>
        </w:tc>
        <w:tc>
          <w:tcPr>
            <w:tcW w:w="1190" w:type="dxa"/>
            <w:tcBorders>
              <w:top w:val="single" w:sz="4" w:space="0" w:color="000000"/>
              <w:left w:val="single" w:sz="4" w:space="0" w:color="000000"/>
              <w:bottom w:val="single" w:sz="4" w:space="0" w:color="000000"/>
              <w:right w:val="nil"/>
            </w:tcBorders>
          </w:tcPr>
          <w:p w14:paraId="2CF719C5"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1EA459F5"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221BD91B"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2164B721"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2FD22A0E"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1EFD175A" w14:textId="77777777" w:rsidTr="00C01333">
        <w:trPr>
          <w:trHeight w:val="292"/>
        </w:trPr>
        <w:tc>
          <w:tcPr>
            <w:tcW w:w="2950" w:type="dxa"/>
            <w:tcBorders>
              <w:top w:val="single" w:sz="4" w:space="0" w:color="000000"/>
              <w:left w:val="single" w:sz="4" w:space="0" w:color="000000"/>
              <w:bottom w:val="single" w:sz="4" w:space="0" w:color="000000"/>
              <w:right w:val="nil"/>
            </w:tcBorders>
            <w:hideMark/>
          </w:tcPr>
          <w:p w14:paraId="32C5D750" w14:textId="7929949B"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9.</w:t>
            </w:r>
            <w:r w:rsidR="00C01333" w:rsidRPr="00C01333">
              <w:rPr>
                <w:rFonts w:ascii="Times New Roman" w:eastAsia="Times New Roman" w:hAnsi="Times New Roman" w:cs="Times New Roman"/>
                <w:bCs/>
                <w:sz w:val="24"/>
                <w:szCs w:val="24"/>
                <w:lang w:val="es-ES"/>
              </w:rPr>
              <w:t>Liquidez= (4/5)</w:t>
            </w:r>
          </w:p>
        </w:tc>
        <w:tc>
          <w:tcPr>
            <w:tcW w:w="1190" w:type="dxa"/>
            <w:tcBorders>
              <w:top w:val="single" w:sz="4" w:space="0" w:color="000000"/>
              <w:left w:val="single" w:sz="4" w:space="0" w:color="000000"/>
              <w:bottom w:val="single" w:sz="4" w:space="0" w:color="000000"/>
              <w:right w:val="nil"/>
            </w:tcBorders>
          </w:tcPr>
          <w:p w14:paraId="6AE1EFE0"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78BC6014"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6DBEDB45"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4DEED795"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5ED15029"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2E4914FC" w14:textId="77777777" w:rsidTr="00C01333">
        <w:trPr>
          <w:trHeight w:val="386"/>
        </w:trPr>
        <w:tc>
          <w:tcPr>
            <w:tcW w:w="2950" w:type="dxa"/>
            <w:tcBorders>
              <w:top w:val="single" w:sz="4" w:space="0" w:color="000000"/>
              <w:left w:val="single" w:sz="4" w:space="0" w:color="000000"/>
              <w:bottom w:val="single" w:sz="4" w:space="0" w:color="000000"/>
              <w:right w:val="nil"/>
            </w:tcBorders>
            <w:hideMark/>
          </w:tcPr>
          <w:p w14:paraId="6E75A518" w14:textId="49E478AE" w:rsidR="00C01333" w:rsidRPr="00C01333" w:rsidRDefault="0024331D" w:rsidP="00A40A37">
            <w:pPr>
              <w:ind w:left="316"/>
              <w:rPr>
                <w:rFonts w:ascii="Times New Roman" w:eastAsia="Times New Roman" w:hAnsi="Times New Roman" w:cs="Times New Roman"/>
                <w:bCs/>
                <w:sz w:val="24"/>
                <w:szCs w:val="24"/>
                <w:lang w:val="es-ES"/>
              </w:rPr>
            </w:pPr>
            <w:r>
              <w:rPr>
                <w:rFonts w:ascii="Times New Roman" w:eastAsia="Times New Roman" w:hAnsi="Times New Roman" w:cs="Times New Roman"/>
                <w:bCs/>
                <w:sz w:val="24"/>
                <w:szCs w:val="24"/>
                <w:lang w:val="es-ES"/>
              </w:rPr>
              <w:t>10.</w:t>
            </w:r>
            <w:r w:rsidR="00C01333" w:rsidRPr="00C01333">
              <w:rPr>
                <w:rFonts w:ascii="Times New Roman" w:eastAsia="Times New Roman" w:hAnsi="Times New Roman" w:cs="Times New Roman"/>
                <w:bCs/>
                <w:sz w:val="24"/>
                <w:szCs w:val="24"/>
                <w:lang w:val="es-ES"/>
              </w:rPr>
              <w:t>Endeudamiento= (2/1)</w:t>
            </w:r>
          </w:p>
        </w:tc>
        <w:tc>
          <w:tcPr>
            <w:tcW w:w="1190" w:type="dxa"/>
            <w:tcBorders>
              <w:top w:val="single" w:sz="4" w:space="0" w:color="000000"/>
              <w:left w:val="single" w:sz="4" w:space="0" w:color="000000"/>
              <w:bottom w:val="single" w:sz="4" w:space="0" w:color="000000"/>
              <w:right w:val="nil"/>
            </w:tcBorders>
          </w:tcPr>
          <w:p w14:paraId="324B7BE9"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14DD6C98" w14:textId="77777777" w:rsidR="00C01333" w:rsidRPr="00C01333" w:rsidRDefault="00C01333" w:rsidP="00C01333">
            <w:pPr>
              <w:rPr>
                <w:rFonts w:ascii="Times New Roman" w:eastAsia="Times New Roman" w:hAnsi="Times New Roman" w:cs="Times New Roman"/>
                <w:bCs/>
                <w:sz w:val="24"/>
                <w:szCs w:val="24"/>
                <w:lang w:val="es-ES"/>
              </w:rPr>
            </w:pPr>
          </w:p>
        </w:tc>
        <w:tc>
          <w:tcPr>
            <w:tcW w:w="1190" w:type="dxa"/>
            <w:tcBorders>
              <w:top w:val="single" w:sz="4" w:space="0" w:color="000000"/>
              <w:left w:val="single" w:sz="4" w:space="0" w:color="000000"/>
              <w:bottom w:val="single" w:sz="4" w:space="0" w:color="000000"/>
              <w:right w:val="nil"/>
            </w:tcBorders>
          </w:tcPr>
          <w:p w14:paraId="0D9BB99F" w14:textId="77777777" w:rsidR="00C01333" w:rsidRPr="00C01333" w:rsidRDefault="00C01333" w:rsidP="00C01333">
            <w:pPr>
              <w:rPr>
                <w:rFonts w:ascii="Times New Roman" w:eastAsia="Times New Roman" w:hAnsi="Times New Roman" w:cs="Times New Roman"/>
                <w:bCs/>
                <w:sz w:val="24"/>
                <w:szCs w:val="24"/>
                <w:lang w:val="es-ES"/>
              </w:rPr>
            </w:pPr>
          </w:p>
        </w:tc>
        <w:tc>
          <w:tcPr>
            <w:tcW w:w="1186" w:type="dxa"/>
            <w:tcBorders>
              <w:top w:val="single" w:sz="4" w:space="0" w:color="000000"/>
              <w:left w:val="single" w:sz="4" w:space="0" w:color="000000"/>
              <w:bottom w:val="single" w:sz="4" w:space="0" w:color="000000"/>
              <w:right w:val="nil"/>
            </w:tcBorders>
          </w:tcPr>
          <w:p w14:paraId="2A2CB74B" w14:textId="77777777" w:rsidR="00C01333" w:rsidRPr="00C01333" w:rsidRDefault="00C01333" w:rsidP="00C01333">
            <w:pPr>
              <w:rPr>
                <w:rFonts w:ascii="Times New Roman" w:eastAsia="Times New Roman" w:hAnsi="Times New Roman" w:cs="Times New Roman"/>
                <w:bCs/>
                <w:sz w:val="24"/>
                <w:szCs w:val="24"/>
                <w:lang w:val="es-ES"/>
              </w:rPr>
            </w:pPr>
          </w:p>
        </w:tc>
        <w:tc>
          <w:tcPr>
            <w:tcW w:w="1250" w:type="dxa"/>
            <w:tcBorders>
              <w:top w:val="single" w:sz="4" w:space="0" w:color="000000"/>
              <w:left w:val="single" w:sz="4" w:space="0" w:color="000000"/>
              <w:bottom w:val="single" w:sz="4" w:space="0" w:color="000000"/>
              <w:right w:val="single" w:sz="4" w:space="0" w:color="000000"/>
            </w:tcBorders>
          </w:tcPr>
          <w:p w14:paraId="10808A5F" w14:textId="77777777" w:rsidR="00C01333" w:rsidRPr="00C01333" w:rsidRDefault="00C01333" w:rsidP="00C01333">
            <w:pPr>
              <w:rPr>
                <w:rFonts w:ascii="Times New Roman" w:eastAsia="Times New Roman" w:hAnsi="Times New Roman" w:cs="Times New Roman"/>
                <w:bCs/>
                <w:sz w:val="24"/>
                <w:szCs w:val="24"/>
                <w:lang w:val="es-ES"/>
              </w:rPr>
            </w:pPr>
          </w:p>
        </w:tc>
      </w:tr>
    </w:tbl>
    <w:p w14:paraId="44B6E369" w14:textId="77777777" w:rsidR="00C01333" w:rsidRPr="00C01333" w:rsidRDefault="00C01333" w:rsidP="00C01333">
      <w:pPr>
        <w:rPr>
          <w:rFonts w:ascii="Times New Roman" w:eastAsia="Times New Roman" w:hAnsi="Times New Roman" w:cs="Times New Roman"/>
          <w:bCs/>
          <w:sz w:val="24"/>
          <w:szCs w:val="24"/>
          <w:lang w:val="es-ES"/>
        </w:rPr>
      </w:pPr>
    </w:p>
    <w:p w14:paraId="373F0125"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lastRenderedPageBreak/>
        <w:t xml:space="preserve">* Véase la IAO 15 en relación con el tipo de cambio. </w:t>
      </w:r>
    </w:p>
    <w:p w14:paraId="071BC5A8"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2. Documentos financieros</w:t>
      </w:r>
    </w:p>
    <w:p w14:paraId="4F7A7002"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 xml:space="preserve">El Oferente y sus partes suministrarán copia de los estados financieros de </w:t>
      </w:r>
      <w:r w:rsidRPr="00C01333">
        <w:rPr>
          <w:rFonts w:ascii="Times New Roman" w:eastAsia="Times New Roman" w:hAnsi="Times New Roman" w:cs="Times New Roman"/>
          <w:bCs/>
          <w:i/>
          <w:sz w:val="24"/>
          <w:szCs w:val="24"/>
          <w:u w:val="single"/>
          <w:lang w:val="es-ES"/>
        </w:rPr>
        <w:t>_________</w:t>
      </w:r>
      <w:r w:rsidRPr="00C01333">
        <w:rPr>
          <w:rFonts w:ascii="Times New Roman" w:eastAsia="Times New Roman" w:hAnsi="Times New Roman" w:cs="Times New Roman"/>
          <w:bCs/>
          <w:sz w:val="24"/>
          <w:szCs w:val="24"/>
          <w:lang w:val="es-ES"/>
        </w:rPr>
        <w:t>años, según lo dispuesto en el ítem 3.1 de la Sección III, “Criterios de Evaluación y Calificación”. Los estados financieros deberán cumplir las siguientes condiciones:</w:t>
      </w:r>
    </w:p>
    <w:p w14:paraId="2727DC7D"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 xml:space="preserve">(a) </w:t>
      </w:r>
      <w:r w:rsidRPr="00C01333">
        <w:rPr>
          <w:rFonts w:ascii="Times New Roman" w:eastAsia="Times New Roman" w:hAnsi="Times New Roman" w:cs="Times New Roman"/>
          <w:bCs/>
          <w:sz w:val="24"/>
          <w:szCs w:val="24"/>
          <w:lang w:val="es-ES"/>
        </w:rPr>
        <w:tab/>
        <w:t>reflejar la situación financiera del Oferente o del miembro de una APCA, si es el caso, y no la de una entidad afiliada (como la casa matriz o el miembro de un grupo).</w:t>
      </w:r>
    </w:p>
    <w:p w14:paraId="3F426022"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(b)</w:t>
      </w:r>
      <w:r w:rsidRPr="00C01333">
        <w:rPr>
          <w:rFonts w:ascii="Times New Roman" w:eastAsia="Times New Roman" w:hAnsi="Times New Roman" w:cs="Times New Roman"/>
          <w:bCs/>
          <w:sz w:val="24"/>
          <w:szCs w:val="24"/>
          <w:lang w:val="es-ES"/>
        </w:rPr>
        <w:tab/>
        <w:t>ser objeto de auditoría independiente o certificación conforme a la legislación nacional.</w:t>
      </w:r>
    </w:p>
    <w:p w14:paraId="706EBF15"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(c)</w:t>
      </w:r>
      <w:r w:rsidRPr="00C01333">
        <w:rPr>
          <w:rFonts w:ascii="Times New Roman" w:eastAsia="Times New Roman" w:hAnsi="Times New Roman" w:cs="Times New Roman"/>
          <w:bCs/>
          <w:sz w:val="24"/>
          <w:szCs w:val="24"/>
          <w:lang w:val="es-ES"/>
        </w:rPr>
        <w:tab/>
        <w:t>estar completos, incluidas todas las notas a los estados financieros.</w:t>
      </w:r>
    </w:p>
    <w:p w14:paraId="63A57473"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(d)</w:t>
      </w:r>
      <w:r w:rsidRPr="00C01333">
        <w:rPr>
          <w:rFonts w:ascii="Times New Roman" w:eastAsia="Times New Roman" w:hAnsi="Times New Roman" w:cs="Times New Roman"/>
          <w:bCs/>
          <w:sz w:val="24"/>
          <w:szCs w:val="24"/>
          <w:lang w:val="es-ES"/>
        </w:rPr>
        <w:tab/>
        <w:t xml:space="preserve">corresponder a períodos contables ya cerrados y auditados. </w:t>
      </w:r>
    </w:p>
    <w:p w14:paraId="5D71484D"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Cambria Math" w:eastAsia="Times New Roman" w:hAnsi="Cambria Math" w:cs="Cambria Math"/>
          <w:bCs/>
          <w:sz w:val="24"/>
          <w:szCs w:val="24"/>
          <w:lang w:val="es-ES"/>
        </w:rPr>
        <w:t>◻</w:t>
      </w:r>
      <w:r w:rsidRPr="00C01333">
        <w:rPr>
          <w:rFonts w:ascii="Times New Roman" w:eastAsia="Times New Roman" w:hAnsi="Times New Roman" w:cs="Times New Roman"/>
          <w:bCs/>
          <w:sz w:val="24"/>
          <w:szCs w:val="24"/>
          <w:lang w:val="es-ES"/>
        </w:rPr>
        <w:tab/>
        <w:t>Se adjunta copia de los estados financieros</w:t>
      </w:r>
      <w:r w:rsidRPr="00C01333">
        <w:rPr>
          <w:rFonts w:ascii="Times New Roman" w:eastAsia="Times New Roman" w:hAnsi="Times New Roman" w:cs="Times New Roman"/>
          <w:bCs/>
          <w:sz w:val="24"/>
          <w:szCs w:val="24"/>
          <w:vertAlign w:val="superscript"/>
          <w:lang w:val="es-ES"/>
        </w:rPr>
        <w:footnoteReference w:id="1"/>
      </w:r>
      <w:r w:rsidRPr="00C01333">
        <w:rPr>
          <w:rFonts w:ascii="Times New Roman" w:eastAsia="Times New Roman" w:hAnsi="Times New Roman" w:cs="Times New Roman"/>
          <w:bCs/>
          <w:sz w:val="24"/>
          <w:szCs w:val="24"/>
          <w:lang w:val="es-ES"/>
        </w:rPr>
        <w:t xml:space="preserve"> de los </w:t>
      </w:r>
      <w:r w:rsidRPr="00C01333">
        <w:rPr>
          <w:rFonts w:ascii="Times New Roman" w:eastAsia="Times New Roman" w:hAnsi="Times New Roman" w:cs="Times New Roman"/>
          <w:bCs/>
          <w:i/>
          <w:iCs/>
          <w:sz w:val="24"/>
          <w:szCs w:val="24"/>
          <w:lang w:val="es-ES"/>
        </w:rPr>
        <w:t>____________</w:t>
      </w:r>
      <w:r w:rsidRPr="00C01333">
        <w:rPr>
          <w:rFonts w:ascii="Times New Roman" w:eastAsia="Times New Roman" w:hAnsi="Times New Roman" w:cs="Times New Roman"/>
          <w:bCs/>
          <w:sz w:val="24"/>
          <w:szCs w:val="24"/>
          <w:lang w:val="es-ES"/>
        </w:rPr>
        <w:t>años arriba indicados, los cuales cumplen los requisitos establecidos</w:t>
      </w:r>
    </w:p>
    <w:p w14:paraId="5DEF9AB9" w14:textId="77777777" w:rsidR="00C01333" w:rsidRPr="00C01333" w:rsidRDefault="00C01333" w:rsidP="00C01333">
      <w:pPr>
        <w:rPr>
          <w:rFonts w:ascii="Times New Roman" w:eastAsia="Times New Roman" w:hAnsi="Times New Roman" w:cs="Times New Roman"/>
          <w:bCs/>
          <w:sz w:val="24"/>
          <w:szCs w:val="24"/>
          <w:lang w:val="es-ES"/>
        </w:rPr>
      </w:pPr>
    </w:p>
    <w:p w14:paraId="4C0F8280" w14:textId="77777777" w:rsidR="00C01333" w:rsidRPr="00C01333" w:rsidRDefault="00C01333" w:rsidP="00C01333">
      <w:pPr>
        <w:rPr>
          <w:rFonts w:ascii="Times New Roman" w:eastAsia="Times New Roman" w:hAnsi="Times New Roman" w:cs="Times New Roman"/>
          <w:bCs/>
          <w:sz w:val="24"/>
          <w:szCs w:val="24"/>
          <w:lang w:val="es-ES"/>
        </w:rPr>
      </w:pPr>
    </w:p>
    <w:p w14:paraId="0A0E336F"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rPr>
        <w:br w:type="page"/>
      </w:r>
    </w:p>
    <w:p w14:paraId="2F739843" w14:textId="77777777" w:rsidR="00C01333" w:rsidRPr="00C01333" w:rsidRDefault="00C01333" w:rsidP="00C01333">
      <w:pPr>
        <w:rPr>
          <w:rFonts w:ascii="Times New Roman" w:eastAsia="Times New Roman" w:hAnsi="Times New Roman" w:cs="Times New Roman"/>
          <w:bCs/>
          <w:sz w:val="24"/>
          <w:szCs w:val="24"/>
          <w:lang w:val="es-ES"/>
        </w:rPr>
      </w:pPr>
    </w:p>
    <w:p w14:paraId="56E6BD06" w14:textId="77777777" w:rsidR="00C01333" w:rsidRPr="00C01333" w:rsidRDefault="00C01333" w:rsidP="00A40A37">
      <w:pPr>
        <w:ind w:left="720"/>
        <w:jc w:val="cente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Formulario FIN - 3.2</w:t>
      </w:r>
    </w:p>
    <w:p w14:paraId="6CEE6D83" w14:textId="77777777" w:rsidR="00C01333" w:rsidRPr="00C01333" w:rsidRDefault="00C01333" w:rsidP="001B41D2">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 xml:space="preserve">Facturación media anual </w:t>
      </w:r>
    </w:p>
    <w:p w14:paraId="11EC3A32"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 xml:space="preserve">Nombre del Oferente: </w:t>
      </w:r>
      <w:r w:rsidRPr="00C01333">
        <w:rPr>
          <w:rFonts w:ascii="Times New Roman" w:eastAsia="Times New Roman" w:hAnsi="Times New Roman" w:cs="Times New Roman"/>
          <w:bCs/>
          <w:i/>
          <w:sz w:val="24"/>
          <w:szCs w:val="24"/>
          <w:lang w:val="es-ES"/>
        </w:rPr>
        <w:t>________________</w:t>
      </w:r>
      <w:r w:rsidRPr="00C01333">
        <w:rPr>
          <w:rFonts w:ascii="Times New Roman" w:eastAsia="Times New Roman" w:hAnsi="Times New Roman" w:cs="Times New Roman"/>
          <w:bCs/>
          <w:i/>
          <w:sz w:val="24"/>
          <w:szCs w:val="24"/>
          <w:lang w:val="es-ES"/>
        </w:rPr>
        <w:br/>
      </w:r>
      <w:r w:rsidRPr="00C01333">
        <w:rPr>
          <w:rFonts w:ascii="Times New Roman" w:eastAsia="Times New Roman" w:hAnsi="Times New Roman" w:cs="Times New Roman"/>
          <w:bCs/>
          <w:sz w:val="24"/>
          <w:szCs w:val="24"/>
          <w:lang w:val="es-ES"/>
        </w:rPr>
        <w:t xml:space="preserve">Fecha: </w:t>
      </w:r>
      <w:r w:rsidRPr="00C01333">
        <w:rPr>
          <w:rFonts w:ascii="Times New Roman" w:eastAsia="Times New Roman" w:hAnsi="Times New Roman" w:cs="Times New Roman"/>
          <w:bCs/>
          <w:i/>
          <w:sz w:val="24"/>
          <w:szCs w:val="24"/>
          <w:lang w:val="es-ES"/>
        </w:rPr>
        <w:t>______________________</w:t>
      </w:r>
      <w:r w:rsidRPr="00C01333">
        <w:rPr>
          <w:rFonts w:ascii="Times New Roman" w:eastAsia="Times New Roman" w:hAnsi="Times New Roman" w:cs="Times New Roman"/>
          <w:bCs/>
          <w:i/>
          <w:sz w:val="24"/>
          <w:szCs w:val="24"/>
          <w:lang w:val="es-ES"/>
        </w:rPr>
        <w:br/>
      </w:r>
      <w:r w:rsidRPr="00C01333">
        <w:rPr>
          <w:rFonts w:ascii="Times New Roman" w:eastAsia="Times New Roman" w:hAnsi="Times New Roman" w:cs="Times New Roman"/>
          <w:bCs/>
          <w:sz w:val="24"/>
          <w:szCs w:val="24"/>
          <w:lang w:val="es-ES"/>
        </w:rPr>
        <w:t>Nombre del miembro de la APCA _________________________</w:t>
      </w:r>
      <w:r w:rsidRPr="00C01333">
        <w:rPr>
          <w:rFonts w:ascii="Times New Roman" w:eastAsia="Times New Roman" w:hAnsi="Times New Roman" w:cs="Times New Roman"/>
          <w:bCs/>
          <w:i/>
          <w:sz w:val="24"/>
          <w:szCs w:val="24"/>
          <w:lang w:val="es-ES"/>
        </w:rPr>
        <w:br/>
      </w:r>
      <w:r w:rsidRPr="00C01333">
        <w:rPr>
          <w:rFonts w:ascii="Times New Roman" w:eastAsia="Times New Roman" w:hAnsi="Times New Roman" w:cs="Times New Roman"/>
          <w:bCs/>
          <w:sz w:val="24"/>
          <w:szCs w:val="24"/>
          <w:lang w:val="es-ES"/>
        </w:rPr>
        <w:t>N.</w:t>
      </w:r>
      <w:r w:rsidRPr="00C01333">
        <w:rPr>
          <w:rFonts w:ascii="Times New Roman" w:eastAsia="Times New Roman" w:hAnsi="Times New Roman" w:cs="Times New Roman"/>
          <w:bCs/>
          <w:sz w:val="24"/>
          <w:szCs w:val="24"/>
          <w:vertAlign w:val="superscript"/>
          <w:lang w:val="es-ES"/>
        </w:rPr>
        <w:t>o</w:t>
      </w:r>
      <w:r w:rsidRPr="00C01333">
        <w:rPr>
          <w:rFonts w:ascii="Times New Roman" w:eastAsia="Times New Roman" w:hAnsi="Times New Roman" w:cs="Times New Roman"/>
          <w:bCs/>
          <w:sz w:val="24"/>
          <w:szCs w:val="24"/>
          <w:lang w:val="es-ES"/>
        </w:rPr>
        <w:t xml:space="preserve"> y nombre de la Solicitud de Ofertas: </w:t>
      </w:r>
      <w:r w:rsidRPr="00C01333">
        <w:rPr>
          <w:rFonts w:ascii="Times New Roman" w:eastAsia="Times New Roman" w:hAnsi="Times New Roman" w:cs="Times New Roman"/>
          <w:bCs/>
          <w:i/>
          <w:sz w:val="24"/>
          <w:szCs w:val="24"/>
          <w:lang w:val="es-ES"/>
        </w:rPr>
        <w:t>_________________</w:t>
      </w:r>
      <w:r w:rsidRPr="00C01333">
        <w:rPr>
          <w:rFonts w:ascii="Times New Roman" w:eastAsia="Times New Roman" w:hAnsi="Times New Roman" w:cs="Times New Roman"/>
          <w:bCs/>
          <w:sz w:val="24"/>
          <w:szCs w:val="24"/>
          <w:lang w:val="es-ES"/>
        </w:rPr>
        <w:br/>
        <w:t xml:space="preserve">Página </w:t>
      </w:r>
      <w:r w:rsidRPr="00C01333">
        <w:rPr>
          <w:rFonts w:ascii="Times New Roman" w:eastAsia="Times New Roman" w:hAnsi="Times New Roman" w:cs="Times New Roman"/>
          <w:bCs/>
          <w:i/>
          <w:sz w:val="24"/>
          <w:szCs w:val="24"/>
          <w:lang w:val="es-ES"/>
        </w:rPr>
        <w:t>__________</w:t>
      </w:r>
      <w:r w:rsidRPr="00C01333">
        <w:rPr>
          <w:rFonts w:ascii="Times New Roman" w:eastAsia="Times New Roman" w:hAnsi="Times New Roman" w:cs="Times New Roman"/>
          <w:bCs/>
          <w:sz w:val="24"/>
          <w:szCs w:val="24"/>
          <w:lang w:val="es-ES"/>
        </w:rPr>
        <w:t xml:space="preserve">de </w:t>
      </w:r>
      <w:r w:rsidRPr="00C01333">
        <w:rPr>
          <w:rFonts w:ascii="Times New Roman" w:eastAsia="Times New Roman" w:hAnsi="Times New Roman" w:cs="Times New Roman"/>
          <w:bCs/>
          <w:i/>
          <w:sz w:val="24"/>
          <w:szCs w:val="24"/>
          <w:lang w:val="es-ES"/>
        </w:rPr>
        <w:t>_______________</w:t>
      </w:r>
    </w:p>
    <w:p w14:paraId="2E815087" w14:textId="77777777" w:rsidR="00C01333" w:rsidRPr="00C01333" w:rsidRDefault="00C01333" w:rsidP="00C01333">
      <w:pPr>
        <w:rPr>
          <w:rFonts w:ascii="Times New Roman" w:eastAsia="Times New Roman" w:hAnsi="Times New Roman" w:cs="Times New Roman"/>
          <w:bCs/>
          <w:sz w:val="24"/>
          <w:szCs w:val="24"/>
          <w:lang w:val="es-ES"/>
        </w:rPr>
      </w:pPr>
    </w:p>
    <w:tbl>
      <w:tblPr>
        <w:tblW w:w="9480" w:type="dxa"/>
        <w:tblInd w:w="-110" w:type="dxa"/>
        <w:tblBorders>
          <w:top w:val="single" w:sz="4" w:space="0" w:color="000000"/>
          <w:left w:val="single" w:sz="4" w:space="0" w:color="000000"/>
          <w:bottom w:val="single" w:sz="4" w:space="0" w:color="000000"/>
          <w:insideH w:val="single" w:sz="4" w:space="0" w:color="000000"/>
        </w:tblBorders>
        <w:tblLayout w:type="fixed"/>
        <w:tblCellMar>
          <w:left w:w="115" w:type="dxa"/>
          <w:right w:w="115" w:type="dxa"/>
        </w:tblCellMar>
        <w:tblLook w:val="04A0" w:firstRow="1" w:lastRow="0" w:firstColumn="1" w:lastColumn="0" w:noHBand="0" w:noVBand="1"/>
      </w:tblPr>
      <w:tblGrid>
        <w:gridCol w:w="1558"/>
        <w:gridCol w:w="3315"/>
        <w:gridCol w:w="2016"/>
        <w:gridCol w:w="2591"/>
      </w:tblGrid>
      <w:tr w:rsidR="00C01333" w:rsidRPr="00C01333" w14:paraId="0AEDE1D6" w14:textId="77777777" w:rsidTr="00C01333">
        <w:tc>
          <w:tcPr>
            <w:tcW w:w="9478" w:type="dxa"/>
            <w:gridSpan w:val="4"/>
            <w:tcBorders>
              <w:top w:val="single" w:sz="4" w:space="0" w:color="000000"/>
              <w:left w:val="single" w:sz="4" w:space="0" w:color="000000"/>
              <w:bottom w:val="single" w:sz="4" w:space="0" w:color="000000"/>
              <w:right w:val="single" w:sz="4" w:space="0" w:color="000000"/>
            </w:tcBorders>
            <w:hideMark/>
          </w:tcPr>
          <w:p w14:paraId="31FB2602"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 xml:space="preserve">Cifras de facturación anual </w:t>
            </w:r>
          </w:p>
        </w:tc>
      </w:tr>
      <w:tr w:rsidR="00C01333" w:rsidRPr="00C01333" w14:paraId="7CD713CA" w14:textId="77777777" w:rsidTr="00C01333">
        <w:tc>
          <w:tcPr>
            <w:tcW w:w="1558" w:type="dxa"/>
            <w:tcBorders>
              <w:top w:val="single" w:sz="4" w:space="0" w:color="000000"/>
              <w:left w:val="single" w:sz="4" w:space="0" w:color="000000"/>
              <w:bottom w:val="single" w:sz="4" w:space="0" w:color="000000"/>
              <w:right w:val="nil"/>
            </w:tcBorders>
            <w:hideMark/>
          </w:tcPr>
          <w:p w14:paraId="62FD90AD"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Año</w:t>
            </w:r>
          </w:p>
        </w:tc>
        <w:tc>
          <w:tcPr>
            <w:tcW w:w="3314" w:type="dxa"/>
            <w:tcBorders>
              <w:top w:val="single" w:sz="4" w:space="0" w:color="000000"/>
              <w:left w:val="single" w:sz="4" w:space="0" w:color="000000"/>
              <w:bottom w:val="single" w:sz="4" w:space="0" w:color="000000"/>
              <w:right w:val="nil"/>
            </w:tcBorders>
            <w:hideMark/>
          </w:tcPr>
          <w:p w14:paraId="34A4370F"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 xml:space="preserve">Monto </w:t>
            </w:r>
          </w:p>
          <w:p w14:paraId="1AE0F7BE"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Moneda</w:t>
            </w:r>
          </w:p>
        </w:tc>
        <w:tc>
          <w:tcPr>
            <w:tcW w:w="2016" w:type="dxa"/>
            <w:tcBorders>
              <w:top w:val="single" w:sz="4" w:space="0" w:color="000000"/>
              <w:left w:val="single" w:sz="4" w:space="0" w:color="000000"/>
              <w:bottom w:val="single" w:sz="4" w:space="0" w:color="000000"/>
              <w:right w:val="nil"/>
            </w:tcBorders>
            <w:hideMark/>
          </w:tcPr>
          <w:p w14:paraId="438CFDD4"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Tipo de cambio</w:t>
            </w:r>
          </w:p>
        </w:tc>
        <w:tc>
          <w:tcPr>
            <w:tcW w:w="2590" w:type="dxa"/>
            <w:tcBorders>
              <w:top w:val="single" w:sz="4" w:space="0" w:color="000000"/>
              <w:left w:val="single" w:sz="4" w:space="0" w:color="000000"/>
              <w:bottom w:val="single" w:sz="4" w:space="0" w:color="000000"/>
              <w:right w:val="single" w:sz="4" w:space="0" w:color="000000"/>
            </w:tcBorders>
            <w:hideMark/>
          </w:tcPr>
          <w:p w14:paraId="12F284A3"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Equivalente en USD</w:t>
            </w:r>
          </w:p>
        </w:tc>
      </w:tr>
      <w:tr w:rsidR="00C01333" w:rsidRPr="00C01333" w14:paraId="06C79667" w14:textId="77777777" w:rsidTr="00C01333">
        <w:tc>
          <w:tcPr>
            <w:tcW w:w="1558" w:type="dxa"/>
            <w:tcBorders>
              <w:top w:val="single" w:sz="4" w:space="0" w:color="000000"/>
              <w:left w:val="single" w:sz="4" w:space="0" w:color="000000"/>
              <w:bottom w:val="single" w:sz="4" w:space="0" w:color="000000"/>
              <w:right w:val="nil"/>
            </w:tcBorders>
            <w:hideMark/>
          </w:tcPr>
          <w:p w14:paraId="621F1D86" w14:textId="77777777" w:rsidR="00C01333" w:rsidRPr="00C01333" w:rsidRDefault="00C01333" w:rsidP="00C01333">
            <w:pPr>
              <w:rPr>
                <w:rFonts w:ascii="Times New Roman" w:eastAsia="Times New Roman" w:hAnsi="Times New Roman" w:cs="Times New Roman"/>
                <w:bCs/>
                <w:i/>
                <w:sz w:val="24"/>
                <w:szCs w:val="24"/>
                <w:lang w:val="es-ES"/>
              </w:rPr>
            </w:pPr>
            <w:r w:rsidRPr="00C01333">
              <w:rPr>
                <w:rFonts w:ascii="Times New Roman" w:eastAsia="Times New Roman" w:hAnsi="Times New Roman" w:cs="Times New Roman"/>
                <w:bCs/>
                <w:i/>
                <w:sz w:val="24"/>
                <w:szCs w:val="24"/>
                <w:lang w:val="es-ES"/>
              </w:rPr>
              <w:t>[indique el año]</w:t>
            </w:r>
          </w:p>
        </w:tc>
        <w:tc>
          <w:tcPr>
            <w:tcW w:w="3314" w:type="dxa"/>
            <w:tcBorders>
              <w:top w:val="single" w:sz="4" w:space="0" w:color="000000"/>
              <w:left w:val="single" w:sz="4" w:space="0" w:color="000000"/>
              <w:bottom w:val="single" w:sz="4" w:space="0" w:color="000000"/>
              <w:right w:val="nil"/>
            </w:tcBorders>
            <w:hideMark/>
          </w:tcPr>
          <w:p w14:paraId="5EBC824F" w14:textId="77777777" w:rsidR="00C01333" w:rsidRPr="00C01333" w:rsidRDefault="00C01333" w:rsidP="00C01333">
            <w:pPr>
              <w:rPr>
                <w:rFonts w:ascii="Times New Roman" w:eastAsia="Times New Roman" w:hAnsi="Times New Roman" w:cs="Times New Roman"/>
                <w:bCs/>
                <w:i/>
                <w:sz w:val="24"/>
                <w:szCs w:val="24"/>
                <w:lang w:val="es-ES"/>
              </w:rPr>
            </w:pPr>
            <w:r w:rsidRPr="00C01333">
              <w:rPr>
                <w:rFonts w:ascii="Times New Roman" w:eastAsia="Times New Roman" w:hAnsi="Times New Roman" w:cs="Times New Roman"/>
                <w:bCs/>
                <w:i/>
                <w:sz w:val="24"/>
                <w:szCs w:val="24"/>
                <w:lang w:val="es-ES"/>
              </w:rPr>
              <w:t>[indique el monto y la moneda]</w:t>
            </w:r>
          </w:p>
        </w:tc>
        <w:tc>
          <w:tcPr>
            <w:tcW w:w="2016" w:type="dxa"/>
            <w:tcBorders>
              <w:top w:val="single" w:sz="4" w:space="0" w:color="000000"/>
              <w:left w:val="single" w:sz="4" w:space="0" w:color="000000"/>
              <w:bottom w:val="single" w:sz="4" w:space="0" w:color="000000"/>
              <w:right w:val="nil"/>
            </w:tcBorders>
          </w:tcPr>
          <w:p w14:paraId="00DFE85F" w14:textId="77777777" w:rsidR="00C01333" w:rsidRPr="00C01333" w:rsidRDefault="00C01333" w:rsidP="00C01333">
            <w:pPr>
              <w:rPr>
                <w:rFonts w:ascii="Times New Roman" w:eastAsia="Times New Roman" w:hAnsi="Times New Roman" w:cs="Times New Roman"/>
                <w:bCs/>
                <w:i/>
                <w:sz w:val="24"/>
                <w:szCs w:val="24"/>
                <w:lang w:val="es-ES"/>
              </w:rPr>
            </w:pPr>
          </w:p>
        </w:tc>
        <w:tc>
          <w:tcPr>
            <w:tcW w:w="2590" w:type="dxa"/>
            <w:tcBorders>
              <w:top w:val="single" w:sz="4" w:space="0" w:color="000000"/>
              <w:left w:val="single" w:sz="4" w:space="0" w:color="000000"/>
              <w:bottom w:val="single" w:sz="4" w:space="0" w:color="000000"/>
              <w:right w:val="single" w:sz="4" w:space="0" w:color="000000"/>
            </w:tcBorders>
          </w:tcPr>
          <w:p w14:paraId="28E2258F" w14:textId="77777777" w:rsidR="00C01333" w:rsidRPr="00C01333" w:rsidRDefault="00C01333" w:rsidP="00C01333">
            <w:pPr>
              <w:rPr>
                <w:rFonts w:ascii="Times New Roman" w:eastAsia="Times New Roman" w:hAnsi="Times New Roman" w:cs="Times New Roman"/>
                <w:bCs/>
                <w:i/>
                <w:sz w:val="24"/>
                <w:szCs w:val="24"/>
                <w:lang w:val="es-ES"/>
              </w:rPr>
            </w:pPr>
          </w:p>
        </w:tc>
      </w:tr>
      <w:tr w:rsidR="00C01333" w:rsidRPr="00C01333" w14:paraId="5D5AFD08" w14:textId="77777777" w:rsidTr="00C01333">
        <w:tc>
          <w:tcPr>
            <w:tcW w:w="1558" w:type="dxa"/>
            <w:tcBorders>
              <w:top w:val="single" w:sz="4" w:space="0" w:color="000000"/>
              <w:left w:val="single" w:sz="4" w:space="0" w:color="000000"/>
              <w:bottom w:val="single" w:sz="4" w:space="0" w:color="000000"/>
              <w:right w:val="nil"/>
            </w:tcBorders>
          </w:tcPr>
          <w:p w14:paraId="31E195EB" w14:textId="77777777" w:rsidR="00C01333" w:rsidRPr="00C01333" w:rsidRDefault="00C01333" w:rsidP="00C01333">
            <w:pPr>
              <w:rPr>
                <w:rFonts w:ascii="Times New Roman" w:eastAsia="Times New Roman" w:hAnsi="Times New Roman" w:cs="Times New Roman"/>
                <w:b/>
                <w:bCs/>
                <w:sz w:val="24"/>
                <w:szCs w:val="24"/>
                <w:lang w:val="es-ES"/>
              </w:rPr>
            </w:pPr>
          </w:p>
        </w:tc>
        <w:tc>
          <w:tcPr>
            <w:tcW w:w="3314" w:type="dxa"/>
            <w:tcBorders>
              <w:top w:val="single" w:sz="4" w:space="0" w:color="000000"/>
              <w:left w:val="single" w:sz="4" w:space="0" w:color="000000"/>
              <w:bottom w:val="single" w:sz="4" w:space="0" w:color="000000"/>
              <w:right w:val="nil"/>
            </w:tcBorders>
          </w:tcPr>
          <w:p w14:paraId="364125CF" w14:textId="77777777" w:rsidR="00C01333" w:rsidRPr="00C01333" w:rsidRDefault="00C01333" w:rsidP="00C01333">
            <w:pPr>
              <w:rPr>
                <w:rFonts w:ascii="Times New Roman" w:eastAsia="Times New Roman" w:hAnsi="Times New Roman" w:cs="Times New Roman"/>
                <w:b/>
                <w:bCs/>
                <w:sz w:val="24"/>
                <w:szCs w:val="24"/>
                <w:lang w:val="es-ES"/>
              </w:rPr>
            </w:pPr>
          </w:p>
        </w:tc>
        <w:tc>
          <w:tcPr>
            <w:tcW w:w="2016" w:type="dxa"/>
            <w:tcBorders>
              <w:top w:val="single" w:sz="4" w:space="0" w:color="000000"/>
              <w:left w:val="single" w:sz="4" w:space="0" w:color="000000"/>
              <w:bottom w:val="single" w:sz="4" w:space="0" w:color="000000"/>
              <w:right w:val="nil"/>
            </w:tcBorders>
          </w:tcPr>
          <w:p w14:paraId="7C5458B0" w14:textId="77777777" w:rsidR="00C01333" w:rsidRPr="00C01333" w:rsidRDefault="00C01333" w:rsidP="00C01333">
            <w:pPr>
              <w:rPr>
                <w:rFonts w:ascii="Times New Roman" w:eastAsia="Times New Roman" w:hAnsi="Times New Roman" w:cs="Times New Roman"/>
                <w:bCs/>
                <w:sz w:val="24"/>
                <w:szCs w:val="24"/>
                <w:lang w:val="es-ES"/>
              </w:rPr>
            </w:pPr>
          </w:p>
        </w:tc>
        <w:tc>
          <w:tcPr>
            <w:tcW w:w="2590" w:type="dxa"/>
            <w:tcBorders>
              <w:top w:val="single" w:sz="4" w:space="0" w:color="000000"/>
              <w:left w:val="single" w:sz="4" w:space="0" w:color="000000"/>
              <w:bottom w:val="single" w:sz="4" w:space="0" w:color="000000"/>
              <w:right w:val="single" w:sz="4" w:space="0" w:color="000000"/>
            </w:tcBorders>
          </w:tcPr>
          <w:p w14:paraId="4ADB6268"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0BAAB8ED" w14:textId="77777777" w:rsidTr="00C01333">
        <w:tc>
          <w:tcPr>
            <w:tcW w:w="1558" w:type="dxa"/>
            <w:tcBorders>
              <w:top w:val="single" w:sz="4" w:space="0" w:color="000000"/>
              <w:left w:val="single" w:sz="4" w:space="0" w:color="000000"/>
              <w:bottom w:val="single" w:sz="4" w:space="0" w:color="000000"/>
              <w:right w:val="nil"/>
            </w:tcBorders>
          </w:tcPr>
          <w:p w14:paraId="06AA002A" w14:textId="77777777" w:rsidR="00C01333" w:rsidRPr="00C01333" w:rsidRDefault="00C01333" w:rsidP="00C01333">
            <w:pPr>
              <w:rPr>
                <w:rFonts w:ascii="Times New Roman" w:eastAsia="Times New Roman" w:hAnsi="Times New Roman" w:cs="Times New Roman"/>
                <w:b/>
                <w:bCs/>
                <w:sz w:val="24"/>
                <w:szCs w:val="24"/>
                <w:lang w:val="es-ES"/>
              </w:rPr>
            </w:pPr>
          </w:p>
        </w:tc>
        <w:tc>
          <w:tcPr>
            <w:tcW w:w="3314" w:type="dxa"/>
            <w:tcBorders>
              <w:top w:val="single" w:sz="4" w:space="0" w:color="000000"/>
              <w:left w:val="single" w:sz="4" w:space="0" w:color="000000"/>
              <w:bottom w:val="single" w:sz="4" w:space="0" w:color="000000"/>
              <w:right w:val="nil"/>
            </w:tcBorders>
          </w:tcPr>
          <w:p w14:paraId="42D50015" w14:textId="77777777" w:rsidR="00C01333" w:rsidRPr="00C01333" w:rsidRDefault="00C01333" w:rsidP="00C01333">
            <w:pPr>
              <w:rPr>
                <w:rFonts w:ascii="Times New Roman" w:eastAsia="Times New Roman" w:hAnsi="Times New Roman" w:cs="Times New Roman"/>
                <w:b/>
                <w:bCs/>
                <w:sz w:val="24"/>
                <w:szCs w:val="24"/>
                <w:lang w:val="es-ES"/>
              </w:rPr>
            </w:pPr>
          </w:p>
        </w:tc>
        <w:tc>
          <w:tcPr>
            <w:tcW w:w="2016" w:type="dxa"/>
            <w:tcBorders>
              <w:top w:val="single" w:sz="4" w:space="0" w:color="000000"/>
              <w:left w:val="single" w:sz="4" w:space="0" w:color="000000"/>
              <w:bottom w:val="single" w:sz="4" w:space="0" w:color="000000"/>
              <w:right w:val="nil"/>
            </w:tcBorders>
          </w:tcPr>
          <w:p w14:paraId="007101A5" w14:textId="77777777" w:rsidR="00C01333" w:rsidRPr="00C01333" w:rsidRDefault="00C01333" w:rsidP="00C01333">
            <w:pPr>
              <w:rPr>
                <w:rFonts w:ascii="Times New Roman" w:eastAsia="Times New Roman" w:hAnsi="Times New Roman" w:cs="Times New Roman"/>
                <w:bCs/>
                <w:sz w:val="24"/>
                <w:szCs w:val="24"/>
                <w:lang w:val="es-ES"/>
              </w:rPr>
            </w:pPr>
          </w:p>
        </w:tc>
        <w:tc>
          <w:tcPr>
            <w:tcW w:w="2590" w:type="dxa"/>
            <w:tcBorders>
              <w:top w:val="single" w:sz="4" w:space="0" w:color="000000"/>
              <w:left w:val="single" w:sz="4" w:space="0" w:color="000000"/>
              <w:bottom w:val="single" w:sz="4" w:space="0" w:color="000000"/>
              <w:right w:val="single" w:sz="4" w:space="0" w:color="000000"/>
            </w:tcBorders>
          </w:tcPr>
          <w:p w14:paraId="0A58CC85"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3042E429" w14:textId="77777777" w:rsidTr="00C01333">
        <w:tc>
          <w:tcPr>
            <w:tcW w:w="1558" w:type="dxa"/>
            <w:tcBorders>
              <w:top w:val="single" w:sz="4" w:space="0" w:color="000000"/>
              <w:left w:val="single" w:sz="4" w:space="0" w:color="000000"/>
              <w:bottom w:val="single" w:sz="4" w:space="0" w:color="000000"/>
              <w:right w:val="nil"/>
            </w:tcBorders>
          </w:tcPr>
          <w:p w14:paraId="2F851A54" w14:textId="77777777" w:rsidR="00C01333" w:rsidRPr="00C01333" w:rsidRDefault="00C01333" w:rsidP="00C01333">
            <w:pPr>
              <w:rPr>
                <w:rFonts w:ascii="Times New Roman" w:eastAsia="Times New Roman" w:hAnsi="Times New Roman" w:cs="Times New Roman"/>
                <w:b/>
                <w:bCs/>
                <w:sz w:val="24"/>
                <w:szCs w:val="24"/>
                <w:lang w:val="es-ES"/>
              </w:rPr>
            </w:pPr>
          </w:p>
        </w:tc>
        <w:tc>
          <w:tcPr>
            <w:tcW w:w="3314" w:type="dxa"/>
            <w:tcBorders>
              <w:top w:val="single" w:sz="4" w:space="0" w:color="000000"/>
              <w:left w:val="single" w:sz="4" w:space="0" w:color="000000"/>
              <w:bottom w:val="single" w:sz="4" w:space="0" w:color="000000"/>
              <w:right w:val="nil"/>
            </w:tcBorders>
          </w:tcPr>
          <w:p w14:paraId="204FC985" w14:textId="77777777" w:rsidR="00C01333" w:rsidRPr="00C01333" w:rsidRDefault="00C01333" w:rsidP="00C01333">
            <w:pPr>
              <w:rPr>
                <w:rFonts w:ascii="Times New Roman" w:eastAsia="Times New Roman" w:hAnsi="Times New Roman" w:cs="Times New Roman"/>
                <w:b/>
                <w:bCs/>
                <w:sz w:val="24"/>
                <w:szCs w:val="24"/>
                <w:lang w:val="es-ES"/>
              </w:rPr>
            </w:pPr>
          </w:p>
        </w:tc>
        <w:tc>
          <w:tcPr>
            <w:tcW w:w="2016" w:type="dxa"/>
            <w:tcBorders>
              <w:top w:val="single" w:sz="4" w:space="0" w:color="000000"/>
              <w:left w:val="single" w:sz="4" w:space="0" w:color="000000"/>
              <w:bottom w:val="single" w:sz="4" w:space="0" w:color="000000"/>
              <w:right w:val="nil"/>
            </w:tcBorders>
          </w:tcPr>
          <w:p w14:paraId="2FF2A99A" w14:textId="77777777" w:rsidR="00C01333" w:rsidRPr="00C01333" w:rsidRDefault="00C01333" w:rsidP="00C01333">
            <w:pPr>
              <w:rPr>
                <w:rFonts w:ascii="Times New Roman" w:eastAsia="Times New Roman" w:hAnsi="Times New Roman" w:cs="Times New Roman"/>
                <w:bCs/>
                <w:sz w:val="24"/>
                <w:szCs w:val="24"/>
                <w:lang w:val="es-ES"/>
              </w:rPr>
            </w:pPr>
          </w:p>
        </w:tc>
        <w:tc>
          <w:tcPr>
            <w:tcW w:w="2590" w:type="dxa"/>
            <w:tcBorders>
              <w:top w:val="single" w:sz="4" w:space="0" w:color="000000"/>
              <w:left w:val="single" w:sz="4" w:space="0" w:color="000000"/>
              <w:bottom w:val="single" w:sz="4" w:space="0" w:color="000000"/>
              <w:right w:val="single" w:sz="4" w:space="0" w:color="000000"/>
            </w:tcBorders>
          </w:tcPr>
          <w:p w14:paraId="0B615692"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519C55C9" w14:textId="77777777" w:rsidTr="00C01333">
        <w:tc>
          <w:tcPr>
            <w:tcW w:w="1558" w:type="dxa"/>
            <w:tcBorders>
              <w:top w:val="single" w:sz="4" w:space="0" w:color="000000"/>
              <w:left w:val="single" w:sz="4" w:space="0" w:color="000000"/>
              <w:bottom w:val="single" w:sz="4" w:space="0" w:color="000000"/>
              <w:right w:val="nil"/>
            </w:tcBorders>
          </w:tcPr>
          <w:p w14:paraId="1137D52C" w14:textId="77777777" w:rsidR="00C01333" w:rsidRPr="00C01333" w:rsidRDefault="00C01333" w:rsidP="00C01333">
            <w:pPr>
              <w:rPr>
                <w:rFonts w:ascii="Times New Roman" w:eastAsia="Times New Roman" w:hAnsi="Times New Roman" w:cs="Times New Roman"/>
                <w:b/>
                <w:bCs/>
                <w:sz w:val="24"/>
                <w:szCs w:val="24"/>
                <w:lang w:val="es-ES"/>
              </w:rPr>
            </w:pPr>
          </w:p>
        </w:tc>
        <w:tc>
          <w:tcPr>
            <w:tcW w:w="3314" w:type="dxa"/>
            <w:tcBorders>
              <w:top w:val="single" w:sz="4" w:space="0" w:color="000000"/>
              <w:left w:val="single" w:sz="4" w:space="0" w:color="000000"/>
              <w:bottom w:val="single" w:sz="4" w:space="0" w:color="000000"/>
              <w:right w:val="nil"/>
            </w:tcBorders>
          </w:tcPr>
          <w:p w14:paraId="25F9B3C4" w14:textId="77777777" w:rsidR="00C01333" w:rsidRPr="00C01333" w:rsidRDefault="00C01333" w:rsidP="00C01333">
            <w:pPr>
              <w:rPr>
                <w:rFonts w:ascii="Times New Roman" w:eastAsia="Times New Roman" w:hAnsi="Times New Roman" w:cs="Times New Roman"/>
                <w:b/>
                <w:bCs/>
                <w:sz w:val="24"/>
                <w:szCs w:val="24"/>
                <w:lang w:val="es-ES"/>
              </w:rPr>
            </w:pPr>
          </w:p>
        </w:tc>
        <w:tc>
          <w:tcPr>
            <w:tcW w:w="2016" w:type="dxa"/>
            <w:tcBorders>
              <w:top w:val="single" w:sz="4" w:space="0" w:color="000000"/>
              <w:left w:val="single" w:sz="4" w:space="0" w:color="000000"/>
              <w:bottom w:val="single" w:sz="4" w:space="0" w:color="000000"/>
              <w:right w:val="nil"/>
            </w:tcBorders>
          </w:tcPr>
          <w:p w14:paraId="77723FED" w14:textId="77777777" w:rsidR="00C01333" w:rsidRPr="00C01333" w:rsidRDefault="00C01333" w:rsidP="00C01333">
            <w:pPr>
              <w:rPr>
                <w:rFonts w:ascii="Times New Roman" w:eastAsia="Times New Roman" w:hAnsi="Times New Roman" w:cs="Times New Roman"/>
                <w:bCs/>
                <w:sz w:val="24"/>
                <w:szCs w:val="24"/>
                <w:lang w:val="es-ES"/>
              </w:rPr>
            </w:pPr>
          </w:p>
        </w:tc>
        <w:tc>
          <w:tcPr>
            <w:tcW w:w="2590" w:type="dxa"/>
            <w:tcBorders>
              <w:top w:val="single" w:sz="4" w:space="0" w:color="000000"/>
              <w:left w:val="single" w:sz="4" w:space="0" w:color="000000"/>
              <w:bottom w:val="single" w:sz="4" w:space="0" w:color="000000"/>
              <w:right w:val="single" w:sz="4" w:space="0" w:color="000000"/>
            </w:tcBorders>
          </w:tcPr>
          <w:p w14:paraId="750B67DC"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73358BCD" w14:textId="77777777" w:rsidTr="00C01333">
        <w:tc>
          <w:tcPr>
            <w:tcW w:w="1558" w:type="dxa"/>
            <w:tcBorders>
              <w:top w:val="single" w:sz="4" w:space="0" w:color="000000"/>
              <w:left w:val="single" w:sz="4" w:space="0" w:color="000000"/>
              <w:bottom w:val="single" w:sz="4" w:space="0" w:color="000000"/>
              <w:right w:val="nil"/>
            </w:tcBorders>
            <w:hideMark/>
          </w:tcPr>
          <w:p w14:paraId="7593EB64"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Facturación media anual*</w:t>
            </w:r>
          </w:p>
        </w:tc>
        <w:tc>
          <w:tcPr>
            <w:tcW w:w="3314" w:type="dxa"/>
            <w:tcBorders>
              <w:top w:val="single" w:sz="4" w:space="0" w:color="000000"/>
              <w:left w:val="single" w:sz="4" w:space="0" w:color="000000"/>
              <w:bottom w:val="single" w:sz="4" w:space="0" w:color="000000"/>
              <w:right w:val="nil"/>
            </w:tcBorders>
          </w:tcPr>
          <w:p w14:paraId="46BA4055" w14:textId="77777777" w:rsidR="00C01333" w:rsidRPr="00C01333" w:rsidRDefault="00C01333" w:rsidP="00C01333">
            <w:pPr>
              <w:rPr>
                <w:rFonts w:ascii="Times New Roman" w:eastAsia="Times New Roman" w:hAnsi="Times New Roman" w:cs="Times New Roman"/>
                <w:bCs/>
                <w:sz w:val="24"/>
                <w:szCs w:val="24"/>
                <w:lang w:val="es-ES"/>
              </w:rPr>
            </w:pPr>
          </w:p>
        </w:tc>
        <w:tc>
          <w:tcPr>
            <w:tcW w:w="2016" w:type="dxa"/>
            <w:tcBorders>
              <w:top w:val="single" w:sz="4" w:space="0" w:color="000000"/>
              <w:left w:val="single" w:sz="4" w:space="0" w:color="000000"/>
              <w:bottom w:val="single" w:sz="4" w:space="0" w:color="000000"/>
              <w:right w:val="nil"/>
            </w:tcBorders>
          </w:tcPr>
          <w:p w14:paraId="7242D105" w14:textId="77777777" w:rsidR="00C01333" w:rsidRPr="00C01333" w:rsidRDefault="00C01333" w:rsidP="00C01333">
            <w:pPr>
              <w:rPr>
                <w:rFonts w:ascii="Times New Roman" w:eastAsia="Times New Roman" w:hAnsi="Times New Roman" w:cs="Times New Roman"/>
                <w:bCs/>
                <w:sz w:val="24"/>
                <w:szCs w:val="24"/>
                <w:lang w:val="es-ES"/>
              </w:rPr>
            </w:pPr>
          </w:p>
        </w:tc>
        <w:tc>
          <w:tcPr>
            <w:tcW w:w="2590" w:type="dxa"/>
            <w:tcBorders>
              <w:top w:val="single" w:sz="4" w:space="0" w:color="000000"/>
              <w:left w:val="single" w:sz="4" w:space="0" w:color="000000"/>
              <w:bottom w:val="single" w:sz="4" w:space="0" w:color="000000"/>
              <w:right w:val="single" w:sz="4" w:space="0" w:color="000000"/>
            </w:tcBorders>
          </w:tcPr>
          <w:p w14:paraId="0859AC59" w14:textId="77777777" w:rsidR="00C01333" w:rsidRPr="00C01333" w:rsidRDefault="00C01333" w:rsidP="00C01333">
            <w:pPr>
              <w:rPr>
                <w:rFonts w:ascii="Times New Roman" w:eastAsia="Times New Roman" w:hAnsi="Times New Roman" w:cs="Times New Roman"/>
                <w:bCs/>
                <w:sz w:val="24"/>
                <w:szCs w:val="24"/>
                <w:lang w:val="es-ES"/>
              </w:rPr>
            </w:pPr>
          </w:p>
        </w:tc>
      </w:tr>
    </w:tbl>
    <w:p w14:paraId="68411D86"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 xml:space="preserve">* </w:t>
      </w:r>
      <w:r w:rsidRPr="00C01333">
        <w:rPr>
          <w:rFonts w:ascii="Times New Roman" w:eastAsia="Times New Roman" w:hAnsi="Times New Roman" w:cs="Times New Roman"/>
          <w:bCs/>
          <w:sz w:val="24"/>
          <w:szCs w:val="24"/>
          <w:lang w:val="es-ES"/>
        </w:rPr>
        <w:tab/>
        <w:t>Véase la Sección III, “Criterios de Evaluación y Calificación”, ítem 3.2.</w:t>
      </w:r>
    </w:p>
    <w:p w14:paraId="251686CE" w14:textId="77777777" w:rsidR="00C01333" w:rsidRPr="00C01333" w:rsidRDefault="00C01333" w:rsidP="00C01333">
      <w:pPr>
        <w:rPr>
          <w:rFonts w:ascii="Times New Roman" w:eastAsia="Times New Roman" w:hAnsi="Times New Roman" w:cs="Times New Roman"/>
          <w:b/>
          <w:bCs/>
          <w:sz w:val="24"/>
          <w:szCs w:val="24"/>
          <w:u w:val="single"/>
          <w:lang w:val="es-ES"/>
        </w:rPr>
      </w:pPr>
      <w:r w:rsidRPr="00C01333">
        <w:rPr>
          <w:rFonts w:ascii="Times New Roman" w:eastAsia="Times New Roman" w:hAnsi="Times New Roman" w:cs="Times New Roman"/>
          <w:b/>
          <w:bCs/>
          <w:sz w:val="24"/>
          <w:szCs w:val="24"/>
          <w:u w:val="single"/>
          <w:lang w:val="es-ES"/>
        </w:rPr>
        <w:t xml:space="preserve">Se agrega: </w:t>
      </w:r>
    </w:p>
    <w:p w14:paraId="6C3E609A" w14:textId="77777777" w:rsidR="00C01333" w:rsidRPr="00C01333" w:rsidRDefault="00C01333" w:rsidP="00A40A37">
      <w:pPr>
        <w:jc w:val="center"/>
        <w:rPr>
          <w:rFonts w:ascii="Times New Roman" w:eastAsia="Times New Roman" w:hAnsi="Times New Roman" w:cs="Times New Roman"/>
          <w:b/>
          <w:bCs/>
          <w:sz w:val="24"/>
          <w:szCs w:val="24"/>
        </w:rPr>
      </w:pPr>
      <w:r w:rsidRPr="00C01333">
        <w:rPr>
          <w:rFonts w:ascii="Times New Roman" w:eastAsia="Times New Roman" w:hAnsi="Times New Roman" w:cs="Times New Roman"/>
          <w:b/>
          <w:bCs/>
          <w:sz w:val="24"/>
          <w:szCs w:val="24"/>
        </w:rPr>
        <w:t>Formulario FIN - 3.2.1</w:t>
      </w:r>
    </w:p>
    <w:p w14:paraId="300CF6FF"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 xml:space="preserve">DETALLE DEL VOLUMEN ANUAL DE NEGOCIO DEL AÑO: _____ (año que se considera) </w:t>
      </w:r>
    </w:p>
    <w:p w14:paraId="7C6C62A2" w14:textId="6870156B" w:rsidR="00C01333" w:rsidRDefault="00C01333" w:rsidP="00C01333">
      <w:pPr>
        <w:rPr>
          <w:rFonts w:ascii="Times New Roman" w:eastAsia="Times New Roman" w:hAnsi="Times New Roman" w:cs="Times New Roman"/>
          <w:bCs/>
          <w:i/>
          <w:sz w:val="24"/>
          <w:szCs w:val="24"/>
        </w:rPr>
      </w:pPr>
      <w:r w:rsidRPr="00C01333">
        <w:rPr>
          <w:rFonts w:ascii="Times New Roman" w:eastAsia="Times New Roman" w:hAnsi="Times New Roman" w:cs="Times New Roman"/>
          <w:bCs/>
          <w:sz w:val="24"/>
          <w:szCs w:val="24"/>
        </w:rPr>
        <w:t xml:space="preserve">Nombre del Oferente: </w:t>
      </w:r>
      <w:r w:rsidRPr="00C01333">
        <w:rPr>
          <w:rFonts w:ascii="Times New Roman" w:eastAsia="Times New Roman" w:hAnsi="Times New Roman" w:cs="Times New Roman"/>
          <w:bCs/>
          <w:i/>
          <w:sz w:val="24"/>
          <w:szCs w:val="24"/>
        </w:rPr>
        <w:t>________________</w:t>
      </w:r>
      <w:r w:rsidRPr="00C01333">
        <w:rPr>
          <w:rFonts w:ascii="Times New Roman" w:eastAsia="Times New Roman" w:hAnsi="Times New Roman" w:cs="Times New Roman"/>
          <w:bCs/>
          <w:i/>
          <w:sz w:val="24"/>
          <w:szCs w:val="24"/>
        </w:rPr>
        <w:br/>
      </w:r>
      <w:r w:rsidRPr="00C01333">
        <w:rPr>
          <w:rFonts w:ascii="Times New Roman" w:eastAsia="Times New Roman" w:hAnsi="Times New Roman" w:cs="Times New Roman"/>
          <w:bCs/>
          <w:sz w:val="24"/>
          <w:szCs w:val="24"/>
        </w:rPr>
        <w:t xml:space="preserve">Fecha: </w:t>
      </w:r>
      <w:r w:rsidRPr="00C01333">
        <w:rPr>
          <w:rFonts w:ascii="Times New Roman" w:eastAsia="Times New Roman" w:hAnsi="Times New Roman" w:cs="Times New Roman"/>
          <w:bCs/>
          <w:i/>
          <w:sz w:val="24"/>
          <w:szCs w:val="24"/>
        </w:rPr>
        <w:t>______________________</w:t>
      </w:r>
      <w:r w:rsidRPr="00C01333">
        <w:rPr>
          <w:rFonts w:ascii="Times New Roman" w:eastAsia="Times New Roman" w:hAnsi="Times New Roman" w:cs="Times New Roman"/>
          <w:bCs/>
          <w:i/>
          <w:sz w:val="24"/>
          <w:szCs w:val="24"/>
        </w:rPr>
        <w:br/>
      </w:r>
      <w:r w:rsidRPr="00C01333">
        <w:rPr>
          <w:rFonts w:ascii="Times New Roman" w:eastAsia="Times New Roman" w:hAnsi="Times New Roman" w:cs="Times New Roman"/>
          <w:bCs/>
          <w:sz w:val="24"/>
          <w:szCs w:val="24"/>
        </w:rPr>
        <w:t>Nombre del miembro de la APCA _________________________</w:t>
      </w:r>
      <w:r w:rsidRPr="00C01333">
        <w:rPr>
          <w:rFonts w:ascii="Times New Roman" w:eastAsia="Times New Roman" w:hAnsi="Times New Roman" w:cs="Times New Roman"/>
          <w:bCs/>
          <w:i/>
          <w:sz w:val="24"/>
          <w:szCs w:val="24"/>
        </w:rPr>
        <w:br/>
      </w:r>
      <w:r w:rsidRPr="00C01333">
        <w:rPr>
          <w:rFonts w:ascii="Times New Roman" w:eastAsia="Times New Roman" w:hAnsi="Times New Roman" w:cs="Times New Roman"/>
          <w:bCs/>
          <w:sz w:val="24"/>
          <w:szCs w:val="24"/>
        </w:rPr>
        <w:t>N.</w:t>
      </w:r>
      <w:r w:rsidRPr="00C01333">
        <w:rPr>
          <w:rFonts w:ascii="Times New Roman" w:eastAsia="Times New Roman" w:hAnsi="Times New Roman" w:cs="Times New Roman"/>
          <w:bCs/>
          <w:sz w:val="24"/>
          <w:szCs w:val="24"/>
          <w:vertAlign w:val="superscript"/>
        </w:rPr>
        <w:t>o</w:t>
      </w:r>
      <w:r w:rsidRPr="00C01333">
        <w:rPr>
          <w:rFonts w:ascii="Times New Roman" w:eastAsia="Times New Roman" w:hAnsi="Times New Roman" w:cs="Times New Roman"/>
          <w:bCs/>
          <w:sz w:val="24"/>
          <w:szCs w:val="24"/>
        </w:rPr>
        <w:t xml:space="preserve"> y nombre de la Solicitud de Ofertas: </w:t>
      </w:r>
      <w:r w:rsidRPr="00C01333">
        <w:rPr>
          <w:rFonts w:ascii="Times New Roman" w:eastAsia="Times New Roman" w:hAnsi="Times New Roman" w:cs="Times New Roman"/>
          <w:bCs/>
          <w:i/>
          <w:sz w:val="24"/>
          <w:szCs w:val="24"/>
        </w:rPr>
        <w:t>_________________</w:t>
      </w:r>
      <w:r w:rsidRPr="00C01333">
        <w:rPr>
          <w:rFonts w:ascii="Times New Roman" w:eastAsia="Times New Roman" w:hAnsi="Times New Roman" w:cs="Times New Roman"/>
          <w:bCs/>
          <w:sz w:val="24"/>
          <w:szCs w:val="24"/>
        </w:rPr>
        <w:br/>
        <w:t xml:space="preserve">Página </w:t>
      </w:r>
      <w:r w:rsidRPr="00C01333">
        <w:rPr>
          <w:rFonts w:ascii="Times New Roman" w:eastAsia="Times New Roman" w:hAnsi="Times New Roman" w:cs="Times New Roman"/>
          <w:bCs/>
          <w:i/>
          <w:sz w:val="24"/>
          <w:szCs w:val="24"/>
        </w:rPr>
        <w:t>__________</w:t>
      </w:r>
      <w:r w:rsidRPr="00C01333">
        <w:rPr>
          <w:rFonts w:ascii="Times New Roman" w:eastAsia="Times New Roman" w:hAnsi="Times New Roman" w:cs="Times New Roman"/>
          <w:bCs/>
          <w:sz w:val="24"/>
          <w:szCs w:val="24"/>
        </w:rPr>
        <w:t xml:space="preserve">de </w:t>
      </w:r>
      <w:r w:rsidRPr="00C01333">
        <w:rPr>
          <w:rFonts w:ascii="Times New Roman" w:eastAsia="Times New Roman" w:hAnsi="Times New Roman" w:cs="Times New Roman"/>
          <w:bCs/>
          <w:i/>
          <w:sz w:val="24"/>
          <w:szCs w:val="24"/>
        </w:rPr>
        <w:t>_______________</w:t>
      </w:r>
    </w:p>
    <w:p w14:paraId="2EF29DA3" w14:textId="42CE63FD" w:rsidR="002F44CE" w:rsidRDefault="002F44CE" w:rsidP="00C01333">
      <w:pPr>
        <w:rPr>
          <w:rFonts w:ascii="Times New Roman" w:eastAsia="Times New Roman" w:hAnsi="Times New Roman" w:cs="Times New Roman"/>
          <w:bCs/>
          <w:i/>
          <w:sz w:val="24"/>
          <w:szCs w:val="24"/>
        </w:rPr>
      </w:pPr>
    </w:p>
    <w:p w14:paraId="02DEAC84" w14:textId="77777777" w:rsidR="002F44CE" w:rsidRPr="00C01333" w:rsidRDefault="002F44CE" w:rsidP="00C01333">
      <w:pPr>
        <w:rPr>
          <w:rFonts w:ascii="Times New Roman" w:eastAsia="Times New Roman" w:hAnsi="Times New Roman" w:cs="Times New Roman"/>
          <w:bCs/>
          <w:sz w:val="24"/>
          <w:szCs w:val="24"/>
        </w:rPr>
      </w:pPr>
    </w:p>
    <w:tbl>
      <w:tblPr>
        <w:tblW w:w="0" w:type="auto"/>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0"/>
        <w:gridCol w:w="1188"/>
        <w:gridCol w:w="1209"/>
        <w:gridCol w:w="1198"/>
        <w:gridCol w:w="1125"/>
        <w:gridCol w:w="1042"/>
        <w:gridCol w:w="729"/>
        <w:gridCol w:w="812"/>
        <w:gridCol w:w="1198"/>
      </w:tblGrid>
      <w:tr w:rsidR="00C01333" w:rsidRPr="00C01333" w14:paraId="541801F0" w14:textId="77777777" w:rsidTr="008237BF">
        <w:trPr>
          <w:trHeight w:val="169"/>
        </w:trPr>
        <w:tc>
          <w:tcPr>
            <w:tcW w:w="0" w:type="auto"/>
            <w:gridSpan w:val="9"/>
            <w:tcBorders>
              <w:top w:val="single" w:sz="4" w:space="0" w:color="000000"/>
              <w:left w:val="single" w:sz="4" w:space="0" w:color="000000"/>
              <w:bottom w:val="single" w:sz="4" w:space="0" w:color="000000"/>
              <w:right w:val="single" w:sz="4" w:space="0" w:color="000000"/>
            </w:tcBorders>
            <w:hideMark/>
          </w:tcPr>
          <w:p w14:paraId="6510E46C" w14:textId="77777777" w:rsidR="00C01333" w:rsidRPr="00C01333" w:rsidRDefault="00C01333" w:rsidP="00C01333">
            <w:pPr>
              <w:rPr>
                <w:rFonts w:ascii="Times New Roman" w:eastAsia="Times New Roman" w:hAnsi="Times New Roman" w:cs="Times New Roman"/>
                <w:b/>
                <w:bCs/>
                <w:sz w:val="24"/>
                <w:szCs w:val="24"/>
              </w:rPr>
            </w:pPr>
            <w:r w:rsidRPr="00C01333">
              <w:rPr>
                <w:rFonts w:ascii="Times New Roman" w:eastAsia="Times New Roman" w:hAnsi="Times New Roman" w:cs="Times New Roman"/>
                <w:b/>
                <w:bCs/>
                <w:sz w:val="24"/>
                <w:szCs w:val="24"/>
              </w:rPr>
              <w:lastRenderedPageBreak/>
              <w:t>VOLUMEN ANUAL DE NEGOCIOS (Individual) (a)</w:t>
            </w:r>
          </w:p>
        </w:tc>
      </w:tr>
      <w:tr w:rsidR="00A40A37" w:rsidRPr="00C01333" w14:paraId="0CCC9F3B" w14:textId="77777777" w:rsidTr="008237BF">
        <w:trPr>
          <w:trHeight w:val="1603"/>
        </w:trPr>
        <w:tc>
          <w:tcPr>
            <w:tcW w:w="0" w:type="auto"/>
            <w:gridSpan w:val="3"/>
            <w:tcBorders>
              <w:top w:val="single" w:sz="4" w:space="0" w:color="000000"/>
              <w:left w:val="single" w:sz="4" w:space="0" w:color="000000"/>
              <w:bottom w:val="single" w:sz="4" w:space="0" w:color="000000"/>
              <w:right w:val="single" w:sz="4" w:space="0" w:color="000000"/>
            </w:tcBorders>
          </w:tcPr>
          <w:p w14:paraId="380F33F2" w14:textId="77777777" w:rsidR="00C01333" w:rsidRPr="00C01333" w:rsidRDefault="00C01333" w:rsidP="00C01333">
            <w:pPr>
              <w:rPr>
                <w:rFonts w:ascii="Times New Roman" w:eastAsia="Times New Roman" w:hAnsi="Times New Roman" w:cs="Times New Roman"/>
                <w:bCs/>
                <w:sz w:val="24"/>
                <w:szCs w:val="24"/>
              </w:rPr>
            </w:pPr>
          </w:p>
          <w:p w14:paraId="3A48AA00" w14:textId="77777777" w:rsidR="00C01333" w:rsidRPr="00C01333" w:rsidRDefault="00C01333" w:rsidP="00C01333">
            <w:pPr>
              <w:rPr>
                <w:rFonts w:ascii="Times New Roman" w:eastAsia="Times New Roman" w:hAnsi="Times New Roman" w:cs="Times New Roman"/>
                <w:bCs/>
                <w:sz w:val="24"/>
                <w:szCs w:val="24"/>
              </w:rPr>
            </w:pPr>
          </w:p>
          <w:p w14:paraId="10AE88BC" w14:textId="77777777" w:rsidR="00C01333" w:rsidRPr="00C01333" w:rsidRDefault="00C01333" w:rsidP="00C01333">
            <w:pPr>
              <w:rPr>
                <w:rFonts w:ascii="Times New Roman" w:eastAsia="Times New Roman" w:hAnsi="Times New Roman" w:cs="Times New Roman"/>
                <w:bCs/>
                <w:sz w:val="24"/>
                <w:szCs w:val="24"/>
              </w:rPr>
            </w:pPr>
          </w:p>
          <w:p w14:paraId="12C059C2"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Nombre de la Empresa</w:t>
            </w:r>
          </w:p>
        </w:tc>
        <w:tc>
          <w:tcPr>
            <w:tcW w:w="0" w:type="auto"/>
            <w:tcBorders>
              <w:top w:val="single" w:sz="4" w:space="0" w:color="000000"/>
              <w:left w:val="single" w:sz="4" w:space="0" w:color="000000"/>
              <w:bottom w:val="single" w:sz="4" w:space="0" w:color="000000"/>
              <w:right w:val="single" w:sz="4" w:space="0" w:color="000000"/>
            </w:tcBorders>
          </w:tcPr>
          <w:p w14:paraId="7840298F" w14:textId="77777777" w:rsidR="00C01333" w:rsidRPr="00C01333" w:rsidRDefault="00C01333" w:rsidP="00C01333">
            <w:pPr>
              <w:rPr>
                <w:rFonts w:ascii="Times New Roman" w:eastAsia="Times New Roman" w:hAnsi="Times New Roman" w:cs="Times New Roman"/>
                <w:bCs/>
                <w:sz w:val="24"/>
                <w:szCs w:val="24"/>
              </w:rPr>
            </w:pPr>
          </w:p>
          <w:p w14:paraId="50875B18" w14:textId="77777777" w:rsidR="00C01333" w:rsidRPr="00C01333" w:rsidRDefault="00C01333" w:rsidP="00C01333">
            <w:pPr>
              <w:rPr>
                <w:rFonts w:ascii="Times New Roman" w:eastAsia="Times New Roman" w:hAnsi="Times New Roman" w:cs="Times New Roman"/>
                <w:bCs/>
                <w:sz w:val="24"/>
                <w:szCs w:val="24"/>
              </w:rPr>
            </w:pPr>
          </w:p>
          <w:p w14:paraId="73BE8334"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Identificador Tributario de la Empresa</w:t>
            </w:r>
          </w:p>
        </w:tc>
        <w:tc>
          <w:tcPr>
            <w:tcW w:w="0" w:type="auto"/>
            <w:tcBorders>
              <w:top w:val="single" w:sz="4" w:space="0" w:color="000000"/>
              <w:left w:val="single" w:sz="4" w:space="0" w:color="000000"/>
              <w:bottom w:val="single" w:sz="4" w:space="0" w:color="000000"/>
              <w:right w:val="single" w:sz="4" w:space="0" w:color="000000"/>
            </w:tcBorders>
          </w:tcPr>
          <w:p w14:paraId="6EBC59C6" w14:textId="77777777" w:rsidR="00C01333" w:rsidRPr="00C01333" w:rsidRDefault="00C01333" w:rsidP="00C01333">
            <w:pPr>
              <w:rPr>
                <w:rFonts w:ascii="Times New Roman" w:eastAsia="Times New Roman" w:hAnsi="Times New Roman" w:cs="Times New Roman"/>
                <w:bCs/>
                <w:sz w:val="24"/>
                <w:szCs w:val="24"/>
              </w:rPr>
            </w:pPr>
          </w:p>
          <w:p w14:paraId="4ACCF2BF"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 xml:space="preserve">Descripción de los Ingresos Operativos </w:t>
            </w:r>
          </w:p>
        </w:tc>
        <w:tc>
          <w:tcPr>
            <w:tcW w:w="0" w:type="auto"/>
            <w:tcBorders>
              <w:top w:val="single" w:sz="4" w:space="0" w:color="000000"/>
              <w:left w:val="single" w:sz="4" w:space="0" w:color="000000"/>
              <w:bottom w:val="single" w:sz="4" w:space="0" w:color="000000"/>
              <w:right w:val="single" w:sz="4" w:space="0" w:color="000000"/>
            </w:tcBorders>
            <w:hideMark/>
          </w:tcPr>
          <w:p w14:paraId="33895FEE"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Monto Total de los Ingresos Operativos de la Empresa (Moneda de Origen)</w:t>
            </w:r>
          </w:p>
        </w:tc>
        <w:tc>
          <w:tcPr>
            <w:tcW w:w="0" w:type="auto"/>
            <w:tcBorders>
              <w:top w:val="single" w:sz="4" w:space="0" w:color="000000"/>
              <w:left w:val="single" w:sz="4" w:space="0" w:color="000000"/>
              <w:bottom w:val="single" w:sz="4" w:space="0" w:color="000000"/>
              <w:right w:val="single" w:sz="4" w:space="0" w:color="000000"/>
            </w:tcBorders>
          </w:tcPr>
          <w:p w14:paraId="3831FF6F" w14:textId="77777777" w:rsidR="00C01333" w:rsidRPr="00C01333" w:rsidRDefault="00C01333" w:rsidP="00C01333">
            <w:pPr>
              <w:rPr>
                <w:rFonts w:ascii="Times New Roman" w:eastAsia="Times New Roman" w:hAnsi="Times New Roman" w:cs="Times New Roman"/>
                <w:bCs/>
                <w:sz w:val="24"/>
                <w:szCs w:val="24"/>
              </w:rPr>
            </w:pPr>
          </w:p>
          <w:p w14:paraId="71211439" w14:textId="77777777" w:rsidR="00C01333" w:rsidRPr="00C01333" w:rsidRDefault="00C01333" w:rsidP="00C01333">
            <w:pPr>
              <w:rPr>
                <w:rFonts w:ascii="Times New Roman" w:eastAsia="Times New Roman" w:hAnsi="Times New Roman" w:cs="Times New Roman"/>
                <w:bCs/>
                <w:sz w:val="24"/>
                <w:szCs w:val="24"/>
              </w:rPr>
            </w:pPr>
          </w:p>
          <w:p w14:paraId="1D11B2D0" w14:textId="77777777" w:rsidR="00C01333" w:rsidRPr="00C01333" w:rsidRDefault="00C01333" w:rsidP="00C01333">
            <w:pPr>
              <w:rPr>
                <w:rFonts w:ascii="Times New Roman" w:eastAsia="Times New Roman" w:hAnsi="Times New Roman" w:cs="Times New Roman"/>
                <w:bCs/>
                <w:sz w:val="24"/>
                <w:szCs w:val="24"/>
              </w:rPr>
            </w:pPr>
          </w:p>
          <w:p w14:paraId="4B05A2D0"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 xml:space="preserve">Página </w:t>
            </w:r>
          </w:p>
        </w:tc>
        <w:tc>
          <w:tcPr>
            <w:tcW w:w="0" w:type="auto"/>
            <w:tcBorders>
              <w:top w:val="single" w:sz="4" w:space="0" w:color="000000"/>
              <w:left w:val="single" w:sz="4" w:space="0" w:color="000000"/>
              <w:bottom w:val="single" w:sz="4" w:space="0" w:color="000000"/>
              <w:right w:val="single" w:sz="4" w:space="0" w:color="000000"/>
            </w:tcBorders>
          </w:tcPr>
          <w:p w14:paraId="3243E9D1" w14:textId="77777777" w:rsidR="00C01333" w:rsidRPr="00C01333" w:rsidRDefault="00C01333" w:rsidP="00C01333">
            <w:pPr>
              <w:rPr>
                <w:rFonts w:ascii="Times New Roman" w:eastAsia="Times New Roman" w:hAnsi="Times New Roman" w:cs="Times New Roman"/>
                <w:bCs/>
                <w:sz w:val="24"/>
                <w:szCs w:val="24"/>
              </w:rPr>
            </w:pPr>
          </w:p>
          <w:p w14:paraId="726DD21C" w14:textId="77777777" w:rsidR="00C01333" w:rsidRPr="00C01333" w:rsidRDefault="00C01333" w:rsidP="00C01333">
            <w:pPr>
              <w:rPr>
                <w:rFonts w:ascii="Times New Roman" w:eastAsia="Times New Roman" w:hAnsi="Times New Roman" w:cs="Times New Roman"/>
                <w:bCs/>
                <w:sz w:val="24"/>
                <w:szCs w:val="24"/>
              </w:rPr>
            </w:pPr>
          </w:p>
          <w:p w14:paraId="7A227E8B" w14:textId="77777777" w:rsidR="00C01333" w:rsidRPr="00C01333" w:rsidRDefault="00C01333" w:rsidP="00C01333">
            <w:pPr>
              <w:rPr>
                <w:rFonts w:ascii="Times New Roman" w:eastAsia="Times New Roman" w:hAnsi="Times New Roman" w:cs="Times New Roman"/>
                <w:bCs/>
                <w:sz w:val="24"/>
                <w:szCs w:val="24"/>
              </w:rPr>
            </w:pPr>
          </w:p>
          <w:p w14:paraId="185D9CCD"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Tipo de Cambio</w:t>
            </w:r>
          </w:p>
        </w:tc>
        <w:tc>
          <w:tcPr>
            <w:tcW w:w="0" w:type="auto"/>
            <w:tcBorders>
              <w:top w:val="single" w:sz="4" w:space="0" w:color="000000"/>
              <w:left w:val="single" w:sz="4" w:space="0" w:color="000000"/>
              <w:bottom w:val="single" w:sz="4" w:space="0" w:color="000000"/>
              <w:right w:val="single" w:sz="4" w:space="0" w:color="000000"/>
            </w:tcBorders>
            <w:hideMark/>
          </w:tcPr>
          <w:p w14:paraId="5A551327"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Monto Total de los Ingresos Operativos de la Empresa en USD.</w:t>
            </w:r>
          </w:p>
        </w:tc>
      </w:tr>
      <w:tr w:rsidR="00A40A37" w:rsidRPr="00C01333" w14:paraId="71A12FE6" w14:textId="77777777" w:rsidTr="008237BF">
        <w:trPr>
          <w:trHeight w:val="99"/>
        </w:trPr>
        <w:tc>
          <w:tcPr>
            <w:tcW w:w="0" w:type="auto"/>
            <w:gridSpan w:val="3"/>
            <w:tcBorders>
              <w:top w:val="single" w:sz="4" w:space="0" w:color="000000"/>
              <w:left w:val="single" w:sz="4" w:space="0" w:color="000000"/>
              <w:bottom w:val="single" w:sz="4" w:space="0" w:color="000000"/>
              <w:right w:val="single" w:sz="4" w:space="0" w:color="000000"/>
            </w:tcBorders>
          </w:tcPr>
          <w:p w14:paraId="210548AB"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62C17E5E"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3419C978"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5C52DAF5"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71A6C517"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25E3E643"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33056930" w14:textId="77777777" w:rsidR="00C01333" w:rsidRPr="00C01333" w:rsidRDefault="00C01333" w:rsidP="00C01333">
            <w:pPr>
              <w:rPr>
                <w:rFonts w:ascii="Times New Roman" w:eastAsia="Times New Roman" w:hAnsi="Times New Roman" w:cs="Times New Roman"/>
                <w:bCs/>
                <w:sz w:val="24"/>
                <w:szCs w:val="24"/>
              </w:rPr>
            </w:pPr>
          </w:p>
        </w:tc>
      </w:tr>
      <w:tr w:rsidR="00C01333" w:rsidRPr="00C01333" w14:paraId="0A14F3D9" w14:textId="77777777" w:rsidTr="008237BF">
        <w:trPr>
          <w:trHeight w:val="234"/>
        </w:trPr>
        <w:tc>
          <w:tcPr>
            <w:tcW w:w="0" w:type="auto"/>
            <w:gridSpan w:val="8"/>
            <w:tcBorders>
              <w:top w:val="single" w:sz="4" w:space="0" w:color="000000"/>
              <w:left w:val="single" w:sz="4" w:space="0" w:color="000000"/>
              <w:bottom w:val="single" w:sz="4" w:space="0" w:color="000000"/>
              <w:right w:val="single" w:sz="4" w:space="0" w:color="000000"/>
            </w:tcBorders>
            <w:hideMark/>
          </w:tcPr>
          <w:p w14:paraId="4FB7861C"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
                <w:bCs/>
                <w:sz w:val="24"/>
                <w:szCs w:val="24"/>
              </w:rPr>
              <w:t>Sub Total Volumen Anual de Negocio (Individual) (a)</w:t>
            </w:r>
          </w:p>
        </w:tc>
        <w:tc>
          <w:tcPr>
            <w:tcW w:w="0" w:type="auto"/>
            <w:tcBorders>
              <w:top w:val="single" w:sz="4" w:space="0" w:color="000000"/>
              <w:left w:val="single" w:sz="4" w:space="0" w:color="000000"/>
              <w:bottom w:val="single" w:sz="4" w:space="0" w:color="000000"/>
              <w:right w:val="single" w:sz="4" w:space="0" w:color="000000"/>
            </w:tcBorders>
          </w:tcPr>
          <w:p w14:paraId="4EA0CE3E" w14:textId="77777777" w:rsidR="00C01333" w:rsidRPr="00C01333" w:rsidRDefault="00C01333" w:rsidP="00C01333">
            <w:pPr>
              <w:rPr>
                <w:rFonts w:ascii="Times New Roman" w:eastAsia="Times New Roman" w:hAnsi="Times New Roman" w:cs="Times New Roman"/>
                <w:bCs/>
                <w:sz w:val="24"/>
                <w:szCs w:val="24"/>
              </w:rPr>
            </w:pPr>
          </w:p>
        </w:tc>
      </w:tr>
      <w:tr w:rsidR="00C01333" w:rsidRPr="00C01333" w14:paraId="5F98CC67" w14:textId="77777777" w:rsidTr="008237BF">
        <w:trPr>
          <w:trHeight w:val="169"/>
        </w:trPr>
        <w:tc>
          <w:tcPr>
            <w:tcW w:w="0" w:type="auto"/>
            <w:gridSpan w:val="9"/>
            <w:tcBorders>
              <w:top w:val="single" w:sz="4" w:space="0" w:color="000000"/>
              <w:left w:val="single" w:sz="4" w:space="0" w:color="000000"/>
              <w:bottom w:val="single" w:sz="4" w:space="0" w:color="000000"/>
              <w:right w:val="single" w:sz="4" w:space="0" w:color="000000"/>
            </w:tcBorders>
            <w:hideMark/>
          </w:tcPr>
          <w:p w14:paraId="60DB7EB5"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
                <w:bCs/>
                <w:sz w:val="24"/>
                <w:szCs w:val="24"/>
              </w:rPr>
              <w:t>VOLUMEN ANUAL DE NEGOCIOS (Consorciado) (b)</w:t>
            </w:r>
          </w:p>
        </w:tc>
      </w:tr>
      <w:tr w:rsidR="00A40A37" w:rsidRPr="00C01333" w14:paraId="24DB1ED2" w14:textId="77777777" w:rsidTr="008237BF">
        <w:trPr>
          <w:trHeight w:val="1603"/>
        </w:trPr>
        <w:tc>
          <w:tcPr>
            <w:tcW w:w="0" w:type="auto"/>
            <w:tcBorders>
              <w:top w:val="single" w:sz="4" w:space="0" w:color="000000"/>
              <w:left w:val="single" w:sz="4" w:space="0" w:color="000000"/>
              <w:bottom w:val="single" w:sz="4" w:space="0" w:color="000000"/>
              <w:right w:val="single" w:sz="4" w:space="0" w:color="000000"/>
            </w:tcBorders>
          </w:tcPr>
          <w:p w14:paraId="03E685C8" w14:textId="77777777" w:rsidR="00C01333" w:rsidRPr="00C01333" w:rsidRDefault="00C01333" w:rsidP="00C01333">
            <w:pPr>
              <w:rPr>
                <w:rFonts w:ascii="Times New Roman" w:eastAsia="Times New Roman" w:hAnsi="Times New Roman" w:cs="Times New Roman"/>
                <w:bCs/>
                <w:sz w:val="24"/>
                <w:szCs w:val="24"/>
              </w:rPr>
            </w:pPr>
          </w:p>
          <w:p w14:paraId="3DA6EE85" w14:textId="77777777" w:rsidR="00C01333" w:rsidRPr="00C01333" w:rsidRDefault="00C01333" w:rsidP="00C01333">
            <w:pPr>
              <w:rPr>
                <w:rFonts w:ascii="Times New Roman" w:eastAsia="Times New Roman" w:hAnsi="Times New Roman" w:cs="Times New Roman"/>
                <w:bCs/>
                <w:sz w:val="24"/>
                <w:szCs w:val="24"/>
              </w:rPr>
            </w:pPr>
          </w:p>
          <w:p w14:paraId="48194C3E" w14:textId="77777777" w:rsidR="00C01333" w:rsidRPr="00C01333" w:rsidRDefault="00C01333" w:rsidP="00C01333">
            <w:pPr>
              <w:rPr>
                <w:rFonts w:ascii="Times New Roman" w:eastAsia="Times New Roman" w:hAnsi="Times New Roman" w:cs="Times New Roman"/>
                <w:bCs/>
                <w:sz w:val="24"/>
                <w:szCs w:val="24"/>
              </w:rPr>
            </w:pPr>
          </w:p>
          <w:p w14:paraId="0D8EBDE5"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Nombre del Consorcio</w:t>
            </w:r>
          </w:p>
        </w:tc>
        <w:tc>
          <w:tcPr>
            <w:tcW w:w="0" w:type="auto"/>
            <w:tcBorders>
              <w:top w:val="single" w:sz="4" w:space="0" w:color="000000"/>
              <w:left w:val="single" w:sz="4" w:space="0" w:color="000000"/>
              <w:bottom w:val="single" w:sz="4" w:space="0" w:color="000000"/>
              <w:right w:val="single" w:sz="4" w:space="0" w:color="000000"/>
            </w:tcBorders>
          </w:tcPr>
          <w:p w14:paraId="3817A5BA" w14:textId="77777777" w:rsidR="00C01333" w:rsidRPr="00C01333" w:rsidRDefault="00C01333" w:rsidP="00C01333">
            <w:pPr>
              <w:rPr>
                <w:rFonts w:ascii="Times New Roman" w:eastAsia="Times New Roman" w:hAnsi="Times New Roman" w:cs="Times New Roman"/>
                <w:bCs/>
                <w:sz w:val="24"/>
                <w:szCs w:val="24"/>
              </w:rPr>
            </w:pPr>
          </w:p>
          <w:p w14:paraId="7E3D987F" w14:textId="77777777" w:rsidR="00C01333" w:rsidRPr="00C01333" w:rsidRDefault="00C01333" w:rsidP="00C01333">
            <w:pPr>
              <w:rPr>
                <w:rFonts w:ascii="Times New Roman" w:eastAsia="Times New Roman" w:hAnsi="Times New Roman" w:cs="Times New Roman"/>
                <w:bCs/>
                <w:sz w:val="24"/>
                <w:szCs w:val="24"/>
              </w:rPr>
            </w:pPr>
          </w:p>
          <w:p w14:paraId="1C104EBA" w14:textId="77777777" w:rsidR="00C01333" w:rsidRPr="00C01333" w:rsidRDefault="00C01333" w:rsidP="00C01333">
            <w:pPr>
              <w:rPr>
                <w:rFonts w:ascii="Times New Roman" w:eastAsia="Times New Roman" w:hAnsi="Times New Roman" w:cs="Times New Roman"/>
                <w:bCs/>
                <w:sz w:val="24"/>
                <w:szCs w:val="24"/>
              </w:rPr>
            </w:pPr>
          </w:p>
          <w:p w14:paraId="38A90286"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Identificador Tributario del Consorcio</w:t>
            </w:r>
          </w:p>
        </w:tc>
        <w:tc>
          <w:tcPr>
            <w:tcW w:w="0" w:type="auto"/>
            <w:tcBorders>
              <w:top w:val="single" w:sz="4" w:space="0" w:color="000000"/>
              <w:left w:val="single" w:sz="4" w:space="0" w:color="000000"/>
              <w:bottom w:val="single" w:sz="4" w:space="0" w:color="000000"/>
              <w:right w:val="single" w:sz="4" w:space="0" w:color="000000"/>
            </w:tcBorders>
          </w:tcPr>
          <w:p w14:paraId="46D2970F" w14:textId="77777777" w:rsidR="00C01333" w:rsidRPr="00C01333" w:rsidRDefault="00C01333" w:rsidP="00C01333">
            <w:pPr>
              <w:rPr>
                <w:rFonts w:ascii="Times New Roman" w:eastAsia="Times New Roman" w:hAnsi="Times New Roman" w:cs="Times New Roman"/>
                <w:bCs/>
                <w:sz w:val="24"/>
                <w:szCs w:val="24"/>
              </w:rPr>
            </w:pPr>
          </w:p>
          <w:p w14:paraId="17FA0620" w14:textId="77777777" w:rsidR="00C01333" w:rsidRPr="00C01333" w:rsidRDefault="00C01333" w:rsidP="00C01333">
            <w:pPr>
              <w:rPr>
                <w:rFonts w:ascii="Times New Roman" w:eastAsia="Times New Roman" w:hAnsi="Times New Roman" w:cs="Times New Roman"/>
                <w:bCs/>
                <w:sz w:val="24"/>
                <w:szCs w:val="24"/>
              </w:rPr>
            </w:pPr>
          </w:p>
          <w:p w14:paraId="6DC9ADC6"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Empresas componentes del Consorcio</w:t>
            </w:r>
          </w:p>
        </w:tc>
        <w:tc>
          <w:tcPr>
            <w:tcW w:w="0" w:type="auto"/>
            <w:tcBorders>
              <w:top w:val="single" w:sz="4" w:space="0" w:color="000000"/>
              <w:left w:val="single" w:sz="4" w:space="0" w:color="000000"/>
              <w:bottom w:val="single" w:sz="4" w:space="0" w:color="000000"/>
              <w:right w:val="single" w:sz="4" w:space="0" w:color="000000"/>
            </w:tcBorders>
          </w:tcPr>
          <w:p w14:paraId="6D1C6EF3" w14:textId="77777777" w:rsidR="00C01333" w:rsidRPr="00C01333" w:rsidRDefault="00C01333" w:rsidP="00C01333">
            <w:pPr>
              <w:rPr>
                <w:rFonts w:ascii="Times New Roman" w:eastAsia="Times New Roman" w:hAnsi="Times New Roman" w:cs="Times New Roman"/>
                <w:bCs/>
                <w:sz w:val="24"/>
                <w:szCs w:val="24"/>
              </w:rPr>
            </w:pPr>
          </w:p>
          <w:p w14:paraId="76D96160" w14:textId="77777777" w:rsidR="00C01333" w:rsidRPr="00C01333" w:rsidRDefault="00C01333" w:rsidP="00C01333">
            <w:pPr>
              <w:rPr>
                <w:rFonts w:ascii="Times New Roman" w:eastAsia="Times New Roman" w:hAnsi="Times New Roman" w:cs="Times New Roman"/>
                <w:bCs/>
                <w:sz w:val="24"/>
                <w:szCs w:val="24"/>
              </w:rPr>
            </w:pPr>
          </w:p>
          <w:p w14:paraId="0C799EE2"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Porcentajes de participación en el Consorcio</w:t>
            </w:r>
            <w:r w:rsidRPr="00C01333">
              <w:rPr>
                <w:rFonts w:ascii="Times New Roman" w:eastAsia="Times New Roman" w:hAnsi="Times New Roman" w:cs="Times New Roman"/>
                <w:bCs/>
                <w:sz w:val="24"/>
                <w:szCs w:val="24"/>
                <w:vertAlign w:val="superscript"/>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30D0F315" w14:textId="77777777" w:rsidR="00C01333" w:rsidRPr="00C01333" w:rsidRDefault="00C01333" w:rsidP="00C01333">
            <w:pPr>
              <w:rPr>
                <w:rFonts w:ascii="Times New Roman" w:eastAsia="Times New Roman" w:hAnsi="Times New Roman" w:cs="Times New Roman"/>
                <w:bCs/>
                <w:sz w:val="24"/>
                <w:szCs w:val="24"/>
              </w:rPr>
            </w:pPr>
          </w:p>
          <w:p w14:paraId="5B0A4232" w14:textId="77777777" w:rsidR="00C01333" w:rsidRPr="00C01333" w:rsidRDefault="00C01333" w:rsidP="00C01333">
            <w:pPr>
              <w:rPr>
                <w:rFonts w:ascii="Times New Roman" w:eastAsia="Times New Roman" w:hAnsi="Times New Roman" w:cs="Times New Roman"/>
                <w:bCs/>
                <w:sz w:val="24"/>
                <w:szCs w:val="24"/>
              </w:rPr>
            </w:pPr>
          </w:p>
          <w:p w14:paraId="339A62A3" w14:textId="77777777" w:rsidR="00C01333" w:rsidRPr="00C01333" w:rsidRDefault="00C01333" w:rsidP="00C01333">
            <w:pPr>
              <w:rPr>
                <w:rFonts w:ascii="Times New Roman" w:eastAsia="Times New Roman" w:hAnsi="Times New Roman" w:cs="Times New Roman"/>
                <w:bCs/>
                <w:sz w:val="24"/>
                <w:szCs w:val="24"/>
              </w:rPr>
            </w:pPr>
          </w:p>
          <w:p w14:paraId="44C6E553"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 xml:space="preserve">Descripción de los Ingresos Operativos </w:t>
            </w:r>
          </w:p>
        </w:tc>
        <w:tc>
          <w:tcPr>
            <w:tcW w:w="0" w:type="auto"/>
            <w:tcBorders>
              <w:top w:val="single" w:sz="4" w:space="0" w:color="000000"/>
              <w:left w:val="single" w:sz="4" w:space="0" w:color="000000"/>
              <w:bottom w:val="single" w:sz="4" w:space="0" w:color="000000"/>
              <w:right w:val="single" w:sz="4" w:space="0" w:color="000000"/>
            </w:tcBorders>
            <w:hideMark/>
          </w:tcPr>
          <w:p w14:paraId="1D588063"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Monto Total de los Ingresos Operativos del Consorcio (Moneda de Origen)</w:t>
            </w:r>
          </w:p>
        </w:tc>
        <w:tc>
          <w:tcPr>
            <w:tcW w:w="0" w:type="auto"/>
            <w:tcBorders>
              <w:top w:val="single" w:sz="4" w:space="0" w:color="000000"/>
              <w:left w:val="single" w:sz="4" w:space="0" w:color="000000"/>
              <w:bottom w:val="single" w:sz="4" w:space="0" w:color="000000"/>
              <w:right w:val="single" w:sz="4" w:space="0" w:color="000000"/>
            </w:tcBorders>
          </w:tcPr>
          <w:p w14:paraId="67422AA2" w14:textId="77777777" w:rsidR="00C01333" w:rsidRPr="00C01333" w:rsidRDefault="00C01333" w:rsidP="00C01333">
            <w:pPr>
              <w:rPr>
                <w:rFonts w:ascii="Times New Roman" w:eastAsia="Times New Roman" w:hAnsi="Times New Roman" w:cs="Times New Roman"/>
                <w:bCs/>
                <w:sz w:val="24"/>
                <w:szCs w:val="24"/>
              </w:rPr>
            </w:pPr>
          </w:p>
          <w:p w14:paraId="706A6C6E" w14:textId="77777777" w:rsidR="00C01333" w:rsidRPr="00C01333" w:rsidRDefault="00C01333" w:rsidP="00C01333">
            <w:pPr>
              <w:rPr>
                <w:rFonts w:ascii="Times New Roman" w:eastAsia="Times New Roman" w:hAnsi="Times New Roman" w:cs="Times New Roman"/>
                <w:bCs/>
                <w:sz w:val="24"/>
                <w:szCs w:val="24"/>
              </w:rPr>
            </w:pPr>
          </w:p>
          <w:p w14:paraId="3DCEA129" w14:textId="77777777" w:rsidR="00C01333" w:rsidRPr="00C01333" w:rsidRDefault="00C01333" w:rsidP="00C01333">
            <w:pPr>
              <w:rPr>
                <w:rFonts w:ascii="Times New Roman" w:eastAsia="Times New Roman" w:hAnsi="Times New Roman" w:cs="Times New Roman"/>
                <w:bCs/>
                <w:sz w:val="24"/>
                <w:szCs w:val="24"/>
              </w:rPr>
            </w:pPr>
          </w:p>
          <w:p w14:paraId="3B097CA2"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 xml:space="preserve">Página </w:t>
            </w:r>
          </w:p>
        </w:tc>
        <w:tc>
          <w:tcPr>
            <w:tcW w:w="0" w:type="auto"/>
            <w:tcBorders>
              <w:top w:val="single" w:sz="4" w:space="0" w:color="000000"/>
              <w:left w:val="single" w:sz="4" w:space="0" w:color="000000"/>
              <w:bottom w:val="single" w:sz="4" w:space="0" w:color="000000"/>
              <w:right w:val="single" w:sz="4" w:space="0" w:color="000000"/>
            </w:tcBorders>
          </w:tcPr>
          <w:p w14:paraId="75FF2B6A" w14:textId="77777777" w:rsidR="00C01333" w:rsidRPr="00C01333" w:rsidRDefault="00C01333" w:rsidP="00C01333">
            <w:pPr>
              <w:rPr>
                <w:rFonts w:ascii="Times New Roman" w:eastAsia="Times New Roman" w:hAnsi="Times New Roman" w:cs="Times New Roman"/>
                <w:bCs/>
                <w:sz w:val="24"/>
                <w:szCs w:val="24"/>
              </w:rPr>
            </w:pPr>
          </w:p>
          <w:p w14:paraId="5931762C" w14:textId="77777777" w:rsidR="00C01333" w:rsidRPr="00C01333" w:rsidRDefault="00C01333" w:rsidP="00C01333">
            <w:pPr>
              <w:rPr>
                <w:rFonts w:ascii="Times New Roman" w:eastAsia="Times New Roman" w:hAnsi="Times New Roman" w:cs="Times New Roman"/>
                <w:bCs/>
                <w:sz w:val="24"/>
                <w:szCs w:val="24"/>
              </w:rPr>
            </w:pPr>
          </w:p>
          <w:p w14:paraId="598F48C7"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Tipo de Cambio</w:t>
            </w:r>
          </w:p>
        </w:tc>
        <w:tc>
          <w:tcPr>
            <w:tcW w:w="0" w:type="auto"/>
            <w:tcBorders>
              <w:top w:val="single" w:sz="4" w:space="0" w:color="000000"/>
              <w:left w:val="single" w:sz="4" w:space="0" w:color="000000"/>
              <w:bottom w:val="single" w:sz="4" w:space="0" w:color="000000"/>
              <w:right w:val="single" w:sz="4" w:space="0" w:color="000000"/>
            </w:tcBorders>
            <w:hideMark/>
          </w:tcPr>
          <w:p w14:paraId="68E7EF7B"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Cs/>
                <w:sz w:val="24"/>
                <w:szCs w:val="24"/>
              </w:rPr>
              <w:t>Monto de los Ingresos Operativos por el porcentaje de participación de la Empresa en USD.</w:t>
            </w:r>
          </w:p>
        </w:tc>
      </w:tr>
      <w:tr w:rsidR="00A40A37" w:rsidRPr="00C01333" w14:paraId="54051337" w14:textId="77777777" w:rsidTr="008237BF">
        <w:trPr>
          <w:trHeight w:val="234"/>
        </w:trPr>
        <w:tc>
          <w:tcPr>
            <w:tcW w:w="0" w:type="auto"/>
            <w:vMerge w:val="restart"/>
            <w:tcBorders>
              <w:top w:val="single" w:sz="4" w:space="0" w:color="000000"/>
              <w:left w:val="single" w:sz="4" w:space="0" w:color="000000"/>
              <w:bottom w:val="single" w:sz="4" w:space="0" w:color="000000"/>
              <w:right w:val="single" w:sz="4" w:space="0" w:color="000000"/>
            </w:tcBorders>
          </w:tcPr>
          <w:p w14:paraId="053A2FAA"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24434A47"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44853E24"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46ADB555"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111257F2"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07C49F22"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1D198204"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769DA2CD"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187B7A07" w14:textId="77777777" w:rsidR="00C01333" w:rsidRPr="00C01333" w:rsidRDefault="00C01333" w:rsidP="00C01333">
            <w:pPr>
              <w:rPr>
                <w:rFonts w:ascii="Times New Roman" w:eastAsia="Times New Roman" w:hAnsi="Times New Roman" w:cs="Times New Roman"/>
                <w:bCs/>
                <w:sz w:val="24"/>
                <w:szCs w:val="24"/>
              </w:rPr>
            </w:pPr>
          </w:p>
        </w:tc>
      </w:tr>
      <w:tr w:rsidR="00A40A37" w:rsidRPr="00C01333" w14:paraId="5BFFFE22" w14:textId="77777777" w:rsidTr="008237BF">
        <w:trPr>
          <w:trHeight w:val="24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BF196B"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B3F020C"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3B3E80F1"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67E57DAF"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137E22"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08DADD35"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650196"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0FAAE55"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BFEE0B9" w14:textId="77777777" w:rsidR="00C01333" w:rsidRPr="00C01333" w:rsidRDefault="00C01333" w:rsidP="00C01333">
            <w:pPr>
              <w:rPr>
                <w:rFonts w:ascii="Times New Roman" w:eastAsia="Times New Roman" w:hAnsi="Times New Roman" w:cs="Times New Roman"/>
                <w:bCs/>
                <w:sz w:val="24"/>
                <w:szCs w:val="24"/>
              </w:rPr>
            </w:pPr>
          </w:p>
        </w:tc>
      </w:tr>
      <w:tr w:rsidR="00A40A37" w:rsidRPr="00C01333" w14:paraId="1921D3AC" w14:textId="77777777" w:rsidTr="008237BF">
        <w:trPr>
          <w:trHeight w:val="234"/>
        </w:trPr>
        <w:tc>
          <w:tcPr>
            <w:tcW w:w="0" w:type="auto"/>
            <w:vMerge w:val="restart"/>
            <w:tcBorders>
              <w:top w:val="single" w:sz="4" w:space="0" w:color="000000"/>
              <w:left w:val="single" w:sz="4" w:space="0" w:color="000000"/>
              <w:bottom w:val="single" w:sz="4" w:space="0" w:color="000000"/>
              <w:right w:val="single" w:sz="4" w:space="0" w:color="000000"/>
            </w:tcBorders>
          </w:tcPr>
          <w:p w14:paraId="06C551E5"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5AE3751D"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6310B8D8"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1390121C"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19137545"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1A869B48"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38FFCA03"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47F5990D"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33FD57E6" w14:textId="77777777" w:rsidR="00C01333" w:rsidRPr="00C01333" w:rsidRDefault="00C01333" w:rsidP="00C01333">
            <w:pPr>
              <w:rPr>
                <w:rFonts w:ascii="Times New Roman" w:eastAsia="Times New Roman" w:hAnsi="Times New Roman" w:cs="Times New Roman"/>
                <w:bCs/>
                <w:sz w:val="24"/>
                <w:szCs w:val="24"/>
              </w:rPr>
            </w:pPr>
          </w:p>
        </w:tc>
      </w:tr>
      <w:tr w:rsidR="00A40A37" w:rsidRPr="00C01333" w14:paraId="65BB431B" w14:textId="77777777" w:rsidTr="008237BF">
        <w:trPr>
          <w:trHeight w:val="24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C21B0A"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943941"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27655EA9"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76ED5062"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931BB63"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53EE7B23"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F6D410"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326EA9"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CC252E" w14:textId="77777777" w:rsidR="00C01333" w:rsidRPr="00C01333" w:rsidRDefault="00C01333" w:rsidP="00C01333">
            <w:pPr>
              <w:rPr>
                <w:rFonts w:ascii="Times New Roman" w:eastAsia="Times New Roman" w:hAnsi="Times New Roman" w:cs="Times New Roman"/>
                <w:bCs/>
                <w:sz w:val="24"/>
                <w:szCs w:val="24"/>
              </w:rPr>
            </w:pPr>
          </w:p>
        </w:tc>
      </w:tr>
      <w:tr w:rsidR="00A40A37" w:rsidRPr="00C01333" w14:paraId="493701AD" w14:textId="77777777" w:rsidTr="008237BF">
        <w:trPr>
          <w:trHeight w:val="234"/>
        </w:trPr>
        <w:tc>
          <w:tcPr>
            <w:tcW w:w="0" w:type="auto"/>
            <w:vMerge w:val="restart"/>
            <w:tcBorders>
              <w:top w:val="single" w:sz="4" w:space="0" w:color="000000"/>
              <w:left w:val="single" w:sz="4" w:space="0" w:color="000000"/>
              <w:bottom w:val="single" w:sz="4" w:space="0" w:color="000000"/>
              <w:right w:val="single" w:sz="4" w:space="0" w:color="000000"/>
            </w:tcBorders>
          </w:tcPr>
          <w:p w14:paraId="5C0A4424"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10E4F10C"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3A001647"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30636F1F"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71AABD1E"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3E262554"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5872E40D"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4AA3AD13" w14:textId="77777777" w:rsidR="00C01333" w:rsidRPr="00C01333" w:rsidRDefault="00C01333" w:rsidP="00C01333">
            <w:pPr>
              <w:rPr>
                <w:rFonts w:ascii="Times New Roman" w:eastAsia="Times New Roman" w:hAnsi="Times New Roman" w:cs="Times New Roman"/>
                <w:bCs/>
                <w:sz w:val="24"/>
                <w:szCs w:val="24"/>
              </w:rPr>
            </w:pPr>
          </w:p>
        </w:tc>
        <w:tc>
          <w:tcPr>
            <w:tcW w:w="0" w:type="auto"/>
            <w:vMerge w:val="restart"/>
            <w:tcBorders>
              <w:top w:val="single" w:sz="4" w:space="0" w:color="000000"/>
              <w:left w:val="single" w:sz="4" w:space="0" w:color="000000"/>
              <w:bottom w:val="single" w:sz="4" w:space="0" w:color="000000"/>
              <w:right w:val="single" w:sz="4" w:space="0" w:color="000000"/>
            </w:tcBorders>
          </w:tcPr>
          <w:p w14:paraId="04339064" w14:textId="77777777" w:rsidR="00C01333" w:rsidRPr="00C01333" w:rsidRDefault="00C01333" w:rsidP="00C01333">
            <w:pPr>
              <w:rPr>
                <w:rFonts w:ascii="Times New Roman" w:eastAsia="Times New Roman" w:hAnsi="Times New Roman" w:cs="Times New Roman"/>
                <w:bCs/>
                <w:sz w:val="24"/>
                <w:szCs w:val="24"/>
              </w:rPr>
            </w:pPr>
          </w:p>
        </w:tc>
      </w:tr>
      <w:tr w:rsidR="00A40A37" w:rsidRPr="00C01333" w14:paraId="1156717C" w14:textId="77777777" w:rsidTr="008237BF">
        <w:trPr>
          <w:trHeight w:val="24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483046"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70D2E3"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0D56FFB2"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5D9C101A"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7229760" w14:textId="77777777" w:rsidR="00C01333" w:rsidRPr="00C01333" w:rsidRDefault="00C01333" w:rsidP="00C01333">
            <w:pPr>
              <w:rPr>
                <w:rFonts w:ascii="Times New Roman" w:eastAsia="Times New Roman" w:hAnsi="Times New Roman" w:cs="Times New Roman"/>
                <w:bCs/>
                <w:sz w:val="24"/>
                <w:szCs w:val="24"/>
              </w:rPr>
            </w:pPr>
          </w:p>
        </w:tc>
        <w:tc>
          <w:tcPr>
            <w:tcW w:w="0" w:type="auto"/>
            <w:tcBorders>
              <w:top w:val="single" w:sz="4" w:space="0" w:color="000000"/>
              <w:left w:val="single" w:sz="4" w:space="0" w:color="000000"/>
              <w:bottom w:val="single" w:sz="4" w:space="0" w:color="000000"/>
              <w:right w:val="single" w:sz="4" w:space="0" w:color="000000"/>
            </w:tcBorders>
          </w:tcPr>
          <w:p w14:paraId="1516273A"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DEB9E63"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327E5ED" w14:textId="77777777" w:rsidR="00C01333" w:rsidRPr="00C01333" w:rsidRDefault="00C01333" w:rsidP="00C01333">
            <w:pPr>
              <w:rPr>
                <w:rFonts w:ascii="Times New Roman" w:eastAsia="Times New Roman" w:hAnsi="Times New Roman" w:cs="Times New Roman"/>
                <w:bCs/>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CAC8426" w14:textId="77777777" w:rsidR="00C01333" w:rsidRPr="00C01333" w:rsidRDefault="00C01333" w:rsidP="00C01333">
            <w:pPr>
              <w:rPr>
                <w:rFonts w:ascii="Times New Roman" w:eastAsia="Times New Roman" w:hAnsi="Times New Roman" w:cs="Times New Roman"/>
                <w:bCs/>
                <w:sz w:val="24"/>
                <w:szCs w:val="24"/>
              </w:rPr>
            </w:pPr>
          </w:p>
        </w:tc>
      </w:tr>
      <w:tr w:rsidR="00C01333" w:rsidRPr="00C01333" w14:paraId="423E6B80" w14:textId="77777777" w:rsidTr="008237BF">
        <w:trPr>
          <w:trHeight w:val="234"/>
        </w:trPr>
        <w:tc>
          <w:tcPr>
            <w:tcW w:w="0" w:type="auto"/>
            <w:gridSpan w:val="8"/>
            <w:tcBorders>
              <w:top w:val="single" w:sz="4" w:space="0" w:color="000000"/>
              <w:left w:val="single" w:sz="4" w:space="0" w:color="000000"/>
              <w:bottom w:val="single" w:sz="4" w:space="0" w:color="000000"/>
              <w:right w:val="single" w:sz="4" w:space="0" w:color="000000"/>
            </w:tcBorders>
            <w:hideMark/>
          </w:tcPr>
          <w:p w14:paraId="3C4C670E"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
                <w:bCs/>
                <w:sz w:val="24"/>
                <w:szCs w:val="24"/>
              </w:rPr>
              <w:t>Sub Total Volumen Anual de Negocio (Consorciado) (b)</w:t>
            </w:r>
          </w:p>
        </w:tc>
        <w:tc>
          <w:tcPr>
            <w:tcW w:w="0" w:type="auto"/>
            <w:tcBorders>
              <w:top w:val="single" w:sz="4" w:space="0" w:color="000000"/>
              <w:left w:val="single" w:sz="4" w:space="0" w:color="000000"/>
              <w:bottom w:val="single" w:sz="4" w:space="0" w:color="000000"/>
              <w:right w:val="single" w:sz="4" w:space="0" w:color="000000"/>
            </w:tcBorders>
          </w:tcPr>
          <w:p w14:paraId="5A1A6917" w14:textId="77777777" w:rsidR="00C01333" w:rsidRPr="00C01333" w:rsidRDefault="00C01333" w:rsidP="00C01333">
            <w:pPr>
              <w:rPr>
                <w:rFonts w:ascii="Times New Roman" w:eastAsia="Times New Roman" w:hAnsi="Times New Roman" w:cs="Times New Roman"/>
                <w:bCs/>
                <w:sz w:val="24"/>
                <w:szCs w:val="24"/>
              </w:rPr>
            </w:pPr>
          </w:p>
        </w:tc>
      </w:tr>
      <w:tr w:rsidR="00C01333" w:rsidRPr="00C01333" w14:paraId="1362B23F" w14:textId="77777777" w:rsidTr="008237BF">
        <w:trPr>
          <w:trHeight w:val="234"/>
        </w:trPr>
        <w:tc>
          <w:tcPr>
            <w:tcW w:w="0" w:type="auto"/>
            <w:gridSpan w:val="8"/>
            <w:tcBorders>
              <w:top w:val="single" w:sz="4" w:space="0" w:color="000000"/>
              <w:left w:val="single" w:sz="4" w:space="0" w:color="000000"/>
              <w:bottom w:val="single" w:sz="4" w:space="0" w:color="000000"/>
              <w:right w:val="single" w:sz="4" w:space="0" w:color="000000"/>
            </w:tcBorders>
            <w:hideMark/>
          </w:tcPr>
          <w:p w14:paraId="6FAEE6A9" w14:textId="77777777" w:rsidR="00C01333" w:rsidRPr="00C01333" w:rsidRDefault="00C01333" w:rsidP="00C01333">
            <w:pPr>
              <w:rPr>
                <w:rFonts w:ascii="Times New Roman" w:eastAsia="Times New Roman" w:hAnsi="Times New Roman" w:cs="Times New Roman"/>
                <w:bCs/>
                <w:sz w:val="24"/>
                <w:szCs w:val="24"/>
              </w:rPr>
            </w:pPr>
            <w:r w:rsidRPr="00C01333">
              <w:rPr>
                <w:rFonts w:ascii="Times New Roman" w:eastAsia="Times New Roman" w:hAnsi="Times New Roman" w:cs="Times New Roman"/>
                <w:b/>
                <w:bCs/>
                <w:sz w:val="24"/>
                <w:szCs w:val="24"/>
              </w:rPr>
              <w:t xml:space="preserve">SUMA TOTAL VOLUMEN ANUAL DE NEGOCIOS (c) = a + b </w:t>
            </w:r>
          </w:p>
        </w:tc>
        <w:tc>
          <w:tcPr>
            <w:tcW w:w="0" w:type="auto"/>
            <w:tcBorders>
              <w:top w:val="single" w:sz="4" w:space="0" w:color="000000"/>
              <w:left w:val="single" w:sz="4" w:space="0" w:color="000000"/>
              <w:bottom w:val="single" w:sz="4" w:space="0" w:color="000000"/>
              <w:right w:val="single" w:sz="4" w:space="0" w:color="000000"/>
            </w:tcBorders>
          </w:tcPr>
          <w:p w14:paraId="23D3E771" w14:textId="77777777" w:rsidR="00C01333" w:rsidRPr="00C01333" w:rsidRDefault="00C01333" w:rsidP="00C01333">
            <w:pPr>
              <w:rPr>
                <w:rFonts w:ascii="Times New Roman" w:eastAsia="Times New Roman" w:hAnsi="Times New Roman" w:cs="Times New Roman"/>
                <w:bCs/>
                <w:sz w:val="24"/>
                <w:szCs w:val="24"/>
              </w:rPr>
            </w:pPr>
          </w:p>
        </w:tc>
      </w:tr>
    </w:tbl>
    <w:p w14:paraId="4C5CC658"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lastRenderedPageBreak/>
        <w:t xml:space="preserve">  Para demostrar el Detalle del Volumen Anual de Negocios se tendrá en cuenta cuanto sigue:</w:t>
      </w:r>
    </w:p>
    <w:p w14:paraId="1E32054C" w14:textId="77777777" w:rsidR="00C01333" w:rsidRPr="00C01333" w:rsidRDefault="00C01333" w:rsidP="00C01333">
      <w:pPr>
        <w:numPr>
          <w:ilvl w:val="0"/>
          <w:numId w:val="32"/>
        </w:num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 xml:space="preserve">Para demostrar los porcentajes de participación deberán presentar el contrato de constitución del consorcio y/o documento similar en donde pueda ser verificado el porcentaje de participación. </w:t>
      </w:r>
    </w:p>
    <w:p w14:paraId="0001FA99" w14:textId="77777777" w:rsidR="00C01333" w:rsidRPr="00C01333" w:rsidRDefault="00C01333" w:rsidP="00C01333">
      <w:pPr>
        <w:numPr>
          <w:ilvl w:val="0"/>
          <w:numId w:val="32"/>
        </w:num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Indicar la página donde se ubica los Ingresos operativos.</w:t>
      </w:r>
      <w:r w:rsidRPr="00C01333">
        <w:rPr>
          <w:rFonts w:ascii="Times New Roman" w:eastAsia="Times New Roman" w:hAnsi="Times New Roman" w:cs="Times New Roman"/>
          <w:bCs/>
          <w:sz w:val="24"/>
          <w:szCs w:val="24"/>
          <w:lang w:val="es-ES"/>
        </w:rPr>
        <w:tab/>
      </w:r>
    </w:p>
    <w:p w14:paraId="66F765B8" w14:textId="77777777" w:rsidR="00C01333" w:rsidRPr="00C01333" w:rsidRDefault="00C01333" w:rsidP="00C01333">
      <w:pPr>
        <w:numPr>
          <w:ilvl w:val="0"/>
          <w:numId w:val="32"/>
        </w:num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Monto de la SUMA TOTAL (c) que debe ser trasladado al Formulario FIN - 3.2 Facturación media anual.</w:t>
      </w:r>
    </w:p>
    <w:p w14:paraId="3C062F25" w14:textId="77777777" w:rsidR="00C01333" w:rsidRPr="00C01333" w:rsidRDefault="00C01333" w:rsidP="00C01333">
      <w:pPr>
        <w:numPr>
          <w:ilvl w:val="0"/>
          <w:numId w:val="32"/>
        </w:num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 xml:space="preserve"> Repetir este formulario para cada año considerado, sin modificar el Formato y llenando todo lo solicitado.</w:t>
      </w:r>
    </w:p>
    <w:p w14:paraId="544B63F9" w14:textId="77777777" w:rsidR="00C01333" w:rsidRPr="00C01333" w:rsidRDefault="00C01333" w:rsidP="00C01333">
      <w:pPr>
        <w:numPr>
          <w:ilvl w:val="0"/>
          <w:numId w:val="32"/>
        </w:num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Presentar los Estados Financieros, Notas a los Estados Financieros.</w:t>
      </w:r>
    </w:p>
    <w:p w14:paraId="6B4736E0" w14:textId="77777777" w:rsidR="00C01333" w:rsidRPr="00C01333" w:rsidRDefault="00C01333" w:rsidP="00C01333">
      <w:pPr>
        <w:numPr>
          <w:ilvl w:val="0"/>
          <w:numId w:val="32"/>
        </w:numPr>
        <w:rPr>
          <w:rFonts w:ascii="Times New Roman" w:eastAsia="Times New Roman" w:hAnsi="Times New Roman" w:cs="Times New Roman"/>
          <w:bCs/>
          <w:i/>
          <w:iCs/>
          <w:sz w:val="24"/>
          <w:szCs w:val="24"/>
        </w:rPr>
      </w:pPr>
      <w:r w:rsidRPr="00C01333">
        <w:rPr>
          <w:rFonts w:ascii="Times New Roman" w:eastAsia="Times New Roman" w:hAnsi="Times New Roman" w:cs="Times New Roman"/>
          <w:bCs/>
          <w:sz w:val="24"/>
          <w:szCs w:val="24"/>
        </w:rPr>
        <w:t>Los Estados Financieros deben estar firmados por el representante legal y por un contador</w:t>
      </w:r>
    </w:p>
    <w:p w14:paraId="772DEE34" w14:textId="77777777" w:rsidR="00C01333" w:rsidRPr="00C01333" w:rsidRDefault="00C01333" w:rsidP="00C01333">
      <w:pPr>
        <w:rPr>
          <w:rFonts w:ascii="Times New Roman" w:eastAsia="Times New Roman" w:hAnsi="Times New Roman" w:cs="Times New Roman"/>
          <w:b/>
          <w:bCs/>
          <w:sz w:val="24"/>
          <w:szCs w:val="24"/>
        </w:rPr>
      </w:pPr>
    </w:p>
    <w:p w14:paraId="7F13E66C" w14:textId="77777777" w:rsidR="00C01333" w:rsidRPr="00C01333" w:rsidRDefault="00C01333" w:rsidP="00C01333">
      <w:pPr>
        <w:rPr>
          <w:rFonts w:ascii="Times New Roman" w:eastAsia="Times New Roman" w:hAnsi="Times New Roman" w:cs="Times New Roman"/>
          <w:bCs/>
          <w:sz w:val="24"/>
          <w:szCs w:val="24"/>
          <w:lang w:val="es-ES"/>
        </w:rPr>
      </w:pPr>
    </w:p>
    <w:p w14:paraId="5B5BA0A4" w14:textId="2CB2B0ED" w:rsidR="00C01333" w:rsidRPr="00C01333" w:rsidRDefault="00C01333" w:rsidP="00A40A37">
      <w:pPr>
        <w:ind w:left="720"/>
        <w:jc w:val="center"/>
        <w:rPr>
          <w:rFonts w:ascii="Times New Roman" w:eastAsia="Times New Roman" w:hAnsi="Times New Roman" w:cs="Times New Roman"/>
          <w:b/>
          <w:bCs/>
          <w:sz w:val="24"/>
          <w:szCs w:val="24"/>
          <w:lang w:val="es-ES"/>
        </w:rPr>
      </w:pPr>
      <w:bookmarkStart w:id="0" w:name="_Hlk180508244"/>
      <w:r w:rsidRPr="00C01333">
        <w:rPr>
          <w:rFonts w:ascii="Times New Roman" w:eastAsia="Times New Roman" w:hAnsi="Times New Roman" w:cs="Times New Roman"/>
          <w:b/>
          <w:bCs/>
          <w:sz w:val="24"/>
          <w:szCs w:val="24"/>
          <w:lang w:val="es-ES"/>
        </w:rPr>
        <w:t>Formulario FIN 3.3</w:t>
      </w:r>
    </w:p>
    <w:p w14:paraId="652EA983" w14:textId="6280F522" w:rsidR="00C01333" w:rsidRPr="00C01333" w:rsidRDefault="00C01333" w:rsidP="001B41D2">
      <w:pPr>
        <w:rPr>
          <w:rFonts w:ascii="Times New Roman" w:eastAsia="Times New Roman" w:hAnsi="Times New Roman" w:cs="Times New Roman"/>
          <w:b/>
          <w:bCs/>
          <w:sz w:val="24"/>
          <w:szCs w:val="24"/>
          <w:lang w:val="es-ES"/>
        </w:rPr>
      </w:pPr>
      <w:bookmarkStart w:id="1" w:name="_Toc171116436"/>
      <w:bookmarkStart w:id="2" w:name="_Toc171117597"/>
      <w:bookmarkStart w:id="3" w:name="_Toc171118147"/>
      <w:bookmarkStart w:id="4" w:name="_Toc171120419"/>
      <w:r w:rsidRPr="00C01333">
        <w:rPr>
          <w:rFonts w:ascii="Times New Roman" w:eastAsia="Times New Roman" w:hAnsi="Times New Roman" w:cs="Times New Roman"/>
          <w:b/>
          <w:bCs/>
          <w:sz w:val="24"/>
          <w:szCs w:val="24"/>
          <w:lang w:val="es-ES"/>
        </w:rPr>
        <w:t>Recursos financieros</w:t>
      </w:r>
      <w:bookmarkEnd w:id="1"/>
      <w:bookmarkEnd w:id="2"/>
      <w:bookmarkEnd w:id="3"/>
      <w:bookmarkEnd w:id="4"/>
    </w:p>
    <w:p w14:paraId="48C3B1E2"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Indique los Recursos Financieros, conforme se especifica en la Sección III, “Criterios de Evaluación y Calificación”.</w:t>
      </w:r>
    </w:p>
    <w:tbl>
      <w:tblPr>
        <w:tblW w:w="93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562"/>
        <w:gridCol w:w="5617"/>
        <w:gridCol w:w="3196"/>
      </w:tblGrid>
      <w:tr w:rsidR="00C01333" w:rsidRPr="00C01333" w14:paraId="16B74B6E" w14:textId="77777777" w:rsidTr="001B41D2">
        <w:trPr>
          <w:trHeight w:val="20"/>
          <w:jc w:val="center"/>
        </w:trPr>
        <w:tc>
          <w:tcPr>
            <w:tcW w:w="9375" w:type="dxa"/>
            <w:gridSpan w:val="3"/>
            <w:tcBorders>
              <w:top w:val="single" w:sz="4" w:space="0" w:color="000000"/>
              <w:left w:val="single" w:sz="4" w:space="0" w:color="000000"/>
              <w:bottom w:val="single" w:sz="4" w:space="0" w:color="000000"/>
              <w:right w:val="single" w:sz="4" w:space="0" w:color="000000"/>
            </w:tcBorders>
            <w:vAlign w:val="center"/>
            <w:hideMark/>
          </w:tcPr>
          <w:p w14:paraId="168C12BB"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Recursos financieros</w:t>
            </w:r>
          </w:p>
        </w:tc>
      </w:tr>
      <w:tr w:rsidR="00C01333" w:rsidRPr="00C01333" w14:paraId="26EB9AE8" w14:textId="77777777" w:rsidTr="001B41D2">
        <w:trPr>
          <w:trHeight w:val="20"/>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10D576FB" w14:textId="77777777" w:rsidR="00C01333" w:rsidRPr="00C01333" w:rsidRDefault="00C01333" w:rsidP="001B41D2">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N.</w:t>
            </w:r>
            <w:r w:rsidRPr="00C01333">
              <w:rPr>
                <w:rFonts w:ascii="Times New Roman" w:eastAsia="Times New Roman" w:hAnsi="Times New Roman" w:cs="Times New Roman"/>
                <w:b/>
                <w:bCs/>
                <w:sz w:val="24"/>
                <w:szCs w:val="24"/>
                <w:vertAlign w:val="superscript"/>
                <w:lang w:val="es-ES"/>
              </w:rPr>
              <w:t>o</w:t>
            </w:r>
          </w:p>
        </w:tc>
        <w:tc>
          <w:tcPr>
            <w:tcW w:w="5617" w:type="dxa"/>
            <w:tcBorders>
              <w:top w:val="single" w:sz="4" w:space="0" w:color="000000"/>
              <w:left w:val="single" w:sz="4" w:space="0" w:color="000000"/>
              <w:bottom w:val="single" w:sz="4" w:space="0" w:color="000000"/>
              <w:right w:val="single" w:sz="4" w:space="0" w:color="000000"/>
            </w:tcBorders>
            <w:vAlign w:val="center"/>
            <w:hideMark/>
          </w:tcPr>
          <w:p w14:paraId="6842419D"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Fuente de financiamiento</w:t>
            </w:r>
          </w:p>
        </w:tc>
        <w:tc>
          <w:tcPr>
            <w:tcW w:w="3196" w:type="dxa"/>
            <w:tcBorders>
              <w:top w:val="single" w:sz="4" w:space="0" w:color="000000"/>
              <w:left w:val="single" w:sz="4" w:space="0" w:color="000000"/>
              <w:bottom w:val="single" w:sz="4" w:space="0" w:color="000000"/>
              <w:right w:val="single" w:sz="4" w:space="0" w:color="000000"/>
            </w:tcBorders>
            <w:vAlign w:val="center"/>
            <w:hideMark/>
          </w:tcPr>
          <w:p w14:paraId="50DC1A59" w14:textId="77777777" w:rsidR="00C01333" w:rsidRPr="00C01333" w:rsidRDefault="00C01333" w:rsidP="00C01333">
            <w:pPr>
              <w:rPr>
                <w:rFonts w:ascii="Times New Roman" w:eastAsia="Times New Roman" w:hAnsi="Times New Roman" w:cs="Times New Roman"/>
                <w:b/>
                <w:bCs/>
                <w:sz w:val="24"/>
                <w:szCs w:val="24"/>
                <w:lang w:val="es-ES"/>
              </w:rPr>
            </w:pPr>
            <w:r w:rsidRPr="00C01333">
              <w:rPr>
                <w:rFonts w:ascii="Times New Roman" w:eastAsia="Times New Roman" w:hAnsi="Times New Roman" w:cs="Times New Roman"/>
                <w:b/>
                <w:bCs/>
                <w:sz w:val="24"/>
                <w:szCs w:val="24"/>
                <w:lang w:val="es-ES"/>
              </w:rPr>
              <w:t>Monto (equivalente en USD)</w:t>
            </w:r>
          </w:p>
        </w:tc>
      </w:tr>
      <w:tr w:rsidR="00C01333" w:rsidRPr="00C01333" w14:paraId="67C4EDAF" w14:textId="77777777" w:rsidTr="001B41D2">
        <w:trPr>
          <w:trHeight w:val="20"/>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37A27034" w14:textId="77777777" w:rsidR="00C01333" w:rsidRPr="00C01333" w:rsidRDefault="00C01333" w:rsidP="001B41D2">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1</w:t>
            </w:r>
          </w:p>
        </w:tc>
        <w:tc>
          <w:tcPr>
            <w:tcW w:w="5617" w:type="dxa"/>
            <w:tcBorders>
              <w:top w:val="single" w:sz="4" w:space="0" w:color="000000"/>
              <w:left w:val="single" w:sz="4" w:space="0" w:color="000000"/>
              <w:bottom w:val="single" w:sz="4" w:space="0" w:color="000000"/>
              <w:right w:val="single" w:sz="4" w:space="0" w:color="000000"/>
            </w:tcBorders>
            <w:vAlign w:val="center"/>
          </w:tcPr>
          <w:p w14:paraId="6DB73E06" w14:textId="77777777" w:rsidR="00C01333" w:rsidRPr="00C01333" w:rsidRDefault="00C01333" w:rsidP="00C01333">
            <w:pPr>
              <w:rPr>
                <w:rFonts w:ascii="Times New Roman" w:eastAsia="Times New Roman" w:hAnsi="Times New Roman" w:cs="Times New Roman"/>
                <w:bCs/>
                <w:sz w:val="24"/>
                <w:szCs w:val="24"/>
                <w:lang w:val="es-ES"/>
              </w:rPr>
            </w:pPr>
          </w:p>
          <w:p w14:paraId="29D362CB" w14:textId="77777777" w:rsidR="00C01333" w:rsidRPr="00C01333" w:rsidRDefault="00C01333" w:rsidP="00C01333">
            <w:pPr>
              <w:rPr>
                <w:rFonts w:ascii="Times New Roman" w:eastAsia="Times New Roman" w:hAnsi="Times New Roman" w:cs="Times New Roman"/>
                <w:bCs/>
                <w:sz w:val="24"/>
                <w:szCs w:val="24"/>
                <w:lang w:val="es-ES"/>
              </w:rPr>
            </w:pPr>
          </w:p>
        </w:tc>
        <w:tc>
          <w:tcPr>
            <w:tcW w:w="3196" w:type="dxa"/>
            <w:tcBorders>
              <w:top w:val="single" w:sz="4" w:space="0" w:color="000000"/>
              <w:left w:val="single" w:sz="4" w:space="0" w:color="000000"/>
              <w:bottom w:val="single" w:sz="4" w:space="0" w:color="000000"/>
              <w:right w:val="single" w:sz="4" w:space="0" w:color="000000"/>
            </w:tcBorders>
            <w:vAlign w:val="center"/>
          </w:tcPr>
          <w:p w14:paraId="2D81CDE7"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5CFB7950" w14:textId="77777777" w:rsidTr="001B41D2">
        <w:trPr>
          <w:trHeight w:val="20"/>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08DF3974" w14:textId="77777777" w:rsidR="00C01333" w:rsidRPr="00C01333" w:rsidRDefault="00C01333" w:rsidP="001B41D2">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2</w:t>
            </w:r>
          </w:p>
        </w:tc>
        <w:tc>
          <w:tcPr>
            <w:tcW w:w="5617" w:type="dxa"/>
            <w:tcBorders>
              <w:top w:val="single" w:sz="4" w:space="0" w:color="000000"/>
              <w:left w:val="single" w:sz="4" w:space="0" w:color="000000"/>
              <w:bottom w:val="single" w:sz="4" w:space="0" w:color="000000"/>
              <w:right w:val="single" w:sz="4" w:space="0" w:color="000000"/>
            </w:tcBorders>
            <w:vAlign w:val="center"/>
          </w:tcPr>
          <w:p w14:paraId="76ABD9AD" w14:textId="77777777" w:rsidR="00C01333" w:rsidRPr="00C01333" w:rsidRDefault="00C01333" w:rsidP="00C01333">
            <w:pPr>
              <w:rPr>
                <w:rFonts w:ascii="Times New Roman" w:eastAsia="Times New Roman" w:hAnsi="Times New Roman" w:cs="Times New Roman"/>
                <w:bCs/>
                <w:sz w:val="24"/>
                <w:szCs w:val="24"/>
                <w:lang w:val="es-ES"/>
              </w:rPr>
            </w:pPr>
          </w:p>
          <w:p w14:paraId="39CAA714" w14:textId="77777777" w:rsidR="00C01333" w:rsidRPr="00C01333" w:rsidRDefault="00C01333" w:rsidP="00C01333">
            <w:pPr>
              <w:rPr>
                <w:rFonts w:ascii="Times New Roman" w:eastAsia="Times New Roman" w:hAnsi="Times New Roman" w:cs="Times New Roman"/>
                <w:bCs/>
                <w:sz w:val="24"/>
                <w:szCs w:val="24"/>
                <w:lang w:val="es-ES"/>
              </w:rPr>
            </w:pPr>
          </w:p>
        </w:tc>
        <w:tc>
          <w:tcPr>
            <w:tcW w:w="3196" w:type="dxa"/>
            <w:tcBorders>
              <w:top w:val="single" w:sz="4" w:space="0" w:color="000000"/>
              <w:left w:val="single" w:sz="4" w:space="0" w:color="000000"/>
              <w:bottom w:val="single" w:sz="4" w:space="0" w:color="000000"/>
              <w:right w:val="single" w:sz="4" w:space="0" w:color="000000"/>
            </w:tcBorders>
            <w:vAlign w:val="center"/>
          </w:tcPr>
          <w:p w14:paraId="2E786D07"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31FDAF50" w14:textId="77777777" w:rsidTr="001B41D2">
        <w:trPr>
          <w:trHeight w:val="20"/>
          <w:jc w:val="center"/>
        </w:trPr>
        <w:tc>
          <w:tcPr>
            <w:tcW w:w="562" w:type="dxa"/>
            <w:tcBorders>
              <w:top w:val="single" w:sz="4" w:space="0" w:color="000000"/>
              <w:left w:val="single" w:sz="4" w:space="0" w:color="000000"/>
              <w:bottom w:val="single" w:sz="4" w:space="0" w:color="000000"/>
              <w:right w:val="single" w:sz="4" w:space="0" w:color="000000"/>
            </w:tcBorders>
            <w:vAlign w:val="center"/>
            <w:hideMark/>
          </w:tcPr>
          <w:p w14:paraId="3669CEC0" w14:textId="77777777" w:rsidR="00C01333" w:rsidRPr="00C01333" w:rsidRDefault="00C01333" w:rsidP="001B41D2">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3</w:t>
            </w:r>
          </w:p>
        </w:tc>
        <w:tc>
          <w:tcPr>
            <w:tcW w:w="5617" w:type="dxa"/>
            <w:tcBorders>
              <w:top w:val="single" w:sz="4" w:space="0" w:color="000000"/>
              <w:left w:val="single" w:sz="4" w:space="0" w:color="000000"/>
              <w:bottom w:val="single" w:sz="4" w:space="0" w:color="000000"/>
              <w:right w:val="single" w:sz="4" w:space="0" w:color="000000"/>
            </w:tcBorders>
            <w:vAlign w:val="center"/>
          </w:tcPr>
          <w:p w14:paraId="142D69AE" w14:textId="77777777" w:rsidR="00C01333" w:rsidRPr="00C01333" w:rsidRDefault="00C01333" w:rsidP="00C01333">
            <w:pPr>
              <w:rPr>
                <w:rFonts w:ascii="Times New Roman" w:eastAsia="Times New Roman" w:hAnsi="Times New Roman" w:cs="Times New Roman"/>
                <w:bCs/>
                <w:sz w:val="24"/>
                <w:szCs w:val="24"/>
                <w:lang w:val="es-ES"/>
              </w:rPr>
            </w:pPr>
          </w:p>
          <w:p w14:paraId="2D3BE817" w14:textId="77777777" w:rsidR="00C01333" w:rsidRPr="00C01333" w:rsidRDefault="00C01333" w:rsidP="00C01333">
            <w:pPr>
              <w:rPr>
                <w:rFonts w:ascii="Times New Roman" w:eastAsia="Times New Roman" w:hAnsi="Times New Roman" w:cs="Times New Roman"/>
                <w:bCs/>
                <w:sz w:val="24"/>
                <w:szCs w:val="24"/>
                <w:lang w:val="es-ES"/>
              </w:rPr>
            </w:pPr>
          </w:p>
        </w:tc>
        <w:tc>
          <w:tcPr>
            <w:tcW w:w="3196" w:type="dxa"/>
            <w:tcBorders>
              <w:top w:val="single" w:sz="4" w:space="0" w:color="000000"/>
              <w:left w:val="single" w:sz="4" w:space="0" w:color="000000"/>
              <w:bottom w:val="single" w:sz="4" w:space="0" w:color="000000"/>
              <w:right w:val="single" w:sz="4" w:space="0" w:color="000000"/>
            </w:tcBorders>
            <w:vAlign w:val="center"/>
          </w:tcPr>
          <w:p w14:paraId="6E4396D1" w14:textId="77777777" w:rsidR="00C01333" w:rsidRPr="00C01333" w:rsidRDefault="00C01333" w:rsidP="00C01333">
            <w:pPr>
              <w:rPr>
                <w:rFonts w:ascii="Times New Roman" w:eastAsia="Times New Roman" w:hAnsi="Times New Roman" w:cs="Times New Roman"/>
                <w:bCs/>
                <w:sz w:val="24"/>
                <w:szCs w:val="24"/>
                <w:lang w:val="es-ES"/>
              </w:rPr>
            </w:pPr>
          </w:p>
        </w:tc>
      </w:tr>
      <w:tr w:rsidR="00C01333" w:rsidRPr="00C01333" w14:paraId="7BA44552" w14:textId="77777777" w:rsidTr="001B41D2">
        <w:trPr>
          <w:trHeight w:val="20"/>
          <w:jc w:val="center"/>
        </w:trPr>
        <w:tc>
          <w:tcPr>
            <w:tcW w:w="6179" w:type="dxa"/>
            <w:gridSpan w:val="2"/>
            <w:tcBorders>
              <w:top w:val="single" w:sz="4" w:space="0" w:color="000000"/>
              <w:left w:val="single" w:sz="4" w:space="0" w:color="000000"/>
              <w:bottom w:val="single" w:sz="4" w:space="0" w:color="000000"/>
              <w:right w:val="single" w:sz="4" w:space="0" w:color="000000"/>
            </w:tcBorders>
            <w:vAlign w:val="center"/>
            <w:hideMark/>
          </w:tcPr>
          <w:p w14:paraId="6C3B4C61" w14:textId="77777777" w:rsidR="00C01333" w:rsidRPr="00C01333" w:rsidRDefault="00C01333" w:rsidP="00C01333">
            <w:pPr>
              <w:rPr>
                <w:rFonts w:ascii="Times New Roman" w:eastAsia="Times New Roman" w:hAnsi="Times New Roman" w:cs="Times New Roman"/>
                <w:bCs/>
                <w:sz w:val="24"/>
                <w:szCs w:val="24"/>
                <w:lang w:val="es-ES"/>
              </w:rPr>
            </w:pPr>
            <w:r w:rsidRPr="00C01333">
              <w:rPr>
                <w:rFonts w:ascii="Times New Roman" w:eastAsia="Times New Roman" w:hAnsi="Times New Roman" w:cs="Times New Roman"/>
                <w:bCs/>
                <w:sz w:val="24"/>
                <w:szCs w:val="24"/>
                <w:lang w:val="es-ES"/>
              </w:rPr>
              <w:t xml:space="preserve">Total del Recurso Financiero </w:t>
            </w:r>
          </w:p>
        </w:tc>
        <w:tc>
          <w:tcPr>
            <w:tcW w:w="3196" w:type="dxa"/>
            <w:tcBorders>
              <w:top w:val="single" w:sz="4" w:space="0" w:color="000000"/>
              <w:left w:val="single" w:sz="4" w:space="0" w:color="000000"/>
              <w:bottom w:val="single" w:sz="4" w:space="0" w:color="000000"/>
              <w:right w:val="single" w:sz="4" w:space="0" w:color="000000"/>
            </w:tcBorders>
            <w:vAlign w:val="center"/>
          </w:tcPr>
          <w:p w14:paraId="39EE078B" w14:textId="77777777" w:rsidR="00C01333" w:rsidRPr="00C01333" w:rsidRDefault="00C01333" w:rsidP="00C01333">
            <w:pPr>
              <w:rPr>
                <w:rFonts w:ascii="Times New Roman" w:eastAsia="Times New Roman" w:hAnsi="Times New Roman" w:cs="Times New Roman"/>
                <w:bCs/>
                <w:sz w:val="24"/>
                <w:szCs w:val="24"/>
                <w:lang w:val="es-ES"/>
              </w:rPr>
            </w:pPr>
          </w:p>
        </w:tc>
      </w:tr>
    </w:tbl>
    <w:bookmarkEnd w:id="0"/>
    <w:p w14:paraId="115D73A6" w14:textId="0A1915B5" w:rsidR="00C01333" w:rsidRDefault="008237BF" w:rsidP="00C01333">
      <w:pPr>
        <w:rPr>
          <w:rFonts w:ascii="Times New Roman" w:eastAsia="Times New Roman" w:hAnsi="Times New Roman" w:cs="Times New Roman"/>
          <w:bCs/>
          <w:sz w:val="24"/>
          <w:szCs w:val="24"/>
          <w:u w:val="single"/>
          <w:lang w:val="es-ES"/>
        </w:rPr>
      </w:pPr>
      <w:r>
        <w:rPr>
          <w:rFonts w:ascii="Times New Roman" w:eastAsia="Times New Roman" w:hAnsi="Times New Roman" w:cs="Times New Roman"/>
          <w:bCs/>
          <w:sz w:val="24"/>
          <w:szCs w:val="24"/>
          <w:u w:val="single"/>
          <w:lang w:val="es-ES"/>
        </w:rPr>
        <w:t>__________________________________________________________________________</w:t>
      </w:r>
    </w:p>
    <w:p w14:paraId="0D5FBC54" w14:textId="683E0FB8" w:rsidR="00C01333" w:rsidRDefault="00C01333">
      <w:pPr>
        <w:rPr>
          <w:rFonts w:ascii="Times New Roman" w:eastAsia="Times New Roman" w:hAnsi="Times New Roman" w:cs="Times New Roman"/>
          <w:bCs/>
          <w:sz w:val="24"/>
          <w:szCs w:val="24"/>
          <w:u w:val="single"/>
          <w:lang w:val="es-ES"/>
        </w:rPr>
      </w:pPr>
      <w:r>
        <w:rPr>
          <w:rFonts w:ascii="Times New Roman" w:eastAsia="Times New Roman" w:hAnsi="Times New Roman" w:cs="Times New Roman"/>
          <w:bCs/>
          <w:sz w:val="24"/>
          <w:szCs w:val="24"/>
          <w:u w:val="single"/>
          <w:lang w:val="es-ES"/>
        </w:rPr>
        <w:br w:type="page"/>
      </w:r>
    </w:p>
    <w:p w14:paraId="1EC1D908" w14:textId="454073E1" w:rsidR="00C01333" w:rsidRPr="00772A86" w:rsidRDefault="00C01333" w:rsidP="002F44CE">
      <w:pPr>
        <w:pStyle w:val="Normal0"/>
        <w:spacing w:before="144"/>
        <w:ind w:left="360" w:right="72" w:hanging="378"/>
        <w:jc w:val="center"/>
        <w:rPr>
          <w:b/>
          <w:bCs/>
          <w:iCs/>
          <w:spacing w:val="-2"/>
          <w:sz w:val="22"/>
          <w:szCs w:val="22"/>
        </w:rPr>
      </w:pPr>
      <w:r w:rsidRPr="00772A86">
        <w:rPr>
          <w:b/>
          <w:bCs/>
          <w:iCs/>
          <w:spacing w:val="-2"/>
          <w:sz w:val="22"/>
          <w:szCs w:val="22"/>
        </w:rPr>
        <w:lastRenderedPageBreak/>
        <w:t>Formulario FIN 3.3.1</w:t>
      </w:r>
    </w:p>
    <w:p w14:paraId="0DAFCC52" w14:textId="77777777" w:rsidR="00C01333" w:rsidRPr="00772A86" w:rsidRDefault="00C01333" w:rsidP="00C01333">
      <w:pPr>
        <w:keepNext/>
        <w:suppressAutoHyphens/>
        <w:spacing w:before="60" w:after="0"/>
        <w:jc w:val="center"/>
        <w:outlineLvl w:val="4"/>
        <w:rPr>
          <w:rFonts w:ascii="Times New Roman" w:hAnsi="Times New Roman" w:cs="Times New Roman"/>
          <w:b/>
          <w:bCs/>
          <w:iCs/>
          <w:spacing w:val="-2"/>
        </w:rPr>
      </w:pPr>
      <w:r w:rsidRPr="00772A86">
        <w:rPr>
          <w:rFonts w:ascii="Times New Roman" w:hAnsi="Times New Roman" w:cs="Times New Roman"/>
          <w:b/>
          <w:bCs/>
          <w:iCs/>
          <w:spacing w:val="-2"/>
        </w:rPr>
        <w:t>Detalle de Recursos financieros</w:t>
      </w:r>
    </w:p>
    <w:p w14:paraId="2C3E130C" w14:textId="77777777" w:rsidR="00C01333" w:rsidRPr="00772A86" w:rsidRDefault="00C01333" w:rsidP="00C01333">
      <w:pPr>
        <w:tabs>
          <w:tab w:val="right" w:pos="9630"/>
        </w:tabs>
        <w:spacing w:after="0"/>
        <w:ind w:right="162"/>
        <w:rPr>
          <w:rFonts w:ascii="Times New Roman" w:hAnsi="Times New Roman" w:cs="Times New Roman"/>
        </w:rPr>
      </w:pPr>
      <w:r w:rsidRPr="00772A86">
        <w:rPr>
          <w:rFonts w:ascii="Times New Roman" w:hAnsi="Times New Roman" w:cs="Times New Roman"/>
        </w:rPr>
        <w:t>Nombre legal del Oferente: ____________________</w:t>
      </w:r>
      <w:r w:rsidRPr="00772A86">
        <w:rPr>
          <w:rFonts w:ascii="Times New Roman" w:hAnsi="Times New Roman" w:cs="Times New Roman"/>
        </w:rPr>
        <w:tab/>
        <w:t>Fecha: _________________</w:t>
      </w:r>
    </w:p>
    <w:tbl>
      <w:tblPr>
        <w:tblpPr w:leftFromText="141" w:rightFromText="141" w:vertAnchor="page" w:horzAnchor="margin" w:tblpY="3973"/>
        <w:tblW w:w="5628" w:type="pct"/>
        <w:tblLayout w:type="fixed"/>
        <w:tblCellMar>
          <w:left w:w="70" w:type="dxa"/>
          <w:right w:w="70" w:type="dxa"/>
        </w:tblCellMar>
        <w:tblLook w:val="04A0" w:firstRow="1" w:lastRow="0" w:firstColumn="1" w:lastColumn="0" w:noHBand="0" w:noVBand="1"/>
      </w:tblPr>
      <w:tblGrid>
        <w:gridCol w:w="1034"/>
        <w:gridCol w:w="1056"/>
        <w:gridCol w:w="1118"/>
        <w:gridCol w:w="976"/>
        <w:gridCol w:w="697"/>
        <w:gridCol w:w="986"/>
        <w:gridCol w:w="976"/>
        <w:gridCol w:w="1118"/>
        <w:gridCol w:w="976"/>
        <w:gridCol w:w="1102"/>
      </w:tblGrid>
      <w:tr w:rsidR="00D86E1E" w:rsidRPr="00772A86" w14:paraId="39D59FC5" w14:textId="77777777" w:rsidTr="00D86E1E">
        <w:trPr>
          <w:trHeight w:val="3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13D4C0" w14:textId="77777777" w:rsidR="00D86E1E" w:rsidRPr="00772A86" w:rsidRDefault="00D86E1E" w:rsidP="00D86E1E">
            <w:pPr>
              <w:ind w:left="-284"/>
              <w:jc w:val="center"/>
              <w:rPr>
                <w:rFonts w:ascii="Times New Roman" w:hAnsi="Times New Roman" w:cs="Times New Roman"/>
                <w:b/>
                <w:bCs/>
                <w:lang w:eastAsia="es-PY"/>
              </w:rPr>
            </w:pPr>
            <w:r w:rsidRPr="00772A86">
              <w:rPr>
                <w:rFonts w:ascii="Times New Roman" w:hAnsi="Times New Roman" w:cs="Times New Roman"/>
                <w:b/>
                <w:bCs/>
                <w:lang w:eastAsia="es-PY"/>
              </w:rPr>
              <w:t>(A) CAPITAL OPERATIVO DE LA EMPRESA (INDIVIDUAL)</w:t>
            </w:r>
          </w:p>
        </w:tc>
      </w:tr>
      <w:tr w:rsidR="00D86E1E" w:rsidRPr="00772A86" w14:paraId="22BFDB5E" w14:textId="77777777" w:rsidTr="00D86E1E">
        <w:trPr>
          <w:trHeight w:val="931"/>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535F101F"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Nombre de la Empresa</w:t>
            </w:r>
          </w:p>
        </w:tc>
        <w:tc>
          <w:tcPr>
            <w:tcW w:w="526" w:type="pct"/>
            <w:tcBorders>
              <w:top w:val="nil"/>
              <w:left w:val="nil"/>
              <w:bottom w:val="single" w:sz="4" w:space="0" w:color="auto"/>
              <w:right w:val="single" w:sz="4" w:space="0" w:color="auto"/>
            </w:tcBorders>
            <w:shd w:val="clear" w:color="auto" w:fill="auto"/>
            <w:vAlign w:val="center"/>
            <w:hideMark/>
          </w:tcPr>
          <w:p w14:paraId="00FA6103"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rPr>
              <w:t>Identificador Tributario de la Empresa</w:t>
            </w:r>
          </w:p>
        </w:tc>
        <w:tc>
          <w:tcPr>
            <w:tcW w:w="1043" w:type="pct"/>
            <w:gridSpan w:val="2"/>
            <w:tcBorders>
              <w:top w:val="single" w:sz="4" w:space="0" w:color="auto"/>
              <w:left w:val="nil"/>
              <w:bottom w:val="single" w:sz="4" w:space="0" w:color="auto"/>
              <w:right w:val="single" w:sz="4" w:space="0" w:color="000000"/>
            </w:tcBorders>
            <w:shd w:val="clear" w:color="auto" w:fill="auto"/>
            <w:vAlign w:val="center"/>
            <w:hideMark/>
          </w:tcPr>
          <w:p w14:paraId="20686B36"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Activo Corriente </w:t>
            </w:r>
          </w:p>
          <w:p w14:paraId="60E5B628"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(a)</w:t>
            </w:r>
          </w:p>
        </w:tc>
        <w:tc>
          <w:tcPr>
            <w:tcW w:w="837" w:type="pct"/>
            <w:gridSpan w:val="2"/>
            <w:tcBorders>
              <w:top w:val="single" w:sz="4" w:space="0" w:color="auto"/>
              <w:left w:val="nil"/>
              <w:bottom w:val="single" w:sz="4" w:space="0" w:color="auto"/>
              <w:right w:val="single" w:sz="4" w:space="0" w:color="000000"/>
            </w:tcBorders>
            <w:shd w:val="clear" w:color="auto" w:fill="auto"/>
            <w:vAlign w:val="center"/>
            <w:hideMark/>
          </w:tcPr>
          <w:p w14:paraId="678A0312"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Pasivo Corriente </w:t>
            </w:r>
          </w:p>
          <w:p w14:paraId="34A4A64D"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(b)</w:t>
            </w:r>
          </w:p>
        </w:tc>
        <w:tc>
          <w:tcPr>
            <w:tcW w:w="1043" w:type="pct"/>
            <w:gridSpan w:val="2"/>
            <w:tcBorders>
              <w:top w:val="single" w:sz="4" w:space="0" w:color="auto"/>
              <w:left w:val="nil"/>
              <w:bottom w:val="single" w:sz="4" w:space="0" w:color="auto"/>
              <w:right w:val="single" w:sz="4" w:space="0" w:color="000000"/>
            </w:tcBorders>
            <w:shd w:val="clear" w:color="auto" w:fill="auto"/>
            <w:vAlign w:val="center"/>
            <w:hideMark/>
          </w:tcPr>
          <w:p w14:paraId="2B8CACDE"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Capital Operativo </w:t>
            </w:r>
          </w:p>
          <w:p w14:paraId="4ED092C5"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(c) = a - b</w:t>
            </w:r>
          </w:p>
        </w:tc>
        <w:tc>
          <w:tcPr>
            <w:tcW w:w="486" w:type="pct"/>
            <w:tcBorders>
              <w:top w:val="nil"/>
              <w:left w:val="nil"/>
              <w:bottom w:val="single" w:sz="4" w:space="0" w:color="auto"/>
              <w:right w:val="single" w:sz="4" w:space="0" w:color="auto"/>
            </w:tcBorders>
            <w:shd w:val="clear" w:color="auto" w:fill="auto"/>
            <w:vAlign w:val="center"/>
            <w:hideMark/>
          </w:tcPr>
          <w:p w14:paraId="329B6C67"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Tipo de Cambio Utilizado </w:t>
            </w:r>
          </w:p>
          <w:p w14:paraId="0F9A8749"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(d )</w:t>
            </w:r>
          </w:p>
        </w:tc>
        <w:tc>
          <w:tcPr>
            <w:tcW w:w="549" w:type="pct"/>
            <w:tcBorders>
              <w:top w:val="nil"/>
              <w:left w:val="nil"/>
              <w:bottom w:val="single" w:sz="4" w:space="0" w:color="auto"/>
              <w:right w:val="single" w:sz="4" w:space="0" w:color="auto"/>
            </w:tcBorders>
            <w:shd w:val="clear" w:color="auto" w:fill="auto"/>
            <w:vAlign w:val="center"/>
            <w:hideMark/>
          </w:tcPr>
          <w:p w14:paraId="3644A328"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Monto equivalente en USD </w:t>
            </w:r>
          </w:p>
          <w:p w14:paraId="023412BF"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(e) = c/d</w:t>
            </w:r>
          </w:p>
        </w:tc>
      </w:tr>
      <w:tr w:rsidR="00D86E1E" w:rsidRPr="00772A86" w14:paraId="69849EDF" w14:textId="77777777" w:rsidTr="00D86E1E">
        <w:trPr>
          <w:trHeight w:val="172"/>
        </w:trPr>
        <w:tc>
          <w:tcPr>
            <w:tcW w:w="515" w:type="pct"/>
            <w:tcBorders>
              <w:top w:val="nil"/>
              <w:left w:val="single" w:sz="4" w:space="0" w:color="auto"/>
              <w:bottom w:val="single" w:sz="4" w:space="0" w:color="auto"/>
              <w:right w:val="single" w:sz="4" w:space="0" w:color="auto"/>
            </w:tcBorders>
            <w:shd w:val="clear" w:color="auto" w:fill="auto"/>
            <w:noWrap/>
            <w:vAlign w:val="bottom"/>
            <w:hideMark/>
          </w:tcPr>
          <w:p w14:paraId="354F5E8C"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26" w:type="pct"/>
            <w:tcBorders>
              <w:top w:val="nil"/>
              <w:left w:val="nil"/>
              <w:bottom w:val="single" w:sz="4" w:space="0" w:color="auto"/>
              <w:right w:val="single" w:sz="4" w:space="0" w:color="auto"/>
            </w:tcBorders>
            <w:shd w:val="clear" w:color="auto" w:fill="auto"/>
            <w:noWrap/>
            <w:vAlign w:val="bottom"/>
            <w:hideMark/>
          </w:tcPr>
          <w:p w14:paraId="40EAF095"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1043"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101C6829" w14:textId="77777777" w:rsidR="00D86E1E" w:rsidRPr="00772A86" w:rsidRDefault="00D86E1E" w:rsidP="00D86E1E">
            <w:pPr>
              <w:jc w:val="center"/>
              <w:rPr>
                <w:rFonts w:ascii="Times New Roman" w:hAnsi="Times New Roman" w:cs="Times New Roman"/>
                <w:lang w:eastAsia="es-PY"/>
              </w:rPr>
            </w:pPr>
            <w:r w:rsidRPr="00772A86">
              <w:rPr>
                <w:rFonts w:ascii="Times New Roman" w:hAnsi="Times New Roman" w:cs="Times New Roman"/>
                <w:lang w:eastAsia="es-PY"/>
              </w:rPr>
              <w:t> </w:t>
            </w:r>
          </w:p>
        </w:tc>
        <w:tc>
          <w:tcPr>
            <w:tcW w:w="837"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2CD4B32E" w14:textId="77777777" w:rsidR="00D86E1E" w:rsidRPr="00772A86" w:rsidRDefault="00D86E1E" w:rsidP="00D86E1E">
            <w:pPr>
              <w:jc w:val="center"/>
              <w:rPr>
                <w:rFonts w:ascii="Times New Roman" w:hAnsi="Times New Roman" w:cs="Times New Roman"/>
                <w:lang w:eastAsia="es-PY"/>
              </w:rPr>
            </w:pPr>
            <w:r w:rsidRPr="00772A86">
              <w:rPr>
                <w:rFonts w:ascii="Times New Roman" w:hAnsi="Times New Roman" w:cs="Times New Roman"/>
                <w:lang w:eastAsia="es-PY"/>
              </w:rPr>
              <w:t> </w:t>
            </w:r>
          </w:p>
        </w:tc>
        <w:tc>
          <w:tcPr>
            <w:tcW w:w="1043" w:type="pct"/>
            <w:gridSpan w:val="2"/>
            <w:tcBorders>
              <w:top w:val="single" w:sz="4" w:space="0" w:color="auto"/>
              <w:left w:val="nil"/>
              <w:bottom w:val="single" w:sz="4" w:space="0" w:color="auto"/>
              <w:right w:val="single" w:sz="4" w:space="0" w:color="auto"/>
            </w:tcBorders>
            <w:shd w:val="clear" w:color="auto" w:fill="auto"/>
            <w:noWrap/>
            <w:vAlign w:val="bottom"/>
            <w:hideMark/>
          </w:tcPr>
          <w:p w14:paraId="76EAADB8" w14:textId="77777777" w:rsidR="00D86E1E" w:rsidRPr="00772A86" w:rsidRDefault="00D86E1E" w:rsidP="00D86E1E">
            <w:pPr>
              <w:jc w:val="center"/>
              <w:rPr>
                <w:rFonts w:ascii="Times New Roman" w:hAnsi="Times New Roman" w:cs="Times New Roman"/>
                <w:lang w:eastAsia="es-PY"/>
              </w:rPr>
            </w:pPr>
            <w:r w:rsidRPr="00772A86">
              <w:rPr>
                <w:rFonts w:ascii="Times New Roman" w:hAnsi="Times New Roman" w:cs="Times New Roman"/>
                <w:lang w:eastAsia="es-PY"/>
              </w:rPr>
              <w:t> </w:t>
            </w:r>
          </w:p>
        </w:tc>
        <w:tc>
          <w:tcPr>
            <w:tcW w:w="486" w:type="pct"/>
            <w:tcBorders>
              <w:top w:val="nil"/>
              <w:left w:val="nil"/>
              <w:bottom w:val="single" w:sz="4" w:space="0" w:color="auto"/>
              <w:right w:val="single" w:sz="4" w:space="0" w:color="auto"/>
            </w:tcBorders>
            <w:shd w:val="clear" w:color="auto" w:fill="auto"/>
            <w:noWrap/>
            <w:vAlign w:val="bottom"/>
            <w:hideMark/>
          </w:tcPr>
          <w:p w14:paraId="24176D06"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49" w:type="pct"/>
            <w:tcBorders>
              <w:top w:val="nil"/>
              <w:left w:val="nil"/>
              <w:bottom w:val="single" w:sz="4" w:space="0" w:color="auto"/>
              <w:right w:val="single" w:sz="4" w:space="0" w:color="auto"/>
            </w:tcBorders>
            <w:shd w:val="clear" w:color="auto" w:fill="auto"/>
            <w:noWrap/>
            <w:vAlign w:val="bottom"/>
            <w:hideMark/>
          </w:tcPr>
          <w:p w14:paraId="31BE385A"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r>
      <w:tr w:rsidR="00D86E1E" w:rsidRPr="00772A86" w14:paraId="23BD31E6" w14:textId="77777777" w:rsidTr="00D86E1E">
        <w:trPr>
          <w:trHeight w:val="203"/>
        </w:trPr>
        <w:tc>
          <w:tcPr>
            <w:tcW w:w="4451"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CFCA79"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Sub total (A)</w:t>
            </w:r>
          </w:p>
        </w:tc>
        <w:tc>
          <w:tcPr>
            <w:tcW w:w="549" w:type="pct"/>
            <w:tcBorders>
              <w:top w:val="nil"/>
              <w:left w:val="nil"/>
              <w:bottom w:val="single" w:sz="4" w:space="0" w:color="auto"/>
              <w:right w:val="single" w:sz="4" w:space="0" w:color="auto"/>
            </w:tcBorders>
            <w:shd w:val="clear" w:color="auto" w:fill="auto"/>
            <w:noWrap/>
            <w:vAlign w:val="bottom"/>
            <w:hideMark/>
          </w:tcPr>
          <w:p w14:paraId="0197484C" w14:textId="77777777" w:rsidR="00D86E1E" w:rsidRPr="00772A86" w:rsidRDefault="00D86E1E" w:rsidP="00D86E1E">
            <w:pPr>
              <w:jc w:val="center"/>
              <w:rPr>
                <w:rFonts w:ascii="Times New Roman" w:hAnsi="Times New Roman" w:cs="Times New Roman"/>
                <w:lang w:eastAsia="es-PY"/>
              </w:rPr>
            </w:pPr>
            <w:r w:rsidRPr="00772A86">
              <w:rPr>
                <w:rFonts w:ascii="Times New Roman" w:hAnsi="Times New Roman" w:cs="Times New Roman"/>
                <w:lang w:eastAsia="es-PY"/>
              </w:rPr>
              <w:t> </w:t>
            </w:r>
          </w:p>
        </w:tc>
      </w:tr>
      <w:tr w:rsidR="00D86E1E" w:rsidRPr="00772A86" w14:paraId="4BFF91E4" w14:textId="77777777" w:rsidTr="00D86E1E">
        <w:trPr>
          <w:trHeight w:val="3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30176E"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(B) CAPITAL OPERATIVO DE LA EMPRESA (COMO INTEGRANTE DE CONSORCIOS)</w:t>
            </w:r>
          </w:p>
        </w:tc>
      </w:tr>
      <w:tr w:rsidR="00A40A37" w:rsidRPr="00772A86" w14:paraId="07190E65" w14:textId="77777777" w:rsidTr="00D86E1E">
        <w:trPr>
          <w:trHeight w:val="1933"/>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268CBF7E"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Nombre del Consorcio</w:t>
            </w:r>
          </w:p>
        </w:tc>
        <w:tc>
          <w:tcPr>
            <w:tcW w:w="526" w:type="pct"/>
            <w:tcBorders>
              <w:top w:val="nil"/>
              <w:left w:val="nil"/>
              <w:bottom w:val="single" w:sz="4" w:space="0" w:color="auto"/>
              <w:right w:val="single" w:sz="4" w:space="0" w:color="auto"/>
            </w:tcBorders>
            <w:shd w:val="clear" w:color="auto" w:fill="auto"/>
            <w:vAlign w:val="center"/>
            <w:hideMark/>
          </w:tcPr>
          <w:p w14:paraId="009B16E6"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rPr>
              <w:t xml:space="preserve">Identificador Tributario </w:t>
            </w:r>
            <w:r w:rsidRPr="00772A86">
              <w:rPr>
                <w:rFonts w:ascii="Times New Roman" w:hAnsi="Times New Roman" w:cs="Times New Roman"/>
                <w:b/>
                <w:bCs/>
                <w:lang w:eastAsia="es-PY"/>
              </w:rPr>
              <w:t>del Consorcio</w:t>
            </w:r>
          </w:p>
        </w:tc>
        <w:tc>
          <w:tcPr>
            <w:tcW w:w="557" w:type="pct"/>
            <w:tcBorders>
              <w:top w:val="nil"/>
              <w:left w:val="nil"/>
              <w:bottom w:val="single" w:sz="4" w:space="0" w:color="auto"/>
              <w:right w:val="single" w:sz="4" w:space="0" w:color="auto"/>
            </w:tcBorders>
            <w:shd w:val="clear" w:color="auto" w:fill="auto"/>
            <w:vAlign w:val="center"/>
            <w:hideMark/>
          </w:tcPr>
          <w:p w14:paraId="58CA2C07"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Empresas componentes del Consorcio</w:t>
            </w:r>
          </w:p>
        </w:tc>
        <w:tc>
          <w:tcPr>
            <w:tcW w:w="486" w:type="pct"/>
            <w:tcBorders>
              <w:top w:val="nil"/>
              <w:left w:val="nil"/>
              <w:bottom w:val="single" w:sz="4" w:space="0" w:color="auto"/>
              <w:right w:val="single" w:sz="4" w:space="0" w:color="auto"/>
            </w:tcBorders>
            <w:shd w:val="clear" w:color="auto" w:fill="auto"/>
            <w:vAlign w:val="center"/>
            <w:hideMark/>
          </w:tcPr>
          <w:p w14:paraId="5F07E468"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Porcentajes de participación</w:t>
            </w:r>
          </w:p>
          <w:p w14:paraId="4CD2433F"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(a)</w:t>
            </w:r>
          </w:p>
        </w:tc>
        <w:tc>
          <w:tcPr>
            <w:tcW w:w="347" w:type="pct"/>
            <w:tcBorders>
              <w:top w:val="nil"/>
              <w:left w:val="nil"/>
              <w:bottom w:val="single" w:sz="4" w:space="0" w:color="auto"/>
              <w:right w:val="single" w:sz="4" w:space="0" w:color="auto"/>
            </w:tcBorders>
            <w:shd w:val="clear" w:color="auto" w:fill="auto"/>
            <w:vAlign w:val="center"/>
            <w:hideMark/>
          </w:tcPr>
          <w:p w14:paraId="396A9D15"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Activo Corriente (b)</w:t>
            </w:r>
          </w:p>
        </w:tc>
        <w:tc>
          <w:tcPr>
            <w:tcW w:w="490" w:type="pct"/>
            <w:tcBorders>
              <w:top w:val="nil"/>
              <w:left w:val="nil"/>
              <w:bottom w:val="single" w:sz="4" w:space="0" w:color="auto"/>
              <w:right w:val="single" w:sz="4" w:space="0" w:color="auto"/>
            </w:tcBorders>
            <w:shd w:val="clear" w:color="auto" w:fill="auto"/>
            <w:vAlign w:val="center"/>
            <w:hideMark/>
          </w:tcPr>
          <w:p w14:paraId="4A18F643"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Pasivo Corriente (c)</w:t>
            </w:r>
          </w:p>
        </w:tc>
        <w:tc>
          <w:tcPr>
            <w:tcW w:w="486" w:type="pct"/>
            <w:tcBorders>
              <w:top w:val="nil"/>
              <w:left w:val="nil"/>
              <w:bottom w:val="single" w:sz="4" w:space="0" w:color="auto"/>
              <w:right w:val="single" w:sz="4" w:space="0" w:color="auto"/>
            </w:tcBorders>
            <w:shd w:val="clear" w:color="auto" w:fill="auto"/>
            <w:vAlign w:val="center"/>
            <w:hideMark/>
          </w:tcPr>
          <w:p w14:paraId="3AAC34B1"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Capital Operativo </w:t>
            </w:r>
            <w:r w:rsidRPr="00772A86">
              <w:rPr>
                <w:rFonts w:ascii="Times New Roman" w:hAnsi="Times New Roman" w:cs="Times New Roman"/>
                <w:b/>
                <w:bCs/>
                <w:lang w:eastAsia="es-PY"/>
              </w:rPr>
              <w:br/>
              <w:t xml:space="preserve"> (d) = b - c</w:t>
            </w:r>
          </w:p>
        </w:tc>
        <w:tc>
          <w:tcPr>
            <w:tcW w:w="557" w:type="pct"/>
            <w:tcBorders>
              <w:top w:val="nil"/>
              <w:left w:val="nil"/>
              <w:bottom w:val="single" w:sz="4" w:space="0" w:color="auto"/>
              <w:right w:val="single" w:sz="4" w:space="0" w:color="auto"/>
            </w:tcBorders>
            <w:shd w:val="clear" w:color="auto" w:fill="auto"/>
            <w:vAlign w:val="bottom"/>
            <w:hideMark/>
          </w:tcPr>
          <w:p w14:paraId="7B6E47A8"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Monto del Capital Operativo por el porcentaje de participación de la Empresa</w:t>
            </w:r>
          </w:p>
          <w:p w14:paraId="50C004AC"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 (e) = d * a</w:t>
            </w:r>
          </w:p>
        </w:tc>
        <w:tc>
          <w:tcPr>
            <w:tcW w:w="486" w:type="pct"/>
            <w:tcBorders>
              <w:top w:val="nil"/>
              <w:left w:val="nil"/>
              <w:bottom w:val="single" w:sz="4" w:space="0" w:color="auto"/>
              <w:right w:val="single" w:sz="4" w:space="0" w:color="auto"/>
            </w:tcBorders>
            <w:shd w:val="clear" w:color="auto" w:fill="auto"/>
            <w:vAlign w:val="center"/>
            <w:hideMark/>
          </w:tcPr>
          <w:p w14:paraId="71801213"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Tipo de Cambio Utilizado</w:t>
            </w:r>
          </w:p>
          <w:p w14:paraId="594249B4"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 (f)</w:t>
            </w:r>
          </w:p>
        </w:tc>
        <w:tc>
          <w:tcPr>
            <w:tcW w:w="549" w:type="pct"/>
            <w:tcBorders>
              <w:top w:val="nil"/>
              <w:left w:val="nil"/>
              <w:bottom w:val="single" w:sz="4" w:space="0" w:color="auto"/>
              <w:right w:val="single" w:sz="4" w:space="0" w:color="auto"/>
            </w:tcBorders>
            <w:shd w:val="clear" w:color="auto" w:fill="auto"/>
            <w:vAlign w:val="center"/>
            <w:hideMark/>
          </w:tcPr>
          <w:p w14:paraId="5F126052"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Monto equivalente en  USD</w:t>
            </w:r>
          </w:p>
          <w:p w14:paraId="5F061323"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 (g) = e/f</w:t>
            </w:r>
          </w:p>
        </w:tc>
      </w:tr>
      <w:tr w:rsidR="00A40A37" w:rsidRPr="00772A86" w14:paraId="6930D1C4" w14:textId="77777777" w:rsidTr="00D86E1E">
        <w:trPr>
          <w:trHeight w:val="205"/>
        </w:trPr>
        <w:tc>
          <w:tcPr>
            <w:tcW w:w="515" w:type="pct"/>
            <w:tcBorders>
              <w:top w:val="nil"/>
              <w:left w:val="single" w:sz="4" w:space="0" w:color="auto"/>
              <w:bottom w:val="single" w:sz="4" w:space="0" w:color="auto"/>
              <w:right w:val="single" w:sz="4" w:space="0" w:color="auto"/>
            </w:tcBorders>
            <w:shd w:val="clear" w:color="auto" w:fill="auto"/>
            <w:noWrap/>
            <w:vAlign w:val="bottom"/>
            <w:hideMark/>
          </w:tcPr>
          <w:p w14:paraId="6749E2A6"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26" w:type="pct"/>
            <w:tcBorders>
              <w:top w:val="nil"/>
              <w:left w:val="nil"/>
              <w:bottom w:val="single" w:sz="4" w:space="0" w:color="auto"/>
              <w:right w:val="single" w:sz="4" w:space="0" w:color="auto"/>
            </w:tcBorders>
            <w:shd w:val="clear" w:color="auto" w:fill="auto"/>
            <w:noWrap/>
            <w:vAlign w:val="bottom"/>
            <w:hideMark/>
          </w:tcPr>
          <w:p w14:paraId="1888EFB8"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57" w:type="pct"/>
            <w:tcBorders>
              <w:top w:val="nil"/>
              <w:left w:val="nil"/>
              <w:bottom w:val="single" w:sz="4" w:space="0" w:color="auto"/>
              <w:right w:val="single" w:sz="4" w:space="0" w:color="auto"/>
            </w:tcBorders>
            <w:shd w:val="clear" w:color="auto" w:fill="auto"/>
            <w:noWrap/>
            <w:vAlign w:val="bottom"/>
            <w:hideMark/>
          </w:tcPr>
          <w:p w14:paraId="58613185"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486" w:type="pct"/>
            <w:tcBorders>
              <w:top w:val="nil"/>
              <w:left w:val="nil"/>
              <w:bottom w:val="single" w:sz="4" w:space="0" w:color="auto"/>
              <w:right w:val="single" w:sz="4" w:space="0" w:color="auto"/>
            </w:tcBorders>
            <w:shd w:val="clear" w:color="auto" w:fill="auto"/>
            <w:noWrap/>
            <w:vAlign w:val="bottom"/>
            <w:hideMark/>
          </w:tcPr>
          <w:p w14:paraId="23B5A6B1"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347" w:type="pct"/>
            <w:tcBorders>
              <w:top w:val="nil"/>
              <w:left w:val="nil"/>
              <w:bottom w:val="single" w:sz="4" w:space="0" w:color="auto"/>
              <w:right w:val="single" w:sz="4" w:space="0" w:color="auto"/>
            </w:tcBorders>
            <w:shd w:val="clear" w:color="auto" w:fill="auto"/>
            <w:noWrap/>
            <w:vAlign w:val="bottom"/>
            <w:hideMark/>
          </w:tcPr>
          <w:p w14:paraId="0AC892F2"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490" w:type="pct"/>
            <w:tcBorders>
              <w:top w:val="nil"/>
              <w:left w:val="nil"/>
              <w:bottom w:val="single" w:sz="4" w:space="0" w:color="auto"/>
              <w:right w:val="single" w:sz="4" w:space="0" w:color="auto"/>
            </w:tcBorders>
            <w:shd w:val="clear" w:color="auto" w:fill="auto"/>
            <w:noWrap/>
            <w:vAlign w:val="bottom"/>
            <w:hideMark/>
          </w:tcPr>
          <w:p w14:paraId="4BB9FBB2"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486" w:type="pct"/>
            <w:tcBorders>
              <w:top w:val="nil"/>
              <w:left w:val="nil"/>
              <w:bottom w:val="single" w:sz="4" w:space="0" w:color="auto"/>
              <w:right w:val="single" w:sz="4" w:space="0" w:color="auto"/>
            </w:tcBorders>
            <w:shd w:val="clear" w:color="auto" w:fill="auto"/>
            <w:noWrap/>
            <w:vAlign w:val="bottom"/>
            <w:hideMark/>
          </w:tcPr>
          <w:p w14:paraId="38F9B4D4"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57" w:type="pct"/>
            <w:tcBorders>
              <w:top w:val="nil"/>
              <w:left w:val="nil"/>
              <w:bottom w:val="single" w:sz="4" w:space="0" w:color="auto"/>
              <w:right w:val="single" w:sz="4" w:space="0" w:color="auto"/>
            </w:tcBorders>
            <w:shd w:val="clear" w:color="auto" w:fill="auto"/>
            <w:noWrap/>
            <w:vAlign w:val="bottom"/>
            <w:hideMark/>
          </w:tcPr>
          <w:p w14:paraId="5E9B08B3"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486" w:type="pct"/>
            <w:tcBorders>
              <w:top w:val="nil"/>
              <w:left w:val="nil"/>
              <w:bottom w:val="single" w:sz="4" w:space="0" w:color="auto"/>
              <w:right w:val="single" w:sz="4" w:space="0" w:color="auto"/>
            </w:tcBorders>
            <w:shd w:val="clear" w:color="auto" w:fill="auto"/>
            <w:noWrap/>
            <w:vAlign w:val="bottom"/>
            <w:hideMark/>
          </w:tcPr>
          <w:p w14:paraId="7CA99324"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49" w:type="pct"/>
            <w:tcBorders>
              <w:top w:val="nil"/>
              <w:left w:val="nil"/>
              <w:bottom w:val="single" w:sz="4" w:space="0" w:color="auto"/>
              <w:right w:val="single" w:sz="4" w:space="0" w:color="auto"/>
            </w:tcBorders>
            <w:shd w:val="clear" w:color="auto" w:fill="auto"/>
            <w:noWrap/>
            <w:vAlign w:val="bottom"/>
            <w:hideMark/>
          </w:tcPr>
          <w:p w14:paraId="107EBD4C"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r>
      <w:tr w:rsidR="00A40A37" w:rsidRPr="00772A86" w14:paraId="3BF5A6C6" w14:textId="77777777" w:rsidTr="00D86E1E">
        <w:trPr>
          <w:trHeight w:val="236"/>
        </w:trPr>
        <w:tc>
          <w:tcPr>
            <w:tcW w:w="515" w:type="pct"/>
            <w:tcBorders>
              <w:top w:val="nil"/>
              <w:left w:val="single" w:sz="4" w:space="0" w:color="auto"/>
              <w:bottom w:val="single" w:sz="4" w:space="0" w:color="auto"/>
              <w:right w:val="single" w:sz="4" w:space="0" w:color="auto"/>
            </w:tcBorders>
            <w:shd w:val="clear" w:color="auto" w:fill="auto"/>
            <w:noWrap/>
            <w:vAlign w:val="bottom"/>
            <w:hideMark/>
          </w:tcPr>
          <w:p w14:paraId="10EC3F25"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26" w:type="pct"/>
            <w:tcBorders>
              <w:top w:val="nil"/>
              <w:left w:val="nil"/>
              <w:bottom w:val="single" w:sz="4" w:space="0" w:color="auto"/>
              <w:right w:val="single" w:sz="4" w:space="0" w:color="auto"/>
            </w:tcBorders>
            <w:shd w:val="clear" w:color="auto" w:fill="auto"/>
            <w:noWrap/>
            <w:vAlign w:val="bottom"/>
            <w:hideMark/>
          </w:tcPr>
          <w:p w14:paraId="523F3A58"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57" w:type="pct"/>
            <w:tcBorders>
              <w:top w:val="nil"/>
              <w:left w:val="nil"/>
              <w:bottom w:val="single" w:sz="4" w:space="0" w:color="auto"/>
              <w:right w:val="single" w:sz="4" w:space="0" w:color="auto"/>
            </w:tcBorders>
            <w:shd w:val="clear" w:color="auto" w:fill="auto"/>
            <w:noWrap/>
            <w:vAlign w:val="bottom"/>
            <w:hideMark/>
          </w:tcPr>
          <w:p w14:paraId="5EAE1BE2"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486" w:type="pct"/>
            <w:tcBorders>
              <w:top w:val="nil"/>
              <w:left w:val="nil"/>
              <w:bottom w:val="single" w:sz="4" w:space="0" w:color="auto"/>
              <w:right w:val="single" w:sz="4" w:space="0" w:color="auto"/>
            </w:tcBorders>
            <w:shd w:val="clear" w:color="auto" w:fill="auto"/>
            <w:noWrap/>
            <w:vAlign w:val="bottom"/>
            <w:hideMark/>
          </w:tcPr>
          <w:p w14:paraId="587085BE"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347" w:type="pct"/>
            <w:tcBorders>
              <w:top w:val="nil"/>
              <w:left w:val="nil"/>
              <w:bottom w:val="single" w:sz="4" w:space="0" w:color="auto"/>
              <w:right w:val="single" w:sz="4" w:space="0" w:color="auto"/>
            </w:tcBorders>
            <w:shd w:val="clear" w:color="auto" w:fill="auto"/>
            <w:noWrap/>
            <w:vAlign w:val="bottom"/>
            <w:hideMark/>
          </w:tcPr>
          <w:p w14:paraId="6FC79F4A"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490" w:type="pct"/>
            <w:tcBorders>
              <w:top w:val="nil"/>
              <w:left w:val="nil"/>
              <w:bottom w:val="single" w:sz="4" w:space="0" w:color="auto"/>
              <w:right w:val="single" w:sz="4" w:space="0" w:color="auto"/>
            </w:tcBorders>
            <w:shd w:val="clear" w:color="auto" w:fill="auto"/>
            <w:noWrap/>
            <w:vAlign w:val="bottom"/>
            <w:hideMark/>
          </w:tcPr>
          <w:p w14:paraId="5836CED8"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486" w:type="pct"/>
            <w:tcBorders>
              <w:top w:val="nil"/>
              <w:left w:val="nil"/>
              <w:bottom w:val="single" w:sz="4" w:space="0" w:color="auto"/>
              <w:right w:val="single" w:sz="4" w:space="0" w:color="auto"/>
            </w:tcBorders>
            <w:shd w:val="clear" w:color="auto" w:fill="auto"/>
            <w:noWrap/>
            <w:vAlign w:val="bottom"/>
            <w:hideMark/>
          </w:tcPr>
          <w:p w14:paraId="49AA2323"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57" w:type="pct"/>
            <w:tcBorders>
              <w:top w:val="nil"/>
              <w:left w:val="nil"/>
              <w:bottom w:val="single" w:sz="4" w:space="0" w:color="auto"/>
              <w:right w:val="single" w:sz="4" w:space="0" w:color="auto"/>
            </w:tcBorders>
            <w:shd w:val="clear" w:color="auto" w:fill="auto"/>
            <w:noWrap/>
            <w:vAlign w:val="bottom"/>
            <w:hideMark/>
          </w:tcPr>
          <w:p w14:paraId="1F12DA6C"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486" w:type="pct"/>
            <w:tcBorders>
              <w:top w:val="nil"/>
              <w:left w:val="nil"/>
              <w:bottom w:val="single" w:sz="4" w:space="0" w:color="auto"/>
              <w:right w:val="single" w:sz="4" w:space="0" w:color="auto"/>
            </w:tcBorders>
            <w:shd w:val="clear" w:color="auto" w:fill="auto"/>
            <w:noWrap/>
            <w:vAlign w:val="bottom"/>
            <w:hideMark/>
          </w:tcPr>
          <w:p w14:paraId="31521982"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49" w:type="pct"/>
            <w:tcBorders>
              <w:top w:val="nil"/>
              <w:left w:val="nil"/>
              <w:bottom w:val="single" w:sz="4" w:space="0" w:color="auto"/>
              <w:right w:val="single" w:sz="4" w:space="0" w:color="auto"/>
            </w:tcBorders>
            <w:shd w:val="clear" w:color="auto" w:fill="auto"/>
            <w:noWrap/>
            <w:vAlign w:val="bottom"/>
            <w:hideMark/>
          </w:tcPr>
          <w:p w14:paraId="35A95383"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r>
      <w:tr w:rsidR="00D86E1E" w:rsidRPr="00772A86" w14:paraId="30D38383" w14:textId="77777777" w:rsidTr="00D86E1E">
        <w:trPr>
          <w:trHeight w:val="270"/>
        </w:trPr>
        <w:tc>
          <w:tcPr>
            <w:tcW w:w="4451"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0BE021"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Sub total (B)</w:t>
            </w:r>
            <w:r w:rsidRPr="00772A86">
              <w:rPr>
                <w:rFonts w:ascii="Times New Roman" w:hAnsi="Times New Roman" w:cs="Times New Roman"/>
                <w:lang w:eastAsia="es-PY"/>
              </w:rPr>
              <w:t> </w:t>
            </w:r>
          </w:p>
        </w:tc>
        <w:tc>
          <w:tcPr>
            <w:tcW w:w="549" w:type="pct"/>
            <w:tcBorders>
              <w:top w:val="nil"/>
              <w:left w:val="nil"/>
              <w:bottom w:val="single" w:sz="4" w:space="0" w:color="auto"/>
              <w:right w:val="single" w:sz="4" w:space="0" w:color="auto"/>
            </w:tcBorders>
            <w:shd w:val="clear" w:color="auto" w:fill="auto"/>
            <w:noWrap/>
            <w:vAlign w:val="bottom"/>
            <w:hideMark/>
          </w:tcPr>
          <w:p w14:paraId="14A248E7" w14:textId="77777777" w:rsidR="00D86E1E" w:rsidRPr="00772A86" w:rsidRDefault="00D86E1E" w:rsidP="00D86E1E">
            <w:pPr>
              <w:jc w:val="center"/>
              <w:rPr>
                <w:rFonts w:ascii="Times New Roman" w:hAnsi="Times New Roman" w:cs="Times New Roman"/>
                <w:lang w:eastAsia="es-PY"/>
              </w:rPr>
            </w:pPr>
            <w:r w:rsidRPr="00772A86">
              <w:rPr>
                <w:rFonts w:ascii="Times New Roman" w:hAnsi="Times New Roman" w:cs="Times New Roman"/>
                <w:lang w:eastAsia="es-PY"/>
              </w:rPr>
              <w:t> </w:t>
            </w:r>
          </w:p>
        </w:tc>
      </w:tr>
      <w:tr w:rsidR="00A40A37" w:rsidRPr="00772A86" w14:paraId="33DFABC0" w14:textId="77777777" w:rsidTr="00D86E1E">
        <w:trPr>
          <w:trHeight w:val="853"/>
        </w:trPr>
        <w:tc>
          <w:tcPr>
            <w:tcW w:w="2922"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D68F7E8"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(C) Disponibilidad según Certificado Bancario </w:t>
            </w:r>
          </w:p>
        </w:tc>
        <w:tc>
          <w:tcPr>
            <w:tcW w:w="1043" w:type="pct"/>
            <w:gridSpan w:val="2"/>
            <w:tcBorders>
              <w:top w:val="single" w:sz="4" w:space="0" w:color="auto"/>
              <w:left w:val="nil"/>
              <w:bottom w:val="single" w:sz="4" w:space="0" w:color="auto"/>
              <w:right w:val="single" w:sz="4" w:space="0" w:color="000000"/>
            </w:tcBorders>
            <w:shd w:val="clear" w:color="auto" w:fill="auto"/>
            <w:vAlign w:val="center"/>
            <w:hideMark/>
          </w:tcPr>
          <w:p w14:paraId="7EFB4569"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 xml:space="preserve">Monto de Línea de Crédito Aprobada </w:t>
            </w:r>
          </w:p>
        </w:tc>
        <w:tc>
          <w:tcPr>
            <w:tcW w:w="486" w:type="pct"/>
            <w:tcBorders>
              <w:top w:val="nil"/>
              <w:left w:val="nil"/>
              <w:bottom w:val="single" w:sz="4" w:space="0" w:color="auto"/>
              <w:right w:val="single" w:sz="4" w:space="0" w:color="auto"/>
            </w:tcBorders>
            <w:shd w:val="clear" w:color="auto" w:fill="auto"/>
            <w:vAlign w:val="center"/>
            <w:hideMark/>
          </w:tcPr>
          <w:p w14:paraId="08A2CDF3"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Tipo de Cambio Utilizado</w:t>
            </w:r>
          </w:p>
        </w:tc>
        <w:tc>
          <w:tcPr>
            <w:tcW w:w="549" w:type="pct"/>
            <w:tcBorders>
              <w:top w:val="nil"/>
              <w:left w:val="nil"/>
              <w:bottom w:val="single" w:sz="4" w:space="0" w:color="auto"/>
              <w:right w:val="single" w:sz="4" w:space="0" w:color="auto"/>
            </w:tcBorders>
            <w:shd w:val="clear" w:color="auto" w:fill="auto"/>
            <w:vAlign w:val="center"/>
            <w:hideMark/>
          </w:tcPr>
          <w:p w14:paraId="68C3A00B" w14:textId="77777777" w:rsidR="00D86E1E" w:rsidRPr="00772A86" w:rsidRDefault="00D86E1E" w:rsidP="00D86E1E">
            <w:pPr>
              <w:jc w:val="center"/>
              <w:rPr>
                <w:rFonts w:ascii="Times New Roman" w:hAnsi="Times New Roman" w:cs="Times New Roman"/>
                <w:b/>
                <w:bCs/>
                <w:lang w:eastAsia="es-PY"/>
              </w:rPr>
            </w:pPr>
            <w:r w:rsidRPr="00772A86">
              <w:rPr>
                <w:rFonts w:ascii="Times New Roman" w:hAnsi="Times New Roman" w:cs="Times New Roman"/>
                <w:b/>
                <w:bCs/>
                <w:lang w:eastAsia="es-PY"/>
              </w:rPr>
              <w:t>Monto equivalente en  USD</w:t>
            </w:r>
          </w:p>
        </w:tc>
      </w:tr>
      <w:tr w:rsidR="00A40A37" w:rsidRPr="00772A86" w14:paraId="0DBBA440" w14:textId="77777777" w:rsidTr="00D86E1E">
        <w:trPr>
          <w:trHeight w:val="257"/>
        </w:trPr>
        <w:tc>
          <w:tcPr>
            <w:tcW w:w="2922"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26CCB1DA" w14:textId="77777777" w:rsidR="00D86E1E" w:rsidRPr="00772A86" w:rsidRDefault="00D86E1E" w:rsidP="00D86E1E">
            <w:pPr>
              <w:rPr>
                <w:rFonts w:ascii="Times New Roman" w:hAnsi="Times New Roman" w:cs="Times New Roman"/>
                <w:b/>
                <w:bCs/>
                <w:lang w:eastAsia="es-PY"/>
              </w:rPr>
            </w:pPr>
            <w:r w:rsidRPr="00772A86">
              <w:rPr>
                <w:rFonts w:ascii="Times New Roman" w:hAnsi="Times New Roman" w:cs="Times New Roman"/>
                <w:b/>
                <w:bCs/>
                <w:lang w:eastAsia="es-PY"/>
              </w:rPr>
              <w:t xml:space="preserve">Entidad Bancaria y/o Financiera: </w:t>
            </w:r>
          </w:p>
        </w:tc>
        <w:tc>
          <w:tcPr>
            <w:tcW w:w="1043" w:type="pct"/>
            <w:gridSpan w:val="2"/>
            <w:tcBorders>
              <w:top w:val="single" w:sz="4" w:space="0" w:color="auto"/>
              <w:left w:val="nil"/>
              <w:bottom w:val="single" w:sz="4" w:space="0" w:color="auto"/>
              <w:right w:val="single" w:sz="4" w:space="0" w:color="auto"/>
            </w:tcBorders>
            <w:shd w:val="clear" w:color="auto" w:fill="auto"/>
            <w:noWrap/>
            <w:vAlign w:val="bottom"/>
            <w:hideMark/>
          </w:tcPr>
          <w:p w14:paraId="15CFCE84" w14:textId="77777777" w:rsidR="00D86E1E" w:rsidRPr="00772A86" w:rsidRDefault="00D86E1E" w:rsidP="00D86E1E">
            <w:pPr>
              <w:jc w:val="center"/>
              <w:rPr>
                <w:rFonts w:ascii="Times New Roman" w:hAnsi="Times New Roman" w:cs="Times New Roman"/>
                <w:lang w:eastAsia="es-PY"/>
              </w:rPr>
            </w:pPr>
            <w:r w:rsidRPr="00772A86">
              <w:rPr>
                <w:rFonts w:ascii="Times New Roman" w:hAnsi="Times New Roman" w:cs="Times New Roman"/>
                <w:lang w:eastAsia="es-PY"/>
              </w:rPr>
              <w:t> </w:t>
            </w:r>
          </w:p>
        </w:tc>
        <w:tc>
          <w:tcPr>
            <w:tcW w:w="486" w:type="pct"/>
            <w:tcBorders>
              <w:top w:val="nil"/>
              <w:left w:val="nil"/>
              <w:bottom w:val="single" w:sz="4" w:space="0" w:color="auto"/>
              <w:right w:val="single" w:sz="4" w:space="0" w:color="auto"/>
            </w:tcBorders>
            <w:shd w:val="clear" w:color="auto" w:fill="auto"/>
            <w:noWrap/>
            <w:vAlign w:val="bottom"/>
            <w:hideMark/>
          </w:tcPr>
          <w:p w14:paraId="60325B05"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c>
          <w:tcPr>
            <w:tcW w:w="549" w:type="pct"/>
            <w:tcBorders>
              <w:top w:val="nil"/>
              <w:left w:val="nil"/>
              <w:bottom w:val="single" w:sz="4" w:space="0" w:color="auto"/>
              <w:right w:val="single" w:sz="4" w:space="0" w:color="auto"/>
            </w:tcBorders>
            <w:shd w:val="clear" w:color="auto" w:fill="auto"/>
            <w:noWrap/>
            <w:vAlign w:val="bottom"/>
            <w:hideMark/>
          </w:tcPr>
          <w:p w14:paraId="06DAAA15"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lang w:eastAsia="es-PY"/>
              </w:rPr>
              <w:t> </w:t>
            </w:r>
          </w:p>
        </w:tc>
      </w:tr>
      <w:tr w:rsidR="00A40A37" w:rsidRPr="00772A86" w14:paraId="10518D5A" w14:textId="77777777" w:rsidTr="00D86E1E">
        <w:trPr>
          <w:trHeight w:val="288"/>
        </w:trPr>
        <w:tc>
          <w:tcPr>
            <w:tcW w:w="2922" w:type="pct"/>
            <w:gridSpan w:val="6"/>
            <w:tcBorders>
              <w:top w:val="single" w:sz="4" w:space="0" w:color="auto"/>
              <w:left w:val="single" w:sz="4" w:space="0" w:color="auto"/>
              <w:bottom w:val="single" w:sz="4" w:space="0" w:color="auto"/>
              <w:right w:val="single" w:sz="4" w:space="0" w:color="000000"/>
            </w:tcBorders>
            <w:shd w:val="clear" w:color="auto" w:fill="auto"/>
            <w:vAlign w:val="center"/>
          </w:tcPr>
          <w:p w14:paraId="7298DCB3" w14:textId="77777777" w:rsidR="00D86E1E" w:rsidRPr="00772A86" w:rsidRDefault="00D86E1E" w:rsidP="00D86E1E">
            <w:pPr>
              <w:rPr>
                <w:rFonts w:ascii="Times New Roman" w:hAnsi="Times New Roman" w:cs="Times New Roman"/>
                <w:b/>
                <w:bCs/>
                <w:lang w:eastAsia="es-PY"/>
              </w:rPr>
            </w:pPr>
            <w:r w:rsidRPr="00772A86">
              <w:rPr>
                <w:rFonts w:ascii="Times New Roman" w:hAnsi="Times New Roman" w:cs="Times New Roman"/>
                <w:b/>
                <w:bCs/>
                <w:lang w:eastAsia="es-PY"/>
              </w:rPr>
              <w:t xml:space="preserve">Entidad Bancaria y/o Financiera: </w:t>
            </w:r>
          </w:p>
        </w:tc>
        <w:tc>
          <w:tcPr>
            <w:tcW w:w="1043" w:type="pct"/>
            <w:gridSpan w:val="2"/>
            <w:tcBorders>
              <w:top w:val="single" w:sz="4" w:space="0" w:color="auto"/>
              <w:left w:val="nil"/>
              <w:bottom w:val="single" w:sz="4" w:space="0" w:color="auto"/>
              <w:right w:val="single" w:sz="4" w:space="0" w:color="auto"/>
            </w:tcBorders>
            <w:shd w:val="clear" w:color="auto" w:fill="auto"/>
            <w:noWrap/>
            <w:vAlign w:val="bottom"/>
          </w:tcPr>
          <w:p w14:paraId="6D57BABB" w14:textId="77777777" w:rsidR="00D86E1E" w:rsidRPr="00772A86" w:rsidRDefault="00D86E1E" w:rsidP="00D86E1E">
            <w:pPr>
              <w:jc w:val="center"/>
              <w:rPr>
                <w:rFonts w:ascii="Times New Roman" w:hAnsi="Times New Roman" w:cs="Times New Roman"/>
                <w:lang w:eastAsia="es-PY"/>
              </w:rPr>
            </w:pPr>
          </w:p>
        </w:tc>
        <w:tc>
          <w:tcPr>
            <w:tcW w:w="486" w:type="pct"/>
            <w:tcBorders>
              <w:top w:val="nil"/>
              <w:left w:val="nil"/>
              <w:bottom w:val="single" w:sz="4" w:space="0" w:color="auto"/>
              <w:right w:val="single" w:sz="4" w:space="0" w:color="auto"/>
            </w:tcBorders>
            <w:shd w:val="clear" w:color="auto" w:fill="auto"/>
            <w:noWrap/>
            <w:vAlign w:val="bottom"/>
          </w:tcPr>
          <w:p w14:paraId="59A393F0" w14:textId="77777777" w:rsidR="00D86E1E" w:rsidRPr="00772A86" w:rsidRDefault="00D86E1E" w:rsidP="00D86E1E">
            <w:pPr>
              <w:rPr>
                <w:rFonts w:ascii="Times New Roman" w:hAnsi="Times New Roman" w:cs="Times New Roman"/>
                <w:lang w:eastAsia="es-PY"/>
              </w:rPr>
            </w:pPr>
          </w:p>
        </w:tc>
        <w:tc>
          <w:tcPr>
            <w:tcW w:w="549" w:type="pct"/>
            <w:tcBorders>
              <w:top w:val="nil"/>
              <w:left w:val="nil"/>
              <w:bottom w:val="single" w:sz="4" w:space="0" w:color="auto"/>
              <w:right w:val="single" w:sz="4" w:space="0" w:color="auto"/>
            </w:tcBorders>
            <w:shd w:val="clear" w:color="auto" w:fill="auto"/>
            <w:noWrap/>
            <w:vAlign w:val="bottom"/>
          </w:tcPr>
          <w:p w14:paraId="736F4FB3" w14:textId="77777777" w:rsidR="00D86E1E" w:rsidRPr="00772A86" w:rsidRDefault="00D86E1E" w:rsidP="00D86E1E">
            <w:pPr>
              <w:rPr>
                <w:rFonts w:ascii="Times New Roman" w:hAnsi="Times New Roman" w:cs="Times New Roman"/>
                <w:lang w:eastAsia="es-PY"/>
              </w:rPr>
            </w:pPr>
          </w:p>
        </w:tc>
      </w:tr>
      <w:tr w:rsidR="00D86E1E" w:rsidRPr="00772A86" w14:paraId="552289CC" w14:textId="77777777" w:rsidTr="00D86E1E">
        <w:trPr>
          <w:trHeight w:val="279"/>
        </w:trPr>
        <w:tc>
          <w:tcPr>
            <w:tcW w:w="4451"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23A86AF9" w14:textId="77777777" w:rsidR="00D86E1E" w:rsidRPr="00772A86" w:rsidRDefault="00D86E1E" w:rsidP="00D86E1E">
            <w:pPr>
              <w:jc w:val="center"/>
              <w:rPr>
                <w:rFonts w:ascii="Times New Roman" w:hAnsi="Times New Roman" w:cs="Times New Roman"/>
                <w:lang w:eastAsia="es-PY"/>
              </w:rPr>
            </w:pPr>
            <w:r w:rsidRPr="00772A86">
              <w:rPr>
                <w:rFonts w:ascii="Times New Roman" w:hAnsi="Times New Roman" w:cs="Times New Roman"/>
                <w:b/>
                <w:bCs/>
                <w:lang w:eastAsia="es-PY"/>
              </w:rPr>
              <w:t>Sub Total (C)</w:t>
            </w:r>
          </w:p>
        </w:tc>
        <w:tc>
          <w:tcPr>
            <w:tcW w:w="549" w:type="pct"/>
            <w:tcBorders>
              <w:top w:val="nil"/>
              <w:left w:val="nil"/>
              <w:bottom w:val="single" w:sz="4" w:space="0" w:color="auto"/>
              <w:right w:val="single" w:sz="4" w:space="0" w:color="auto"/>
            </w:tcBorders>
            <w:shd w:val="clear" w:color="auto" w:fill="auto"/>
            <w:noWrap/>
            <w:vAlign w:val="bottom"/>
          </w:tcPr>
          <w:p w14:paraId="0F1C8B8E" w14:textId="77777777" w:rsidR="00D86E1E" w:rsidRPr="00772A86" w:rsidRDefault="00D86E1E" w:rsidP="00D86E1E">
            <w:pPr>
              <w:rPr>
                <w:rFonts w:ascii="Times New Roman" w:hAnsi="Times New Roman" w:cs="Times New Roman"/>
                <w:lang w:eastAsia="es-PY"/>
              </w:rPr>
            </w:pPr>
          </w:p>
        </w:tc>
      </w:tr>
      <w:tr w:rsidR="00D86E1E" w:rsidRPr="00772A86" w14:paraId="7EFFE87D" w14:textId="77777777" w:rsidTr="00D86E1E">
        <w:trPr>
          <w:trHeight w:val="366"/>
        </w:trPr>
        <w:tc>
          <w:tcPr>
            <w:tcW w:w="4451"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290D2E54" w14:textId="77777777" w:rsidR="00D86E1E" w:rsidRPr="00772A86" w:rsidRDefault="00D86E1E" w:rsidP="00D86E1E">
            <w:pPr>
              <w:rPr>
                <w:rFonts w:ascii="Times New Roman" w:hAnsi="Times New Roman" w:cs="Times New Roman"/>
                <w:lang w:eastAsia="es-PY"/>
              </w:rPr>
            </w:pPr>
            <w:r w:rsidRPr="00772A86">
              <w:rPr>
                <w:rFonts w:ascii="Times New Roman" w:hAnsi="Times New Roman" w:cs="Times New Roman"/>
                <w:b/>
                <w:bCs/>
                <w:lang w:eastAsia="es-PY"/>
              </w:rPr>
              <w:t>TOTAL RECURSOS FINANCIEROS (Sub total A) + (Sub total B) + (Sub total C )</w:t>
            </w:r>
          </w:p>
        </w:tc>
        <w:tc>
          <w:tcPr>
            <w:tcW w:w="549" w:type="pct"/>
            <w:tcBorders>
              <w:top w:val="nil"/>
              <w:left w:val="nil"/>
              <w:bottom w:val="single" w:sz="4" w:space="0" w:color="auto"/>
              <w:right w:val="single" w:sz="4" w:space="0" w:color="auto"/>
            </w:tcBorders>
            <w:shd w:val="clear" w:color="auto" w:fill="auto"/>
            <w:noWrap/>
            <w:vAlign w:val="bottom"/>
          </w:tcPr>
          <w:p w14:paraId="79B71079" w14:textId="77777777" w:rsidR="00D86E1E" w:rsidRPr="00772A86" w:rsidRDefault="00D86E1E" w:rsidP="00D86E1E">
            <w:pPr>
              <w:rPr>
                <w:rFonts w:ascii="Times New Roman" w:hAnsi="Times New Roman" w:cs="Times New Roman"/>
                <w:lang w:eastAsia="es-PY"/>
              </w:rPr>
            </w:pPr>
          </w:p>
        </w:tc>
      </w:tr>
    </w:tbl>
    <w:p w14:paraId="38B55721" w14:textId="4A84B912" w:rsidR="005568CF" w:rsidRDefault="00C01333" w:rsidP="00C01333">
      <w:pPr>
        <w:tabs>
          <w:tab w:val="right" w:pos="9630"/>
        </w:tabs>
        <w:spacing w:after="0"/>
        <w:ind w:right="162"/>
        <w:rPr>
          <w:rFonts w:ascii="Times New Roman" w:hAnsi="Times New Roman" w:cs="Times New Roman"/>
        </w:rPr>
      </w:pPr>
      <w:r w:rsidRPr="00772A86">
        <w:rPr>
          <w:rFonts w:ascii="Times New Roman" w:hAnsi="Times New Roman" w:cs="Times New Roman"/>
          <w:spacing w:val="-2"/>
        </w:rPr>
        <w:t xml:space="preserve"> Nombre legal del miembro de un Consorcio: _________                      ID</w:t>
      </w:r>
      <w:r w:rsidRPr="00772A86">
        <w:rPr>
          <w:rFonts w:ascii="Times New Roman" w:hAnsi="Times New Roman" w:cs="Times New Roman"/>
        </w:rPr>
        <w:t xml:space="preserve"> No.: ______________</w:t>
      </w:r>
    </w:p>
    <w:p w14:paraId="4EB6266E" w14:textId="3CED229A" w:rsidR="005568CF" w:rsidRPr="00772A86" w:rsidRDefault="005568CF" w:rsidP="00C01333">
      <w:pPr>
        <w:tabs>
          <w:tab w:val="right" w:pos="9630"/>
        </w:tabs>
        <w:spacing w:after="0"/>
        <w:ind w:right="162"/>
        <w:rPr>
          <w:rFonts w:ascii="Times New Roman" w:hAnsi="Times New Roman" w:cs="Times New Roman"/>
        </w:rPr>
      </w:pPr>
      <w:r w:rsidRPr="00772A86">
        <w:rPr>
          <w:rFonts w:ascii="Times New Roman" w:hAnsi="Times New Roman" w:cs="Times New Roman"/>
          <w:spacing w:val="-2"/>
        </w:rPr>
        <w:t xml:space="preserve">Llamado MOPC </w:t>
      </w:r>
      <w:r w:rsidRPr="00772A86">
        <w:rPr>
          <w:rFonts w:ascii="Times New Roman" w:hAnsi="Times New Roman" w:cs="Times New Roman"/>
        </w:rPr>
        <w:t>Nº: _________________</w:t>
      </w:r>
    </w:p>
    <w:p w14:paraId="58254257" w14:textId="4C97275D" w:rsidR="00C01333" w:rsidRDefault="00D86E1E" w:rsidP="00D86E1E">
      <w:pPr>
        <w:tabs>
          <w:tab w:val="left" w:pos="5810"/>
        </w:tabs>
        <w:spacing w:after="0"/>
        <w:ind w:right="162"/>
        <w:rPr>
          <w:rFonts w:ascii="Times New Roman" w:hAnsi="Times New Roman" w:cs="Times New Roman"/>
        </w:rPr>
      </w:pPr>
      <w:r>
        <w:rPr>
          <w:rFonts w:ascii="Times New Roman" w:hAnsi="Times New Roman" w:cs="Times New Roman"/>
        </w:rPr>
        <w:tab/>
      </w:r>
    </w:p>
    <w:p w14:paraId="76C4DE82" w14:textId="77777777" w:rsidR="00D86E1E" w:rsidRPr="00772A86" w:rsidRDefault="00D86E1E" w:rsidP="00D86E1E">
      <w:pPr>
        <w:tabs>
          <w:tab w:val="right" w:pos="9630"/>
        </w:tabs>
        <w:ind w:right="162"/>
        <w:rPr>
          <w:rFonts w:ascii="Times New Roman" w:hAnsi="Times New Roman" w:cs="Times New Roman"/>
          <w:b/>
        </w:rPr>
      </w:pPr>
      <w:r w:rsidRPr="00772A86">
        <w:rPr>
          <w:rFonts w:ascii="Times New Roman" w:hAnsi="Times New Roman" w:cs="Times New Roman"/>
          <w:b/>
        </w:rPr>
        <w:lastRenderedPageBreak/>
        <w:t>Para demostrar el Detalle de los Recursos Financieros se tendrá en cuenta cuanto sigue:</w:t>
      </w:r>
    </w:p>
    <w:p w14:paraId="799909C0" w14:textId="77777777" w:rsidR="00D86E1E" w:rsidRPr="00772A86" w:rsidRDefault="00D86E1E" w:rsidP="001B41D2">
      <w:pPr>
        <w:tabs>
          <w:tab w:val="left" w:pos="142"/>
          <w:tab w:val="left" w:pos="284"/>
        </w:tabs>
        <w:jc w:val="both"/>
        <w:rPr>
          <w:rFonts w:ascii="Times New Roman" w:hAnsi="Times New Roman" w:cs="Times New Roman"/>
        </w:rPr>
      </w:pPr>
      <w:r w:rsidRPr="00772A86">
        <w:rPr>
          <w:rFonts w:ascii="Times New Roman" w:hAnsi="Times New Roman" w:cs="Times New Roman"/>
        </w:rPr>
        <w:t>1-</w:t>
      </w:r>
      <w:r w:rsidRPr="00772A86">
        <w:rPr>
          <w:rFonts w:ascii="Times New Roman" w:hAnsi="Times New Roman" w:cs="Times New Roman"/>
        </w:rPr>
        <w:tab/>
        <w:t xml:space="preserve">Para demostrar los porcentajes de participación deberán presentar el contrato de constitución del consorcio y/o documento similar en donde pueda ser verificado el porcentaje de participación. </w:t>
      </w:r>
    </w:p>
    <w:p w14:paraId="35462F6F" w14:textId="77777777" w:rsidR="00C01333" w:rsidRPr="00772A86" w:rsidRDefault="00C01333" w:rsidP="001B41D2">
      <w:pPr>
        <w:tabs>
          <w:tab w:val="left" w:pos="142"/>
          <w:tab w:val="left" w:pos="284"/>
        </w:tabs>
        <w:jc w:val="both"/>
        <w:rPr>
          <w:rFonts w:ascii="Times New Roman" w:hAnsi="Times New Roman" w:cs="Times New Roman"/>
        </w:rPr>
      </w:pPr>
      <w:r w:rsidRPr="00772A86">
        <w:rPr>
          <w:rFonts w:ascii="Times New Roman" w:hAnsi="Times New Roman" w:cs="Times New Roman"/>
        </w:rPr>
        <w:t>2-</w:t>
      </w:r>
      <w:r w:rsidRPr="00772A86">
        <w:rPr>
          <w:rFonts w:ascii="Times New Roman" w:hAnsi="Times New Roman" w:cs="Times New Roman"/>
        </w:rPr>
        <w:tab/>
        <w:t xml:space="preserve">Los Estados Financieros deben estar firmados por el representante legal y por un contador </w:t>
      </w:r>
    </w:p>
    <w:p w14:paraId="60969827" w14:textId="77777777" w:rsidR="00C01333" w:rsidRDefault="00C01333" w:rsidP="001B41D2">
      <w:pPr>
        <w:tabs>
          <w:tab w:val="left" w:pos="142"/>
          <w:tab w:val="left" w:pos="284"/>
        </w:tabs>
        <w:jc w:val="both"/>
        <w:rPr>
          <w:rFonts w:ascii="Times New Roman" w:hAnsi="Times New Roman" w:cs="Times New Roman"/>
        </w:rPr>
      </w:pPr>
      <w:r w:rsidRPr="00772A86">
        <w:rPr>
          <w:rFonts w:ascii="Times New Roman" w:hAnsi="Times New Roman" w:cs="Times New Roman"/>
        </w:rPr>
        <w:t>3-</w:t>
      </w:r>
      <w:r w:rsidRPr="00772A86">
        <w:rPr>
          <w:rFonts w:ascii="Times New Roman" w:hAnsi="Times New Roman" w:cs="Times New Roman"/>
        </w:rPr>
        <w:tab/>
        <w:t>Adjuntar Estados Financieros correspondientes al último Ejercicio Fiscal Cerrado (año 2023).</w:t>
      </w:r>
    </w:p>
    <w:p w14:paraId="0C58006A" w14:textId="77777777" w:rsidR="00C01333" w:rsidRDefault="00C01333" w:rsidP="001B41D2">
      <w:pPr>
        <w:pBdr>
          <w:bottom w:val="single" w:sz="4" w:space="1" w:color="auto"/>
        </w:pBdr>
        <w:tabs>
          <w:tab w:val="left" w:pos="142"/>
          <w:tab w:val="left" w:pos="284"/>
        </w:tabs>
        <w:jc w:val="both"/>
        <w:rPr>
          <w:rFonts w:ascii="Times New Roman" w:hAnsi="Times New Roman" w:cs="Times New Roman"/>
        </w:rPr>
      </w:pPr>
      <w:r w:rsidRPr="00772A86">
        <w:rPr>
          <w:rFonts w:ascii="Times New Roman" w:hAnsi="Times New Roman" w:cs="Times New Roman"/>
        </w:rPr>
        <w:t>4-</w:t>
      </w:r>
      <w:r w:rsidRPr="00772A86">
        <w:rPr>
          <w:rFonts w:ascii="Times New Roman" w:hAnsi="Times New Roman" w:cs="Times New Roman"/>
        </w:rPr>
        <w:tab/>
        <w:t>Adjuntar en caso que se requiera a este formulario la Carta de Crédito emitida por una entidad bancaria y/o financiera debidamente reconocida por el Bancos Centrales.</w:t>
      </w:r>
    </w:p>
    <w:p w14:paraId="6AB357FC" w14:textId="77777777" w:rsidR="00D86E1E" w:rsidRPr="00772A86" w:rsidRDefault="00D86E1E" w:rsidP="00C01333">
      <w:pPr>
        <w:pBdr>
          <w:bottom w:val="single" w:sz="4" w:space="1" w:color="auto"/>
        </w:pBdr>
        <w:tabs>
          <w:tab w:val="left" w:pos="142"/>
          <w:tab w:val="left" w:pos="284"/>
        </w:tabs>
        <w:rPr>
          <w:rFonts w:ascii="Times New Roman" w:hAnsi="Times New Roman" w:cs="Times New Roman"/>
        </w:rPr>
      </w:pPr>
    </w:p>
    <w:p w14:paraId="2D26A980" w14:textId="61EA634F" w:rsidR="008237BF" w:rsidRDefault="008237BF" w:rsidP="008237BF">
      <w:pPr>
        <w:rPr>
          <w:rFonts w:ascii="Times New Roman" w:hAnsi="Times New Roman" w:cs="Times New Roman"/>
          <w:b/>
          <w:color w:val="000000"/>
          <w:sz w:val="24"/>
          <w:szCs w:val="24"/>
          <w:u w:val="single"/>
        </w:rPr>
      </w:pPr>
    </w:p>
    <w:p w14:paraId="47F0639C" w14:textId="77777777" w:rsidR="008237BF" w:rsidRPr="00FA02FD" w:rsidRDefault="008237BF" w:rsidP="008237BF">
      <w:pPr>
        <w:spacing w:before="60" w:after="120"/>
        <w:jc w:val="center"/>
        <w:rPr>
          <w:rFonts w:ascii="Times New Roman" w:hAnsi="Times New Roman" w:cs="Times New Roman"/>
          <w:b/>
          <w:bCs/>
          <w:sz w:val="32"/>
          <w:szCs w:val="32"/>
        </w:rPr>
      </w:pPr>
      <w:r w:rsidRPr="00FA02FD">
        <w:rPr>
          <w:rFonts w:ascii="Times New Roman" w:hAnsi="Times New Roman" w:cs="Times New Roman"/>
          <w:b/>
          <w:bCs/>
          <w:color w:val="000000"/>
          <w:sz w:val="32"/>
          <w:szCs w:val="32"/>
          <w:highlight w:val="white"/>
        </w:rPr>
        <w:t>Ajuste de Precios</w:t>
      </w:r>
    </w:p>
    <w:p w14:paraId="6C2A3D33" w14:textId="77777777" w:rsidR="008237BF" w:rsidRPr="00FA02FD" w:rsidRDefault="008237BF" w:rsidP="008237BF">
      <w:pPr>
        <w:jc w:val="center"/>
        <w:rPr>
          <w:rFonts w:ascii="Times New Roman" w:hAnsi="Times New Roman" w:cs="Times New Roman"/>
        </w:rPr>
      </w:pPr>
      <w:r w:rsidRPr="00FA02FD">
        <w:rPr>
          <w:rFonts w:ascii="Times New Roman" w:hAnsi="Times New Roman" w:cs="Times New Roman"/>
          <w:color w:val="000000"/>
        </w:rPr>
        <w:t>AJUSTES POR CAMBIOS EN EL COSTO</w:t>
      </w:r>
    </w:p>
    <w:p w14:paraId="2B7AAC17" w14:textId="77777777" w:rsidR="008237BF" w:rsidRPr="00FA02FD" w:rsidRDefault="008237BF" w:rsidP="008237BF">
      <w:pPr>
        <w:spacing w:after="0" w:line="276" w:lineRule="auto"/>
        <w:jc w:val="both"/>
        <w:rPr>
          <w:rFonts w:ascii="Times New Roman" w:hAnsi="Times New Roman" w:cs="Times New Roman"/>
        </w:rPr>
      </w:pPr>
      <w:r w:rsidRPr="00FA02FD">
        <w:rPr>
          <w:rFonts w:ascii="Times New Roman" w:hAnsi="Times New Roman" w:cs="Times New Roman"/>
          <w:color w:val="000000"/>
          <w:highlight w:val="white"/>
        </w:rPr>
        <w:t>El Contrato está sujeto a ajuste de precios de conformidad con la Cláusula IAO 14.6, y consecuentemente con la siguiente información.</w:t>
      </w:r>
    </w:p>
    <w:p w14:paraId="1C28AAD3" w14:textId="77777777" w:rsidR="008237BF" w:rsidRPr="00FA02FD" w:rsidRDefault="008237BF" w:rsidP="008237BF">
      <w:pPr>
        <w:spacing w:after="0" w:line="276" w:lineRule="auto"/>
        <w:jc w:val="both"/>
        <w:rPr>
          <w:rFonts w:ascii="Times New Roman" w:hAnsi="Times New Roman" w:cs="Times New Roman"/>
        </w:rPr>
      </w:pPr>
      <w:r w:rsidRPr="00FA02FD">
        <w:rPr>
          <w:rFonts w:ascii="Times New Roman" w:hAnsi="Times New Roman" w:cs="Times New Roman"/>
          <w:color w:val="000000"/>
          <w:highlight w:val="white"/>
        </w:rPr>
        <w:t>Los importes expresados en moneda extranjera no serán ajustables.</w:t>
      </w:r>
    </w:p>
    <w:p w14:paraId="5F2E2A88" w14:textId="77777777" w:rsidR="008237BF" w:rsidRPr="00FA02FD" w:rsidRDefault="008237BF" w:rsidP="008237BF">
      <w:pPr>
        <w:spacing w:after="0" w:line="276" w:lineRule="auto"/>
        <w:jc w:val="both"/>
        <w:rPr>
          <w:rFonts w:ascii="Times New Roman" w:hAnsi="Times New Roman" w:cs="Times New Roman"/>
        </w:rPr>
      </w:pPr>
      <w:r w:rsidRPr="00FA02FD">
        <w:rPr>
          <w:rFonts w:ascii="Times New Roman" w:hAnsi="Times New Roman" w:cs="Times New Roman"/>
          <w:color w:val="000000"/>
        </w:rPr>
        <w:t>En cuanto a los importes expresados en moneda local: El ajuste se practicará en ocasión de cada certificación sobre el monto básico certificado, (según el Monto Contractual Aceptado/Precio Contractual, menos Sumas Provisionales) deducido el porcentual del Anticipo Total. </w:t>
      </w:r>
    </w:p>
    <w:p w14:paraId="092280FF" w14:textId="77777777" w:rsidR="008237BF" w:rsidRPr="00FA02FD" w:rsidRDefault="008237BF" w:rsidP="008237BF">
      <w:pPr>
        <w:spacing w:after="0" w:line="276" w:lineRule="auto"/>
        <w:jc w:val="both"/>
        <w:rPr>
          <w:rFonts w:ascii="Times New Roman" w:hAnsi="Times New Roman" w:cs="Times New Roman"/>
        </w:rPr>
      </w:pPr>
      <w:r w:rsidRPr="00FA02FD">
        <w:rPr>
          <w:rFonts w:ascii="Times New Roman" w:hAnsi="Times New Roman" w:cs="Times New Roman"/>
          <w:color w:val="000000"/>
        </w:rPr>
        <w:t>Para el ajuste se utilizará la siguiente expresión matemática:</w:t>
      </w:r>
    </w:p>
    <w:p w14:paraId="0BBB6519" w14:textId="77777777" w:rsidR="008237BF" w:rsidRPr="00FA02FD" w:rsidRDefault="002F44CE" w:rsidP="008237BF">
      <w:pPr>
        <w:jc w:val="center"/>
        <w:rPr>
          <w:rFonts w:ascii="Times New Roman" w:eastAsia="Cambria Math" w:hAnsi="Times New Roman" w:cs="Times New Roman"/>
        </w:rPr>
      </w:pPr>
      <m:oMathPara>
        <m:oMath>
          <m:sSub>
            <m:sSubPr>
              <m:ctrlPr>
                <w:rPr>
                  <w:rFonts w:ascii="Cambria Math" w:eastAsia="Cambria Math" w:hAnsi="Cambria Math" w:cs="Times New Roman"/>
                </w:rPr>
              </m:ctrlPr>
            </m:sSubPr>
            <m:e>
              <m:r>
                <w:rPr>
                  <w:rFonts w:ascii="Cambria Math" w:eastAsia="Cambria Math" w:hAnsi="Cambria Math" w:cs="Times New Roman"/>
                </w:rPr>
                <m:t>I</m:t>
              </m:r>
            </m:e>
            <m:sub>
              <m:r>
                <w:rPr>
                  <w:rFonts w:ascii="Cambria Math" w:eastAsia="Cambria Math" w:hAnsi="Cambria Math" w:cs="Times New Roman"/>
                </w:rPr>
                <m:t>a</m:t>
              </m:r>
            </m:sub>
          </m:sSub>
          <m:r>
            <w:rPr>
              <w:rFonts w:ascii="Cambria Math" w:eastAsia="Cambria Math" w:hAnsi="Cambria Math" w:cs="Times New Roman"/>
            </w:rPr>
            <m:t>=</m:t>
          </m:r>
          <m:sSub>
            <m:sSubPr>
              <m:ctrlPr>
                <w:rPr>
                  <w:rFonts w:ascii="Cambria Math" w:eastAsia="Cambria Math" w:hAnsi="Cambria Math" w:cs="Times New Roman"/>
                </w:rPr>
              </m:ctrlPr>
            </m:sSubPr>
            <m:e>
              <m:r>
                <w:rPr>
                  <w:rFonts w:ascii="Cambria Math" w:eastAsia="Cambria Math" w:hAnsi="Cambria Math" w:cs="Times New Roman"/>
                </w:rPr>
                <m:t>I</m:t>
              </m:r>
            </m:e>
            <m:sub>
              <m:r>
                <w:rPr>
                  <w:rFonts w:ascii="Cambria Math" w:eastAsia="Cambria Math" w:hAnsi="Cambria Math" w:cs="Times New Roman"/>
                </w:rPr>
                <m:t>b</m:t>
              </m:r>
            </m:sub>
          </m:sSub>
          <m:r>
            <w:rPr>
              <w:rFonts w:ascii="Cambria Math" w:eastAsia="Cambria Math" w:hAnsi="Cambria Math" w:cs="Times New Roman"/>
            </w:rPr>
            <m:t>.</m:t>
          </m:r>
          <m:sSub>
            <m:sSubPr>
              <m:ctrlPr>
                <w:rPr>
                  <w:rFonts w:ascii="Cambria Math" w:eastAsia="Cambria Math" w:hAnsi="Cambria Math" w:cs="Times New Roman"/>
                </w:rPr>
              </m:ctrlPr>
            </m:sSubPr>
            <m:e>
              <m:r>
                <w:rPr>
                  <w:rFonts w:ascii="Cambria Math" w:eastAsia="Cambria Math" w:hAnsi="Cambria Math" w:cs="Times New Roman"/>
                </w:rPr>
                <m:t>F</m:t>
              </m:r>
            </m:e>
            <m:sub>
              <m:r>
                <w:rPr>
                  <w:rFonts w:ascii="Cambria Math" w:eastAsia="Cambria Math" w:hAnsi="Cambria Math" w:cs="Times New Roman"/>
                </w:rPr>
                <m:t>i</m:t>
              </m:r>
            </m:sub>
          </m:sSub>
        </m:oMath>
      </m:oMathPara>
    </w:p>
    <w:p w14:paraId="2F2214E0" w14:textId="77777777" w:rsidR="008237BF" w:rsidRPr="00FA02FD" w:rsidRDefault="008237BF" w:rsidP="008237BF">
      <w:pPr>
        <w:spacing w:after="0" w:line="276" w:lineRule="auto"/>
        <w:jc w:val="both"/>
        <w:rPr>
          <w:rFonts w:ascii="Times New Roman" w:hAnsi="Times New Roman" w:cs="Times New Roman"/>
        </w:rPr>
      </w:pPr>
      <w:r w:rsidRPr="00FA02FD">
        <w:rPr>
          <w:rFonts w:ascii="Times New Roman" w:hAnsi="Times New Roman" w:cs="Times New Roman"/>
          <w:color w:val="000000"/>
        </w:rPr>
        <w:t>Dónde:</w:t>
      </w:r>
    </w:p>
    <w:p w14:paraId="49878FF8" w14:textId="77777777" w:rsidR="008237BF" w:rsidRPr="00FA02FD" w:rsidRDefault="002F44CE" w:rsidP="008237BF">
      <w:pPr>
        <w:spacing w:after="0" w:line="276" w:lineRule="auto"/>
        <w:jc w:val="both"/>
        <w:rPr>
          <w:rFonts w:ascii="Times New Roman" w:hAnsi="Times New Roman" w:cs="Times New Roman"/>
        </w:rPr>
      </w:pPr>
      <m:oMath>
        <m:sSub>
          <m:sSubPr>
            <m:ctrlPr>
              <w:rPr>
                <w:rFonts w:ascii="Cambria Math" w:eastAsia="Cambria Math" w:hAnsi="Cambria Math" w:cs="Times New Roman"/>
              </w:rPr>
            </m:ctrlPr>
          </m:sSubPr>
          <m:e>
            <m:r>
              <w:rPr>
                <w:rFonts w:ascii="Cambria Math" w:eastAsia="Cambria Math" w:hAnsi="Cambria Math" w:cs="Times New Roman"/>
              </w:rPr>
              <m:t>I</m:t>
            </m:r>
          </m:e>
          <m:sub>
            <m:r>
              <w:rPr>
                <w:rFonts w:ascii="Cambria Math" w:eastAsia="Cambria Math" w:hAnsi="Cambria Math" w:cs="Times New Roman"/>
              </w:rPr>
              <m:t>a</m:t>
            </m:r>
          </m:sub>
        </m:sSub>
      </m:oMath>
      <w:r w:rsidR="008237BF" w:rsidRPr="00FA02FD">
        <w:rPr>
          <w:rFonts w:ascii="Times New Roman" w:hAnsi="Times New Roman" w:cs="Times New Roman"/>
          <w:color w:val="000000"/>
        </w:rPr>
        <w:t>: Importe del Certificado Ajustado.</w:t>
      </w:r>
    </w:p>
    <w:p w14:paraId="70AAF894" w14:textId="77777777" w:rsidR="008237BF" w:rsidRPr="00FA02FD" w:rsidRDefault="002F44CE" w:rsidP="008237BF">
      <w:pPr>
        <w:spacing w:after="0" w:line="276" w:lineRule="auto"/>
        <w:jc w:val="both"/>
        <w:rPr>
          <w:rFonts w:ascii="Times New Roman" w:hAnsi="Times New Roman" w:cs="Times New Roman"/>
        </w:rPr>
      </w:pPr>
      <m:oMath>
        <m:sSub>
          <m:sSubPr>
            <m:ctrlPr>
              <w:rPr>
                <w:rFonts w:ascii="Cambria Math" w:eastAsia="Cambria Math" w:hAnsi="Cambria Math" w:cs="Times New Roman"/>
              </w:rPr>
            </m:ctrlPr>
          </m:sSubPr>
          <m:e>
            <m:r>
              <w:rPr>
                <w:rFonts w:ascii="Cambria Math" w:eastAsia="Cambria Math" w:hAnsi="Cambria Math" w:cs="Times New Roman"/>
              </w:rPr>
              <m:t>I</m:t>
            </m:r>
          </m:e>
          <m:sub>
            <m:r>
              <w:rPr>
                <w:rFonts w:ascii="Cambria Math" w:eastAsia="Cambria Math" w:hAnsi="Cambria Math" w:cs="Times New Roman"/>
              </w:rPr>
              <m:t>b</m:t>
            </m:r>
          </m:sub>
        </m:sSub>
      </m:oMath>
      <w:r w:rsidR="008237BF" w:rsidRPr="00FA02FD">
        <w:rPr>
          <w:rFonts w:ascii="Times New Roman" w:hAnsi="Times New Roman" w:cs="Times New Roman"/>
          <w:color w:val="000000"/>
        </w:rPr>
        <w:t>: Importe del Certificado Básico. (A precios del Monto Contractual Aceptado/Precio Contractual, menos Sumas Provisionales) deducido el porcentual del Anticipo Total. </w:t>
      </w:r>
    </w:p>
    <w:p w14:paraId="6A0F3DA6" w14:textId="77777777" w:rsidR="008237BF" w:rsidRPr="00FA02FD" w:rsidRDefault="002F44CE" w:rsidP="008237BF">
      <w:pPr>
        <w:spacing w:after="0" w:line="276" w:lineRule="auto"/>
        <w:jc w:val="both"/>
        <w:rPr>
          <w:rFonts w:ascii="Times New Roman" w:hAnsi="Times New Roman" w:cs="Times New Roman"/>
        </w:rPr>
      </w:pPr>
      <m:oMath>
        <m:sSub>
          <m:sSubPr>
            <m:ctrlPr>
              <w:rPr>
                <w:rFonts w:ascii="Cambria Math" w:eastAsia="Cambria Math" w:hAnsi="Cambria Math" w:cs="Times New Roman"/>
              </w:rPr>
            </m:ctrlPr>
          </m:sSubPr>
          <m:e>
            <m:r>
              <w:rPr>
                <w:rFonts w:ascii="Cambria Math" w:eastAsia="Cambria Math" w:hAnsi="Cambria Math" w:cs="Times New Roman"/>
              </w:rPr>
              <m:t>F</m:t>
            </m:r>
          </m:e>
          <m:sub>
            <m:r>
              <w:rPr>
                <w:rFonts w:ascii="Cambria Math" w:eastAsia="Cambria Math" w:hAnsi="Cambria Math" w:cs="Times New Roman"/>
              </w:rPr>
              <m:t>i</m:t>
            </m:r>
          </m:sub>
        </m:sSub>
      </m:oMath>
      <w:r w:rsidR="008237BF" w:rsidRPr="00FA02FD">
        <w:rPr>
          <w:rFonts w:ascii="Times New Roman" w:hAnsi="Times New Roman" w:cs="Times New Roman"/>
          <w:color w:val="000000"/>
        </w:rPr>
        <w:t xml:space="preserve">: Factor de ajuste correspondiente al mes de certificación de trabajos, redondeado en forma simétrica a 2 decimales. Para el cálculo del </w:t>
      </w:r>
      <m:oMath>
        <m:sSub>
          <m:sSubPr>
            <m:ctrlPr>
              <w:rPr>
                <w:rFonts w:ascii="Cambria Math" w:eastAsia="Cambria Math" w:hAnsi="Cambria Math" w:cs="Times New Roman"/>
              </w:rPr>
            </m:ctrlPr>
          </m:sSubPr>
          <m:e>
            <m:r>
              <w:rPr>
                <w:rFonts w:ascii="Cambria Math" w:eastAsia="Cambria Math" w:hAnsi="Cambria Math" w:cs="Times New Roman"/>
              </w:rPr>
              <m:t>F</m:t>
            </m:r>
          </m:e>
          <m:sub>
            <m:r>
              <w:rPr>
                <w:rFonts w:ascii="Cambria Math" w:eastAsia="Cambria Math" w:hAnsi="Cambria Math" w:cs="Times New Roman"/>
              </w:rPr>
              <m:t>i</m:t>
            </m:r>
          </m:sub>
        </m:sSub>
      </m:oMath>
      <w:r w:rsidR="008237BF" w:rsidRPr="00FA02FD">
        <w:rPr>
          <w:rFonts w:ascii="Times New Roman" w:hAnsi="Times New Roman" w:cs="Times New Roman"/>
          <w:color w:val="000000"/>
        </w:rPr>
        <w:t>se deberá contemplar la siguiente fórmula:</w:t>
      </w:r>
    </w:p>
    <w:p w14:paraId="65BCFB1E" w14:textId="77777777" w:rsidR="008237BF" w:rsidRPr="00FA02FD" w:rsidRDefault="002F44CE" w:rsidP="008237BF">
      <w:pPr>
        <w:jc w:val="center"/>
        <w:rPr>
          <w:rFonts w:ascii="Times New Roman" w:eastAsia="Cambria Math" w:hAnsi="Times New Roman" w:cs="Times New Roman"/>
        </w:rPr>
      </w:pPr>
      <m:oMathPara>
        <m:oMath>
          <m:sSub>
            <m:sSubPr>
              <m:ctrlPr>
                <w:rPr>
                  <w:rFonts w:ascii="Cambria Math" w:eastAsia="Cambria Math" w:hAnsi="Cambria Math" w:cs="Times New Roman"/>
                </w:rPr>
              </m:ctrlPr>
            </m:sSubPr>
            <m:e>
              <m:r>
                <w:rPr>
                  <w:rFonts w:ascii="Cambria Math" w:eastAsia="Cambria Math" w:hAnsi="Cambria Math" w:cs="Times New Roman"/>
                </w:rPr>
                <m:t>F</m:t>
              </m:r>
            </m:e>
            <m:sub>
              <m:r>
                <w:rPr>
                  <w:rFonts w:ascii="Cambria Math" w:eastAsia="Cambria Math" w:hAnsi="Cambria Math" w:cs="Times New Roman"/>
                </w:rPr>
                <m:t>i</m:t>
              </m:r>
            </m:sub>
          </m:sSub>
          <m:r>
            <w:rPr>
              <w:rFonts w:ascii="Cambria Math" w:eastAsia="Cambria Math" w:hAnsi="Cambria Math" w:cs="Times New Roman"/>
            </w:rPr>
            <m:t>=a+b</m:t>
          </m:r>
          <m:f>
            <m:fPr>
              <m:ctrlPr>
                <w:rPr>
                  <w:rFonts w:ascii="Cambria Math" w:eastAsia="Cambria Math" w:hAnsi="Cambria Math" w:cs="Times New Roman"/>
                </w:rPr>
              </m:ctrlPr>
            </m:fPr>
            <m:num>
              <m:sSub>
                <m:sSubPr>
                  <m:ctrlPr>
                    <w:rPr>
                      <w:rFonts w:ascii="Cambria Math" w:eastAsia="Cambria Math" w:hAnsi="Cambria Math" w:cs="Times New Roman"/>
                    </w:rPr>
                  </m:ctrlPr>
                </m:sSubPr>
                <m:e>
                  <m:r>
                    <w:rPr>
                      <w:rFonts w:ascii="Cambria Math" w:eastAsia="Cambria Math" w:hAnsi="Cambria Math" w:cs="Times New Roman"/>
                    </w:rPr>
                    <m:t>L</m:t>
                  </m:r>
                </m:e>
                <m:sub>
                  <m:r>
                    <w:rPr>
                      <w:rFonts w:ascii="Cambria Math" w:eastAsia="Cambria Math" w:hAnsi="Cambria Math" w:cs="Times New Roman"/>
                    </w:rPr>
                    <m:t>j</m:t>
                  </m:r>
                </m:sub>
              </m:sSub>
            </m:num>
            <m:den>
              <m:sSub>
                <m:sSubPr>
                  <m:ctrlPr>
                    <w:rPr>
                      <w:rFonts w:ascii="Cambria Math" w:eastAsia="Cambria Math" w:hAnsi="Cambria Math" w:cs="Times New Roman"/>
                    </w:rPr>
                  </m:ctrlPr>
                </m:sSubPr>
                <m:e>
                  <m:r>
                    <w:rPr>
                      <w:rFonts w:ascii="Cambria Math" w:eastAsia="Cambria Math" w:hAnsi="Cambria Math" w:cs="Times New Roman"/>
                    </w:rPr>
                    <m:t>L</m:t>
                  </m:r>
                </m:e>
                <m:sub>
                  <m:r>
                    <w:rPr>
                      <w:rFonts w:ascii="Cambria Math" w:eastAsia="Cambria Math" w:hAnsi="Cambria Math" w:cs="Times New Roman"/>
                    </w:rPr>
                    <m:t>0</m:t>
                  </m:r>
                </m:sub>
              </m:sSub>
            </m:den>
          </m:f>
          <m:r>
            <w:rPr>
              <w:rFonts w:ascii="Cambria Math" w:eastAsia="Cambria Math" w:hAnsi="Cambria Math" w:cs="Times New Roman"/>
            </w:rPr>
            <m:t>+c</m:t>
          </m:r>
          <m:f>
            <m:fPr>
              <m:ctrlPr>
                <w:rPr>
                  <w:rFonts w:ascii="Cambria Math" w:eastAsia="Cambria Math" w:hAnsi="Cambria Math" w:cs="Times New Roman"/>
                </w:rPr>
              </m:ctrlPr>
            </m:fPr>
            <m:num>
              <m:sSub>
                <m:sSubPr>
                  <m:ctrlPr>
                    <w:rPr>
                      <w:rFonts w:ascii="Cambria Math" w:eastAsia="Cambria Math" w:hAnsi="Cambria Math" w:cs="Times New Roman"/>
                    </w:rPr>
                  </m:ctrlPr>
                </m:sSubPr>
                <m:e>
                  <m:r>
                    <w:rPr>
                      <w:rFonts w:ascii="Cambria Math" w:eastAsia="Cambria Math" w:hAnsi="Cambria Math" w:cs="Times New Roman"/>
                    </w:rPr>
                    <m:t>E</m:t>
                  </m:r>
                </m:e>
                <m:sub>
                  <m:r>
                    <w:rPr>
                      <w:rFonts w:ascii="Cambria Math" w:eastAsia="Cambria Math" w:hAnsi="Cambria Math" w:cs="Times New Roman"/>
                    </w:rPr>
                    <m:t>j</m:t>
                  </m:r>
                </m:sub>
              </m:sSub>
            </m:num>
            <m:den>
              <m:sSub>
                <m:sSubPr>
                  <m:ctrlPr>
                    <w:rPr>
                      <w:rFonts w:ascii="Cambria Math" w:eastAsia="Cambria Math" w:hAnsi="Cambria Math" w:cs="Times New Roman"/>
                    </w:rPr>
                  </m:ctrlPr>
                </m:sSubPr>
                <m:e>
                  <m:r>
                    <w:rPr>
                      <w:rFonts w:ascii="Cambria Math" w:eastAsia="Cambria Math" w:hAnsi="Cambria Math" w:cs="Times New Roman"/>
                    </w:rPr>
                    <m:t>E</m:t>
                  </m:r>
                </m:e>
                <m:sub>
                  <m:r>
                    <w:rPr>
                      <w:rFonts w:ascii="Cambria Math" w:eastAsia="Cambria Math" w:hAnsi="Cambria Math" w:cs="Times New Roman"/>
                    </w:rPr>
                    <m:t>0</m:t>
                  </m:r>
                </m:sub>
              </m:sSub>
            </m:den>
          </m:f>
          <m:r>
            <w:rPr>
              <w:rFonts w:ascii="Cambria Math" w:eastAsia="Cambria Math" w:hAnsi="Cambria Math" w:cs="Times New Roman"/>
            </w:rPr>
            <m:t>+</m:t>
          </m:r>
          <m:nary>
            <m:naryPr>
              <m:chr m:val="∑"/>
              <m:ctrlPr>
                <w:rPr>
                  <w:rFonts w:ascii="Cambria Math" w:eastAsia="Cambria Math" w:hAnsi="Cambria Math" w:cs="Times New Roman"/>
                </w:rPr>
              </m:ctrlPr>
            </m:naryPr>
            <m:sub>
              <m:r>
                <w:rPr>
                  <w:rFonts w:ascii="Cambria Math" w:eastAsia="Cambria Math" w:hAnsi="Cambria Math" w:cs="Times New Roman"/>
                </w:rPr>
                <m:t>k=1</m:t>
              </m:r>
            </m:sub>
            <m:sup>
              <m:r>
                <w:rPr>
                  <w:rFonts w:ascii="Cambria Math" w:eastAsia="Cambria Math" w:hAnsi="Cambria Math" w:cs="Times New Roman"/>
                </w:rPr>
                <m:t>n</m:t>
              </m:r>
            </m:sup>
            <m:e/>
          </m:nary>
          <m:sSub>
            <m:sSubPr>
              <m:ctrlPr>
                <w:rPr>
                  <w:rFonts w:ascii="Cambria Math" w:eastAsia="Cambria Math" w:hAnsi="Cambria Math" w:cs="Times New Roman"/>
                </w:rPr>
              </m:ctrlPr>
            </m:sSubPr>
            <m:e>
              <m:r>
                <w:rPr>
                  <w:rFonts w:ascii="Cambria Math" w:eastAsia="Cambria Math" w:hAnsi="Cambria Math" w:cs="Times New Roman"/>
                </w:rPr>
                <m:t>d</m:t>
              </m:r>
            </m:e>
            <m:sub>
              <m:r>
                <w:rPr>
                  <w:rFonts w:ascii="Cambria Math" w:eastAsia="Cambria Math" w:hAnsi="Cambria Math" w:cs="Times New Roman"/>
                </w:rPr>
                <m:t>k</m:t>
              </m:r>
            </m:sub>
          </m:sSub>
          <m:f>
            <m:fPr>
              <m:ctrlPr>
                <w:rPr>
                  <w:rFonts w:ascii="Cambria Math" w:eastAsia="Cambria Math" w:hAnsi="Cambria Math" w:cs="Times New Roman"/>
                </w:rPr>
              </m:ctrlPr>
            </m:fPr>
            <m:num>
              <m:sSub>
                <m:sSubPr>
                  <m:ctrlPr>
                    <w:rPr>
                      <w:rFonts w:ascii="Cambria Math" w:eastAsia="Cambria Math" w:hAnsi="Cambria Math" w:cs="Times New Roman"/>
                    </w:rPr>
                  </m:ctrlPr>
                </m:sSubPr>
                <m:e>
                  <m:r>
                    <w:rPr>
                      <w:rFonts w:ascii="Cambria Math" w:eastAsia="Cambria Math" w:hAnsi="Cambria Math" w:cs="Times New Roman"/>
                    </w:rPr>
                    <m:t>M</m:t>
                  </m:r>
                </m:e>
                <m:sub>
                  <m:r>
                    <w:rPr>
                      <w:rFonts w:ascii="Cambria Math" w:eastAsia="Cambria Math" w:hAnsi="Cambria Math" w:cs="Times New Roman"/>
                    </w:rPr>
                    <m:t>kj</m:t>
                  </m:r>
                </m:sub>
              </m:sSub>
            </m:num>
            <m:den>
              <m:sSub>
                <m:sSubPr>
                  <m:ctrlPr>
                    <w:rPr>
                      <w:rFonts w:ascii="Cambria Math" w:eastAsia="Cambria Math" w:hAnsi="Cambria Math" w:cs="Times New Roman"/>
                    </w:rPr>
                  </m:ctrlPr>
                </m:sSubPr>
                <m:e>
                  <m:r>
                    <w:rPr>
                      <w:rFonts w:ascii="Cambria Math" w:eastAsia="Cambria Math" w:hAnsi="Cambria Math" w:cs="Times New Roman"/>
                    </w:rPr>
                    <m:t>M</m:t>
                  </m:r>
                </m:e>
                <m:sub>
                  <m:r>
                    <w:rPr>
                      <w:rFonts w:ascii="Cambria Math" w:eastAsia="Cambria Math" w:hAnsi="Cambria Math" w:cs="Times New Roman"/>
                    </w:rPr>
                    <m:t>k0</m:t>
                  </m:r>
                </m:sub>
              </m:sSub>
            </m:den>
          </m:f>
        </m:oMath>
      </m:oMathPara>
    </w:p>
    <w:p w14:paraId="1DFAAABB" w14:textId="77777777" w:rsidR="008237BF" w:rsidRPr="00FA02FD" w:rsidRDefault="008237BF" w:rsidP="008237BF">
      <w:pPr>
        <w:spacing w:after="0" w:line="276" w:lineRule="auto"/>
        <w:jc w:val="both"/>
        <w:rPr>
          <w:rFonts w:ascii="Times New Roman" w:hAnsi="Times New Roman" w:cs="Times New Roman"/>
        </w:rPr>
      </w:pPr>
      <w:r w:rsidRPr="00FA02FD">
        <w:rPr>
          <w:rFonts w:ascii="Times New Roman" w:hAnsi="Times New Roman" w:cs="Times New Roman"/>
          <w:color w:val="000000"/>
        </w:rPr>
        <w:t>Dónde:</w:t>
      </w:r>
    </w:p>
    <w:p w14:paraId="347492F0"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"a" es un coeficiente fijo, determinado por el Contratante, que se indica en el cuadro de datos de “Datos de Ajuste” de este Formulario y representa la porción no ajustable de la fórmula;</w:t>
      </w:r>
    </w:p>
    <w:p w14:paraId="7735D434"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"b" es un coeficiente que representa la proporción de mano de obra relacionada con la ejecución de las Obras, tal como se indica en el cuadro de “Datos de Ajuste” de este Formulario;</w:t>
      </w:r>
    </w:p>
    <w:p w14:paraId="671AD8FB"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"c" es un coeficiente que representa la proporción de equipos y maquinarias relacionados con la ejecución de las Obras, tal como se indica en el cuadro de “Datos de Ajuste” de este Formulario;</w:t>
      </w:r>
    </w:p>
    <w:p w14:paraId="0C030C66"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d</m:t>
            </m:r>
          </m:e>
          <m:sub>
            <m:r>
              <w:rPr>
                <w:rFonts w:ascii="Cambria Math" w:eastAsia="Cambria Math" w:hAnsi="Cambria Math" w:cs="Times New Roman"/>
                <w:color w:val="000000"/>
              </w:rPr>
              <m:t>k</m:t>
            </m:r>
          </m:sub>
        </m:sSub>
      </m:oMath>
      <w:r w:rsidRPr="00FA02FD">
        <w:rPr>
          <w:rFonts w:ascii="Times New Roman" w:hAnsi="Times New Roman" w:cs="Times New Roman"/>
          <w:color w:val="000000"/>
        </w:rPr>
        <w:t>" es un coeficiente que representa la proporción del material “k” relacionado con la ejecución de las Obras, tal como se indica en el cuadro de “Datos de Ajuste” de este Formulario;</w:t>
      </w:r>
    </w:p>
    <w:p w14:paraId="6BFF5827"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L</m:t>
            </m:r>
          </m:e>
          <m:sub>
            <m:r>
              <w:rPr>
                <w:rFonts w:ascii="Cambria Math" w:eastAsia="Cambria Math" w:hAnsi="Cambria Math" w:cs="Times New Roman"/>
                <w:color w:val="000000"/>
              </w:rPr>
              <m:t>j</m:t>
            </m:r>
          </m:sub>
        </m:sSub>
      </m:oMath>
      <w:r w:rsidRPr="00FA02FD">
        <w:rPr>
          <w:rFonts w:ascii="Times New Roman" w:hAnsi="Times New Roman" w:cs="Times New Roman"/>
          <w:color w:val="000000"/>
        </w:rPr>
        <w:t>", "</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E</m:t>
            </m:r>
          </m:e>
          <m:sub>
            <m:r>
              <w:rPr>
                <w:rFonts w:ascii="Cambria Math" w:eastAsia="Cambria Math" w:hAnsi="Cambria Math" w:cs="Times New Roman"/>
                <w:color w:val="000000"/>
              </w:rPr>
              <m:t>j</m:t>
            </m:r>
          </m:sub>
        </m:sSub>
      </m:oMath>
      <w:r w:rsidRPr="00FA02FD">
        <w:rPr>
          <w:rFonts w:ascii="Times New Roman" w:hAnsi="Times New Roman" w:cs="Times New Roman"/>
          <w:color w:val="000000"/>
        </w:rPr>
        <w:t>" representan los índices de costos vigentes para el período “j”, cada uno de los cuales es aplicable al elemento de costo tabulado en el “Cuadro de Datos de Ajuste” de este Formulario para la fecha correspondiente a los trabajos certificados;</w:t>
      </w:r>
    </w:p>
    <w:p w14:paraId="3DE5CBBA"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lastRenderedPageBreak/>
        <w:t>"</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M</m:t>
            </m:r>
          </m:e>
          <m:sub>
            <m:r>
              <w:rPr>
                <w:rFonts w:ascii="Cambria Math" w:eastAsia="Cambria Math" w:hAnsi="Cambria Math" w:cs="Times New Roman"/>
                <w:color w:val="000000"/>
              </w:rPr>
              <m:t>kj</m:t>
            </m:r>
          </m:sub>
        </m:sSub>
      </m:oMath>
      <w:r w:rsidRPr="00FA02FD">
        <w:rPr>
          <w:rFonts w:ascii="Times New Roman" w:hAnsi="Times New Roman" w:cs="Times New Roman"/>
          <w:color w:val="000000"/>
        </w:rPr>
        <w:t>" representa el índice de costo vigente para el Material “k” y el período “j”, aplicable al elemento de costo tabulado en el “Cuadro de Datos de Ajuste” de este Formulario para la fecha correspondiente a los trabajos certificados;</w:t>
      </w:r>
    </w:p>
    <w:p w14:paraId="33C56647"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L</m:t>
            </m:r>
          </m:e>
          <m:sub>
            <m:r>
              <w:rPr>
                <w:rFonts w:ascii="Cambria Math" w:eastAsia="Cambria Math" w:hAnsi="Cambria Math" w:cs="Times New Roman"/>
                <w:color w:val="000000"/>
              </w:rPr>
              <m:t>0</m:t>
            </m:r>
          </m:sub>
        </m:sSub>
      </m:oMath>
      <w:r w:rsidRPr="00FA02FD">
        <w:rPr>
          <w:rFonts w:ascii="Times New Roman" w:hAnsi="Times New Roman" w:cs="Times New Roman"/>
          <w:color w:val="000000"/>
        </w:rPr>
        <w:t>", "</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E</m:t>
            </m:r>
          </m:e>
          <m:sub>
            <m:r>
              <w:rPr>
                <w:rFonts w:ascii="Cambria Math" w:eastAsia="Cambria Math" w:hAnsi="Cambria Math" w:cs="Times New Roman"/>
                <w:color w:val="000000"/>
              </w:rPr>
              <m:t>0</m:t>
            </m:r>
          </m:sub>
        </m:sSub>
      </m:oMath>
      <w:r w:rsidRPr="00FA02FD">
        <w:rPr>
          <w:rFonts w:ascii="Times New Roman" w:hAnsi="Times New Roman" w:cs="Times New Roman"/>
          <w:color w:val="000000"/>
        </w:rPr>
        <w:t>" representan los índices de costo base, cada uno de los cuales es aplicable al elemento relevante de costo correspondiente al “Cuadro de Datos de Ajuste” de este Formulario para la fecha de Apertura de las Ofertas;</w:t>
      </w:r>
    </w:p>
    <w:p w14:paraId="36F1851D"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M</m:t>
            </m:r>
          </m:e>
          <m:sub>
            <m:r>
              <w:rPr>
                <w:rFonts w:ascii="Cambria Math" w:eastAsia="Cambria Math" w:hAnsi="Cambria Math" w:cs="Times New Roman"/>
                <w:color w:val="000000"/>
              </w:rPr>
              <m:t>k0</m:t>
            </m:r>
          </m:sub>
        </m:sSub>
      </m:oMath>
      <w:r w:rsidRPr="00FA02FD">
        <w:rPr>
          <w:rFonts w:ascii="Times New Roman" w:hAnsi="Times New Roman" w:cs="Times New Roman"/>
          <w:color w:val="000000"/>
        </w:rPr>
        <w:t>" representa el índice de costo base para el Material “k”, aplicable al elemento relevante de costo correspondiente al “Cuadro de Datos de Ajuste” de este Formulario para la fecha de Apertura de las Ofertas.</w:t>
      </w:r>
    </w:p>
    <w:p w14:paraId="6A8C82C6"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Los coeficientes “b”, “c”, "</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d</m:t>
            </m:r>
          </m:e>
          <m:sub>
            <m:r>
              <w:rPr>
                <w:rFonts w:ascii="Cambria Math" w:eastAsia="Cambria Math" w:hAnsi="Cambria Math" w:cs="Times New Roman"/>
                <w:color w:val="000000"/>
              </w:rPr>
              <m:t>k</m:t>
            </m:r>
          </m:sub>
        </m:sSub>
      </m:oMath>
      <w:r w:rsidRPr="00FA02FD">
        <w:rPr>
          <w:rFonts w:ascii="Times New Roman" w:hAnsi="Times New Roman" w:cs="Times New Roman"/>
          <w:color w:val="000000"/>
        </w:rPr>
        <w:t>" son coeficientes propuestos por el Oferente.</w:t>
      </w:r>
    </w:p>
    <w:p w14:paraId="2B81CC95"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 xml:space="preserve">Durante la ejecución de la obra, el Contratista presentará al Contratante dentro de los treinta (30) días de presentado el Certificado de Obra, el </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F</m:t>
            </m:r>
          </m:e>
          <m:sub>
            <m:r>
              <w:rPr>
                <w:rFonts w:ascii="Cambria Math" w:eastAsia="Cambria Math" w:hAnsi="Cambria Math" w:cs="Times New Roman"/>
                <w:color w:val="000000"/>
              </w:rPr>
              <m:t>i</m:t>
            </m:r>
          </m:sub>
        </m:sSub>
      </m:oMath>
      <w:r w:rsidRPr="00FA02FD">
        <w:rPr>
          <w:rFonts w:ascii="Times New Roman" w:hAnsi="Times New Roman" w:cs="Times New Roman"/>
          <w:color w:val="000000"/>
        </w:rPr>
        <w:t xml:space="preserve"> calculado con los índices publicados por el MOPC, consignado como fuente de información de los mismos. Deberán utilizarse los índices mensuales brindados por el MOPC.</w:t>
      </w:r>
    </w:p>
    <w:p w14:paraId="2D924420" w14:textId="77777777" w:rsidR="008237BF" w:rsidRPr="00FA02FD" w:rsidRDefault="008237BF" w:rsidP="008237BF">
      <w:pPr>
        <w:spacing w:after="0" w:line="276" w:lineRule="auto"/>
        <w:jc w:val="both"/>
        <w:rPr>
          <w:rFonts w:ascii="Times New Roman" w:hAnsi="Times New Roman" w:cs="Times New Roman"/>
          <w:color w:val="000000"/>
        </w:rPr>
      </w:pPr>
      <w:r w:rsidRPr="00FA02FD">
        <w:rPr>
          <w:rFonts w:ascii="Times New Roman" w:hAnsi="Times New Roman" w:cs="Times New Roman"/>
          <w:color w:val="000000"/>
        </w:rPr>
        <w:t xml:space="preserve">El Contratante revisará el cálculo del </w:t>
      </w:r>
      <m:oMath>
        <m:sSub>
          <m:sSubPr>
            <m:ctrlPr>
              <w:rPr>
                <w:rFonts w:ascii="Cambria Math" w:eastAsia="Cambria Math" w:hAnsi="Cambria Math" w:cs="Times New Roman"/>
                <w:color w:val="000000"/>
              </w:rPr>
            </m:ctrlPr>
          </m:sSubPr>
          <m:e>
            <m:r>
              <w:rPr>
                <w:rFonts w:ascii="Cambria Math" w:eastAsia="Cambria Math" w:hAnsi="Cambria Math" w:cs="Times New Roman"/>
                <w:color w:val="000000"/>
              </w:rPr>
              <m:t>F</m:t>
            </m:r>
          </m:e>
          <m:sub>
            <m:r>
              <w:rPr>
                <w:rFonts w:ascii="Cambria Math" w:eastAsia="Cambria Math" w:hAnsi="Cambria Math" w:cs="Times New Roman"/>
                <w:color w:val="000000"/>
              </w:rPr>
              <m:t>i</m:t>
            </m:r>
          </m:sub>
        </m:sSub>
      </m:oMath>
      <w:r w:rsidRPr="00FA02FD">
        <w:rPr>
          <w:rFonts w:ascii="Times New Roman" w:hAnsi="Times New Roman" w:cs="Times New Roman"/>
          <w:color w:val="000000"/>
        </w:rPr>
        <w:t xml:space="preserve"> dentro de los cinco (5) días de recibido. Una vez aceptado, el Contratista lo aplicará al ajuste del certificado correspondiente al período. Sólo podrá realizarse un ajuste para cada certificación. </w:t>
      </w:r>
    </w:p>
    <w:p w14:paraId="5F4C4ADA" w14:textId="77777777" w:rsidR="008237BF" w:rsidRPr="00FA02FD" w:rsidRDefault="008237BF" w:rsidP="008237BF">
      <w:pPr>
        <w:spacing w:after="0" w:line="276" w:lineRule="auto"/>
        <w:jc w:val="both"/>
        <w:rPr>
          <w:rFonts w:ascii="Times New Roman" w:hAnsi="Times New Roman" w:cs="Times New Roman"/>
        </w:rPr>
      </w:pPr>
      <w:r w:rsidRPr="00FA02FD">
        <w:rPr>
          <w:rFonts w:ascii="Times New Roman" w:hAnsi="Times New Roman" w:cs="Times New Roman"/>
          <w:color w:val="000000"/>
        </w:rPr>
        <w:t xml:space="preserve">El Contratante podrá aplicar a los ítems del plan de trabajo y, por consiguiente, a los ítems del Certificado de Pago a Cuenta tareas que se hayan ejecutado con posterioridad al Plan de Trabajo aprobado por el Ingeniero o sus enmiendas. Se pagarán (i) sobre la base de los precios correspondientes al mes en que debieron haberse ejecutado, o (ii) sobre la base de los precios </w:t>
      </w:r>
      <w:r w:rsidRPr="00FA02FD">
        <w:rPr>
          <w:rFonts w:ascii="Times New Roman" w:hAnsi="Times New Roman" w:cs="Times New Roman"/>
        </w:rPr>
        <w:t>vigentes al mes de certificación, de ambos, el que resulte más favorable para el Contratante. De cada certificado de ajuste se retendrá el correspondiente porcentaje estipulado para las Retenciones (según Subcláusula 14.3 Solicitud de Pago a Cuenta).</w:t>
      </w:r>
    </w:p>
    <w:p w14:paraId="0CE07520" w14:textId="77777777" w:rsidR="008237BF" w:rsidRPr="00FA02FD" w:rsidRDefault="008237BF" w:rsidP="008237BF">
      <w:pPr>
        <w:spacing w:after="0" w:line="276" w:lineRule="auto"/>
        <w:jc w:val="both"/>
        <w:rPr>
          <w:rFonts w:ascii="Times New Roman" w:hAnsi="Times New Roman" w:cs="Times New Roman"/>
        </w:rPr>
      </w:pPr>
    </w:p>
    <w:p w14:paraId="19F9FDA1" w14:textId="77777777" w:rsidR="008237BF" w:rsidRPr="00FA02FD" w:rsidRDefault="008237BF" w:rsidP="008237BF">
      <w:pPr>
        <w:rPr>
          <w:rFonts w:ascii="Times New Roman" w:hAnsi="Times New Roman" w:cs="Times New Roman"/>
        </w:rPr>
      </w:pPr>
      <w:r w:rsidRPr="00FA02FD">
        <w:rPr>
          <w:rFonts w:ascii="Times New Roman" w:hAnsi="Times New Roman" w:cs="Times New Roman"/>
          <w:b/>
        </w:rPr>
        <w:t>Cuadro de Datos de Ajuste</w:t>
      </w:r>
    </w:p>
    <w:p w14:paraId="2683DB63" w14:textId="77777777" w:rsidR="008237BF" w:rsidRPr="00FA02FD" w:rsidRDefault="008237BF" w:rsidP="008237BF">
      <w:pPr>
        <w:spacing w:before="240" w:after="240"/>
        <w:jc w:val="center"/>
        <w:rPr>
          <w:rFonts w:ascii="Times New Roman" w:hAnsi="Times New Roman" w:cs="Times New Roman"/>
        </w:rPr>
      </w:pPr>
      <w:r w:rsidRPr="00FA02FD">
        <w:rPr>
          <w:rFonts w:ascii="Times New Roman" w:hAnsi="Times New Roman" w:cs="Times New Roman"/>
          <w:b/>
        </w:rPr>
        <w:t>Moneda local</w:t>
      </w:r>
    </w:p>
    <w:tbl>
      <w:tblPr>
        <w:tblStyle w:val="af3"/>
        <w:tblW w:w="8605" w:type="dxa"/>
        <w:tblInd w:w="-20" w:type="dxa"/>
        <w:tblLayout w:type="fixed"/>
        <w:tblLook w:val="0400" w:firstRow="0" w:lastRow="0" w:firstColumn="0" w:lastColumn="0" w:noHBand="0" w:noVBand="1"/>
      </w:tblPr>
      <w:tblGrid>
        <w:gridCol w:w="1176"/>
        <w:gridCol w:w="2520"/>
        <w:gridCol w:w="1755"/>
        <w:gridCol w:w="1595"/>
        <w:gridCol w:w="1559"/>
      </w:tblGrid>
      <w:tr w:rsidR="008237BF" w:rsidRPr="00FA02FD" w14:paraId="08BB356C" w14:textId="77777777" w:rsidTr="001478CE">
        <w:trPr>
          <w:trHeight w:val="196"/>
        </w:trPr>
        <w:tc>
          <w:tcPr>
            <w:tcW w:w="8605" w:type="dxa"/>
            <w:gridSpan w:val="5"/>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2B842CE6"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b/>
                <w:sz w:val="20"/>
                <w:szCs w:val="20"/>
              </w:rPr>
              <w:t xml:space="preserve">Cuadro de Datos de Ajuste </w:t>
            </w:r>
            <w:r w:rsidRPr="00FA02FD">
              <w:rPr>
                <w:rFonts w:ascii="Times New Roman" w:hAnsi="Times New Roman" w:cs="Times New Roman"/>
                <w:b/>
                <w:sz w:val="20"/>
                <w:szCs w:val="20"/>
                <w:vertAlign w:val="superscript"/>
              </w:rPr>
              <w:t>(1)</w:t>
            </w:r>
          </w:p>
        </w:tc>
      </w:tr>
      <w:tr w:rsidR="008237BF" w:rsidRPr="00FA02FD" w14:paraId="3F6B2573" w14:textId="77777777" w:rsidTr="001478CE">
        <w:trPr>
          <w:trHeight w:val="232"/>
        </w:trPr>
        <w:tc>
          <w:tcPr>
            <w:tcW w:w="1176"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10FD16C0" w14:textId="77777777" w:rsidR="008237BF" w:rsidRPr="00FA02FD" w:rsidRDefault="008237BF" w:rsidP="001478CE">
            <w:pPr>
              <w:spacing w:before="240"/>
              <w:jc w:val="center"/>
              <w:rPr>
                <w:rFonts w:ascii="Times New Roman" w:hAnsi="Times New Roman" w:cs="Times New Roman"/>
                <w:sz w:val="20"/>
                <w:szCs w:val="20"/>
              </w:rPr>
            </w:pPr>
            <w:r w:rsidRPr="00FA02FD">
              <w:rPr>
                <w:rFonts w:ascii="Times New Roman" w:hAnsi="Times New Roman" w:cs="Times New Roman"/>
                <w:sz w:val="20"/>
                <w:szCs w:val="20"/>
              </w:rPr>
              <w:t xml:space="preserve">Código del Índice </w:t>
            </w:r>
            <w:r w:rsidRPr="00FA02FD">
              <w:rPr>
                <w:rFonts w:ascii="Times New Roman" w:hAnsi="Times New Roman" w:cs="Times New Roman"/>
                <w:b/>
                <w:sz w:val="20"/>
                <w:szCs w:val="20"/>
                <w:vertAlign w:val="superscript"/>
              </w:rPr>
              <w:t>(2)</w:t>
            </w:r>
          </w:p>
        </w:tc>
        <w:tc>
          <w:tcPr>
            <w:tcW w:w="2520"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585E8529" w14:textId="77777777" w:rsidR="008237BF" w:rsidRPr="00FA02FD" w:rsidRDefault="008237BF" w:rsidP="001478CE">
            <w:pPr>
              <w:spacing w:before="240"/>
              <w:jc w:val="center"/>
              <w:rPr>
                <w:rFonts w:ascii="Times New Roman" w:hAnsi="Times New Roman" w:cs="Times New Roman"/>
                <w:sz w:val="20"/>
                <w:szCs w:val="20"/>
              </w:rPr>
            </w:pPr>
            <w:r w:rsidRPr="00FA02FD">
              <w:rPr>
                <w:rFonts w:ascii="Times New Roman" w:hAnsi="Times New Roman" w:cs="Times New Roman"/>
                <w:sz w:val="20"/>
                <w:szCs w:val="20"/>
              </w:rPr>
              <w:t>Descripción del Índice</w:t>
            </w:r>
          </w:p>
        </w:tc>
        <w:tc>
          <w:tcPr>
            <w:tcW w:w="1755"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3D2765B0" w14:textId="77777777" w:rsidR="008237BF" w:rsidRPr="00FA02FD" w:rsidRDefault="008237BF" w:rsidP="001478CE">
            <w:pPr>
              <w:spacing w:before="240"/>
              <w:jc w:val="center"/>
              <w:rPr>
                <w:rFonts w:ascii="Times New Roman" w:hAnsi="Times New Roman" w:cs="Times New Roman"/>
                <w:sz w:val="20"/>
                <w:szCs w:val="20"/>
              </w:rPr>
            </w:pPr>
            <w:r w:rsidRPr="00FA02FD">
              <w:rPr>
                <w:rFonts w:ascii="Times New Roman" w:hAnsi="Times New Roman" w:cs="Times New Roman"/>
                <w:sz w:val="20"/>
                <w:szCs w:val="20"/>
              </w:rPr>
              <w:t>Fuente del Índice</w:t>
            </w:r>
          </w:p>
        </w:tc>
        <w:tc>
          <w:tcPr>
            <w:tcW w:w="3154" w:type="dxa"/>
            <w:gridSpan w:val="2"/>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tcPr>
          <w:p w14:paraId="2B74EB14" w14:textId="77777777" w:rsidR="008237BF" w:rsidRPr="00FA02FD" w:rsidRDefault="008237BF" w:rsidP="001478CE">
            <w:pPr>
              <w:spacing w:before="240"/>
              <w:jc w:val="center"/>
              <w:rPr>
                <w:rFonts w:ascii="Times New Roman" w:hAnsi="Times New Roman" w:cs="Times New Roman"/>
                <w:sz w:val="20"/>
                <w:szCs w:val="20"/>
              </w:rPr>
            </w:pPr>
            <w:r w:rsidRPr="00FA02FD">
              <w:rPr>
                <w:rFonts w:ascii="Times New Roman" w:hAnsi="Times New Roman" w:cs="Times New Roman"/>
                <w:sz w:val="20"/>
                <w:szCs w:val="20"/>
              </w:rPr>
              <w:t xml:space="preserve">Coeficiente de ponderación </w:t>
            </w:r>
            <w:r w:rsidRPr="00FA02FD">
              <w:rPr>
                <w:rFonts w:ascii="Times New Roman" w:hAnsi="Times New Roman" w:cs="Times New Roman"/>
                <w:b/>
                <w:sz w:val="20"/>
                <w:szCs w:val="20"/>
                <w:vertAlign w:val="superscript"/>
              </w:rPr>
              <w:t>(3)</w:t>
            </w:r>
          </w:p>
        </w:tc>
      </w:tr>
      <w:tr w:rsidR="008237BF" w:rsidRPr="00FA02FD" w14:paraId="6DB98C6C" w14:textId="77777777" w:rsidTr="001478CE">
        <w:trPr>
          <w:trHeight w:val="133"/>
        </w:trPr>
        <w:tc>
          <w:tcPr>
            <w:tcW w:w="1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8875B0" w14:textId="77777777" w:rsidR="008237BF" w:rsidRPr="00FA02FD" w:rsidRDefault="008237BF" w:rsidP="001478CE">
            <w:pPr>
              <w:spacing w:before="240"/>
              <w:jc w:val="center"/>
              <w:rPr>
                <w:rFonts w:ascii="Times New Roman" w:hAnsi="Times New Roman" w:cs="Times New Roman"/>
                <w:b/>
                <w:sz w:val="20"/>
                <w:szCs w:val="20"/>
              </w:rPr>
            </w:pPr>
            <w:r w:rsidRPr="00FA02FD">
              <w:rPr>
                <w:rFonts w:ascii="Times New Roman" w:hAnsi="Times New Roman" w:cs="Times New Roman"/>
                <w:b/>
                <w:sz w:val="20"/>
                <w:szCs w:val="20"/>
              </w:rPr>
              <w:t>Valor Fijo</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178A4C" w14:textId="77777777" w:rsidR="008237BF" w:rsidRPr="00FA02FD" w:rsidRDefault="008237BF" w:rsidP="001478CE">
            <w:pPr>
              <w:spacing w:before="240"/>
              <w:jc w:val="center"/>
              <w:rPr>
                <w:rFonts w:ascii="Times New Roman" w:hAnsi="Times New Roman" w:cs="Times New Roman"/>
                <w:sz w:val="20"/>
                <w:szCs w:val="20"/>
              </w:rPr>
            </w:pPr>
            <w:r w:rsidRPr="00FA02FD">
              <w:rPr>
                <w:rFonts w:ascii="Times New Roman" w:hAnsi="Times New Roman" w:cs="Times New Roman"/>
                <w:sz w:val="20"/>
                <w:szCs w:val="20"/>
              </w:rPr>
              <w:t>No ajustable</w:t>
            </w:r>
          </w:p>
        </w:tc>
        <w:tc>
          <w:tcPr>
            <w:tcW w:w="17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2169A4" w14:textId="77777777" w:rsidR="008237BF" w:rsidRPr="00FA02FD" w:rsidRDefault="008237BF" w:rsidP="001478CE">
            <w:pPr>
              <w:spacing w:before="240"/>
              <w:jc w:val="center"/>
              <w:rPr>
                <w:rFonts w:ascii="Times New Roman" w:hAnsi="Times New Roman" w:cs="Times New Roman"/>
                <w:sz w:val="20"/>
                <w:szCs w:val="20"/>
              </w:rPr>
            </w:pPr>
            <w:r w:rsidRPr="00FA02FD">
              <w:rPr>
                <w:rFonts w:ascii="Times New Roman" w:hAnsi="Times New Roman" w:cs="Times New Roman"/>
                <w:sz w:val="20"/>
                <w:szCs w:val="20"/>
              </w:rPr>
              <w:t>coeficiente fijo</w:t>
            </w:r>
          </w:p>
        </w:tc>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DE7EDD" w14:textId="77777777" w:rsidR="008237BF" w:rsidRPr="00FA02FD" w:rsidRDefault="008237BF" w:rsidP="001478CE">
            <w:pPr>
              <w:spacing w:before="240"/>
              <w:jc w:val="center"/>
              <w:rPr>
                <w:rFonts w:ascii="Times New Roman" w:hAnsi="Times New Roman" w:cs="Times New Roman"/>
                <w:sz w:val="20"/>
                <w:szCs w:val="20"/>
              </w:rPr>
            </w:pPr>
            <w:r w:rsidRPr="00FA02FD">
              <w:rPr>
                <w:rFonts w:ascii="Times New Roman" w:hAnsi="Times New Roman" w:cs="Times New Roman"/>
                <w:sz w:val="20"/>
                <w:szCs w:val="20"/>
              </w:rPr>
              <w:t>a</w:t>
            </w:r>
          </w:p>
        </w:tc>
        <w:tc>
          <w:tcPr>
            <w:tcW w:w="15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B5A64C" w14:textId="77777777" w:rsidR="008237BF" w:rsidRPr="00FA02FD" w:rsidRDefault="008237BF" w:rsidP="001478CE">
            <w:pPr>
              <w:spacing w:before="240"/>
              <w:jc w:val="center"/>
              <w:rPr>
                <w:rFonts w:ascii="Times New Roman" w:hAnsi="Times New Roman" w:cs="Times New Roman"/>
                <w:sz w:val="20"/>
                <w:szCs w:val="20"/>
              </w:rPr>
            </w:pPr>
            <w:r w:rsidRPr="00FA02FD">
              <w:rPr>
                <w:rFonts w:ascii="Times New Roman" w:hAnsi="Times New Roman" w:cs="Times New Roman"/>
                <w:sz w:val="20"/>
                <w:szCs w:val="20"/>
              </w:rPr>
              <w:t>0,15</w:t>
            </w:r>
          </w:p>
        </w:tc>
      </w:tr>
      <w:tr w:rsidR="008237BF" w:rsidRPr="00FA02FD" w14:paraId="401DAC49" w14:textId="77777777" w:rsidTr="001478CE">
        <w:trPr>
          <w:trHeight w:val="21"/>
        </w:trPr>
        <w:tc>
          <w:tcPr>
            <w:tcW w:w="1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4CEAC6" w14:textId="77777777" w:rsidR="008237BF" w:rsidRPr="00FA02FD" w:rsidRDefault="008237BF" w:rsidP="001478CE">
            <w:pPr>
              <w:jc w:val="center"/>
              <w:rPr>
                <w:rFonts w:ascii="Times New Roman" w:hAnsi="Times New Roman" w:cs="Times New Roman"/>
                <w:i/>
                <w:sz w:val="20"/>
                <w:szCs w:val="20"/>
              </w:rPr>
            </w:pPr>
            <w:r w:rsidRPr="00FA02FD">
              <w:rPr>
                <w:rFonts w:ascii="Times New Roman" w:hAnsi="Times New Roman" w:cs="Times New Roman"/>
                <w:b/>
                <w:i/>
                <w:sz w:val="20"/>
                <w:szCs w:val="20"/>
              </w:rPr>
              <w:t>L</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BD751D2"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Salario mínimo vigente</w:t>
            </w:r>
          </w:p>
        </w:tc>
        <w:tc>
          <w:tcPr>
            <w:tcW w:w="17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6ABF5A"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MOPC</w:t>
            </w:r>
          </w:p>
        </w:tc>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3BDD47"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b</w:t>
            </w:r>
          </w:p>
        </w:tc>
        <w:tc>
          <w:tcPr>
            <w:tcW w:w="15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A4B0C0" w14:textId="77777777" w:rsidR="008237BF" w:rsidRPr="00FA02FD" w:rsidRDefault="008237BF" w:rsidP="001478CE">
            <w:pPr>
              <w:jc w:val="center"/>
              <w:rPr>
                <w:rFonts w:ascii="Times New Roman" w:hAnsi="Times New Roman" w:cs="Times New Roman"/>
                <w:sz w:val="20"/>
                <w:szCs w:val="20"/>
              </w:rPr>
            </w:pPr>
          </w:p>
        </w:tc>
      </w:tr>
      <w:tr w:rsidR="008237BF" w:rsidRPr="00FA02FD" w14:paraId="04DF3927" w14:textId="77777777" w:rsidTr="001478CE">
        <w:trPr>
          <w:trHeight w:val="599"/>
        </w:trPr>
        <w:tc>
          <w:tcPr>
            <w:tcW w:w="1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6753FF" w14:textId="77777777" w:rsidR="008237BF" w:rsidRPr="00FA02FD" w:rsidRDefault="008237BF" w:rsidP="001478CE">
            <w:pPr>
              <w:jc w:val="center"/>
              <w:rPr>
                <w:rFonts w:ascii="Times New Roman" w:hAnsi="Times New Roman" w:cs="Times New Roman"/>
                <w:i/>
                <w:sz w:val="20"/>
                <w:szCs w:val="20"/>
              </w:rPr>
            </w:pPr>
            <w:r w:rsidRPr="00FA02FD">
              <w:rPr>
                <w:rFonts w:ascii="Times New Roman" w:hAnsi="Times New Roman" w:cs="Times New Roman"/>
                <w:b/>
                <w:i/>
                <w:sz w:val="20"/>
                <w:szCs w:val="20"/>
              </w:rPr>
              <w:t>E</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0E318F"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Índice porcentual para equipos y maquinarias SERIE ID: WPU11</w:t>
            </w:r>
          </w:p>
        </w:tc>
        <w:tc>
          <w:tcPr>
            <w:tcW w:w="17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8FFF36"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MOPC</w:t>
            </w:r>
          </w:p>
        </w:tc>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3E804D"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c</w:t>
            </w:r>
          </w:p>
        </w:tc>
        <w:tc>
          <w:tcPr>
            <w:tcW w:w="15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CCE0F7" w14:textId="77777777" w:rsidR="008237BF" w:rsidRPr="00FA02FD" w:rsidRDefault="008237BF" w:rsidP="001478CE">
            <w:pPr>
              <w:jc w:val="center"/>
              <w:rPr>
                <w:rFonts w:ascii="Times New Roman" w:hAnsi="Times New Roman" w:cs="Times New Roman"/>
                <w:sz w:val="20"/>
                <w:szCs w:val="20"/>
                <w:highlight w:val="yellow"/>
              </w:rPr>
            </w:pPr>
          </w:p>
        </w:tc>
      </w:tr>
      <w:tr w:rsidR="008237BF" w:rsidRPr="00FA02FD" w14:paraId="3D295ED3" w14:textId="77777777" w:rsidTr="001478CE">
        <w:trPr>
          <w:trHeight w:val="20"/>
        </w:trPr>
        <w:tc>
          <w:tcPr>
            <w:tcW w:w="1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A04358" w14:textId="77777777" w:rsidR="008237BF" w:rsidRPr="00FA02FD" w:rsidRDefault="002F44CE" w:rsidP="001478CE">
            <w:pPr>
              <w:jc w:val="center"/>
              <w:rPr>
                <w:rFonts w:ascii="Times New Roman" w:eastAsia="Cambria Math" w:hAnsi="Times New Roman" w:cs="Times New Roman"/>
                <w:sz w:val="20"/>
                <w:szCs w:val="20"/>
              </w:rPr>
            </w:pPr>
            <m:oMathPara>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M</m:t>
                    </m:r>
                  </m:e>
                  <m:sub>
                    <m:r>
                      <w:rPr>
                        <w:rFonts w:ascii="Cambria Math" w:eastAsia="Cambria Math" w:hAnsi="Cambria Math" w:cs="Times New Roman"/>
                        <w:sz w:val="20"/>
                        <w:szCs w:val="20"/>
                      </w:rPr>
                      <m:t>1</m:t>
                    </m:r>
                  </m:sub>
                </m:sSub>
              </m:oMath>
            </m:oMathPara>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4446F5"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Gasoil</w:t>
            </w:r>
          </w:p>
        </w:tc>
        <w:tc>
          <w:tcPr>
            <w:tcW w:w="17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63037E"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MOPC</w:t>
            </w:r>
          </w:p>
        </w:tc>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89C521" w14:textId="77777777" w:rsidR="008237BF" w:rsidRPr="00FA02FD" w:rsidRDefault="002F44CE" w:rsidP="001478CE">
            <w:pPr>
              <w:jc w:val="center"/>
              <w:rPr>
                <w:rFonts w:ascii="Times New Roman" w:eastAsia="Cambria Math" w:hAnsi="Times New Roman" w:cs="Times New Roman"/>
                <w:sz w:val="20"/>
                <w:szCs w:val="20"/>
              </w:rPr>
            </w:pPr>
            <m:oMathPara>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d</m:t>
                    </m:r>
                  </m:e>
                  <m:sub>
                    <m:r>
                      <w:rPr>
                        <w:rFonts w:ascii="Cambria Math" w:eastAsia="Cambria Math" w:hAnsi="Cambria Math" w:cs="Times New Roman"/>
                        <w:sz w:val="20"/>
                        <w:szCs w:val="20"/>
                      </w:rPr>
                      <m:t>1</m:t>
                    </m:r>
                  </m:sub>
                </m:sSub>
              </m:oMath>
            </m:oMathPara>
          </w:p>
        </w:tc>
        <w:tc>
          <w:tcPr>
            <w:tcW w:w="15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5C39FD" w14:textId="77777777" w:rsidR="008237BF" w:rsidRPr="00FA02FD" w:rsidRDefault="008237BF" w:rsidP="001478CE">
            <w:pPr>
              <w:jc w:val="center"/>
              <w:rPr>
                <w:rFonts w:ascii="Times New Roman" w:hAnsi="Times New Roman" w:cs="Times New Roman"/>
                <w:sz w:val="20"/>
                <w:szCs w:val="20"/>
              </w:rPr>
            </w:pPr>
          </w:p>
        </w:tc>
      </w:tr>
      <w:tr w:rsidR="008237BF" w:rsidRPr="00FA02FD" w14:paraId="3C022D80" w14:textId="77777777" w:rsidTr="001478CE">
        <w:trPr>
          <w:trHeight w:val="627"/>
        </w:trPr>
        <w:tc>
          <w:tcPr>
            <w:tcW w:w="1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279C2A" w14:textId="77777777" w:rsidR="008237BF" w:rsidRPr="00FA02FD" w:rsidRDefault="002F44CE" w:rsidP="001478CE">
            <w:pPr>
              <w:jc w:val="center"/>
              <w:rPr>
                <w:rFonts w:ascii="Times New Roman" w:eastAsia="Cambria Math" w:hAnsi="Times New Roman" w:cs="Times New Roman"/>
                <w:sz w:val="20"/>
                <w:szCs w:val="20"/>
              </w:rPr>
            </w:pPr>
            <m:oMathPara>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M</m:t>
                    </m:r>
                  </m:e>
                  <m:sub>
                    <m:r>
                      <w:rPr>
                        <w:rFonts w:ascii="Cambria Math" w:eastAsia="Cambria Math" w:hAnsi="Cambria Math" w:cs="Times New Roman"/>
                        <w:sz w:val="20"/>
                        <w:szCs w:val="20"/>
                      </w:rPr>
                      <m:t>2</m:t>
                    </m:r>
                  </m:sub>
                </m:sSub>
              </m:oMath>
            </m:oMathPara>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9EFD74"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Cemento Portland</w:t>
            </w:r>
          </w:p>
        </w:tc>
        <w:tc>
          <w:tcPr>
            <w:tcW w:w="17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6E3144"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MOPC</w:t>
            </w:r>
          </w:p>
        </w:tc>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64EDA5" w14:textId="77777777" w:rsidR="008237BF" w:rsidRPr="00FA02FD" w:rsidRDefault="002F44CE" w:rsidP="001478CE">
            <w:pPr>
              <w:jc w:val="center"/>
              <w:rPr>
                <w:rFonts w:ascii="Times New Roman" w:eastAsia="Cambria Math" w:hAnsi="Times New Roman" w:cs="Times New Roman"/>
                <w:sz w:val="20"/>
                <w:szCs w:val="20"/>
              </w:rPr>
            </w:pPr>
            <m:oMathPara>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d</m:t>
                    </m:r>
                  </m:e>
                  <m:sub>
                    <m:r>
                      <w:rPr>
                        <w:rFonts w:ascii="Cambria Math" w:eastAsia="Cambria Math" w:hAnsi="Cambria Math" w:cs="Times New Roman"/>
                        <w:sz w:val="20"/>
                        <w:szCs w:val="20"/>
                      </w:rPr>
                      <m:t>2</m:t>
                    </m:r>
                  </m:sub>
                </m:sSub>
              </m:oMath>
            </m:oMathPara>
          </w:p>
        </w:tc>
        <w:tc>
          <w:tcPr>
            <w:tcW w:w="15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FDBB2A" w14:textId="77777777" w:rsidR="008237BF" w:rsidRPr="00FA02FD" w:rsidRDefault="008237BF" w:rsidP="001478CE">
            <w:pPr>
              <w:jc w:val="center"/>
              <w:rPr>
                <w:rFonts w:ascii="Times New Roman" w:hAnsi="Times New Roman" w:cs="Times New Roman"/>
                <w:sz w:val="20"/>
                <w:szCs w:val="20"/>
              </w:rPr>
            </w:pPr>
          </w:p>
        </w:tc>
      </w:tr>
      <w:tr w:rsidR="008237BF" w:rsidRPr="00FA02FD" w14:paraId="00192CF1" w14:textId="77777777" w:rsidTr="001478CE">
        <w:trPr>
          <w:trHeight w:val="528"/>
        </w:trPr>
        <w:tc>
          <w:tcPr>
            <w:tcW w:w="1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9848EA" w14:textId="77777777" w:rsidR="008237BF" w:rsidRPr="00FA02FD" w:rsidRDefault="002F44CE" w:rsidP="001478CE">
            <w:pPr>
              <w:jc w:val="center"/>
              <w:rPr>
                <w:rFonts w:ascii="Times New Roman" w:eastAsia="Cambria Math" w:hAnsi="Times New Roman" w:cs="Times New Roman"/>
                <w:sz w:val="20"/>
                <w:szCs w:val="20"/>
              </w:rPr>
            </w:pPr>
            <m:oMathPara>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M</m:t>
                    </m:r>
                  </m:e>
                  <m:sub>
                    <m:r>
                      <w:rPr>
                        <w:rFonts w:ascii="Cambria Math" w:eastAsia="Cambria Math" w:hAnsi="Cambria Math" w:cs="Times New Roman"/>
                        <w:sz w:val="20"/>
                        <w:szCs w:val="20"/>
                      </w:rPr>
                      <m:t>3</m:t>
                    </m:r>
                  </m:sub>
                </m:sSub>
              </m:oMath>
            </m:oMathPara>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32026F"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Varilla conformada AP 500</w:t>
            </w:r>
          </w:p>
        </w:tc>
        <w:tc>
          <w:tcPr>
            <w:tcW w:w="17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945CD4"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MOPC</w:t>
            </w:r>
          </w:p>
        </w:tc>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B9F846" w14:textId="77777777" w:rsidR="008237BF" w:rsidRPr="00FA02FD" w:rsidRDefault="002F44CE" w:rsidP="001478CE">
            <w:pPr>
              <w:jc w:val="center"/>
              <w:rPr>
                <w:rFonts w:ascii="Times New Roman" w:eastAsia="Cambria Math" w:hAnsi="Times New Roman" w:cs="Times New Roman"/>
                <w:sz w:val="20"/>
                <w:szCs w:val="20"/>
              </w:rPr>
            </w:pPr>
            <m:oMathPara>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d</m:t>
                    </m:r>
                  </m:e>
                  <m:sub>
                    <m:r>
                      <w:rPr>
                        <w:rFonts w:ascii="Cambria Math" w:eastAsia="Cambria Math" w:hAnsi="Cambria Math" w:cs="Times New Roman"/>
                        <w:sz w:val="20"/>
                        <w:szCs w:val="20"/>
                      </w:rPr>
                      <m:t>3</m:t>
                    </m:r>
                  </m:sub>
                </m:sSub>
              </m:oMath>
            </m:oMathPara>
          </w:p>
        </w:tc>
        <w:tc>
          <w:tcPr>
            <w:tcW w:w="15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76654D" w14:textId="77777777" w:rsidR="008237BF" w:rsidRPr="00FA02FD" w:rsidRDefault="008237BF" w:rsidP="001478CE">
            <w:pPr>
              <w:jc w:val="center"/>
              <w:rPr>
                <w:rFonts w:ascii="Times New Roman" w:hAnsi="Times New Roman" w:cs="Times New Roman"/>
                <w:sz w:val="20"/>
                <w:szCs w:val="20"/>
              </w:rPr>
            </w:pPr>
          </w:p>
        </w:tc>
      </w:tr>
      <w:tr w:rsidR="008237BF" w:rsidRPr="00FA02FD" w14:paraId="479CA711" w14:textId="77777777" w:rsidTr="001478CE">
        <w:trPr>
          <w:trHeight w:val="20"/>
        </w:trPr>
        <w:tc>
          <w:tcPr>
            <w:tcW w:w="1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DDD797" w14:textId="77777777" w:rsidR="008237BF" w:rsidRPr="00FA02FD" w:rsidRDefault="002F44CE" w:rsidP="001478CE">
            <w:pPr>
              <w:jc w:val="center"/>
              <w:rPr>
                <w:rFonts w:ascii="Times New Roman" w:eastAsia="Cambria Math" w:hAnsi="Times New Roman" w:cs="Times New Roman"/>
                <w:sz w:val="20"/>
                <w:szCs w:val="20"/>
              </w:rPr>
            </w:pPr>
            <m:oMathPara>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M</m:t>
                    </m:r>
                  </m:e>
                  <m:sub>
                    <m:r>
                      <w:rPr>
                        <w:rFonts w:ascii="Cambria Math" w:eastAsia="Cambria Math" w:hAnsi="Cambria Math" w:cs="Times New Roman"/>
                        <w:sz w:val="20"/>
                        <w:szCs w:val="20"/>
                      </w:rPr>
                      <m:t>4</m:t>
                    </m:r>
                  </m:sub>
                </m:sSub>
              </m:oMath>
            </m:oMathPara>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A4A4FB"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Arena lavada</w:t>
            </w:r>
          </w:p>
        </w:tc>
        <w:tc>
          <w:tcPr>
            <w:tcW w:w="17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5A1296"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MOPC</w:t>
            </w:r>
          </w:p>
        </w:tc>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8809CB" w14:textId="77777777" w:rsidR="008237BF" w:rsidRPr="00FA02FD" w:rsidRDefault="002F44CE" w:rsidP="001478CE">
            <w:pPr>
              <w:jc w:val="center"/>
              <w:rPr>
                <w:rFonts w:ascii="Times New Roman" w:eastAsia="Cambria Math" w:hAnsi="Times New Roman" w:cs="Times New Roman"/>
                <w:sz w:val="20"/>
                <w:szCs w:val="20"/>
              </w:rPr>
            </w:pPr>
            <m:oMathPara>
              <m:oMath>
                <m:sSub>
                  <m:sSubPr>
                    <m:ctrlPr>
                      <w:rPr>
                        <w:rFonts w:ascii="Cambria Math" w:eastAsia="Cambria Math" w:hAnsi="Cambria Math" w:cs="Times New Roman"/>
                        <w:sz w:val="20"/>
                        <w:szCs w:val="20"/>
                      </w:rPr>
                    </m:ctrlPr>
                  </m:sSubPr>
                  <m:e>
                    <m:r>
                      <w:rPr>
                        <w:rFonts w:ascii="Cambria Math" w:eastAsia="Cambria Math" w:hAnsi="Cambria Math" w:cs="Times New Roman"/>
                        <w:sz w:val="20"/>
                        <w:szCs w:val="20"/>
                      </w:rPr>
                      <m:t>d</m:t>
                    </m:r>
                  </m:e>
                  <m:sub>
                    <m:r>
                      <w:rPr>
                        <w:rFonts w:ascii="Cambria Math" w:eastAsia="Cambria Math" w:hAnsi="Cambria Math" w:cs="Times New Roman"/>
                        <w:sz w:val="20"/>
                        <w:szCs w:val="20"/>
                      </w:rPr>
                      <m:t>4</m:t>
                    </m:r>
                  </m:sub>
                </m:sSub>
              </m:oMath>
            </m:oMathPara>
          </w:p>
        </w:tc>
        <w:tc>
          <w:tcPr>
            <w:tcW w:w="15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EC699E" w14:textId="77777777" w:rsidR="008237BF" w:rsidRPr="00FA02FD" w:rsidRDefault="008237BF" w:rsidP="001478CE">
            <w:pPr>
              <w:jc w:val="center"/>
              <w:rPr>
                <w:rFonts w:ascii="Times New Roman" w:hAnsi="Times New Roman" w:cs="Times New Roman"/>
                <w:sz w:val="20"/>
                <w:szCs w:val="20"/>
              </w:rPr>
            </w:pPr>
          </w:p>
        </w:tc>
      </w:tr>
      <w:tr w:rsidR="008237BF" w:rsidRPr="00FA02FD" w14:paraId="612A9F8B" w14:textId="77777777" w:rsidTr="001478CE">
        <w:trPr>
          <w:trHeight w:val="420"/>
        </w:trPr>
        <w:tc>
          <w:tcPr>
            <w:tcW w:w="11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C21AC1"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w:t>
            </w:r>
          </w:p>
        </w:tc>
        <w:tc>
          <w:tcPr>
            <w:tcW w:w="25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894750"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w:t>
            </w:r>
          </w:p>
        </w:tc>
        <w:tc>
          <w:tcPr>
            <w:tcW w:w="17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1A2CE"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w:t>
            </w:r>
          </w:p>
        </w:tc>
        <w:tc>
          <w:tcPr>
            <w:tcW w:w="15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4F6B0A"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w:t>
            </w:r>
          </w:p>
        </w:tc>
        <w:tc>
          <w:tcPr>
            <w:tcW w:w="15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CA2CEF" w14:textId="77777777" w:rsidR="008237BF" w:rsidRPr="00FA02FD" w:rsidRDefault="008237BF" w:rsidP="001478CE">
            <w:pPr>
              <w:jc w:val="center"/>
              <w:rPr>
                <w:rFonts w:ascii="Times New Roman" w:hAnsi="Times New Roman" w:cs="Times New Roman"/>
                <w:sz w:val="20"/>
                <w:szCs w:val="20"/>
              </w:rPr>
            </w:pPr>
          </w:p>
        </w:tc>
      </w:tr>
      <w:tr w:rsidR="008237BF" w:rsidRPr="00FA02FD" w14:paraId="2B0389A9" w14:textId="77777777" w:rsidTr="001478CE">
        <w:trPr>
          <w:trHeight w:val="114"/>
        </w:trPr>
        <w:tc>
          <w:tcPr>
            <w:tcW w:w="7046" w:type="dxa"/>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3785B7" w14:textId="77777777" w:rsidR="008237BF" w:rsidRPr="00FA02FD" w:rsidRDefault="008237BF" w:rsidP="001478CE">
            <w:pPr>
              <w:jc w:val="right"/>
              <w:rPr>
                <w:rFonts w:ascii="Times New Roman" w:hAnsi="Times New Roman" w:cs="Times New Roman"/>
                <w:b/>
                <w:sz w:val="20"/>
                <w:szCs w:val="20"/>
              </w:rPr>
            </w:pPr>
            <w:r w:rsidRPr="00FA02FD">
              <w:rPr>
                <w:rFonts w:ascii="Times New Roman" w:hAnsi="Times New Roman" w:cs="Times New Roman"/>
                <w:b/>
                <w:sz w:val="20"/>
                <w:szCs w:val="20"/>
              </w:rPr>
              <w:t>TOTAL</w:t>
            </w:r>
          </w:p>
        </w:tc>
        <w:tc>
          <w:tcPr>
            <w:tcW w:w="155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119EBC" w14:textId="77777777" w:rsidR="008237BF" w:rsidRPr="00FA02FD" w:rsidRDefault="008237BF" w:rsidP="001478CE">
            <w:pPr>
              <w:jc w:val="center"/>
              <w:rPr>
                <w:rFonts w:ascii="Times New Roman" w:hAnsi="Times New Roman" w:cs="Times New Roman"/>
                <w:sz w:val="20"/>
                <w:szCs w:val="20"/>
              </w:rPr>
            </w:pPr>
            <w:r w:rsidRPr="00FA02FD">
              <w:rPr>
                <w:rFonts w:ascii="Times New Roman" w:hAnsi="Times New Roman" w:cs="Times New Roman"/>
                <w:sz w:val="20"/>
                <w:szCs w:val="20"/>
              </w:rPr>
              <w:t>1,00</w:t>
            </w:r>
          </w:p>
        </w:tc>
      </w:tr>
    </w:tbl>
    <w:p w14:paraId="41C4D96F" w14:textId="77777777" w:rsidR="008237BF" w:rsidRPr="00FA02FD" w:rsidRDefault="008237BF" w:rsidP="008237BF">
      <w:pPr>
        <w:spacing w:after="0"/>
        <w:jc w:val="both"/>
        <w:rPr>
          <w:rFonts w:ascii="Times New Roman" w:hAnsi="Times New Roman" w:cs="Times New Roman"/>
        </w:rPr>
      </w:pPr>
      <w:r w:rsidRPr="00FA02FD">
        <w:rPr>
          <w:rFonts w:ascii="Times New Roman" w:hAnsi="Times New Roman" w:cs="Times New Roman"/>
          <w:b/>
        </w:rPr>
        <w:t>Nota: (1)</w:t>
      </w:r>
      <w:r w:rsidRPr="00FA02FD">
        <w:rPr>
          <w:rFonts w:ascii="Times New Roman" w:hAnsi="Times New Roman" w:cs="Times New Roman"/>
        </w:rPr>
        <w:t xml:space="preserve"> La fuente de los índices es Boletines mensuales de precios referenciales del MOPC, disponible en la página web del ente, </w:t>
      </w:r>
      <w:hyperlink r:id="rId9">
        <w:r w:rsidRPr="00FA02FD">
          <w:rPr>
            <w:rFonts w:ascii="Times New Roman" w:hAnsi="Times New Roman" w:cs="Times New Roman"/>
            <w:color w:val="000000"/>
            <w:u w:val="single"/>
          </w:rPr>
          <w:t>https://mopc.gov.py/servicios/boletin-de-formula-parametrica/</w:t>
        </w:r>
      </w:hyperlink>
      <w:r w:rsidRPr="00FA02FD">
        <w:rPr>
          <w:rFonts w:ascii="Times New Roman" w:hAnsi="Times New Roman" w:cs="Times New Roman"/>
        </w:rPr>
        <w:t>.</w:t>
      </w:r>
    </w:p>
    <w:p w14:paraId="37D64447" w14:textId="77777777" w:rsidR="008237BF" w:rsidRPr="00FA02FD" w:rsidRDefault="008237BF" w:rsidP="008237BF">
      <w:pPr>
        <w:spacing w:after="0"/>
        <w:jc w:val="both"/>
        <w:rPr>
          <w:rFonts w:ascii="Times New Roman" w:hAnsi="Times New Roman" w:cs="Times New Roman"/>
        </w:rPr>
      </w:pPr>
      <w:r w:rsidRPr="00FA02FD">
        <w:rPr>
          <w:rFonts w:ascii="Times New Roman" w:hAnsi="Times New Roman" w:cs="Times New Roman"/>
          <w:b/>
        </w:rPr>
        <w:t>Nota (2)</w:t>
      </w:r>
      <w:r w:rsidRPr="00FA02FD">
        <w:rPr>
          <w:rFonts w:ascii="Times New Roman" w:hAnsi="Times New Roman" w:cs="Times New Roman"/>
        </w:rPr>
        <w:t xml:space="preserve">: El Contratista podrá proponer otros índices sobre componentes de sus costos a los sugeridos, dentro de los publicados por el MOPC en los Boletines mensuales de precios referenciales, disponible en la página web del ente, </w:t>
      </w:r>
      <w:hyperlink r:id="rId10">
        <w:r w:rsidRPr="00FA02FD">
          <w:rPr>
            <w:rFonts w:ascii="Times New Roman" w:hAnsi="Times New Roman" w:cs="Times New Roman"/>
            <w:color w:val="000000"/>
            <w:u w:val="single"/>
          </w:rPr>
          <w:t>https://mopc.gov.py/servicios/boletin-de-formula-parametrica/</w:t>
        </w:r>
      </w:hyperlink>
      <w:r w:rsidRPr="00FA02FD">
        <w:rPr>
          <w:rFonts w:ascii="Times New Roman" w:hAnsi="Times New Roman" w:cs="Times New Roman"/>
        </w:rPr>
        <w:t>.</w:t>
      </w:r>
    </w:p>
    <w:p w14:paraId="3206202D" w14:textId="77777777" w:rsidR="008237BF" w:rsidRPr="00FA02FD" w:rsidRDefault="008237BF" w:rsidP="008237BF">
      <w:pPr>
        <w:pBdr>
          <w:bottom w:val="single" w:sz="4" w:space="1" w:color="000000"/>
        </w:pBdr>
        <w:spacing w:after="0"/>
        <w:jc w:val="both"/>
        <w:rPr>
          <w:rFonts w:ascii="Times New Roman" w:hAnsi="Times New Roman" w:cs="Times New Roman"/>
        </w:rPr>
      </w:pPr>
      <w:r w:rsidRPr="00FA02FD">
        <w:rPr>
          <w:rFonts w:ascii="Times New Roman" w:hAnsi="Times New Roman" w:cs="Times New Roman"/>
          <w:b/>
        </w:rPr>
        <w:t>Nota (3)</w:t>
      </w:r>
      <w:r w:rsidRPr="00FA02FD">
        <w:rPr>
          <w:rFonts w:ascii="Times New Roman" w:hAnsi="Times New Roman" w:cs="Times New Roman"/>
        </w:rPr>
        <w:t>: La suma del coeficiente fijo y de los coeficientes propuestos por el Oferente debe ser 1.</w:t>
      </w:r>
    </w:p>
    <w:p w14:paraId="270081BB" w14:textId="752FEBED" w:rsidR="00C01333" w:rsidRDefault="008237BF" w:rsidP="00C01333">
      <w:pPr>
        <w:rPr>
          <w:rFonts w:ascii="Times New Roman" w:eastAsia="Times New Roman" w:hAnsi="Times New Roman" w:cs="Times New Roman"/>
          <w:bCs/>
          <w:sz w:val="24"/>
          <w:szCs w:val="24"/>
          <w:u w:val="single"/>
          <w:lang w:val="es-ES"/>
        </w:rPr>
      </w:pPr>
      <w:r w:rsidRPr="00FA02FD">
        <w:rPr>
          <w:rFonts w:ascii="Times New Roman" w:eastAsia="Times New Roman" w:hAnsi="Times New Roman" w:cs="Times New Roman"/>
          <w:sz w:val="36"/>
          <w:szCs w:val="36"/>
          <w:highlight w:val="yellow"/>
        </w:rPr>
        <w:br w:type="page"/>
      </w:r>
    </w:p>
    <w:p w14:paraId="30C6F008" w14:textId="77777777" w:rsidR="00A31ACB" w:rsidRPr="008F408A" w:rsidRDefault="00A31ACB" w:rsidP="00C00167">
      <w:pPr>
        <w:pStyle w:val="Prrafodelista"/>
        <w:numPr>
          <w:ilvl w:val="0"/>
          <w:numId w:val="2"/>
        </w:numPr>
        <w:pBdr>
          <w:top w:val="nil"/>
          <w:left w:val="nil"/>
          <w:bottom w:val="nil"/>
          <w:right w:val="nil"/>
          <w:between w:val="nil"/>
        </w:pBdr>
        <w:tabs>
          <w:tab w:val="left" w:pos="8364"/>
          <w:tab w:val="left" w:pos="8647"/>
          <w:tab w:val="left" w:pos="9214"/>
        </w:tabs>
        <w:spacing w:after="0" w:line="288" w:lineRule="auto"/>
        <w:rPr>
          <w:rFonts w:ascii="Times New Roman" w:hAnsi="Times New Roman" w:cs="Times New Roman"/>
          <w:b/>
          <w:bCs/>
        </w:rPr>
      </w:pPr>
      <w:r w:rsidRPr="00E955EF">
        <w:rPr>
          <w:rFonts w:ascii="Times New Roman" w:hAnsi="Times New Roman" w:cs="Times New Roman"/>
          <w:b/>
          <w:bCs/>
        </w:rPr>
        <w:lastRenderedPageBreak/>
        <w:t xml:space="preserve">En la Sección V. Formularios de la Licitación. Formulario ASSS. </w:t>
      </w:r>
      <w:r w:rsidRPr="008F408A">
        <w:rPr>
          <w:rFonts w:ascii="Times New Roman" w:hAnsi="Times New Roman" w:cs="Times New Roman"/>
          <w:b/>
          <w:bCs/>
        </w:rPr>
        <w:t>Página 115 y 116.</w:t>
      </w:r>
    </w:p>
    <w:p w14:paraId="06B52541" w14:textId="122720F1" w:rsidR="00A31ACB" w:rsidRPr="00FA02FD" w:rsidRDefault="00A31ACB" w:rsidP="00A31ACB">
      <w:pPr>
        <w:spacing w:before="240" w:after="0" w:line="276" w:lineRule="auto"/>
        <w:jc w:val="both"/>
        <w:rPr>
          <w:rFonts w:ascii="Times New Roman" w:eastAsia="Times New Roman" w:hAnsi="Times New Roman" w:cs="Times New Roman"/>
          <w:sz w:val="24"/>
          <w:szCs w:val="24"/>
        </w:rPr>
      </w:pPr>
    </w:p>
    <w:tbl>
      <w:tblPr>
        <w:tblStyle w:val="aff7"/>
        <w:tblW w:w="8730" w:type="dxa"/>
        <w:tblBorders>
          <w:top w:val="nil"/>
          <w:left w:val="nil"/>
          <w:bottom w:val="nil"/>
          <w:right w:val="nil"/>
          <w:insideH w:val="nil"/>
          <w:insideV w:val="nil"/>
        </w:tblBorders>
        <w:tblLayout w:type="fixed"/>
        <w:tblLook w:val="0600" w:firstRow="0" w:lastRow="0" w:firstColumn="0" w:lastColumn="0" w:noHBand="1" w:noVBand="1"/>
      </w:tblPr>
      <w:tblGrid>
        <w:gridCol w:w="780"/>
        <w:gridCol w:w="5610"/>
        <w:gridCol w:w="1065"/>
        <w:gridCol w:w="1275"/>
      </w:tblGrid>
      <w:tr w:rsidR="00A31ACB" w:rsidRPr="00FA02FD" w14:paraId="5C08796F" w14:textId="77777777" w:rsidTr="001478CE">
        <w:trPr>
          <w:trHeight w:val="300"/>
        </w:trPr>
        <w:tc>
          <w:tcPr>
            <w:tcW w:w="780" w:type="dxa"/>
            <w:tcBorders>
              <w:top w:val="single" w:sz="9" w:space="0" w:color="000000"/>
              <w:left w:val="single" w:sz="9" w:space="0" w:color="000000"/>
              <w:bottom w:val="single" w:sz="9" w:space="0" w:color="000000"/>
              <w:right w:val="nil"/>
            </w:tcBorders>
            <w:shd w:val="clear" w:color="auto" w:fill="auto"/>
            <w:tcMar>
              <w:top w:w="0" w:type="dxa"/>
              <w:left w:w="100" w:type="dxa"/>
              <w:bottom w:w="0" w:type="dxa"/>
              <w:right w:w="100" w:type="dxa"/>
            </w:tcMar>
          </w:tcPr>
          <w:p w14:paraId="6E62D653"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No.</w:t>
            </w:r>
          </w:p>
        </w:tc>
        <w:tc>
          <w:tcPr>
            <w:tcW w:w="5610" w:type="dxa"/>
            <w:tcBorders>
              <w:top w:val="single" w:sz="9" w:space="0" w:color="000000"/>
              <w:left w:val="single" w:sz="9" w:space="0" w:color="000000"/>
              <w:bottom w:val="single" w:sz="9" w:space="0" w:color="000000"/>
              <w:right w:val="nil"/>
            </w:tcBorders>
            <w:shd w:val="clear" w:color="auto" w:fill="auto"/>
            <w:tcMar>
              <w:top w:w="0" w:type="dxa"/>
              <w:left w:w="100" w:type="dxa"/>
              <w:bottom w:w="0" w:type="dxa"/>
              <w:right w:w="100" w:type="dxa"/>
            </w:tcMar>
          </w:tcPr>
          <w:p w14:paraId="60C51254"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Elemento de la Oferta</w:t>
            </w:r>
          </w:p>
        </w:tc>
        <w:tc>
          <w:tcPr>
            <w:tcW w:w="1065" w:type="dxa"/>
            <w:tcBorders>
              <w:top w:val="single" w:sz="9" w:space="0" w:color="000000"/>
              <w:left w:val="single" w:sz="9" w:space="0" w:color="000000"/>
              <w:bottom w:val="single" w:sz="9" w:space="0" w:color="000000"/>
              <w:right w:val="nil"/>
            </w:tcBorders>
            <w:shd w:val="clear" w:color="auto" w:fill="auto"/>
            <w:tcMar>
              <w:top w:w="0" w:type="dxa"/>
              <w:left w:w="100" w:type="dxa"/>
              <w:bottom w:w="0" w:type="dxa"/>
              <w:right w:w="100" w:type="dxa"/>
            </w:tcMar>
          </w:tcPr>
          <w:p w14:paraId="035D1B2D"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Aplica</w:t>
            </w:r>
          </w:p>
        </w:tc>
        <w:tc>
          <w:tcPr>
            <w:tcW w:w="1275" w:type="dxa"/>
            <w:tcBorders>
              <w:top w:val="single" w:sz="9" w:space="0" w:color="000000"/>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25E84E16"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No Aplica</w:t>
            </w:r>
          </w:p>
        </w:tc>
      </w:tr>
      <w:tr w:rsidR="00A31ACB" w:rsidRPr="00FA02FD" w14:paraId="7F24A830" w14:textId="77777777" w:rsidTr="001478CE">
        <w:trPr>
          <w:trHeight w:val="57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4C277030"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2007CB9D"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[los Requisitos del Contratante descritos en la Sección VII];</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661B0845"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36192EC9"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10027436" w14:textId="77777777" w:rsidTr="001478CE">
        <w:trPr>
          <w:trHeight w:val="57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3C552B1B"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2A63736A"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[Especificaciones Técnicas Ambientales Generales (ETAG 2023)</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444F83B9"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397D1E5C"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62CFAB31" w14:textId="77777777" w:rsidTr="001478CE">
        <w:trPr>
          <w:trHeight w:val="30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4930E55A"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73DB8E33"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[Estudio de Impacto Ambiental y Social (EIAS)];</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48EB38EE"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02F3ECCA"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23022BBD" w14:textId="77777777" w:rsidTr="001478CE">
        <w:trPr>
          <w:trHeight w:val="30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53E75E47"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6E18B4B7"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[Plan de Gestión Ambiental y Social (PGAS)];</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44D9B20A"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6E8FF04A"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2D143643" w14:textId="77777777" w:rsidTr="001478CE">
        <w:trPr>
          <w:trHeight w:val="30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2554B805"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3E2460CC"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[Plan Reasentamiento Temporal (PRT)];</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14A248CE"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30CFC062"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22E75055" w14:textId="77777777" w:rsidTr="001478CE">
        <w:trPr>
          <w:trHeight w:val="84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7B7266D4"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6EDFBF96"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[Condiciones de Consentimiento (condiciones que la autoridad reguladora impuso vinculadas a los permisos o aprobaciones para el proyecto)];</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18C5BEFA"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753C3C6E"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r>
      <w:tr w:rsidR="00A31ACB" w:rsidRPr="00FA02FD" w14:paraId="108F18B1" w14:textId="77777777" w:rsidTr="001478CE">
        <w:trPr>
          <w:trHeight w:val="57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1F0196D6"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1B044DEF"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Diseño, establecimiento y operación de la estrategia de comunicación social</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0F2E9A86"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09EAD236"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46CCA7BC" w14:textId="77777777" w:rsidTr="001478CE">
        <w:trPr>
          <w:trHeight w:val="30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5CB3052E"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5ADAAF78"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[Estudio de Impacto Social;]</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128A6ECE"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63C99100"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003969FB" w14:textId="77777777" w:rsidTr="001478CE">
        <w:trPr>
          <w:trHeight w:val="30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344B9F01"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541FBCAF"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[Plan de Consultas y Participación Comunitaria]</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60965ED0"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03C03838"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r>
      <w:tr w:rsidR="00A31ACB" w:rsidRPr="00FA02FD" w14:paraId="3909BAB9" w14:textId="77777777" w:rsidTr="001478CE">
        <w:trPr>
          <w:trHeight w:val="30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35A3670D"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58B51F49"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[Marco De Política Ambiental Y Social - BID]</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377E1946"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7B9C5F87"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562310BA" w14:textId="77777777" w:rsidTr="001478CE">
        <w:trPr>
          <w:trHeight w:val="138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454D2EA3"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3D02FE7A"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[Resolución MOPC N° 731/2023 - Por La Cual Se Aprueba La «Atualización De Las Especificaciones Técnicas Ambientales Generales Para Obras Viales (ETAG) Del Ministerio De Obras Públicas Y Comunicaciones».</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36E9714D"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34AC6ECA"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4D32C863" w14:textId="77777777" w:rsidTr="001478CE">
        <w:trPr>
          <w:trHeight w:val="57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1A458524"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78117A2F" w14:textId="77777777" w:rsidR="00A31ACB" w:rsidRPr="008F408A" w:rsidRDefault="00A31ACB" w:rsidP="001478CE">
            <w:pPr>
              <w:spacing w:line="276" w:lineRule="auto"/>
              <w:jc w:val="both"/>
              <w:rPr>
                <w:rFonts w:ascii="Times New Roman" w:eastAsia="Times New Roman" w:hAnsi="Times New Roman" w:cs="Times New Roman"/>
                <w:b/>
                <w:bCs/>
                <w:sz w:val="24"/>
                <w:szCs w:val="24"/>
              </w:rPr>
            </w:pPr>
            <w:r w:rsidRPr="00FA02FD">
              <w:rPr>
                <w:rFonts w:ascii="Times New Roman" w:eastAsia="Times New Roman" w:hAnsi="Times New Roman" w:cs="Times New Roman"/>
                <w:sz w:val="24"/>
                <w:szCs w:val="24"/>
              </w:rPr>
              <w:t>[Especificaciones Técnica Ambientales Generales Para Obras Viales (ETAG)]</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5189618C"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1E701718"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26FB3DD9" w14:textId="77777777" w:rsidTr="001478CE">
        <w:trPr>
          <w:trHeight w:val="30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303E618C"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6430FAB2"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[OP/BID 102 - Política De Acceso A Información]</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460E5967"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2F889CFC"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74A95A10" w14:textId="77777777" w:rsidTr="001478CE">
        <w:trPr>
          <w:trHeight w:val="57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0F80808E"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4FD08F71"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[OP/BID 703 - Política de Medio Ambiente y Cumplimiento de Salvaguardas]</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0F1BC350"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37207EB3"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2693E271" w14:textId="77777777" w:rsidTr="001478CE">
        <w:trPr>
          <w:trHeight w:val="57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1FF10B21"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7D44B971"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[OP/BID 704 - Política Sobre Gestión Del Riesgo De Desastres]</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508B16B1"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02F25AD9"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47A860F5" w14:textId="77777777" w:rsidTr="001478CE">
        <w:trPr>
          <w:trHeight w:val="57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1262D7F5"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75038062"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[OP/BID 710 - Reasentamiento Involuntario En Los Proyectos Del BID Principios Y Lineamientos]</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22611A27"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02350909"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3CA52316" w14:textId="77777777" w:rsidTr="001478CE">
        <w:trPr>
          <w:trHeight w:val="57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219C63CF"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07ADCDA6"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[OP/BID 761 - Política Operativa Sobre Igualdad De Género En El Desarrollo]</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31B71DCA"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58FEA8F8"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65CF274D" w14:textId="77777777" w:rsidTr="001478CE">
        <w:trPr>
          <w:trHeight w:val="30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263FD989"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7A892EBD"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[OP/BID 765 – Política Operativa de Pueblos Indígenas]</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7BD2FDEB"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68642AE9"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r w:rsidR="00A31ACB" w:rsidRPr="00FA02FD" w14:paraId="6A067ED2" w14:textId="77777777" w:rsidTr="001478CE">
        <w:trPr>
          <w:trHeight w:val="300"/>
        </w:trPr>
        <w:tc>
          <w:tcPr>
            <w:tcW w:w="78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57239C13"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c>
          <w:tcPr>
            <w:tcW w:w="5610"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0C275C59"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[NOTA SG MADES N°31/2023]</w:t>
            </w:r>
          </w:p>
        </w:tc>
        <w:tc>
          <w:tcPr>
            <w:tcW w:w="1065" w:type="dxa"/>
            <w:tcBorders>
              <w:top w:val="nil"/>
              <w:left w:val="single" w:sz="9" w:space="0" w:color="000000"/>
              <w:bottom w:val="single" w:sz="9" w:space="0" w:color="000000"/>
              <w:right w:val="nil"/>
            </w:tcBorders>
            <w:shd w:val="clear" w:color="auto" w:fill="auto"/>
            <w:tcMar>
              <w:top w:w="0" w:type="dxa"/>
              <w:left w:w="100" w:type="dxa"/>
              <w:bottom w:w="0" w:type="dxa"/>
              <w:right w:w="100" w:type="dxa"/>
            </w:tcMar>
          </w:tcPr>
          <w:p w14:paraId="5D0E74D5"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X</w:t>
            </w:r>
          </w:p>
        </w:tc>
        <w:tc>
          <w:tcPr>
            <w:tcW w:w="1275"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0EA4F98E" w14:textId="77777777" w:rsidR="00A31ACB" w:rsidRPr="00FA02FD" w:rsidRDefault="00A31ACB" w:rsidP="001478CE">
            <w:pPr>
              <w:spacing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tc>
      </w:tr>
    </w:tbl>
    <w:p w14:paraId="25BAEE16" w14:textId="77777777" w:rsidR="00A31ACB" w:rsidRPr="00FA02FD" w:rsidRDefault="00A31ACB" w:rsidP="00A31ACB">
      <w:pPr>
        <w:pStyle w:val="Ttulo1"/>
        <w:numPr>
          <w:ilvl w:val="0"/>
          <w:numId w:val="0"/>
        </w:numPr>
        <w:jc w:val="left"/>
        <w:rPr>
          <w:rFonts w:ascii="Times New Roman" w:eastAsia="Times New Roman" w:hAnsi="Times New Roman" w:cs="Times New Roman"/>
          <w:bCs w:val="0"/>
          <w:sz w:val="24"/>
          <w:szCs w:val="24"/>
          <w:lang w:val="es-PY"/>
        </w:rPr>
      </w:pPr>
    </w:p>
    <w:p w14:paraId="06E0E4A0" w14:textId="77777777" w:rsidR="00A31ACB" w:rsidRPr="00FA02FD" w:rsidRDefault="00A31ACB" w:rsidP="00A31ACB">
      <w:pPr>
        <w:pStyle w:val="Ttulo1"/>
        <w:numPr>
          <w:ilvl w:val="0"/>
          <w:numId w:val="0"/>
        </w:numPr>
        <w:jc w:val="left"/>
        <w:rPr>
          <w:rFonts w:ascii="Times New Roman" w:eastAsia="Times New Roman" w:hAnsi="Times New Roman" w:cs="Times New Roman"/>
          <w:bCs w:val="0"/>
          <w:sz w:val="24"/>
          <w:szCs w:val="24"/>
          <w:lang w:val="es-PY"/>
        </w:rPr>
      </w:pPr>
    </w:p>
    <w:p w14:paraId="7656283B" w14:textId="77777777" w:rsidR="00A31ACB" w:rsidRPr="00FA02FD" w:rsidRDefault="00A31ACB" w:rsidP="00A31ACB">
      <w:pPr>
        <w:pStyle w:val="Ttulo1"/>
        <w:numPr>
          <w:ilvl w:val="0"/>
          <w:numId w:val="0"/>
        </w:numPr>
        <w:jc w:val="left"/>
        <w:rPr>
          <w:rFonts w:ascii="Times New Roman" w:eastAsia="Times New Roman" w:hAnsi="Times New Roman" w:cs="Times New Roman"/>
          <w:bCs w:val="0"/>
          <w:sz w:val="24"/>
          <w:szCs w:val="24"/>
          <w:lang w:val="es-PY"/>
        </w:rPr>
      </w:pPr>
    </w:p>
    <w:p w14:paraId="5A7D17C1" w14:textId="7CAF90E2" w:rsidR="00C90E97" w:rsidRPr="00E955EF" w:rsidRDefault="009866A4" w:rsidP="00C00167">
      <w:pPr>
        <w:pStyle w:val="Prrafodelista"/>
        <w:numPr>
          <w:ilvl w:val="0"/>
          <w:numId w:val="2"/>
        </w:numPr>
        <w:pBdr>
          <w:top w:val="nil"/>
          <w:left w:val="nil"/>
          <w:bottom w:val="nil"/>
          <w:right w:val="nil"/>
          <w:between w:val="nil"/>
        </w:pBdr>
        <w:tabs>
          <w:tab w:val="left" w:pos="8364"/>
          <w:tab w:val="left" w:pos="8647"/>
          <w:tab w:val="left" w:pos="9214"/>
        </w:tabs>
        <w:spacing w:after="0" w:line="288" w:lineRule="auto"/>
        <w:rPr>
          <w:rFonts w:ascii="Times New Roman" w:eastAsia="Times New Roman" w:hAnsi="Times New Roman" w:cs="Times New Roman"/>
          <w:b/>
          <w:bCs/>
          <w:sz w:val="24"/>
          <w:szCs w:val="24"/>
        </w:rPr>
      </w:pPr>
      <w:r w:rsidRPr="00E955EF">
        <w:rPr>
          <w:rFonts w:ascii="Times New Roman" w:eastAsia="Times New Roman" w:hAnsi="Times New Roman" w:cs="Times New Roman"/>
          <w:b/>
          <w:bCs/>
          <w:sz w:val="24"/>
          <w:szCs w:val="24"/>
        </w:rPr>
        <w:lastRenderedPageBreak/>
        <w:t>En la Sección V. Formularios de Licitación. A partir de la página 125</w:t>
      </w:r>
    </w:p>
    <w:p w14:paraId="0C052DC5" w14:textId="77777777" w:rsidR="00C90E97" w:rsidRPr="00FA02FD" w:rsidRDefault="009866A4">
      <w:pPr>
        <w:spacing w:before="240" w:after="0" w:line="276" w:lineRule="auto"/>
        <w:jc w:val="both"/>
        <w:rPr>
          <w:rFonts w:ascii="Times New Roman" w:eastAsia="Times New Roman" w:hAnsi="Times New Roman" w:cs="Times New Roman"/>
          <w:b/>
          <w:sz w:val="24"/>
          <w:szCs w:val="24"/>
        </w:rPr>
      </w:pPr>
      <w:r w:rsidRPr="00FA02FD">
        <w:rPr>
          <w:rFonts w:ascii="Times New Roman" w:eastAsia="Times New Roman" w:hAnsi="Times New Roman" w:cs="Times New Roman"/>
          <w:b/>
          <w:sz w:val="24"/>
          <w:szCs w:val="24"/>
        </w:rPr>
        <w:t>Personal experto no clave requerido en la sección VI conforme los siguientes detalles:</w:t>
      </w:r>
    </w:p>
    <w:p w14:paraId="523EAFD5" w14:textId="0AE104C6" w:rsidR="00C90E97" w:rsidRPr="00FA02FD" w:rsidRDefault="00C90E97">
      <w:pPr>
        <w:spacing w:before="240" w:after="0" w:line="276" w:lineRule="auto"/>
        <w:jc w:val="both"/>
        <w:rPr>
          <w:rFonts w:ascii="Times New Roman" w:eastAsia="Times New Roman" w:hAnsi="Times New Roman" w:cs="Times New Roman"/>
          <w:b/>
          <w:sz w:val="24"/>
          <w:szCs w:val="24"/>
          <w:u w:val="single"/>
        </w:rPr>
      </w:pPr>
    </w:p>
    <w:tbl>
      <w:tblPr>
        <w:tblStyle w:val="aff3"/>
        <w:tblW w:w="8930" w:type="dxa"/>
        <w:tblBorders>
          <w:top w:val="nil"/>
          <w:left w:val="nil"/>
          <w:bottom w:val="nil"/>
          <w:right w:val="nil"/>
          <w:insideH w:val="nil"/>
          <w:insideV w:val="nil"/>
        </w:tblBorders>
        <w:tblLayout w:type="fixed"/>
        <w:tblLook w:val="0600" w:firstRow="0" w:lastRow="0" w:firstColumn="0" w:lastColumn="0" w:noHBand="1" w:noVBand="1"/>
      </w:tblPr>
      <w:tblGrid>
        <w:gridCol w:w="1937"/>
        <w:gridCol w:w="2684"/>
        <w:gridCol w:w="2494"/>
        <w:gridCol w:w="1815"/>
      </w:tblGrid>
      <w:tr w:rsidR="00C90E97" w:rsidRPr="00FA02FD" w14:paraId="290FF596" w14:textId="77777777">
        <w:trPr>
          <w:trHeight w:val="1065"/>
          <w:tblHeader/>
        </w:trPr>
        <w:tc>
          <w:tcPr>
            <w:tcW w:w="1937" w:type="dxa"/>
            <w:tcBorders>
              <w:top w:val="single" w:sz="9" w:space="0" w:color="000000"/>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49EC6747" w14:textId="77777777" w:rsidR="00C90E97" w:rsidRPr="00FA02FD" w:rsidRDefault="009866A4">
            <w:pPr>
              <w:spacing w:line="276" w:lineRule="auto"/>
              <w:ind w:left="180" w:right="-80"/>
              <w:jc w:val="both"/>
              <w:rPr>
                <w:rFonts w:ascii="Times New Roman" w:eastAsia="Times New Roman" w:hAnsi="Times New Roman" w:cs="Times New Roman"/>
                <w:b/>
                <w:sz w:val="24"/>
                <w:szCs w:val="24"/>
              </w:rPr>
            </w:pPr>
            <w:r w:rsidRPr="00FA02FD">
              <w:rPr>
                <w:rFonts w:ascii="Times New Roman" w:eastAsia="Times New Roman" w:hAnsi="Times New Roman" w:cs="Times New Roman"/>
                <w:b/>
                <w:sz w:val="24"/>
                <w:szCs w:val="24"/>
              </w:rPr>
              <w:t>Posición / Especialización</w:t>
            </w:r>
          </w:p>
        </w:tc>
        <w:tc>
          <w:tcPr>
            <w:tcW w:w="2684" w:type="dxa"/>
            <w:tcBorders>
              <w:top w:val="single" w:sz="9" w:space="0" w:color="000000"/>
              <w:left w:val="nil"/>
              <w:bottom w:val="single" w:sz="9" w:space="0" w:color="000000"/>
              <w:right w:val="single" w:sz="9" w:space="0" w:color="000000"/>
            </w:tcBorders>
            <w:shd w:val="clear" w:color="auto" w:fill="auto"/>
            <w:tcMar>
              <w:top w:w="0" w:type="dxa"/>
              <w:left w:w="100" w:type="dxa"/>
              <w:bottom w:w="0" w:type="dxa"/>
              <w:right w:w="100" w:type="dxa"/>
            </w:tcMar>
          </w:tcPr>
          <w:p w14:paraId="0D42F406" w14:textId="77777777" w:rsidR="00C90E97" w:rsidRPr="00FA02FD" w:rsidRDefault="009866A4">
            <w:pPr>
              <w:spacing w:line="276" w:lineRule="auto"/>
              <w:ind w:left="-20" w:right="-80"/>
              <w:jc w:val="center"/>
              <w:rPr>
                <w:rFonts w:ascii="Times New Roman" w:eastAsia="Times New Roman" w:hAnsi="Times New Roman" w:cs="Times New Roman"/>
                <w:b/>
                <w:sz w:val="40"/>
                <w:szCs w:val="40"/>
                <w:vertAlign w:val="superscript"/>
              </w:rPr>
            </w:pPr>
            <w:r w:rsidRPr="00FA02FD">
              <w:rPr>
                <w:rFonts w:ascii="Times New Roman" w:eastAsia="Times New Roman" w:hAnsi="Times New Roman" w:cs="Times New Roman"/>
                <w:b/>
                <w:sz w:val="24"/>
                <w:szCs w:val="24"/>
              </w:rPr>
              <w:t>Calificaciones Técnicas Pertinentes</w:t>
            </w:r>
            <w:r w:rsidRPr="00FA02FD">
              <w:rPr>
                <w:rFonts w:ascii="Times New Roman" w:eastAsia="Times New Roman" w:hAnsi="Times New Roman" w:cs="Times New Roman"/>
                <w:b/>
                <w:sz w:val="40"/>
                <w:szCs w:val="40"/>
                <w:vertAlign w:val="superscript"/>
              </w:rPr>
              <w:t>[2]</w:t>
            </w:r>
          </w:p>
        </w:tc>
        <w:tc>
          <w:tcPr>
            <w:tcW w:w="2494" w:type="dxa"/>
            <w:tcBorders>
              <w:top w:val="single" w:sz="9" w:space="0" w:color="000000"/>
              <w:left w:val="nil"/>
              <w:bottom w:val="single" w:sz="9" w:space="0" w:color="000000"/>
              <w:right w:val="single" w:sz="9" w:space="0" w:color="000000"/>
            </w:tcBorders>
            <w:shd w:val="clear" w:color="auto" w:fill="auto"/>
            <w:tcMar>
              <w:top w:w="0" w:type="dxa"/>
              <w:left w:w="100" w:type="dxa"/>
              <w:bottom w:w="0" w:type="dxa"/>
              <w:right w:w="100" w:type="dxa"/>
            </w:tcMar>
          </w:tcPr>
          <w:p w14:paraId="5C984CDD" w14:textId="77777777" w:rsidR="00C90E97" w:rsidRPr="00FA02FD" w:rsidRDefault="009866A4">
            <w:pPr>
              <w:spacing w:before="120" w:after="120" w:line="276" w:lineRule="auto"/>
              <w:ind w:left="300" w:right="-80" w:firstLine="40"/>
              <w:jc w:val="both"/>
              <w:rPr>
                <w:rFonts w:ascii="Times New Roman" w:eastAsia="Times New Roman" w:hAnsi="Times New Roman" w:cs="Times New Roman"/>
                <w:b/>
                <w:sz w:val="24"/>
                <w:szCs w:val="24"/>
              </w:rPr>
            </w:pPr>
            <w:r w:rsidRPr="00FA02FD">
              <w:rPr>
                <w:rFonts w:ascii="Times New Roman" w:eastAsia="Times New Roman" w:hAnsi="Times New Roman" w:cs="Times New Roman"/>
                <w:b/>
                <w:sz w:val="24"/>
                <w:szCs w:val="24"/>
              </w:rPr>
              <w:t>Mínimo de Años de experiencia relevante en el trabajo</w:t>
            </w:r>
          </w:p>
        </w:tc>
        <w:tc>
          <w:tcPr>
            <w:tcW w:w="1815" w:type="dxa"/>
            <w:tcBorders>
              <w:top w:val="single" w:sz="9" w:space="0" w:color="000000"/>
              <w:left w:val="nil"/>
              <w:bottom w:val="single" w:sz="9" w:space="0" w:color="000000"/>
              <w:right w:val="single" w:sz="9" w:space="0" w:color="000000"/>
            </w:tcBorders>
            <w:shd w:val="clear" w:color="auto" w:fill="auto"/>
            <w:tcMar>
              <w:top w:w="0" w:type="dxa"/>
              <w:left w:w="100" w:type="dxa"/>
              <w:bottom w:w="0" w:type="dxa"/>
              <w:right w:w="100" w:type="dxa"/>
            </w:tcMar>
          </w:tcPr>
          <w:p w14:paraId="59C9AD73" w14:textId="77777777" w:rsidR="00C90E97" w:rsidRPr="00FA02FD" w:rsidRDefault="009866A4">
            <w:pPr>
              <w:spacing w:before="120" w:after="120" w:line="276" w:lineRule="auto"/>
              <w:ind w:right="-80"/>
              <w:jc w:val="center"/>
              <w:rPr>
                <w:rFonts w:ascii="Times New Roman" w:eastAsia="Times New Roman" w:hAnsi="Times New Roman" w:cs="Times New Roman"/>
                <w:b/>
                <w:sz w:val="24"/>
                <w:szCs w:val="24"/>
              </w:rPr>
            </w:pPr>
            <w:r w:rsidRPr="00FA02FD">
              <w:rPr>
                <w:rFonts w:ascii="Times New Roman" w:eastAsia="Times New Roman" w:hAnsi="Times New Roman" w:cs="Times New Roman"/>
                <w:b/>
                <w:sz w:val="24"/>
                <w:szCs w:val="24"/>
              </w:rPr>
              <w:t>Tiempo de afectación</w:t>
            </w:r>
          </w:p>
        </w:tc>
      </w:tr>
      <w:tr w:rsidR="00C90E97" w:rsidRPr="00FA02FD" w14:paraId="03F804C4" w14:textId="77777777">
        <w:trPr>
          <w:trHeight w:val="525"/>
        </w:trPr>
        <w:tc>
          <w:tcPr>
            <w:tcW w:w="8930" w:type="dxa"/>
            <w:gridSpan w:val="4"/>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644D490B" w14:textId="77777777" w:rsidR="00C90E97" w:rsidRPr="00FA02FD" w:rsidRDefault="009866A4">
            <w:pPr>
              <w:spacing w:before="120" w:after="120" w:line="276" w:lineRule="auto"/>
              <w:ind w:left="180" w:right="-80"/>
              <w:jc w:val="center"/>
              <w:rPr>
                <w:rFonts w:ascii="Times New Roman" w:eastAsia="Times New Roman" w:hAnsi="Times New Roman" w:cs="Times New Roman"/>
                <w:b/>
                <w:i/>
                <w:sz w:val="24"/>
                <w:szCs w:val="24"/>
              </w:rPr>
            </w:pPr>
            <w:r w:rsidRPr="00FA02FD">
              <w:rPr>
                <w:rFonts w:ascii="Times New Roman" w:eastAsia="Times New Roman" w:hAnsi="Times New Roman" w:cs="Times New Roman"/>
                <w:b/>
                <w:i/>
                <w:sz w:val="24"/>
                <w:szCs w:val="24"/>
              </w:rPr>
              <w:t>Personal experto no clave para la fase 1 de diseño.</w:t>
            </w:r>
          </w:p>
        </w:tc>
      </w:tr>
      <w:tr w:rsidR="00C90E97" w:rsidRPr="00FA02FD" w14:paraId="3EC65F54" w14:textId="77777777">
        <w:trPr>
          <w:trHeight w:val="9570"/>
        </w:trPr>
        <w:tc>
          <w:tcPr>
            <w:tcW w:w="1937"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5CDB778B"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Responsable Ambiental  </w:t>
            </w:r>
          </w:p>
          <w:p w14:paraId="6A85ED01"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p w14:paraId="2EE23394"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tc>
        <w:tc>
          <w:tcPr>
            <w:tcW w:w="268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36E1840A"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Ingeniero Ambiental o Geográfico Ambiental o Licenciado en Ciencias Ambientales, o su equivalente en el área ambiental), con título académico otorgado por una universidad nacional o extranjera.</w:t>
            </w:r>
          </w:p>
          <w:p w14:paraId="04935438"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El profesional deberá contar con una Maestría en Medio Ambiente, Gestión Ambiental, Gestión de Riesgos Ambientales y/o Manejo de Recursos Naturales, con título académico otorgado por una universidad nacional o extranjera.</w:t>
            </w:r>
          </w:p>
          <w:p w14:paraId="2312A0FE"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El profesional deberá contar con registro vigente en el Catastro Tecnico de Consultores Ambientales (CTCA) emitido por el MADES o en su defecto documentación que avale el tramite del mismo.</w:t>
            </w:r>
          </w:p>
          <w:p w14:paraId="1CB6F00A"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En el caso de </w:t>
            </w:r>
            <w:r w:rsidRPr="00FA02FD">
              <w:rPr>
                <w:rFonts w:ascii="Times New Roman" w:eastAsia="Times New Roman" w:hAnsi="Times New Roman" w:cs="Times New Roman"/>
                <w:i/>
                <w:sz w:val="24"/>
                <w:szCs w:val="24"/>
              </w:rPr>
              <w:lastRenderedPageBreak/>
              <w:t>Profesionales extranjeros que cumplan con el perfil solicitado, se deberá adjuntar la Declaración jurada de que, en caso de ser adjudicado, procederá a gestionar de manera inmediata su registro profesional debiendo presentar evidencias del proceso, en un plazo no mayor a 10 días contados a partir de la firma del contrato.</w:t>
            </w:r>
          </w:p>
        </w:tc>
        <w:tc>
          <w:tcPr>
            <w:tcW w:w="249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31237937"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lastRenderedPageBreak/>
              <w:t xml:space="preserve">Experiencia General mínima de 5 (cinco) años, contados a partir de la obtención del título de grado.  </w:t>
            </w:r>
          </w:p>
          <w:p w14:paraId="38EDF4B1"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Experiencia específica en la participación, como Especialista Ambiental en al menos 2 (dos) contratos concluidos de Diseño y/o Diseño y Ejecución de Obras similares. (*).   </w:t>
            </w:r>
          </w:p>
          <w:p w14:paraId="1BD10F9B"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La experiencia profesional será considerada desde la obtención del título universitario.</w:t>
            </w:r>
          </w:p>
          <w:p w14:paraId="3E5076F7"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tc>
        <w:tc>
          <w:tcPr>
            <w:tcW w:w="1815"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2FF0AA6A" w14:textId="77777777" w:rsidR="00C90E97" w:rsidRPr="00FA02FD" w:rsidRDefault="009866A4">
            <w:pPr>
              <w:spacing w:before="120" w:after="240" w:line="257" w:lineRule="auto"/>
              <w:ind w:left="-20"/>
              <w:jc w:val="center"/>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5 días/mes</w:t>
            </w:r>
          </w:p>
        </w:tc>
      </w:tr>
      <w:tr w:rsidR="00C90E97" w:rsidRPr="00FA02FD" w14:paraId="44C9A7CC" w14:textId="77777777">
        <w:trPr>
          <w:trHeight w:val="7020"/>
        </w:trPr>
        <w:tc>
          <w:tcPr>
            <w:tcW w:w="1937"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5B43E38B"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lastRenderedPageBreak/>
              <w:t>Responsable en Seguridad y Salud Ocupacional</w:t>
            </w:r>
          </w:p>
        </w:tc>
        <w:tc>
          <w:tcPr>
            <w:tcW w:w="268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567D3704" w14:textId="6B75ABD8"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Profesional Universitario con título académico otorgado por una universidad nacional o extranjera. Deberá contar con formación específica en Seguridad Industrial y Salud Ocupacional.</w:t>
            </w:r>
          </w:p>
          <w:p w14:paraId="1CB48765"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Deberá contar con el carnet habilitante de </w:t>
            </w:r>
            <w:r w:rsidRPr="00FA02FD">
              <w:rPr>
                <w:rFonts w:ascii="Times New Roman" w:eastAsia="Times New Roman" w:hAnsi="Times New Roman" w:cs="Times New Roman"/>
                <w:b/>
                <w:i/>
                <w:sz w:val="24"/>
                <w:szCs w:val="24"/>
                <w:u w:val="single"/>
              </w:rPr>
              <w:t>Categoría A</w:t>
            </w:r>
            <w:r w:rsidRPr="00FA02FD">
              <w:rPr>
                <w:rFonts w:ascii="Times New Roman" w:eastAsia="Times New Roman" w:hAnsi="Times New Roman" w:cs="Times New Roman"/>
                <w:i/>
                <w:sz w:val="24"/>
                <w:szCs w:val="24"/>
              </w:rPr>
              <w:t xml:space="preserve"> del Ministerio del Trabajo, Empleo y Seguridad Social, el mismo deberá estar vigente o en su defecto, presentar documentación que avale el trámite del mismo.</w:t>
            </w:r>
          </w:p>
          <w:p w14:paraId="54BAF998"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En el caso de Profesionales extranjeros que cumplan con el perfil solicitado, se deberá adjuntar la Declaración jurada de que, en caso de ser adjudicado, procederá a gestionar de manera inmediata su registro profesional debiendo presentar evidencias del proceso, en un plazo no mayor a 10 días contados a partir de la firma del contrato.</w:t>
            </w:r>
          </w:p>
        </w:tc>
        <w:tc>
          <w:tcPr>
            <w:tcW w:w="249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24061622"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Experiencia General mínima de 5 (cinco) años, contados a partir de la obtención del título de grado.</w:t>
            </w:r>
          </w:p>
          <w:p w14:paraId="188BEEFF"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Experiencia Específica como Especialista en Seguridad y Salud Ocupacional en al menos 2 (dos) contratos  concluidos de Diseño y/o Diseño y Ejecución de Obras similares. (*).</w:t>
            </w:r>
          </w:p>
          <w:p w14:paraId="4B5C5B8B"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La experiencia profesional será considerada desde la obtención del título universitario.</w:t>
            </w:r>
          </w:p>
          <w:p w14:paraId="3130B219"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tc>
        <w:tc>
          <w:tcPr>
            <w:tcW w:w="1815"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342D3150" w14:textId="77777777" w:rsidR="00C90E97" w:rsidRPr="00FA02FD" w:rsidRDefault="009866A4">
            <w:pPr>
              <w:spacing w:before="120" w:after="240" w:line="257" w:lineRule="auto"/>
              <w:ind w:left="-20"/>
              <w:jc w:val="center"/>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5 dias/mes</w:t>
            </w:r>
          </w:p>
        </w:tc>
      </w:tr>
      <w:tr w:rsidR="00C90E97" w:rsidRPr="00FA02FD" w14:paraId="717DD5DB" w14:textId="77777777">
        <w:trPr>
          <w:trHeight w:val="6000"/>
        </w:trPr>
        <w:tc>
          <w:tcPr>
            <w:tcW w:w="1937"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07371FDE"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lastRenderedPageBreak/>
              <w:t xml:space="preserve">Responsable Social  </w:t>
            </w:r>
          </w:p>
        </w:tc>
        <w:tc>
          <w:tcPr>
            <w:tcW w:w="268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68CE4A8F"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Profesional de las Ciencias Sociales (Trabajador Social, Sociólogo, Psicólogo, Ecólogo Humano o carreras afines), con título académico otorgado por una universidad nacional o extranjera.</w:t>
            </w:r>
          </w:p>
          <w:p w14:paraId="4D0F31A8"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El profesional deberá contar con registro profesional vigente (cuando aplique).  </w:t>
            </w:r>
          </w:p>
          <w:p w14:paraId="5AF0CE79"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En el caso de Profesionales extranjeros que cumplan con el perfil solicitado, se deberá adjuntar la Declaración jurada de que, en caso de ser adjudicado, procederá a gestionar de manera inmediata su registro profesional (cuando aplique) debiendo presentar evidencias del proceso, en un plazo no mayor a 10 días contados a partir de la firma del contrato.</w:t>
            </w:r>
          </w:p>
          <w:p w14:paraId="632DECFE" w14:textId="77777777" w:rsidR="00C90E97" w:rsidRPr="00FA02FD" w:rsidRDefault="00C90E97">
            <w:pPr>
              <w:spacing w:before="120" w:after="240" w:line="257" w:lineRule="auto"/>
              <w:ind w:left="-20"/>
              <w:jc w:val="both"/>
              <w:rPr>
                <w:rFonts w:ascii="Times New Roman" w:eastAsia="Times New Roman" w:hAnsi="Times New Roman" w:cs="Times New Roman"/>
                <w:i/>
                <w:sz w:val="24"/>
                <w:szCs w:val="24"/>
              </w:rPr>
            </w:pPr>
          </w:p>
          <w:p w14:paraId="73E9C1D5" w14:textId="77777777" w:rsidR="00C90E97" w:rsidRPr="00FA02FD" w:rsidRDefault="00C90E97">
            <w:pPr>
              <w:spacing w:before="120" w:after="240" w:line="257" w:lineRule="auto"/>
              <w:ind w:left="-20"/>
              <w:jc w:val="both"/>
              <w:rPr>
                <w:rFonts w:ascii="Times New Roman" w:eastAsia="Times New Roman" w:hAnsi="Times New Roman" w:cs="Times New Roman"/>
                <w:i/>
                <w:sz w:val="24"/>
                <w:szCs w:val="24"/>
              </w:rPr>
            </w:pPr>
          </w:p>
          <w:p w14:paraId="69BE085B" w14:textId="77777777" w:rsidR="00C90E97" w:rsidRPr="00FA02FD" w:rsidRDefault="00C90E97">
            <w:pPr>
              <w:spacing w:before="120" w:after="240" w:line="257" w:lineRule="auto"/>
              <w:ind w:left="-20"/>
              <w:jc w:val="both"/>
              <w:rPr>
                <w:rFonts w:ascii="Times New Roman" w:eastAsia="Times New Roman" w:hAnsi="Times New Roman" w:cs="Times New Roman"/>
                <w:i/>
                <w:sz w:val="24"/>
                <w:szCs w:val="24"/>
              </w:rPr>
            </w:pPr>
          </w:p>
        </w:tc>
        <w:tc>
          <w:tcPr>
            <w:tcW w:w="249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3A536E30"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Experiencia general de no menos de cinco (5) años y dos (2) años de experiencia específica en el área social de contratos  concluidos de Diseño y/o Diseño y Ejecución de Obras similares. (*).</w:t>
            </w:r>
          </w:p>
          <w:p w14:paraId="2DB70D31"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La experiencia profesional será considerada desde la obtención del título universitario.</w:t>
            </w:r>
          </w:p>
          <w:p w14:paraId="6281DDE6"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p w14:paraId="2B2ABD3D"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p w14:paraId="21AA8A3B"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tc>
        <w:tc>
          <w:tcPr>
            <w:tcW w:w="1815"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2685AE56"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10 días/mes</w:t>
            </w:r>
          </w:p>
        </w:tc>
      </w:tr>
      <w:tr w:rsidR="00C90E97" w:rsidRPr="00FA02FD" w14:paraId="34949801" w14:textId="77777777">
        <w:trPr>
          <w:trHeight w:val="525"/>
        </w:trPr>
        <w:tc>
          <w:tcPr>
            <w:tcW w:w="8930" w:type="dxa"/>
            <w:gridSpan w:val="4"/>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038230BE" w14:textId="77777777" w:rsidR="00C90E97" w:rsidRPr="00FA02FD" w:rsidRDefault="009866A4">
            <w:pPr>
              <w:spacing w:before="120" w:after="120" w:line="276" w:lineRule="auto"/>
              <w:ind w:left="180" w:right="-80"/>
              <w:jc w:val="center"/>
              <w:rPr>
                <w:rFonts w:ascii="Times New Roman" w:eastAsia="Times New Roman" w:hAnsi="Times New Roman" w:cs="Times New Roman"/>
                <w:b/>
                <w:i/>
                <w:sz w:val="24"/>
                <w:szCs w:val="24"/>
              </w:rPr>
            </w:pPr>
            <w:r w:rsidRPr="00FA02FD">
              <w:rPr>
                <w:rFonts w:ascii="Times New Roman" w:eastAsia="Times New Roman" w:hAnsi="Times New Roman" w:cs="Times New Roman"/>
                <w:b/>
                <w:i/>
                <w:sz w:val="24"/>
                <w:szCs w:val="24"/>
              </w:rPr>
              <w:lastRenderedPageBreak/>
              <w:t>Personal experto no clave para la fase 2: construcción.</w:t>
            </w:r>
          </w:p>
        </w:tc>
      </w:tr>
      <w:tr w:rsidR="00C90E97" w:rsidRPr="00FA02FD" w14:paraId="224DDF40" w14:textId="77777777">
        <w:trPr>
          <w:trHeight w:val="9570"/>
        </w:trPr>
        <w:tc>
          <w:tcPr>
            <w:tcW w:w="1937"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439833EE"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Responsable Ambiental   </w:t>
            </w:r>
          </w:p>
        </w:tc>
        <w:tc>
          <w:tcPr>
            <w:tcW w:w="268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410D1BEF"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Ingeniero Ambiental o Geográfico Ambiental o Licenciado en Ciencias Ambientales, o su equivalente en el área ambiental), con título académico otorgado por una universidad nacional o extranjera.</w:t>
            </w:r>
          </w:p>
          <w:p w14:paraId="2EF57DEF"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El profesional deberá contar con una Maestría en Medio Ambiente, Gestión Ambiental, Gestión de Riesgos Ambientales y/o Manejo de Recursos Naturales, con título académico otorgado por una universidad nacional o extranjera.</w:t>
            </w:r>
          </w:p>
          <w:p w14:paraId="1AED1910" w14:textId="0760C20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El profesional deberá contar con registro vigente en el Catastro Tecnico de Consultores Ambientales (CTCA) emitido por el MADES o en su defecto documentación que avale el </w:t>
            </w:r>
            <w:r w:rsidR="00EF2B90" w:rsidRPr="00FA02FD">
              <w:rPr>
                <w:rFonts w:ascii="Times New Roman" w:eastAsia="Times New Roman" w:hAnsi="Times New Roman" w:cs="Times New Roman"/>
                <w:i/>
                <w:sz w:val="24"/>
                <w:szCs w:val="24"/>
              </w:rPr>
              <w:t>trámite</w:t>
            </w:r>
            <w:r w:rsidRPr="00FA02FD">
              <w:rPr>
                <w:rFonts w:ascii="Times New Roman" w:eastAsia="Times New Roman" w:hAnsi="Times New Roman" w:cs="Times New Roman"/>
                <w:i/>
                <w:sz w:val="24"/>
                <w:szCs w:val="24"/>
              </w:rPr>
              <w:t xml:space="preserve"> del mismo.</w:t>
            </w:r>
          </w:p>
          <w:p w14:paraId="14E7291F"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En el caso de Profesionales extranjeros que cumplan con el perfil solicitado, se deberá adjuntar la Declaración </w:t>
            </w:r>
            <w:r w:rsidRPr="00FA02FD">
              <w:rPr>
                <w:rFonts w:ascii="Times New Roman" w:eastAsia="Times New Roman" w:hAnsi="Times New Roman" w:cs="Times New Roman"/>
                <w:i/>
                <w:sz w:val="24"/>
                <w:szCs w:val="24"/>
              </w:rPr>
              <w:lastRenderedPageBreak/>
              <w:t>jurada de que, en caso de ser adjudicado, procederá a gestionar de manera inmediata su registro profesional debiendo presentar evidencias del proceso, en un plazo no mayor a 10 días contados a partir de la firma del contrato.</w:t>
            </w:r>
          </w:p>
        </w:tc>
        <w:tc>
          <w:tcPr>
            <w:tcW w:w="249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0321477B"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lastRenderedPageBreak/>
              <w:t xml:space="preserve">Experiencia General mínima de 5 (cinco) años, contados a partir de la obtención del título de grado.  </w:t>
            </w:r>
          </w:p>
          <w:p w14:paraId="2EBFFC85"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Experiencia específica en la participación, como Especialista Ambiental en al menos 2 (dos) contratos concluidos de Diseño y/o Diseño y Ejecución de Obras similares. (*).   </w:t>
            </w:r>
          </w:p>
          <w:p w14:paraId="1647550F"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La experiencia profesional será considerada desde la obtención del título universitario.</w:t>
            </w:r>
          </w:p>
          <w:p w14:paraId="4996E9A7"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tc>
        <w:tc>
          <w:tcPr>
            <w:tcW w:w="1815"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3D8E9744" w14:textId="77777777" w:rsidR="00C90E97" w:rsidRPr="00FA02FD" w:rsidRDefault="009866A4">
            <w:pPr>
              <w:spacing w:before="120" w:after="240" w:line="257" w:lineRule="auto"/>
              <w:ind w:left="-20"/>
              <w:jc w:val="center"/>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10 días/mes</w:t>
            </w:r>
          </w:p>
        </w:tc>
      </w:tr>
      <w:tr w:rsidR="00C90E97" w:rsidRPr="00FA02FD" w14:paraId="60D4DA21" w14:textId="77777777">
        <w:trPr>
          <w:trHeight w:val="7020"/>
        </w:trPr>
        <w:tc>
          <w:tcPr>
            <w:tcW w:w="1937"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207A6209"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lastRenderedPageBreak/>
              <w:t>Responsable en Seguridad y Salud Ocupacional</w:t>
            </w:r>
          </w:p>
        </w:tc>
        <w:tc>
          <w:tcPr>
            <w:tcW w:w="268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120FA733" w14:textId="26004E54"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Profesional Universitario con título académico otorgado por una universidad nacional o extranjera. Deberá contar con formación específica en Seguridad Industrial y Salud Ocupacional.</w:t>
            </w:r>
          </w:p>
          <w:p w14:paraId="7D8DFE47"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Deberá contar con el carnet habilitante de </w:t>
            </w:r>
            <w:r w:rsidRPr="00FA02FD">
              <w:rPr>
                <w:rFonts w:ascii="Times New Roman" w:eastAsia="Times New Roman" w:hAnsi="Times New Roman" w:cs="Times New Roman"/>
                <w:b/>
                <w:i/>
                <w:sz w:val="24"/>
                <w:szCs w:val="24"/>
                <w:u w:val="single"/>
              </w:rPr>
              <w:t>Categoría A</w:t>
            </w:r>
            <w:r w:rsidRPr="00FA02FD">
              <w:rPr>
                <w:rFonts w:ascii="Times New Roman" w:eastAsia="Times New Roman" w:hAnsi="Times New Roman" w:cs="Times New Roman"/>
                <w:i/>
                <w:sz w:val="24"/>
                <w:szCs w:val="24"/>
              </w:rPr>
              <w:t xml:space="preserve"> del Ministerio del Trabajo, Empleo y Seguridad Social, el mismo deberá estar vigente o en su defecto, presentar documentación que avale el trámite del mismo.</w:t>
            </w:r>
          </w:p>
          <w:p w14:paraId="4B60F72F"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En el caso de Profesionales extranjeros que cumplan con el perfil solicitado, se deberá adjuntar la Declaración jurada de que, en caso de ser adjudicado, procederá a gestionar de manera inmediata su registro profesional debiendo presentar evidencias del proceso, en un plazo no mayor a 10 días contados a partir de la firma del contrato.</w:t>
            </w:r>
          </w:p>
        </w:tc>
        <w:tc>
          <w:tcPr>
            <w:tcW w:w="249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61F7969F"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Experiencia General mínima de 5 (cinco) años, contados a partir de la obtención del título de grado.</w:t>
            </w:r>
          </w:p>
          <w:p w14:paraId="725A35B7"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Experiencia Específica como Especialista en Seguridad y Salud Ocupacional en al menos 2 (dos) contratos  concluidos de Diseño y/o Diseño y Ejecución de Obras similares. (*).</w:t>
            </w:r>
          </w:p>
          <w:p w14:paraId="09CB9329"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La experiencia profesional será considerada desde la obtención del título universitario.</w:t>
            </w:r>
          </w:p>
          <w:p w14:paraId="61D9521A"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tc>
        <w:tc>
          <w:tcPr>
            <w:tcW w:w="1815"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692F90DA" w14:textId="77777777" w:rsidR="00C90E97" w:rsidRPr="00FA02FD" w:rsidRDefault="009866A4">
            <w:pPr>
              <w:spacing w:before="120" w:after="240" w:line="257" w:lineRule="auto"/>
              <w:ind w:left="-20"/>
              <w:jc w:val="center"/>
              <w:rPr>
                <w:rFonts w:ascii="Times New Roman" w:eastAsia="Times New Roman" w:hAnsi="Times New Roman" w:cs="Times New Roman"/>
                <w:b/>
                <w:bCs/>
                <w:i/>
                <w:sz w:val="24"/>
                <w:szCs w:val="24"/>
              </w:rPr>
            </w:pPr>
            <w:r w:rsidRPr="00FA02FD">
              <w:rPr>
                <w:rFonts w:ascii="Times New Roman" w:eastAsia="Times New Roman" w:hAnsi="Times New Roman" w:cs="Times New Roman"/>
                <w:b/>
                <w:bCs/>
                <w:i/>
                <w:sz w:val="24"/>
                <w:szCs w:val="24"/>
              </w:rPr>
              <w:t>10 dias/mes</w:t>
            </w:r>
          </w:p>
        </w:tc>
      </w:tr>
      <w:tr w:rsidR="00C90E97" w:rsidRPr="00FA02FD" w14:paraId="4A0D0266" w14:textId="77777777">
        <w:trPr>
          <w:trHeight w:val="6000"/>
        </w:trPr>
        <w:tc>
          <w:tcPr>
            <w:tcW w:w="1937" w:type="dxa"/>
            <w:tcBorders>
              <w:top w:val="nil"/>
              <w:left w:val="single" w:sz="9" w:space="0" w:color="000000"/>
              <w:bottom w:val="single" w:sz="9" w:space="0" w:color="000000"/>
              <w:right w:val="single" w:sz="9" w:space="0" w:color="000000"/>
            </w:tcBorders>
            <w:shd w:val="clear" w:color="auto" w:fill="auto"/>
            <w:tcMar>
              <w:top w:w="0" w:type="dxa"/>
              <w:left w:w="100" w:type="dxa"/>
              <w:bottom w:w="0" w:type="dxa"/>
              <w:right w:w="100" w:type="dxa"/>
            </w:tcMar>
          </w:tcPr>
          <w:p w14:paraId="60C10325"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lastRenderedPageBreak/>
              <w:t>Responsable Social</w:t>
            </w:r>
          </w:p>
        </w:tc>
        <w:tc>
          <w:tcPr>
            <w:tcW w:w="268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67A29681"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Profesional de las Ciencias Sociales (Trabajador Social, Sociólogo, Psicólogo, Ecólogo Humano o carreras afines), con título académico otorgado por una universidad nacional o extranjera.</w:t>
            </w:r>
          </w:p>
          <w:p w14:paraId="6374BA90"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El profesional deberá contar con registro profesional vigente (cuando aplique).  </w:t>
            </w:r>
          </w:p>
          <w:p w14:paraId="10260F24"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En el caso de Profesionales extranjeros que cumplan con el perfil solicitado, se deberá adjuntar la Declaración jurada de que, en caso de ser adjudicado, procederá a gestionar de manera inmediata su registro profesional (cuando aplique) debiendo presentar evidencias del proceso, en un plazo no mayor a 10 días contados a partir de la firma del contrato.</w:t>
            </w:r>
          </w:p>
        </w:tc>
        <w:tc>
          <w:tcPr>
            <w:tcW w:w="2494"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1F1F8FFA"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Experiencia general de no menos de cinco (5) años y dos (2) años de experiencia específica en el área social de contratos concluidos de Diseño y/o Diseño y Ejecución de Obras similares. (*).</w:t>
            </w:r>
          </w:p>
          <w:p w14:paraId="18E330A1"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La experiencia profesional será considerada desde la obtención del título universitario.</w:t>
            </w:r>
          </w:p>
          <w:p w14:paraId="5ECD5CEA"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  </w:t>
            </w:r>
          </w:p>
        </w:tc>
        <w:tc>
          <w:tcPr>
            <w:tcW w:w="1815" w:type="dxa"/>
            <w:tcBorders>
              <w:top w:val="nil"/>
              <w:left w:val="nil"/>
              <w:bottom w:val="single" w:sz="9" w:space="0" w:color="000000"/>
              <w:right w:val="single" w:sz="9" w:space="0" w:color="000000"/>
            </w:tcBorders>
            <w:shd w:val="clear" w:color="auto" w:fill="auto"/>
            <w:tcMar>
              <w:top w:w="0" w:type="dxa"/>
              <w:left w:w="100" w:type="dxa"/>
              <w:bottom w:w="0" w:type="dxa"/>
              <w:right w:w="100" w:type="dxa"/>
            </w:tcMar>
          </w:tcPr>
          <w:p w14:paraId="07726157"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15 días/mes</w:t>
            </w:r>
          </w:p>
        </w:tc>
      </w:tr>
      <w:tr w:rsidR="00C90E97" w:rsidRPr="00FA02FD" w14:paraId="74A971A2" w14:textId="77777777">
        <w:trPr>
          <w:trHeight w:val="6000"/>
        </w:trPr>
        <w:tc>
          <w:tcPr>
            <w:tcW w:w="1937" w:type="dxa"/>
            <w:tcBorders>
              <w:top w:val="nil"/>
              <w:left w:val="single" w:sz="9" w:space="0" w:color="000000"/>
              <w:bottom w:val="single" w:sz="9" w:space="0" w:color="000000"/>
              <w:right w:val="single" w:sz="9" w:space="0" w:color="000000"/>
            </w:tcBorders>
            <w:shd w:val="clear" w:color="auto" w:fill="FFFFFF"/>
            <w:tcMar>
              <w:top w:w="0" w:type="dxa"/>
              <w:left w:w="100" w:type="dxa"/>
              <w:bottom w:w="0" w:type="dxa"/>
              <w:right w:w="100" w:type="dxa"/>
            </w:tcMar>
          </w:tcPr>
          <w:p w14:paraId="7021DAF1"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lastRenderedPageBreak/>
              <w:t>Responsable en Género.</w:t>
            </w:r>
          </w:p>
        </w:tc>
        <w:tc>
          <w:tcPr>
            <w:tcW w:w="2684" w:type="dxa"/>
            <w:tcBorders>
              <w:top w:val="nil"/>
              <w:left w:val="nil"/>
              <w:bottom w:val="single" w:sz="9" w:space="0" w:color="000000"/>
              <w:right w:val="single" w:sz="9" w:space="0" w:color="000000"/>
            </w:tcBorders>
            <w:shd w:val="clear" w:color="auto" w:fill="FFFFFF"/>
            <w:tcMar>
              <w:top w:w="0" w:type="dxa"/>
              <w:left w:w="100" w:type="dxa"/>
              <w:bottom w:w="0" w:type="dxa"/>
              <w:right w:w="100" w:type="dxa"/>
            </w:tcMar>
          </w:tcPr>
          <w:p w14:paraId="5DD95239"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Profesional de las Ciencias Sociales (Trabajador Social, Sociólogo, Psicólogo, Ecólogo Humano o carreras afines), con título académico otorgado por una universidad nacional o extranjera.</w:t>
            </w:r>
          </w:p>
          <w:p w14:paraId="75344C84"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 xml:space="preserve">El profesional deberá contar con registro profesional vigente (cuando aplique).  </w:t>
            </w:r>
          </w:p>
          <w:p w14:paraId="72684ECC"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En el caso de Profesionales extranjeros que cumplan con el perfil solicitado, se deberá adjuntar la Declaración jurada de que, en caso de ser adjudicado, procederá a gestionar de manera inmediata su registro profesional (cuando aplique) debiendo presentar evidencias del proceso, en un plazo no mayor a 10 días contados a partir de la firma del contrato.</w:t>
            </w:r>
          </w:p>
        </w:tc>
        <w:tc>
          <w:tcPr>
            <w:tcW w:w="2494" w:type="dxa"/>
            <w:tcBorders>
              <w:top w:val="nil"/>
              <w:left w:val="nil"/>
              <w:bottom w:val="single" w:sz="9" w:space="0" w:color="000000"/>
              <w:right w:val="single" w:sz="9" w:space="0" w:color="000000"/>
            </w:tcBorders>
            <w:shd w:val="clear" w:color="auto" w:fill="FFFFFF"/>
            <w:tcMar>
              <w:top w:w="0" w:type="dxa"/>
              <w:left w:w="100" w:type="dxa"/>
              <w:bottom w:w="0" w:type="dxa"/>
              <w:right w:w="100" w:type="dxa"/>
            </w:tcMar>
          </w:tcPr>
          <w:p w14:paraId="26A3E936"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Experiencia general de no menos de cinco (5) años y dos (2) años de experiencia específica en proyectos con igualdad de oportunidades entre hombres y mujeres y en el área social de contratos  concluidos de Diseño y/o Diseño y Ejecución de Obras similares. (*).</w:t>
            </w:r>
          </w:p>
          <w:p w14:paraId="79369541"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La experiencia profesional será considerada desde la obtención del título universitario.</w:t>
            </w:r>
          </w:p>
        </w:tc>
        <w:tc>
          <w:tcPr>
            <w:tcW w:w="1815" w:type="dxa"/>
            <w:tcBorders>
              <w:top w:val="nil"/>
              <w:left w:val="nil"/>
              <w:bottom w:val="single" w:sz="9" w:space="0" w:color="000000"/>
              <w:right w:val="single" w:sz="9" w:space="0" w:color="000000"/>
            </w:tcBorders>
            <w:shd w:val="clear" w:color="auto" w:fill="FFFFFF"/>
            <w:tcMar>
              <w:top w:w="0" w:type="dxa"/>
              <w:left w:w="100" w:type="dxa"/>
              <w:bottom w:w="0" w:type="dxa"/>
              <w:right w:w="100" w:type="dxa"/>
            </w:tcMar>
          </w:tcPr>
          <w:p w14:paraId="3E08DA3F" w14:textId="77777777" w:rsidR="00C90E97" w:rsidRPr="00FA02FD" w:rsidRDefault="009866A4">
            <w:pPr>
              <w:spacing w:before="120" w:after="240" w:line="257" w:lineRule="auto"/>
              <w:ind w:left="-20"/>
              <w:jc w:val="both"/>
              <w:rPr>
                <w:rFonts w:ascii="Times New Roman" w:eastAsia="Times New Roman" w:hAnsi="Times New Roman" w:cs="Times New Roman"/>
                <w:i/>
                <w:sz w:val="24"/>
                <w:szCs w:val="24"/>
              </w:rPr>
            </w:pPr>
            <w:r w:rsidRPr="00FA02FD">
              <w:rPr>
                <w:rFonts w:ascii="Times New Roman" w:eastAsia="Times New Roman" w:hAnsi="Times New Roman" w:cs="Times New Roman"/>
                <w:i/>
                <w:sz w:val="24"/>
                <w:szCs w:val="24"/>
              </w:rPr>
              <w:t>10 días/mes</w:t>
            </w:r>
          </w:p>
        </w:tc>
      </w:tr>
    </w:tbl>
    <w:p w14:paraId="23795062" w14:textId="77777777" w:rsidR="00C90E97" w:rsidRPr="00FA02FD" w:rsidRDefault="009866A4">
      <w:pPr>
        <w:spacing w:before="240" w:after="0" w:line="276" w:lineRule="auto"/>
        <w:jc w:val="both"/>
        <w:rPr>
          <w:rFonts w:ascii="Times New Roman" w:eastAsia="Times New Roman" w:hAnsi="Times New Roman" w:cs="Times New Roman"/>
          <w:sz w:val="24"/>
          <w:szCs w:val="24"/>
        </w:rPr>
      </w:pPr>
      <w:r w:rsidRPr="00FA02FD">
        <w:rPr>
          <w:rFonts w:ascii="Times New Roman" w:eastAsia="Times New Roman" w:hAnsi="Times New Roman" w:cs="Times New Roman"/>
          <w:sz w:val="24"/>
          <w:szCs w:val="24"/>
        </w:rPr>
        <w:t xml:space="preserve"> </w:t>
      </w:r>
    </w:p>
    <w:p w14:paraId="2B2F6E13" w14:textId="77777777" w:rsidR="003461BB" w:rsidRPr="00FA02FD" w:rsidRDefault="003461BB">
      <w:pPr>
        <w:spacing w:before="240" w:after="0" w:line="276" w:lineRule="auto"/>
        <w:jc w:val="both"/>
        <w:rPr>
          <w:rFonts w:ascii="Times New Roman" w:eastAsia="Times New Roman" w:hAnsi="Times New Roman" w:cs="Times New Roman"/>
          <w:sz w:val="24"/>
          <w:szCs w:val="24"/>
        </w:rPr>
      </w:pPr>
    </w:p>
    <w:p w14:paraId="3D868EB4" w14:textId="77777777" w:rsidR="003461BB" w:rsidRPr="00FA02FD" w:rsidRDefault="003461BB">
      <w:pPr>
        <w:spacing w:before="240" w:after="0" w:line="276" w:lineRule="auto"/>
        <w:jc w:val="both"/>
        <w:rPr>
          <w:rFonts w:ascii="Times New Roman" w:eastAsia="Times New Roman" w:hAnsi="Times New Roman" w:cs="Times New Roman"/>
          <w:sz w:val="24"/>
          <w:szCs w:val="24"/>
        </w:rPr>
      </w:pPr>
    </w:p>
    <w:p w14:paraId="77D4A2CA" w14:textId="77777777" w:rsidR="003461BB" w:rsidRPr="00FA02FD" w:rsidRDefault="003461BB" w:rsidP="003461BB">
      <w:pPr>
        <w:spacing w:after="0" w:line="276" w:lineRule="auto"/>
        <w:ind w:left="360"/>
        <w:jc w:val="both"/>
        <w:rPr>
          <w:rFonts w:ascii="Times New Roman" w:eastAsia="Times New Roman" w:hAnsi="Times New Roman" w:cs="Times New Roman"/>
          <w:b/>
          <w:sz w:val="24"/>
          <w:szCs w:val="24"/>
        </w:rPr>
      </w:pPr>
    </w:p>
    <w:p w14:paraId="3FA22CC8" w14:textId="2C8FABD9" w:rsidR="00A31ACB" w:rsidRPr="00FA02FD" w:rsidRDefault="003461BB" w:rsidP="00C00167">
      <w:pPr>
        <w:pStyle w:val="Prrafodelista"/>
        <w:numPr>
          <w:ilvl w:val="0"/>
          <w:numId w:val="2"/>
        </w:numPr>
        <w:pBdr>
          <w:top w:val="nil"/>
          <w:left w:val="nil"/>
          <w:bottom w:val="nil"/>
          <w:right w:val="nil"/>
          <w:between w:val="nil"/>
        </w:pBdr>
        <w:tabs>
          <w:tab w:val="left" w:pos="8364"/>
          <w:tab w:val="left" w:pos="8647"/>
          <w:tab w:val="left" w:pos="9214"/>
        </w:tabs>
        <w:spacing w:after="0" w:line="288" w:lineRule="auto"/>
        <w:rPr>
          <w:rFonts w:ascii="Times New Roman" w:hAnsi="Times New Roman" w:cs="Times New Roman"/>
          <w:b/>
        </w:rPr>
      </w:pPr>
      <w:r w:rsidRPr="00FA02FD">
        <w:rPr>
          <w:rFonts w:ascii="Times New Roman" w:eastAsia="Times New Roman" w:hAnsi="Times New Roman" w:cs="Times New Roman"/>
          <w:b/>
          <w:bCs/>
          <w:sz w:val="24"/>
          <w:szCs w:val="24"/>
        </w:rPr>
        <w:lastRenderedPageBreak/>
        <w:t xml:space="preserve"> </w:t>
      </w:r>
      <w:r w:rsidR="00A31ACB" w:rsidRPr="00FA02FD">
        <w:rPr>
          <w:rFonts w:ascii="Times New Roman" w:hAnsi="Times New Roman" w:cs="Times New Roman"/>
          <w:b/>
        </w:rPr>
        <w:t xml:space="preserve">En la </w:t>
      </w:r>
      <w:r w:rsidR="00A31ACB" w:rsidRPr="00C00167">
        <w:rPr>
          <w:rFonts w:ascii="Times New Roman" w:hAnsi="Times New Roman" w:cs="Times New Roman"/>
          <w:b/>
          <w:bCs/>
        </w:rPr>
        <w:t>Sección</w:t>
      </w:r>
      <w:r w:rsidR="00A31ACB" w:rsidRPr="00FA02FD">
        <w:rPr>
          <w:rFonts w:ascii="Times New Roman" w:hAnsi="Times New Roman" w:cs="Times New Roman"/>
          <w:b/>
        </w:rPr>
        <w:t xml:space="preserve"> V. </w:t>
      </w:r>
      <w:r w:rsidR="00A31ACB" w:rsidRPr="00FA02FD">
        <w:rPr>
          <w:rFonts w:ascii="Times New Roman" w:hAnsi="Times New Roman" w:cs="Times New Roman"/>
          <w:b/>
          <w:color w:val="000000"/>
        </w:rPr>
        <w:t>Formularios</w:t>
      </w:r>
      <w:r w:rsidR="00A31ACB" w:rsidRPr="00FA02FD">
        <w:rPr>
          <w:rFonts w:ascii="Times New Roman" w:hAnsi="Times New Roman" w:cs="Times New Roman"/>
          <w:b/>
        </w:rPr>
        <w:t xml:space="preserve"> de Licitación. Página 174.</w:t>
      </w:r>
    </w:p>
    <w:p w14:paraId="4B9CBFCF" w14:textId="77777777" w:rsidR="00A31ACB" w:rsidRPr="00FA02FD" w:rsidRDefault="00A31ACB" w:rsidP="00A31ACB">
      <w:pPr>
        <w:spacing w:after="0"/>
        <w:rPr>
          <w:rFonts w:ascii="Times New Roman" w:hAnsi="Times New Roman" w:cs="Times New Roman"/>
        </w:rPr>
      </w:pPr>
    </w:p>
    <w:p w14:paraId="6E9427A8" w14:textId="77777777" w:rsidR="00A31ACB" w:rsidRPr="00FA02FD" w:rsidRDefault="00A31ACB" w:rsidP="00A31ACB">
      <w:pPr>
        <w:pStyle w:val="Ttulo1"/>
        <w:numPr>
          <w:ilvl w:val="0"/>
          <w:numId w:val="4"/>
        </w:numPr>
        <w:spacing w:before="0"/>
        <w:rPr>
          <w:rFonts w:ascii="Times New Roman" w:eastAsia="Calibri" w:hAnsi="Times New Roman" w:cs="Times New Roman"/>
          <w:sz w:val="22"/>
          <w:szCs w:val="22"/>
        </w:rPr>
      </w:pPr>
      <w:r w:rsidRPr="00FA02FD">
        <w:rPr>
          <w:rFonts w:ascii="Times New Roman" w:eastAsia="Calibri" w:hAnsi="Times New Roman" w:cs="Times New Roman"/>
          <w:sz w:val="22"/>
          <w:szCs w:val="22"/>
        </w:rPr>
        <w:t>Sumas Provisionales Especificadas</w:t>
      </w:r>
    </w:p>
    <w:tbl>
      <w:tblPr>
        <w:tblStyle w:val="afc"/>
        <w:tblW w:w="8924" w:type="dxa"/>
        <w:tblLayout w:type="fixed"/>
        <w:tblLook w:val="0600" w:firstRow="0" w:lastRow="0" w:firstColumn="0" w:lastColumn="0" w:noHBand="1" w:noVBand="1"/>
      </w:tblPr>
      <w:tblGrid>
        <w:gridCol w:w="1085"/>
        <w:gridCol w:w="3651"/>
        <w:gridCol w:w="1372"/>
        <w:gridCol w:w="2816"/>
      </w:tblGrid>
      <w:tr w:rsidR="00A31ACB" w:rsidRPr="00FA02FD" w14:paraId="016A829B" w14:textId="77777777" w:rsidTr="001478CE">
        <w:trPr>
          <w:trHeight w:val="300"/>
        </w:trPr>
        <w:tc>
          <w:tcPr>
            <w:tcW w:w="108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44C25011" w14:textId="77777777" w:rsidR="00A31ACB" w:rsidRPr="00FA02FD" w:rsidRDefault="00A31ACB" w:rsidP="001478CE">
            <w:pPr>
              <w:spacing w:before="120" w:after="120"/>
              <w:jc w:val="center"/>
              <w:rPr>
                <w:rFonts w:ascii="Times New Roman" w:hAnsi="Times New Roman" w:cs="Times New Roman"/>
                <w:b/>
              </w:rPr>
            </w:pPr>
            <w:r w:rsidRPr="00FA02FD">
              <w:rPr>
                <w:rFonts w:ascii="Times New Roman" w:hAnsi="Times New Roman" w:cs="Times New Roman"/>
              </w:rPr>
              <w:t xml:space="preserve"> </w:t>
            </w:r>
            <w:r w:rsidRPr="00FA02FD">
              <w:rPr>
                <w:rFonts w:ascii="Times New Roman" w:hAnsi="Times New Roman" w:cs="Times New Roman"/>
                <w:b/>
              </w:rPr>
              <w:t>Item N°.</w:t>
            </w:r>
          </w:p>
        </w:tc>
        <w:tc>
          <w:tcPr>
            <w:tcW w:w="5023" w:type="dxa"/>
            <w:gridSpan w:val="2"/>
            <w:tcBorders>
              <w:top w:val="single" w:sz="8" w:space="0" w:color="000000"/>
              <w:left w:val="single" w:sz="8" w:space="0" w:color="000000"/>
              <w:bottom w:val="single" w:sz="8" w:space="0" w:color="000000"/>
              <w:right w:val="single" w:sz="8" w:space="0" w:color="000000"/>
            </w:tcBorders>
            <w:tcMar>
              <w:left w:w="108" w:type="dxa"/>
              <w:right w:w="108" w:type="dxa"/>
            </w:tcMar>
          </w:tcPr>
          <w:p w14:paraId="6D8675B6" w14:textId="77777777" w:rsidR="00A31ACB" w:rsidRPr="00FA02FD" w:rsidRDefault="00A31ACB" w:rsidP="001478CE">
            <w:pPr>
              <w:spacing w:before="120" w:after="120"/>
              <w:jc w:val="center"/>
              <w:rPr>
                <w:rFonts w:ascii="Times New Roman" w:hAnsi="Times New Roman" w:cs="Times New Roman"/>
                <w:b/>
              </w:rPr>
            </w:pPr>
            <w:r w:rsidRPr="00FA02FD">
              <w:rPr>
                <w:rFonts w:ascii="Times New Roman" w:hAnsi="Times New Roman" w:cs="Times New Roman"/>
                <w:b/>
              </w:rPr>
              <w:t>Descripción</w:t>
            </w:r>
          </w:p>
        </w:tc>
        <w:tc>
          <w:tcPr>
            <w:tcW w:w="2816" w:type="dxa"/>
            <w:tcBorders>
              <w:top w:val="single" w:sz="8" w:space="0" w:color="000000"/>
              <w:left w:val="nil"/>
              <w:bottom w:val="single" w:sz="8" w:space="0" w:color="000000"/>
              <w:right w:val="single" w:sz="8" w:space="0" w:color="000000"/>
            </w:tcBorders>
            <w:tcMar>
              <w:left w:w="108" w:type="dxa"/>
              <w:right w:w="108" w:type="dxa"/>
            </w:tcMar>
          </w:tcPr>
          <w:p w14:paraId="5A5EC9A4" w14:textId="77777777" w:rsidR="00A31ACB" w:rsidRPr="00FA02FD" w:rsidRDefault="00A31ACB" w:rsidP="001478CE">
            <w:pPr>
              <w:spacing w:before="120" w:after="120"/>
              <w:jc w:val="center"/>
              <w:rPr>
                <w:rFonts w:ascii="Times New Roman" w:hAnsi="Times New Roman" w:cs="Times New Roman"/>
                <w:b/>
              </w:rPr>
            </w:pPr>
            <w:r w:rsidRPr="00FA02FD">
              <w:rPr>
                <w:rFonts w:ascii="Times New Roman" w:hAnsi="Times New Roman" w:cs="Times New Roman"/>
                <w:b/>
              </w:rPr>
              <w:t>Monto</w:t>
            </w:r>
          </w:p>
        </w:tc>
      </w:tr>
      <w:tr w:rsidR="00A31ACB" w:rsidRPr="00FA02FD" w14:paraId="409808B6" w14:textId="77777777" w:rsidTr="001478CE">
        <w:trPr>
          <w:trHeight w:val="300"/>
        </w:trPr>
        <w:tc>
          <w:tcPr>
            <w:tcW w:w="108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6E21289B" w14:textId="77777777" w:rsidR="00A31ACB" w:rsidRPr="00FA02FD" w:rsidRDefault="00A31ACB" w:rsidP="001478CE">
            <w:pPr>
              <w:spacing w:before="120" w:after="120"/>
              <w:jc w:val="center"/>
              <w:rPr>
                <w:rFonts w:ascii="Times New Roman" w:hAnsi="Times New Roman" w:cs="Times New Roman"/>
              </w:rPr>
            </w:pPr>
            <w:r w:rsidRPr="00FA02FD">
              <w:rPr>
                <w:rFonts w:ascii="Times New Roman" w:hAnsi="Times New Roman" w:cs="Times New Roman"/>
              </w:rPr>
              <w:t>1</w:t>
            </w:r>
          </w:p>
        </w:tc>
        <w:tc>
          <w:tcPr>
            <w:tcW w:w="5023" w:type="dxa"/>
            <w:gridSpan w:val="2"/>
            <w:tcBorders>
              <w:top w:val="single" w:sz="8" w:space="0" w:color="000000"/>
              <w:left w:val="single" w:sz="8" w:space="0" w:color="000000"/>
              <w:bottom w:val="single" w:sz="8" w:space="0" w:color="000000"/>
              <w:right w:val="single" w:sz="8" w:space="0" w:color="000000"/>
            </w:tcBorders>
            <w:tcMar>
              <w:left w:w="108" w:type="dxa"/>
              <w:right w:w="108" w:type="dxa"/>
            </w:tcMar>
          </w:tcPr>
          <w:p w14:paraId="091FBA46" w14:textId="77777777" w:rsidR="00A31ACB" w:rsidRPr="00FA02FD" w:rsidRDefault="00A31ACB" w:rsidP="001478CE">
            <w:pPr>
              <w:spacing w:before="120" w:after="120"/>
              <w:rPr>
                <w:rFonts w:ascii="Times New Roman" w:hAnsi="Times New Roman" w:cs="Times New Roman"/>
                <w:color w:val="000000"/>
              </w:rPr>
            </w:pPr>
            <w:r w:rsidRPr="00FA02FD">
              <w:rPr>
                <w:rFonts w:ascii="Times New Roman" w:hAnsi="Times New Roman" w:cs="Times New Roman"/>
                <w:color w:val="000000"/>
              </w:rPr>
              <w:t>Suma Provisional para los honorarios del DAAB*</w:t>
            </w:r>
          </w:p>
        </w:tc>
        <w:tc>
          <w:tcPr>
            <w:tcW w:w="2816" w:type="dxa"/>
            <w:tcBorders>
              <w:top w:val="single" w:sz="8" w:space="0" w:color="000000"/>
              <w:left w:val="nil"/>
              <w:bottom w:val="single" w:sz="8" w:space="0" w:color="000000"/>
              <w:right w:val="single" w:sz="8" w:space="0" w:color="000000"/>
            </w:tcBorders>
            <w:tcMar>
              <w:left w:w="108" w:type="dxa"/>
              <w:right w:w="108" w:type="dxa"/>
            </w:tcMar>
          </w:tcPr>
          <w:p w14:paraId="2139C71B" w14:textId="77777777" w:rsidR="00A31ACB" w:rsidRPr="00FA02FD" w:rsidRDefault="00A31ACB" w:rsidP="001478CE">
            <w:pPr>
              <w:spacing w:before="120" w:after="120"/>
              <w:jc w:val="center"/>
              <w:rPr>
                <w:rFonts w:ascii="Times New Roman" w:hAnsi="Times New Roman" w:cs="Times New Roman"/>
                <w:color w:val="000000"/>
              </w:rPr>
            </w:pPr>
            <w:r w:rsidRPr="00FA02FD">
              <w:rPr>
                <w:rFonts w:ascii="Times New Roman" w:hAnsi="Times New Roman" w:cs="Times New Roman"/>
                <w:color w:val="000000"/>
              </w:rPr>
              <w:t>Gs. 300.000.000</w:t>
            </w:r>
          </w:p>
        </w:tc>
      </w:tr>
      <w:tr w:rsidR="00A31ACB" w:rsidRPr="00FA02FD" w14:paraId="4306688C" w14:textId="77777777" w:rsidTr="001478CE">
        <w:trPr>
          <w:trHeight w:val="300"/>
        </w:trPr>
        <w:tc>
          <w:tcPr>
            <w:tcW w:w="1085" w:type="dxa"/>
            <w:tcBorders>
              <w:top w:val="single" w:sz="8" w:space="0" w:color="000000"/>
              <w:left w:val="single" w:sz="8" w:space="0" w:color="000000"/>
              <w:bottom w:val="single" w:sz="8" w:space="0" w:color="000000"/>
              <w:right w:val="single" w:sz="8" w:space="0" w:color="000000"/>
            </w:tcBorders>
            <w:tcMar>
              <w:left w:w="108" w:type="dxa"/>
              <w:right w:w="108" w:type="dxa"/>
            </w:tcMar>
          </w:tcPr>
          <w:p w14:paraId="239306E9" w14:textId="77777777" w:rsidR="00A31ACB" w:rsidRPr="00FA02FD" w:rsidRDefault="00A31ACB" w:rsidP="001478CE">
            <w:pPr>
              <w:spacing w:before="120" w:after="120"/>
              <w:jc w:val="center"/>
              <w:rPr>
                <w:rFonts w:ascii="Times New Roman" w:hAnsi="Times New Roman" w:cs="Times New Roman"/>
              </w:rPr>
            </w:pPr>
            <w:r w:rsidRPr="00FA02FD">
              <w:rPr>
                <w:rFonts w:ascii="Times New Roman" w:hAnsi="Times New Roman" w:cs="Times New Roman"/>
              </w:rPr>
              <w:t>2</w:t>
            </w:r>
          </w:p>
        </w:tc>
        <w:tc>
          <w:tcPr>
            <w:tcW w:w="5023" w:type="dxa"/>
            <w:gridSpan w:val="2"/>
            <w:tcBorders>
              <w:top w:val="single" w:sz="8" w:space="0" w:color="000000"/>
              <w:left w:val="single" w:sz="8" w:space="0" w:color="000000"/>
              <w:bottom w:val="single" w:sz="8" w:space="0" w:color="000000"/>
              <w:right w:val="single" w:sz="8" w:space="0" w:color="000000"/>
            </w:tcBorders>
            <w:tcMar>
              <w:left w:w="108" w:type="dxa"/>
              <w:right w:w="108" w:type="dxa"/>
            </w:tcMar>
          </w:tcPr>
          <w:p w14:paraId="5A7CD57C" w14:textId="77777777" w:rsidR="00A31ACB" w:rsidRPr="00FA02FD" w:rsidRDefault="00A31ACB" w:rsidP="001478CE">
            <w:pPr>
              <w:spacing w:before="120" w:after="120"/>
              <w:rPr>
                <w:rFonts w:ascii="Times New Roman" w:hAnsi="Times New Roman" w:cs="Times New Roman"/>
              </w:rPr>
            </w:pPr>
            <w:r w:rsidRPr="00FA02FD">
              <w:rPr>
                <w:rFonts w:ascii="Times New Roman" w:hAnsi="Times New Roman" w:cs="Times New Roman"/>
              </w:rPr>
              <w:t>Sumas provisionales adicionales, expresadas en moneda local, para pagar asuntos de ASSS</w:t>
            </w:r>
          </w:p>
        </w:tc>
        <w:tc>
          <w:tcPr>
            <w:tcW w:w="2816" w:type="dxa"/>
            <w:tcBorders>
              <w:top w:val="single" w:sz="8" w:space="0" w:color="000000"/>
              <w:left w:val="nil"/>
              <w:bottom w:val="single" w:sz="8" w:space="0" w:color="000000"/>
              <w:right w:val="single" w:sz="8" w:space="0" w:color="000000"/>
            </w:tcBorders>
            <w:tcMar>
              <w:left w:w="108" w:type="dxa"/>
              <w:right w:w="108" w:type="dxa"/>
            </w:tcMar>
          </w:tcPr>
          <w:p w14:paraId="0216E2C6" w14:textId="77777777" w:rsidR="00A31ACB" w:rsidRPr="00FA02FD" w:rsidRDefault="00A31ACB" w:rsidP="001478CE">
            <w:pPr>
              <w:spacing w:before="120" w:after="120"/>
              <w:jc w:val="center"/>
              <w:rPr>
                <w:rFonts w:ascii="Times New Roman" w:hAnsi="Times New Roman" w:cs="Times New Roman"/>
              </w:rPr>
            </w:pPr>
            <w:r w:rsidRPr="00FA02FD">
              <w:rPr>
                <w:rFonts w:ascii="Times New Roman" w:hAnsi="Times New Roman" w:cs="Times New Roman"/>
              </w:rPr>
              <w:t>Gs. 3.500.000.000</w:t>
            </w:r>
          </w:p>
        </w:tc>
      </w:tr>
      <w:tr w:rsidR="00A31ACB" w:rsidRPr="00FA02FD" w14:paraId="7F89F729" w14:textId="77777777" w:rsidTr="001478CE">
        <w:trPr>
          <w:trHeight w:val="300"/>
        </w:trPr>
        <w:tc>
          <w:tcPr>
            <w:tcW w:w="6108" w:type="dxa"/>
            <w:gridSpan w:val="3"/>
            <w:tcBorders>
              <w:top w:val="single" w:sz="8" w:space="0" w:color="000000"/>
              <w:left w:val="single" w:sz="8" w:space="0" w:color="000000"/>
              <w:bottom w:val="single" w:sz="8" w:space="0" w:color="000000"/>
              <w:right w:val="single" w:sz="8" w:space="0" w:color="000000"/>
            </w:tcBorders>
            <w:tcMar>
              <w:left w:w="108" w:type="dxa"/>
              <w:right w:w="108" w:type="dxa"/>
            </w:tcMar>
          </w:tcPr>
          <w:p w14:paraId="67E5998D" w14:textId="77777777" w:rsidR="00A31ACB" w:rsidRPr="00FA02FD" w:rsidRDefault="00A31ACB" w:rsidP="001478CE">
            <w:pPr>
              <w:spacing w:before="120" w:after="120"/>
              <w:rPr>
                <w:rFonts w:ascii="Times New Roman" w:hAnsi="Times New Roman" w:cs="Times New Roman"/>
                <w:color w:val="000000"/>
              </w:rPr>
            </w:pPr>
            <w:r w:rsidRPr="00FA02FD">
              <w:rPr>
                <w:rFonts w:ascii="Times New Roman" w:hAnsi="Times New Roman" w:cs="Times New Roman"/>
                <w:color w:val="000000"/>
              </w:rPr>
              <w:t>Total para Sumas Provisionales Especificadas</w:t>
            </w:r>
          </w:p>
          <w:p w14:paraId="6E40AD22" w14:textId="77777777" w:rsidR="00A31ACB" w:rsidRPr="00FA02FD" w:rsidRDefault="00A31ACB" w:rsidP="001478CE">
            <w:pPr>
              <w:tabs>
                <w:tab w:val="left" w:pos="5794"/>
              </w:tabs>
              <w:spacing w:before="120" w:after="120"/>
              <w:rPr>
                <w:rFonts w:ascii="Times New Roman" w:hAnsi="Times New Roman" w:cs="Times New Roman"/>
                <w:color w:val="000000"/>
              </w:rPr>
            </w:pPr>
            <w:r w:rsidRPr="00FA02FD">
              <w:rPr>
                <w:rFonts w:ascii="Times New Roman" w:hAnsi="Times New Roman" w:cs="Times New Roman"/>
                <w:color w:val="000000"/>
              </w:rPr>
              <w:t>Trasferir al Resumen Global (B)</w:t>
            </w:r>
          </w:p>
        </w:tc>
        <w:tc>
          <w:tcPr>
            <w:tcW w:w="2816" w:type="dxa"/>
            <w:tcBorders>
              <w:top w:val="single" w:sz="8" w:space="0" w:color="000000"/>
              <w:left w:val="nil"/>
              <w:bottom w:val="single" w:sz="8" w:space="0" w:color="000000"/>
              <w:right w:val="single" w:sz="8" w:space="0" w:color="000000"/>
            </w:tcBorders>
            <w:tcMar>
              <w:left w:w="108" w:type="dxa"/>
              <w:right w:w="108" w:type="dxa"/>
            </w:tcMar>
          </w:tcPr>
          <w:p w14:paraId="423ED54E" w14:textId="77777777" w:rsidR="00A31ACB" w:rsidRPr="00FA02FD" w:rsidRDefault="00A31ACB" w:rsidP="001478CE">
            <w:pPr>
              <w:tabs>
                <w:tab w:val="left" w:pos="987"/>
              </w:tabs>
              <w:spacing w:before="120" w:after="120"/>
              <w:jc w:val="center"/>
              <w:rPr>
                <w:rFonts w:ascii="Times New Roman" w:hAnsi="Times New Roman" w:cs="Times New Roman"/>
                <w:color w:val="000000"/>
              </w:rPr>
            </w:pPr>
            <w:r w:rsidRPr="00FA02FD">
              <w:rPr>
                <w:rFonts w:ascii="Times New Roman" w:hAnsi="Times New Roman" w:cs="Times New Roman"/>
                <w:color w:val="000000"/>
              </w:rPr>
              <w:t>GS. 3.800.000.000</w:t>
            </w:r>
          </w:p>
        </w:tc>
      </w:tr>
      <w:tr w:rsidR="00A31ACB" w:rsidRPr="00FA02FD" w14:paraId="1568DBBE" w14:textId="77777777" w:rsidTr="001478CE">
        <w:trPr>
          <w:trHeight w:val="705"/>
        </w:trPr>
        <w:tc>
          <w:tcPr>
            <w:tcW w:w="4736" w:type="dxa"/>
            <w:gridSpan w:val="2"/>
            <w:tcBorders>
              <w:top w:val="single" w:sz="8" w:space="0" w:color="000000"/>
              <w:left w:val="single" w:sz="8" w:space="0" w:color="000000"/>
              <w:bottom w:val="single" w:sz="12" w:space="0" w:color="000000"/>
              <w:right w:val="single" w:sz="8" w:space="0" w:color="000000"/>
            </w:tcBorders>
            <w:tcMar>
              <w:left w:w="28" w:type="dxa"/>
              <w:right w:w="28" w:type="dxa"/>
            </w:tcMar>
          </w:tcPr>
          <w:p w14:paraId="6ADBDA53" w14:textId="77777777" w:rsidR="00A31ACB" w:rsidRPr="00FA02FD" w:rsidRDefault="00A31ACB" w:rsidP="001478CE">
            <w:pPr>
              <w:spacing w:before="120" w:after="120"/>
              <w:rPr>
                <w:rFonts w:ascii="Times New Roman" w:hAnsi="Times New Roman" w:cs="Times New Roman"/>
                <w:color w:val="000000"/>
              </w:rPr>
            </w:pPr>
            <w:r w:rsidRPr="00FA02FD">
              <w:rPr>
                <w:rFonts w:ascii="Times New Roman" w:hAnsi="Times New Roman" w:cs="Times New Roman"/>
                <w:color w:val="000000"/>
              </w:rPr>
              <w:t>Repetir el monto en letras</w:t>
            </w:r>
          </w:p>
        </w:tc>
        <w:tc>
          <w:tcPr>
            <w:tcW w:w="4188" w:type="dxa"/>
            <w:gridSpan w:val="2"/>
            <w:tcBorders>
              <w:top w:val="nil"/>
              <w:left w:val="nil"/>
              <w:bottom w:val="single" w:sz="12" w:space="0" w:color="000000"/>
              <w:right w:val="single" w:sz="8" w:space="0" w:color="000000"/>
            </w:tcBorders>
            <w:tcMar>
              <w:left w:w="108" w:type="dxa"/>
              <w:right w:w="108" w:type="dxa"/>
            </w:tcMar>
          </w:tcPr>
          <w:p w14:paraId="0F539ADD" w14:textId="77777777" w:rsidR="00A31ACB" w:rsidRPr="00FA02FD" w:rsidRDefault="00A31ACB" w:rsidP="001478CE">
            <w:pPr>
              <w:spacing w:before="120" w:after="120"/>
              <w:rPr>
                <w:rFonts w:ascii="Times New Roman" w:hAnsi="Times New Roman" w:cs="Times New Roman"/>
                <w:color w:val="000000"/>
              </w:rPr>
            </w:pPr>
            <w:r w:rsidRPr="00FA02FD">
              <w:rPr>
                <w:rFonts w:ascii="Times New Roman" w:hAnsi="Times New Roman" w:cs="Times New Roman"/>
                <w:color w:val="000000"/>
              </w:rPr>
              <w:t>Son tres mil ochocientos millones</w:t>
            </w:r>
          </w:p>
        </w:tc>
      </w:tr>
      <w:tr w:rsidR="00A31ACB" w:rsidRPr="00FA02FD" w14:paraId="331E94FE" w14:textId="77777777" w:rsidTr="001478CE">
        <w:trPr>
          <w:trHeight w:val="883"/>
        </w:trPr>
        <w:tc>
          <w:tcPr>
            <w:tcW w:w="8924" w:type="dxa"/>
            <w:gridSpan w:val="4"/>
            <w:tcBorders>
              <w:top w:val="single" w:sz="12" w:space="0" w:color="000000"/>
              <w:left w:val="single" w:sz="12" w:space="0" w:color="000000"/>
              <w:bottom w:val="single" w:sz="12" w:space="0" w:color="000000"/>
              <w:right w:val="single" w:sz="12" w:space="0" w:color="000000"/>
            </w:tcBorders>
            <w:tcMar>
              <w:left w:w="28" w:type="dxa"/>
              <w:right w:w="28" w:type="dxa"/>
            </w:tcMar>
          </w:tcPr>
          <w:p w14:paraId="72C2B820" w14:textId="77777777" w:rsidR="00A31ACB" w:rsidRPr="00FA02FD" w:rsidRDefault="00A31ACB" w:rsidP="001478CE">
            <w:pPr>
              <w:spacing w:before="120" w:after="120"/>
              <w:jc w:val="both"/>
              <w:rPr>
                <w:rFonts w:ascii="Times New Roman" w:hAnsi="Times New Roman" w:cs="Times New Roman"/>
              </w:rPr>
            </w:pPr>
            <w:r w:rsidRPr="00FA02FD">
              <w:rPr>
                <w:rFonts w:ascii="Times New Roman" w:hAnsi="Times New Roman" w:cs="Times New Roman"/>
              </w:rPr>
              <w:t xml:space="preserve"> *La suma provisional está expresada con impuestos incluidos y no será considerada en la evaluación de la Oferta Financiera según lo instruido en la Sección I. Instrucciones a los Oferentes - IAO 35.1 (a)</w:t>
            </w:r>
          </w:p>
        </w:tc>
      </w:tr>
    </w:tbl>
    <w:p w14:paraId="13D1E5DD" w14:textId="3746A75F" w:rsidR="00244AA5" w:rsidRPr="00FA02FD" w:rsidRDefault="00244AA5" w:rsidP="00244AA5">
      <w:pPr>
        <w:spacing w:after="0"/>
        <w:rPr>
          <w:rFonts w:ascii="Times New Roman" w:hAnsi="Times New Roman" w:cs="Times New Roman"/>
          <w:b/>
          <w:color w:val="000000"/>
          <w:u w:val="single"/>
        </w:rPr>
      </w:pPr>
    </w:p>
    <w:p w14:paraId="79B95632" w14:textId="77777777" w:rsidR="001B41D2" w:rsidRDefault="001B41D2" w:rsidP="00244AA5">
      <w:pPr>
        <w:spacing w:after="0"/>
        <w:rPr>
          <w:rFonts w:ascii="Times New Roman" w:hAnsi="Times New Roman" w:cs="Times New Roman"/>
          <w:color w:val="000000"/>
          <w:highlight w:val="yellow"/>
        </w:rPr>
      </w:pPr>
    </w:p>
    <w:p w14:paraId="0CD318DE" w14:textId="77777777" w:rsidR="001B41D2" w:rsidRDefault="001B41D2" w:rsidP="00244AA5">
      <w:pPr>
        <w:spacing w:after="0"/>
        <w:rPr>
          <w:rFonts w:ascii="Times New Roman" w:hAnsi="Times New Roman" w:cs="Times New Roman"/>
          <w:color w:val="000000"/>
          <w:highlight w:val="yellow"/>
        </w:rPr>
      </w:pPr>
    </w:p>
    <w:p w14:paraId="21102188" w14:textId="77777777" w:rsidR="001B41D2" w:rsidRDefault="001B41D2" w:rsidP="00244AA5">
      <w:pPr>
        <w:spacing w:after="0"/>
        <w:rPr>
          <w:rFonts w:ascii="Times New Roman" w:hAnsi="Times New Roman" w:cs="Times New Roman"/>
          <w:color w:val="000000"/>
          <w:highlight w:val="yellow"/>
        </w:rPr>
      </w:pPr>
    </w:p>
    <w:p w14:paraId="4611CC54" w14:textId="77777777" w:rsidR="008237BF" w:rsidRPr="00FA02FD" w:rsidRDefault="008237BF" w:rsidP="008237BF">
      <w:pPr>
        <w:spacing w:after="0"/>
        <w:rPr>
          <w:rFonts w:ascii="Times New Roman" w:hAnsi="Times New Roman" w:cs="Times New Roman"/>
          <w:color w:val="000000"/>
          <w:highlight w:val="yellow"/>
        </w:rPr>
      </w:pPr>
    </w:p>
    <w:p w14:paraId="629E871F" w14:textId="748F45AC" w:rsidR="005B3FE6" w:rsidRPr="007B0A21" w:rsidRDefault="008237BF" w:rsidP="00C00167">
      <w:pPr>
        <w:pStyle w:val="Prrafodelista"/>
        <w:numPr>
          <w:ilvl w:val="0"/>
          <w:numId w:val="2"/>
        </w:numPr>
        <w:pBdr>
          <w:top w:val="nil"/>
          <w:left w:val="nil"/>
          <w:bottom w:val="nil"/>
          <w:right w:val="nil"/>
          <w:between w:val="nil"/>
        </w:pBdr>
        <w:tabs>
          <w:tab w:val="left" w:pos="8364"/>
          <w:tab w:val="left" w:pos="8647"/>
          <w:tab w:val="left" w:pos="9214"/>
        </w:tabs>
        <w:spacing w:after="0" w:line="288" w:lineRule="auto"/>
        <w:rPr>
          <w:rFonts w:ascii="Times New Roman" w:eastAsia="Times New Roman" w:hAnsi="Times New Roman" w:cs="Times New Roman"/>
          <w:b/>
          <w:bCs/>
          <w:sz w:val="24"/>
          <w:szCs w:val="24"/>
        </w:rPr>
      </w:pPr>
      <w:r w:rsidRPr="007B0A21">
        <w:rPr>
          <w:rFonts w:ascii="Times New Roman" w:eastAsia="Times New Roman" w:hAnsi="Times New Roman" w:cs="Times New Roman"/>
          <w:b/>
          <w:bCs/>
          <w:sz w:val="24"/>
          <w:szCs w:val="24"/>
        </w:rPr>
        <w:t xml:space="preserve"> Sección: Adjunto: llamado a Licitación Pag 407. </w:t>
      </w:r>
    </w:p>
    <w:p w14:paraId="127B6346" w14:textId="77777777" w:rsidR="008237BF" w:rsidRPr="00FA02FD" w:rsidRDefault="008237BF" w:rsidP="008237BF">
      <w:pPr>
        <w:pStyle w:val="Head02"/>
        <w:spacing w:before="0" w:line="276" w:lineRule="auto"/>
        <w:rPr>
          <w:rFonts w:ascii="Times New Roman" w:hAnsi="Times New Roman" w:cs="Times New Roman"/>
          <w:lang w:val="es-ES"/>
        </w:rPr>
      </w:pPr>
      <w:bookmarkStart w:id="5" w:name="_GoBack"/>
      <w:bookmarkEnd w:id="5"/>
      <w:r w:rsidRPr="00FA02FD">
        <w:rPr>
          <w:rFonts w:ascii="Times New Roman" w:hAnsi="Times New Roman" w:cs="Times New Roman"/>
          <w:lang w:val="es-ES"/>
        </w:rPr>
        <w:t>Garantía por Anticipo</w:t>
      </w:r>
    </w:p>
    <w:p w14:paraId="229C34B8" w14:textId="77777777" w:rsidR="008237BF" w:rsidRPr="00FA02FD" w:rsidRDefault="008237BF" w:rsidP="008237BF">
      <w:pPr>
        <w:spacing w:line="276" w:lineRule="auto"/>
        <w:jc w:val="center"/>
        <w:rPr>
          <w:rFonts w:ascii="Times New Roman" w:hAnsi="Times New Roman" w:cs="Times New Roman"/>
          <w:lang w:val="es-ES"/>
        </w:rPr>
      </w:pPr>
      <w:r w:rsidRPr="00FA02FD">
        <w:rPr>
          <w:rFonts w:ascii="Times New Roman" w:hAnsi="Times New Roman" w:cs="Times New Roman"/>
          <w:b/>
          <w:lang w:val="es-ES"/>
        </w:rPr>
        <w:t>Garantía a la Vista</w:t>
      </w:r>
    </w:p>
    <w:p w14:paraId="5D9F4AD6" w14:textId="77777777" w:rsidR="008237BF" w:rsidRPr="00FA02FD" w:rsidRDefault="008237BF" w:rsidP="008237BF">
      <w:pPr>
        <w:pStyle w:val="NormalWeb"/>
        <w:spacing w:line="276" w:lineRule="auto"/>
        <w:rPr>
          <w:rFonts w:ascii="Times New Roman" w:hAnsi="Times New Roman"/>
          <w:i/>
          <w:lang w:val="es-ES"/>
        </w:rPr>
      </w:pPr>
      <w:r w:rsidRPr="00FA02FD">
        <w:rPr>
          <w:rFonts w:ascii="Times New Roman" w:hAnsi="Times New Roman"/>
          <w:i/>
          <w:lang w:val="es-ES"/>
        </w:rPr>
        <w:t>_____________________________ [Nombre del Banco y Dirección de la Sucursal u Oficina Emisora]</w:t>
      </w:r>
    </w:p>
    <w:p w14:paraId="4306E555" w14:textId="77777777" w:rsidR="008237BF" w:rsidRPr="00FA02FD" w:rsidRDefault="008237BF" w:rsidP="008237BF">
      <w:pPr>
        <w:pStyle w:val="NormalWeb"/>
        <w:spacing w:line="276" w:lineRule="auto"/>
        <w:rPr>
          <w:rFonts w:ascii="Times New Roman" w:hAnsi="Times New Roman"/>
          <w:i/>
          <w:lang w:val="es-ES"/>
        </w:rPr>
      </w:pPr>
      <w:r w:rsidRPr="00FA02FD">
        <w:rPr>
          <w:rFonts w:ascii="Times New Roman" w:hAnsi="Times New Roman"/>
          <w:b/>
          <w:lang w:val="es-ES"/>
        </w:rPr>
        <w:t>Beneficiario:</w:t>
      </w:r>
      <w:r w:rsidRPr="00FA02FD">
        <w:rPr>
          <w:rFonts w:ascii="Times New Roman" w:hAnsi="Times New Roman"/>
          <w:lang w:val="es-ES"/>
        </w:rPr>
        <w:tab/>
        <w:t xml:space="preserve">___________________ </w:t>
      </w:r>
      <w:r w:rsidRPr="00FA02FD">
        <w:rPr>
          <w:rFonts w:ascii="Times New Roman" w:hAnsi="Times New Roman"/>
          <w:i/>
          <w:lang w:val="es-ES"/>
        </w:rPr>
        <w:t xml:space="preserve">[Nombre y Dirección del </w:t>
      </w:r>
      <w:r w:rsidRPr="00FA02FD">
        <w:rPr>
          <w:rFonts w:ascii="Times New Roman" w:hAnsi="Times New Roman"/>
          <w:lang w:val="es-ES"/>
        </w:rPr>
        <w:t>Contratante</w:t>
      </w:r>
      <w:r w:rsidRPr="00FA02FD">
        <w:rPr>
          <w:rFonts w:ascii="Times New Roman" w:hAnsi="Times New Roman"/>
          <w:i/>
          <w:lang w:val="es-ES"/>
        </w:rPr>
        <w:t>]</w:t>
      </w:r>
    </w:p>
    <w:p w14:paraId="7A98D5CD" w14:textId="77777777" w:rsidR="008237BF" w:rsidRPr="00FA02FD" w:rsidRDefault="008237BF" w:rsidP="008237BF">
      <w:pPr>
        <w:pStyle w:val="NormalWeb"/>
        <w:spacing w:line="276" w:lineRule="auto"/>
        <w:rPr>
          <w:rFonts w:ascii="Times New Roman" w:hAnsi="Times New Roman"/>
          <w:lang w:val="es-ES"/>
        </w:rPr>
      </w:pPr>
      <w:r w:rsidRPr="00FA02FD">
        <w:rPr>
          <w:rFonts w:ascii="Times New Roman" w:hAnsi="Times New Roman"/>
          <w:b/>
          <w:lang w:val="es-ES"/>
        </w:rPr>
        <w:t>Fecha:</w:t>
      </w:r>
      <w:r w:rsidRPr="00FA02FD">
        <w:rPr>
          <w:rFonts w:ascii="Times New Roman" w:hAnsi="Times New Roman"/>
          <w:lang w:val="es-ES"/>
        </w:rPr>
        <w:tab/>
        <w:t>________________</w:t>
      </w:r>
    </w:p>
    <w:p w14:paraId="544F1734" w14:textId="77777777" w:rsidR="008237BF" w:rsidRPr="00FA02FD" w:rsidRDefault="008237BF" w:rsidP="008237BF">
      <w:pPr>
        <w:pStyle w:val="NormalWeb"/>
        <w:spacing w:line="276" w:lineRule="auto"/>
        <w:rPr>
          <w:rFonts w:ascii="Times New Roman" w:hAnsi="Times New Roman"/>
          <w:lang w:val="es-ES"/>
        </w:rPr>
      </w:pPr>
      <w:r w:rsidRPr="00FA02FD">
        <w:rPr>
          <w:rFonts w:ascii="Times New Roman" w:hAnsi="Times New Roman"/>
          <w:b/>
          <w:lang w:val="es-ES"/>
        </w:rPr>
        <w:t>GARANTIA POR PAGO ANTICIPADO No.:</w:t>
      </w:r>
      <w:r w:rsidRPr="00FA02FD">
        <w:rPr>
          <w:rFonts w:ascii="Times New Roman" w:hAnsi="Times New Roman"/>
          <w:lang w:val="es-ES"/>
        </w:rPr>
        <w:tab/>
        <w:t>_________________</w:t>
      </w:r>
    </w:p>
    <w:p w14:paraId="7939F7EF" w14:textId="77777777" w:rsidR="008237BF" w:rsidRPr="00FA02FD" w:rsidRDefault="008237BF" w:rsidP="008237BF">
      <w:pPr>
        <w:pStyle w:val="NormalWeb"/>
        <w:spacing w:line="276" w:lineRule="auto"/>
        <w:jc w:val="both"/>
        <w:rPr>
          <w:rFonts w:ascii="Times New Roman" w:hAnsi="Times New Roman"/>
          <w:lang w:val="es-ES"/>
        </w:rPr>
      </w:pPr>
      <w:r w:rsidRPr="00FA02FD">
        <w:rPr>
          <w:rFonts w:ascii="Times New Roman" w:hAnsi="Times New Roman"/>
          <w:lang w:val="es-ES"/>
        </w:rPr>
        <w:t xml:space="preserve">Hemos sido informados que ________________ </w:t>
      </w:r>
      <w:r w:rsidRPr="00FA02FD">
        <w:rPr>
          <w:rFonts w:ascii="Times New Roman" w:hAnsi="Times New Roman"/>
          <w:i/>
          <w:lang w:val="es-ES"/>
        </w:rPr>
        <w:t>[nombre del Contratista]</w:t>
      </w:r>
      <w:r w:rsidRPr="00FA02FD">
        <w:rPr>
          <w:rFonts w:ascii="Times New Roman" w:hAnsi="Times New Roman"/>
          <w:lang w:val="es-ES"/>
        </w:rPr>
        <w:t xml:space="preserve"> (denominado en lo sucesivo “el Contratista”) ha celebrado con ustedes el Contrato No. _____________ </w:t>
      </w:r>
      <w:r w:rsidRPr="00FA02FD">
        <w:rPr>
          <w:rFonts w:ascii="Times New Roman" w:hAnsi="Times New Roman"/>
          <w:i/>
          <w:lang w:val="es-ES"/>
        </w:rPr>
        <w:t>[número de referencia del contrato]</w:t>
      </w:r>
      <w:r w:rsidRPr="00FA02FD">
        <w:rPr>
          <w:rFonts w:ascii="Times New Roman" w:hAnsi="Times New Roman"/>
          <w:iCs/>
          <w:lang w:val="es-ES"/>
        </w:rPr>
        <w:t>, de fecha</w:t>
      </w:r>
      <w:r w:rsidRPr="00FA02FD">
        <w:rPr>
          <w:rFonts w:ascii="Times New Roman" w:hAnsi="Times New Roman"/>
          <w:lang w:val="es-ES"/>
        </w:rPr>
        <w:t xml:space="preserve"> ____________, para la ejecución de _____________________ </w:t>
      </w:r>
      <w:r w:rsidRPr="00FA02FD">
        <w:rPr>
          <w:rFonts w:ascii="Times New Roman" w:hAnsi="Times New Roman"/>
          <w:i/>
          <w:lang w:val="es-ES"/>
        </w:rPr>
        <w:t>[nombre del contrato y breve descripción de las Obras]</w:t>
      </w:r>
      <w:r w:rsidRPr="00FA02FD">
        <w:rPr>
          <w:rFonts w:ascii="Times New Roman" w:hAnsi="Times New Roman"/>
          <w:lang w:val="es-ES"/>
        </w:rPr>
        <w:t xml:space="preserve"> (denominado en lo sucesivo “el Contrato”). </w:t>
      </w:r>
    </w:p>
    <w:p w14:paraId="3FE9880E" w14:textId="77777777" w:rsidR="008237BF" w:rsidRPr="00FA02FD" w:rsidRDefault="008237BF" w:rsidP="008237BF">
      <w:pPr>
        <w:pStyle w:val="NormalWeb"/>
        <w:spacing w:line="276" w:lineRule="auto"/>
        <w:jc w:val="both"/>
        <w:rPr>
          <w:rFonts w:ascii="Times New Roman" w:hAnsi="Times New Roman"/>
          <w:lang w:val="es-ES"/>
        </w:rPr>
      </w:pPr>
      <w:r w:rsidRPr="00FA02FD">
        <w:rPr>
          <w:rFonts w:ascii="Times New Roman" w:hAnsi="Times New Roman"/>
          <w:lang w:val="es-ES"/>
        </w:rPr>
        <w:lastRenderedPageBreak/>
        <w:t xml:space="preserve">Además, entendemos que, de conformidad con las condiciones del Contrato, es preciso hacer un pago anticipado por un monto de ___________ </w:t>
      </w:r>
      <w:r w:rsidRPr="00FA02FD">
        <w:rPr>
          <w:rFonts w:ascii="Times New Roman" w:hAnsi="Times New Roman"/>
          <w:i/>
          <w:lang w:val="es-ES"/>
        </w:rPr>
        <w:t xml:space="preserve">[monto en cifras] </w:t>
      </w:r>
      <w:r w:rsidRPr="00FA02FD">
        <w:rPr>
          <w:rFonts w:ascii="Times New Roman" w:hAnsi="Times New Roman"/>
          <w:lang w:val="es-ES"/>
        </w:rPr>
        <w:t>(</w:t>
      </w:r>
      <w:r w:rsidRPr="00FA02FD">
        <w:rPr>
          <w:rFonts w:ascii="Times New Roman" w:hAnsi="Times New Roman"/>
          <w:u w:val="single"/>
          <w:lang w:val="es-ES"/>
        </w:rPr>
        <w:t xml:space="preserve">                    </w:t>
      </w:r>
      <w:r w:rsidRPr="00FA02FD">
        <w:rPr>
          <w:rFonts w:ascii="Times New Roman" w:hAnsi="Times New Roman"/>
          <w:lang w:val="es-ES"/>
        </w:rPr>
        <w:t>)</w:t>
      </w:r>
      <w:r w:rsidRPr="00FA02FD">
        <w:rPr>
          <w:rFonts w:ascii="Times New Roman" w:hAnsi="Times New Roman"/>
          <w:i/>
          <w:lang w:val="es-ES"/>
        </w:rPr>
        <w:t xml:space="preserve"> [monto en palabras]</w:t>
      </w:r>
      <w:r w:rsidRPr="00FA02FD">
        <w:rPr>
          <w:rFonts w:ascii="Times New Roman" w:hAnsi="Times New Roman"/>
          <w:lang w:val="es-ES"/>
        </w:rPr>
        <w:t xml:space="preserve"> contra una fianza por pago anticipado. </w:t>
      </w:r>
    </w:p>
    <w:p w14:paraId="7D156137" w14:textId="77777777" w:rsidR="008237BF" w:rsidRPr="00FA02FD" w:rsidRDefault="008237BF" w:rsidP="008237BF">
      <w:pPr>
        <w:pStyle w:val="NormalWeb"/>
        <w:spacing w:line="276" w:lineRule="auto"/>
        <w:jc w:val="both"/>
        <w:rPr>
          <w:rFonts w:ascii="Times New Roman" w:hAnsi="Times New Roman"/>
          <w:lang w:val="es-ES"/>
        </w:rPr>
      </w:pPr>
      <w:r w:rsidRPr="00FA02FD">
        <w:rPr>
          <w:rFonts w:ascii="Times New Roman" w:hAnsi="Times New Roman"/>
          <w:lang w:val="es-ES"/>
        </w:rPr>
        <w:t xml:space="preserve">A solicitud del Contratista, nosotros, _______________ </w:t>
      </w:r>
      <w:r w:rsidRPr="00FA02FD">
        <w:rPr>
          <w:rFonts w:ascii="Times New Roman" w:hAnsi="Times New Roman"/>
          <w:i/>
          <w:lang w:val="es-ES"/>
        </w:rPr>
        <w:t>[nombre del banco],</w:t>
      </w:r>
      <w:r w:rsidRPr="00FA02FD">
        <w:rPr>
          <w:rFonts w:ascii="Times New Roman" w:hAnsi="Times New Roman"/>
          <w:lang w:val="es-ES"/>
        </w:rPr>
        <w:t xml:space="preserve"> por medio de la presente nos comprometemos irrevocablemente a pagar a ustedes cualquier suma o sumas cuyo total no exceda de ___________ </w:t>
      </w:r>
      <w:r w:rsidRPr="00FA02FD">
        <w:rPr>
          <w:rFonts w:ascii="Times New Roman" w:hAnsi="Times New Roman"/>
          <w:i/>
          <w:lang w:val="es-ES"/>
        </w:rPr>
        <w:t xml:space="preserve">[monto en cifras] </w:t>
      </w:r>
      <w:r w:rsidRPr="00FA02FD">
        <w:rPr>
          <w:rFonts w:ascii="Times New Roman" w:hAnsi="Times New Roman"/>
          <w:lang w:val="es-ES"/>
        </w:rPr>
        <w:t>(</w:t>
      </w:r>
      <w:r w:rsidRPr="00FA02FD">
        <w:rPr>
          <w:rFonts w:ascii="Times New Roman" w:hAnsi="Times New Roman"/>
          <w:u w:val="single"/>
          <w:lang w:val="es-ES"/>
        </w:rPr>
        <w:t xml:space="preserve">                    </w:t>
      </w:r>
      <w:r w:rsidRPr="00FA02FD">
        <w:rPr>
          <w:rFonts w:ascii="Times New Roman" w:hAnsi="Times New Roman"/>
          <w:lang w:val="es-ES"/>
        </w:rPr>
        <w:t>)</w:t>
      </w:r>
      <w:r w:rsidRPr="00FA02FD">
        <w:rPr>
          <w:rFonts w:ascii="Times New Roman" w:hAnsi="Times New Roman"/>
          <w:i/>
          <w:lang w:val="es-ES"/>
        </w:rPr>
        <w:t xml:space="preserve"> [monto en palabras]</w:t>
      </w:r>
      <w:r w:rsidRPr="00FA02FD">
        <w:rPr>
          <w:rStyle w:val="Refdenotaalpie"/>
          <w:rFonts w:ascii="Times New Roman" w:hAnsi="Times New Roman"/>
          <w:i/>
          <w:lang w:val="es-ES"/>
        </w:rPr>
        <w:footnoteReference w:customMarkFollows="1" w:id="2"/>
        <w:t>1</w:t>
      </w:r>
      <w:r w:rsidRPr="00FA02FD">
        <w:rPr>
          <w:rFonts w:ascii="Times New Roman" w:hAnsi="Times New Roman"/>
          <w:lang w:val="es-ES"/>
        </w:rPr>
        <w:t xml:space="preserve"> una vez que recibamos de ustedes el primer reclamo por escrito acompañado de una declaración escrita en la que se especifique que el Contratista no ha cumplido su obligación en virtud del Contrato por haber usado el pago anticipado para otros fines que no son los contemplados para los costos de movilización en relación con las Obras. </w:t>
      </w:r>
    </w:p>
    <w:p w14:paraId="383F7CE8" w14:textId="77777777" w:rsidR="008237BF" w:rsidRPr="00FA02FD" w:rsidRDefault="008237BF" w:rsidP="008237BF">
      <w:pPr>
        <w:pStyle w:val="NormalWeb"/>
        <w:spacing w:line="276" w:lineRule="auto"/>
        <w:jc w:val="both"/>
        <w:rPr>
          <w:rFonts w:ascii="Times New Roman" w:hAnsi="Times New Roman"/>
          <w:lang w:val="es-ES"/>
        </w:rPr>
      </w:pPr>
      <w:r w:rsidRPr="00FA02FD">
        <w:rPr>
          <w:rFonts w:ascii="Times New Roman" w:hAnsi="Times New Roman"/>
          <w:lang w:val="es-ES"/>
        </w:rPr>
        <w:t xml:space="preserve">Para realizar cualquier reclamo o pago en virtud de esta garantía, se requiere como condición que el pago anticipado que se menciona anteriormente deba haber sido depositado en la cuenta bancaria del Contratista No. ___________ en _________________ </w:t>
      </w:r>
      <w:r w:rsidRPr="00FA02FD">
        <w:rPr>
          <w:rFonts w:ascii="Times New Roman" w:hAnsi="Times New Roman"/>
          <w:i/>
          <w:lang w:val="es-ES"/>
        </w:rPr>
        <w:t>[nombre y dirección del banco].</w:t>
      </w:r>
    </w:p>
    <w:p w14:paraId="76A7A8EB" w14:textId="77777777" w:rsidR="008237BF" w:rsidRPr="00FA02FD" w:rsidRDefault="008237BF" w:rsidP="008237BF">
      <w:pPr>
        <w:pStyle w:val="NormalWeb"/>
        <w:spacing w:line="276" w:lineRule="auto"/>
        <w:jc w:val="both"/>
        <w:rPr>
          <w:rFonts w:ascii="Times New Roman" w:hAnsi="Times New Roman"/>
          <w:lang w:val="es-ES"/>
        </w:rPr>
      </w:pPr>
      <w:r w:rsidRPr="00FA02FD">
        <w:rPr>
          <w:rFonts w:ascii="Times New Roman" w:hAnsi="Times New Roman"/>
          <w:lang w:val="es-ES"/>
        </w:rPr>
        <w:t>El monto máximo de esta garantía se reducirá gradualmente en la misma cantidad de los pagos anticipados que realice el contratista conforme se indica en las copias de los estados o certificados de pago provisionales que se nos deberán presentar. Esta garantía expirará, a más tardar, en el momento en que recibamos una copia del certificado provisional de pago en el que se indique que se ha certificado para pago el ochenta por ciento (80%) del Precio del Contrato, o bien el día ___ de _____, 2___</w:t>
      </w:r>
      <w:r w:rsidRPr="00FA02FD">
        <w:rPr>
          <w:rStyle w:val="Refdenotaalpie"/>
          <w:rFonts w:ascii="Times New Roman" w:hAnsi="Times New Roman"/>
          <w:lang w:val="es-ES"/>
        </w:rPr>
        <w:footnoteReference w:customMarkFollows="1" w:id="3"/>
        <w:t>2</w:t>
      </w:r>
      <w:r w:rsidRPr="00FA02FD">
        <w:rPr>
          <w:rFonts w:ascii="Times New Roman" w:hAnsi="Times New Roman"/>
          <w:lang w:val="es-ES"/>
        </w:rPr>
        <w:t>, cualquiera que ocurra primero. En consecuencia, cualquier reclamo de pago en virtud de esta garantía deberá recibirse en nuestra oficina en o antes de la fecha señalada.</w:t>
      </w:r>
    </w:p>
    <w:p w14:paraId="19083B01" w14:textId="77777777" w:rsidR="008237BF" w:rsidRPr="00FA02FD" w:rsidRDefault="008237BF" w:rsidP="008237BF">
      <w:pPr>
        <w:pStyle w:val="NormalWeb"/>
        <w:spacing w:before="0" w:after="0" w:line="276" w:lineRule="auto"/>
        <w:jc w:val="both"/>
        <w:rPr>
          <w:rFonts w:ascii="Times New Roman" w:hAnsi="Times New Roman"/>
          <w:lang w:val="es-ES"/>
        </w:rPr>
      </w:pPr>
      <w:r w:rsidRPr="00FA02FD">
        <w:rPr>
          <w:rFonts w:ascii="Times New Roman" w:hAnsi="Times New Roman"/>
          <w:lang w:val="es-ES"/>
        </w:rPr>
        <w:t>Esta garantía está sujeta a las Reglas Uniformes de la CCI Relativas a las Garantías a la Vista, publicación No. 758 de la Cámara de Comercio Internacional.</w:t>
      </w:r>
    </w:p>
    <w:p w14:paraId="6BCC641C" w14:textId="77777777" w:rsidR="008237BF" w:rsidRPr="00FA02FD" w:rsidRDefault="008237BF" w:rsidP="008237BF">
      <w:pPr>
        <w:spacing w:line="276" w:lineRule="auto"/>
        <w:rPr>
          <w:rFonts w:ascii="Times New Roman" w:hAnsi="Times New Roman" w:cs="Times New Roman"/>
          <w:lang w:val="es-ES"/>
        </w:rPr>
      </w:pPr>
      <w:r w:rsidRPr="00FA02FD">
        <w:rPr>
          <w:rFonts w:ascii="Times New Roman" w:hAnsi="Times New Roman" w:cs="Times New Roman"/>
          <w:lang w:val="es-ES"/>
        </w:rPr>
        <w:t xml:space="preserve">___________________ </w:t>
      </w:r>
      <w:r w:rsidRPr="00FA02FD">
        <w:rPr>
          <w:rFonts w:ascii="Times New Roman" w:hAnsi="Times New Roman" w:cs="Times New Roman"/>
          <w:lang w:val="es-ES"/>
        </w:rPr>
        <w:br/>
      </w:r>
      <w:r w:rsidRPr="00FA02FD">
        <w:rPr>
          <w:rFonts w:ascii="Times New Roman" w:hAnsi="Times New Roman" w:cs="Times New Roman"/>
          <w:i/>
          <w:lang w:val="es-ES"/>
        </w:rPr>
        <w:t>[firma(s)]</w:t>
      </w:r>
      <w:r w:rsidRPr="00FA02FD">
        <w:rPr>
          <w:rFonts w:ascii="Times New Roman" w:hAnsi="Times New Roman" w:cs="Times New Roman"/>
          <w:lang w:val="es-ES"/>
        </w:rPr>
        <w:t xml:space="preserve"> </w:t>
      </w:r>
    </w:p>
    <w:p w14:paraId="1B2982B5" w14:textId="77777777" w:rsidR="008237BF" w:rsidRPr="00FA02FD" w:rsidRDefault="008237BF" w:rsidP="008237BF">
      <w:pPr>
        <w:pStyle w:val="Ttulo1"/>
        <w:numPr>
          <w:ilvl w:val="0"/>
          <w:numId w:val="0"/>
        </w:numPr>
        <w:jc w:val="both"/>
        <w:rPr>
          <w:rFonts w:ascii="Times New Roman" w:eastAsia="Arial Unicode MS" w:hAnsi="Times New Roman" w:cs="Times New Roman"/>
          <w:szCs w:val="36"/>
        </w:rPr>
      </w:pPr>
      <w:r w:rsidRPr="00FA02FD">
        <w:rPr>
          <w:rFonts w:ascii="Times New Roman" w:hAnsi="Times New Roman" w:cs="Times New Roman"/>
        </w:rPr>
        <w:br/>
      </w:r>
      <w:r w:rsidRPr="00FA02FD">
        <w:rPr>
          <w:rFonts w:ascii="Times New Roman" w:eastAsia="Arial Unicode MS" w:hAnsi="Times New Roman" w:cs="Times New Roman"/>
          <w:i/>
          <w:iCs/>
          <w:szCs w:val="36"/>
        </w:rPr>
        <w:t>Nota: Todo el texto que aparece en letra cursiva (incluidas las notas de pie de página) sirve de guía para preparar este formulario y deberá omitirse en la versión definitiva</w:t>
      </w:r>
      <w:r w:rsidRPr="00FA02FD">
        <w:rPr>
          <w:rFonts w:ascii="Times New Roman" w:eastAsia="Arial Unicode MS" w:hAnsi="Times New Roman" w:cs="Times New Roman"/>
          <w:szCs w:val="36"/>
        </w:rPr>
        <w:t>.</w:t>
      </w:r>
    </w:p>
    <w:sectPr w:rsidR="008237BF" w:rsidRPr="00FA02FD" w:rsidSect="00A40A37">
      <w:headerReference w:type="default" r:id="rId11"/>
      <w:footerReference w:type="default" r:id="rId12"/>
      <w:pgSz w:w="11906" w:h="16838" w:code="9"/>
      <w:pgMar w:top="1418" w:right="1701" w:bottom="1418" w:left="1276" w:header="709" w:footer="709"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B5E966" w14:textId="77777777" w:rsidR="005F4C7F" w:rsidRDefault="005F4C7F">
      <w:pPr>
        <w:spacing w:after="0" w:line="240" w:lineRule="auto"/>
      </w:pPr>
      <w:r>
        <w:separator/>
      </w:r>
    </w:p>
  </w:endnote>
  <w:endnote w:type="continuationSeparator" w:id="0">
    <w:p w14:paraId="119D6CC6" w14:textId="77777777" w:rsidR="005F4C7F" w:rsidRDefault="005F4C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F1A60387-8A84-400F-9637-D468F54D07A0}"/>
  </w:font>
  <w:font w:name="Calibri">
    <w:panose1 w:val="020F0502020204030204"/>
    <w:charset w:val="00"/>
    <w:family w:val="swiss"/>
    <w:pitch w:val="variable"/>
    <w:sig w:usb0="E00002FF" w:usb1="4000ACFF" w:usb2="00000001" w:usb3="00000000" w:csb0="0000019F" w:csb1="00000000"/>
    <w:embedRegular r:id="rId2" w:fontKey="{95DDC4F9-B242-421C-9DDD-9C366F1D5581}"/>
    <w:embedBold r:id="rId3" w:fontKey="{D4D0DC64-8CB4-477E-B08A-A09BA8847C0F}"/>
    <w:embedItalic r:id="rId4" w:fontKey="{3E16E9F7-174C-48A4-AE41-5B99FDABEA76}"/>
    <w:embedBoldItalic r:id="rId5" w:fontKey="{9C593CE1-800E-46FD-BD31-0F6CA6DC135C}"/>
  </w:font>
  <w:font w:name="Carlito">
    <w:altName w:val="Calibri"/>
    <w:charset w:val="00"/>
    <w:family w:val="auto"/>
    <w:pitch w:val="default"/>
    <w:embedRegular r:id="rId6" w:fontKey="{B5F72D95-EC82-4A45-B352-5504A03F0B53}"/>
    <w:embedBold r:id="rId7" w:fontKey="{2E68A77F-F2C6-4B7A-8FE8-8C5722B0AD52}"/>
  </w:font>
  <w:font w:name="Calibri Light">
    <w:panose1 w:val="020F0302020204030204"/>
    <w:charset w:val="00"/>
    <w:family w:val="swiss"/>
    <w:pitch w:val="variable"/>
    <w:sig w:usb0="A00002EF" w:usb1="4000207B" w:usb2="00000000" w:usb3="00000000" w:csb0="0000019F" w:csb1="00000000"/>
    <w:embedRegular r:id="rId8" w:fontKey="{E82A9CAA-F41C-4CBC-9457-7100CAEFDF19}"/>
    <w:embedItalic r:id="rId9" w:fontKey="{1C38DE7E-E41E-4530-A7A4-A6630449A07A}"/>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embedRegular r:id="rId10" w:fontKey="{87D207B9-035D-432D-886D-5A2D7492EB0E}"/>
  </w:font>
  <w:font w:name="Georgia">
    <w:panose1 w:val="02040502050405020303"/>
    <w:charset w:val="00"/>
    <w:family w:val="roman"/>
    <w:pitch w:val="variable"/>
    <w:sig w:usb0="00000287" w:usb1="00000000" w:usb2="00000000" w:usb3="00000000" w:csb0="0000009F" w:csb1="00000000"/>
    <w:embedRegular r:id="rId11" w:fontKey="{524193CE-42D3-4104-89CE-B29E8FAAF5FD}"/>
    <w:embedItalic r:id="rId12" w:fontKey="{7DC9DF3C-F726-47AE-B842-2A01416D8874}"/>
  </w:font>
  <w:font w:name="Arial Unicode MS">
    <w:panose1 w:val="020B0604020202020204"/>
    <w:charset w:val="80"/>
    <w:family w:val="swiss"/>
    <w:pitch w:val="variable"/>
    <w:sig w:usb0="F7FFAFFF" w:usb1="E9DFFFFF" w:usb2="0000003F" w:usb3="00000000" w:csb0="003F01FF" w:csb1="00000000"/>
  </w:font>
  <w:font w:name="Times New Roman Bold">
    <w:altName w:val="Times New Roman"/>
    <w:charset w:val="00"/>
    <w:family w:val="auto"/>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embedRegular r:id="rId13" w:fontKey="{445694EF-4607-430D-B478-31615815DA32}"/>
    <w:embedBold r:id="rId14" w:fontKey="{A25F7631-96CD-437E-93D5-00CF41539048}"/>
    <w:embedItalic r:id="rId15" w:fontKey="{4183E5A9-D01F-4A97-8886-B368BC2B4AD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CA2E2" w14:textId="338DA436" w:rsidR="00C90E97" w:rsidRDefault="009866A4">
    <w:pPr>
      <w:tabs>
        <w:tab w:val="center" w:pos="4550"/>
        <w:tab w:val="left" w:pos="5818"/>
      </w:tabs>
      <w:ind w:right="260"/>
      <w:jc w:val="right"/>
      <w:rPr>
        <w:color w:val="222A35"/>
        <w:sz w:val="24"/>
        <w:szCs w:val="24"/>
      </w:rPr>
    </w:pPr>
    <w:r>
      <w:rPr>
        <w:color w:val="8496B0"/>
        <w:sz w:val="24"/>
        <w:szCs w:val="24"/>
      </w:rPr>
      <w:t xml:space="preserve">Página </w:t>
    </w:r>
    <w:r>
      <w:rPr>
        <w:color w:val="323E4F"/>
        <w:sz w:val="24"/>
        <w:szCs w:val="24"/>
      </w:rPr>
      <w:fldChar w:fldCharType="begin"/>
    </w:r>
    <w:r>
      <w:rPr>
        <w:color w:val="323E4F"/>
        <w:sz w:val="24"/>
        <w:szCs w:val="24"/>
      </w:rPr>
      <w:instrText>PAGE</w:instrText>
    </w:r>
    <w:r>
      <w:rPr>
        <w:color w:val="323E4F"/>
        <w:sz w:val="24"/>
        <w:szCs w:val="24"/>
      </w:rPr>
      <w:fldChar w:fldCharType="separate"/>
    </w:r>
    <w:r w:rsidR="002F44CE">
      <w:rPr>
        <w:noProof/>
        <w:color w:val="323E4F"/>
        <w:sz w:val="24"/>
        <w:szCs w:val="24"/>
      </w:rPr>
      <w:t>21</w:t>
    </w:r>
    <w:r>
      <w:rPr>
        <w:color w:val="323E4F"/>
        <w:sz w:val="24"/>
        <w:szCs w:val="24"/>
      </w:rPr>
      <w:fldChar w:fldCharType="end"/>
    </w:r>
    <w:r>
      <w:rPr>
        <w:color w:val="323E4F"/>
        <w:sz w:val="24"/>
        <w:szCs w:val="24"/>
      </w:rPr>
      <w:t xml:space="preserve"> | </w:t>
    </w:r>
    <w:r>
      <w:rPr>
        <w:color w:val="323E4F"/>
        <w:sz w:val="24"/>
        <w:szCs w:val="24"/>
      </w:rPr>
      <w:fldChar w:fldCharType="begin"/>
    </w:r>
    <w:r>
      <w:rPr>
        <w:color w:val="323E4F"/>
        <w:sz w:val="24"/>
        <w:szCs w:val="24"/>
      </w:rPr>
      <w:instrText>NUMPAGES</w:instrText>
    </w:r>
    <w:r>
      <w:rPr>
        <w:color w:val="323E4F"/>
        <w:sz w:val="24"/>
        <w:szCs w:val="24"/>
      </w:rPr>
      <w:fldChar w:fldCharType="separate"/>
    </w:r>
    <w:r w:rsidR="002F44CE">
      <w:rPr>
        <w:noProof/>
        <w:color w:val="323E4F"/>
        <w:sz w:val="24"/>
        <w:szCs w:val="24"/>
      </w:rPr>
      <w:t>21</w:t>
    </w:r>
    <w:r>
      <w:rPr>
        <w:color w:val="323E4F"/>
        <w:sz w:val="24"/>
        <w:szCs w:val="24"/>
      </w:rPr>
      <w:fldChar w:fldCharType="end"/>
    </w:r>
  </w:p>
  <w:p w14:paraId="61217564" w14:textId="77777777" w:rsidR="00C90E97" w:rsidRDefault="00C90E97">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4B03D4" w14:textId="77777777" w:rsidR="005F4C7F" w:rsidRDefault="005F4C7F">
      <w:pPr>
        <w:spacing w:after="0" w:line="240" w:lineRule="auto"/>
      </w:pPr>
      <w:r>
        <w:separator/>
      </w:r>
    </w:p>
  </w:footnote>
  <w:footnote w:type="continuationSeparator" w:id="0">
    <w:p w14:paraId="54C1D88A" w14:textId="77777777" w:rsidR="005F4C7F" w:rsidRDefault="005F4C7F">
      <w:pPr>
        <w:spacing w:after="0" w:line="240" w:lineRule="auto"/>
      </w:pPr>
      <w:r>
        <w:continuationSeparator/>
      </w:r>
    </w:p>
  </w:footnote>
  <w:footnote w:id="1">
    <w:p w14:paraId="2CE1CD4E" w14:textId="77777777" w:rsidR="00C01333" w:rsidRDefault="00C01333" w:rsidP="00C01333">
      <w:pPr>
        <w:tabs>
          <w:tab w:val="left" w:pos="360"/>
        </w:tabs>
        <w:ind w:left="360" w:hanging="360"/>
        <w:rPr>
          <w:color w:val="000000"/>
          <w:sz w:val="20"/>
          <w:szCs w:val="20"/>
        </w:rPr>
      </w:pPr>
      <w:r>
        <w:rPr>
          <w:vertAlign w:val="superscript"/>
        </w:rPr>
        <w:footnoteRef/>
      </w:r>
      <w:r>
        <w:rPr>
          <w:color w:val="000000"/>
          <w:sz w:val="20"/>
          <w:szCs w:val="20"/>
        </w:rPr>
        <w:tab/>
      </w:r>
      <w:r>
        <w:rPr>
          <w:i/>
          <w:color w:val="000000"/>
          <w:sz w:val="20"/>
          <w:szCs w:val="20"/>
        </w:rPr>
        <w:t>Si los estados financieros más recientes corresponden a un período anterior a 12 meses de la fecha de la Oferta, se debe justificar el motivo.</w:t>
      </w:r>
    </w:p>
  </w:footnote>
  <w:footnote w:id="2">
    <w:p w14:paraId="401B0A66" w14:textId="77777777" w:rsidR="008237BF" w:rsidRPr="007446D1" w:rsidRDefault="008237BF" w:rsidP="008237BF">
      <w:pPr>
        <w:pStyle w:val="Textonotapie"/>
        <w:numPr>
          <w:ilvl w:val="0"/>
          <w:numId w:val="26"/>
        </w:numPr>
        <w:ind w:left="426" w:hanging="426"/>
        <w:rPr>
          <w:i/>
          <w:lang w:val="es-ES"/>
        </w:rPr>
      </w:pPr>
      <w:r>
        <w:rPr>
          <w:i/>
          <w:lang w:val="es-ES"/>
        </w:rPr>
        <w:t>El garante indicará una suma que represente el monto del pago anticipado que se estipula en el contrato, denominado en la(s) moneda(s) del contrato, o en una moneda de libre convertibilidad aceptable para el Contratante.</w:t>
      </w:r>
    </w:p>
  </w:footnote>
  <w:footnote w:id="3">
    <w:p w14:paraId="686ABC33" w14:textId="77777777" w:rsidR="008237BF" w:rsidRDefault="008237BF" w:rsidP="008237BF">
      <w:pPr>
        <w:pStyle w:val="Textonotapie"/>
        <w:ind w:left="426" w:hanging="426"/>
        <w:rPr>
          <w:lang w:val="es-ES"/>
        </w:rPr>
      </w:pPr>
      <w:r>
        <w:rPr>
          <w:rStyle w:val="Refdenotaalpie"/>
          <w:lang w:val="es-ES"/>
        </w:rPr>
        <w:t>2</w:t>
      </w:r>
      <w:r>
        <w:rPr>
          <w:lang w:val="es-ES"/>
        </w:rPr>
        <w:t xml:space="preserve"> </w:t>
      </w:r>
      <w:r>
        <w:rPr>
          <w:lang w:val="es-ES"/>
        </w:rPr>
        <w:tab/>
      </w:r>
      <w:r>
        <w:rPr>
          <w:i/>
          <w:lang w:val="es-ES"/>
        </w:rPr>
        <w:t>Indique la fecha de culminación prevista del plazo de terminación. El Contratante deberá tener en cuenta que en caso de prórroga del plazo de terminación del contrato, el Contratante tendrá que solicitar al garante una prórroga de esta garantía</w:t>
      </w:r>
      <w:r>
        <w:rPr>
          <w:i/>
          <w:iCs/>
          <w:lang w:val="es-ES"/>
        </w:rPr>
        <w:t>. Dicha solicitud deberá cursarse por escrito y antes de la fecha de vencimiento estipulada en la garantía. Al preparar esta garantía, el Contratante podría considerar agregar el siguiente texto en el formulario, al final del penúltimo párrafo: “El garante acuerda conceder una prórroga única de esta garantía por un plazo máximo de [seis meses] [un año], ante la solicitud de dicha prórroga cursada por escrito por el Contratante, que deberá presentarse al garante antes del vencimiento de la garantía”.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A67C83" w14:textId="77777777" w:rsidR="00C90E97" w:rsidRDefault="009866A4">
    <w:pPr>
      <w:pBdr>
        <w:top w:val="nil"/>
        <w:left w:val="nil"/>
        <w:bottom w:val="single" w:sz="4" w:space="1" w:color="000000"/>
        <w:right w:val="nil"/>
        <w:between w:val="nil"/>
      </w:pBdr>
      <w:tabs>
        <w:tab w:val="center" w:pos="4252"/>
        <w:tab w:val="right" w:pos="8504"/>
      </w:tabs>
      <w:spacing w:after="0" w:line="240" w:lineRule="auto"/>
      <w:rPr>
        <w:color w:val="000000"/>
      </w:rPr>
    </w:pPr>
    <w:r>
      <w:rPr>
        <w:noProof/>
        <w:color w:val="000000"/>
        <w:lang w:eastAsia="es-PY"/>
      </w:rPr>
      <w:drawing>
        <wp:inline distT="0" distB="0" distL="0" distR="0" wp14:anchorId="133979C4" wp14:editId="1F011DEF">
          <wp:extent cx="5608806" cy="662997"/>
          <wp:effectExtent l="0" t="0" r="0" b="0"/>
          <wp:docPr id="126946842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608806" cy="662997"/>
                  </a:xfrm>
                  <a:prstGeom prst="rect">
                    <a:avLst/>
                  </a:prstGeom>
                  <a:ln/>
                </pic:spPr>
              </pic:pic>
            </a:graphicData>
          </a:graphic>
        </wp:inline>
      </w:drawing>
    </w:r>
    <w:r>
      <w:rPr>
        <w:color w:val="000000"/>
      </w:rPr>
      <w:t xml:space="preserve">      </w:t>
    </w:r>
  </w:p>
  <w:p w14:paraId="75036BA1" w14:textId="77777777" w:rsidR="00C90E97" w:rsidRDefault="00C90E97">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87B21"/>
    <w:multiLevelType w:val="hybridMultilevel"/>
    <w:tmpl w:val="EA2661C6"/>
    <w:lvl w:ilvl="0" w:tplc="04090001">
      <w:start w:val="1"/>
      <w:numFmt w:val="bullet"/>
      <w:lvlText w:val=""/>
      <w:lvlJc w:val="left"/>
      <w:pPr>
        <w:ind w:left="724" w:hanging="360"/>
      </w:pPr>
      <w:rPr>
        <w:rFonts w:ascii="Symbol" w:hAnsi="Symbo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1" w15:restartNumberingAfterBreak="0">
    <w:nsid w:val="00A02A5B"/>
    <w:multiLevelType w:val="multilevel"/>
    <w:tmpl w:val="2634EE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4B008D4"/>
    <w:multiLevelType w:val="multilevel"/>
    <w:tmpl w:val="A6A809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8E45610"/>
    <w:multiLevelType w:val="multilevel"/>
    <w:tmpl w:val="F1AE4E6A"/>
    <w:lvl w:ilvl="0">
      <w:numFmt w:val="bullet"/>
      <w:lvlText w:val="-"/>
      <w:lvlJc w:val="left"/>
      <w:pPr>
        <w:ind w:left="1500" w:hanging="78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0A6F6FFB"/>
    <w:multiLevelType w:val="multilevel"/>
    <w:tmpl w:val="89F279EA"/>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AF046BD"/>
    <w:multiLevelType w:val="multilevel"/>
    <w:tmpl w:val="89F279EA"/>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F282CA8"/>
    <w:multiLevelType w:val="multilevel"/>
    <w:tmpl w:val="A66E6C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FC66284"/>
    <w:multiLevelType w:val="multilevel"/>
    <w:tmpl w:val="773233CA"/>
    <w:lvl w:ilvl="0">
      <w:start w:val="1"/>
      <w:numFmt w:val="bullet"/>
      <w:pStyle w:val="Ttulo1"/>
      <w:lvlText w:val="●"/>
      <w:lvlJc w:val="left"/>
      <w:pPr>
        <w:ind w:left="720" w:hanging="360"/>
      </w:pPr>
      <w:rPr>
        <w:rFonts w:ascii="Noto Sans Symbols" w:eastAsia="Noto Sans Symbols" w:hAnsi="Noto Sans Symbols" w:cs="Noto Sans Symbols"/>
      </w:rPr>
    </w:lvl>
    <w:lvl w:ilvl="1">
      <w:start w:val="1"/>
      <w:numFmt w:val="bullet"/>
      <w:pStyle w:val="Ttulo2"/>
      <w:lvlText w:val="o"/>
      <w:lvlJc w:val="left"/>
      <w:pPr>
        <w:ind w:left="1440" w:hanging="360"/>
      </w:pPr>
      <w:rPr>
        <w:rFonts w:ascii="Courier New" w:eastAsia="Courier New" w:hAnsi="Courier New" w:cs="Courier New"/>
      </w:rPr>
    </w:lvl>
    <w:lvl w:ilvl="2">
      <w:start w:val="1"/>
      <w:numFmt w:val="bullet"/>
      <w:pStyle w:val="Ttulo3"/>
      <w:lvlText w:val="▪"/>
      <w:lvlJc w:val="left"/>
      <w:pPr>
        <w:ind w:left="2160" w:hanging="360"/>
      </w:pPr>
      <w:rPr>
        <w:rFonts w:ascii="Noto Sans Symbols" w:eastAsia="Noto Sans Symbols" w:hAnsi="Noto Sans Symbols" w:cs="Noto Sans Symbols"/>
      </w:rPr>
    </w:lvl>
    <w:lvl w:ilvl="3">
      <w:start w:val="1"/>
      <w:numFmt w:val="bullet"/>
      <w:pStyle w:val="Ttulo4"/>
      <w:lvlText w:val="●"/>
      <w:lvlJc w:val="left"/>
      <w:pPr>
        <w:ind w:left="2880" w:hanging="360"/>
      </w:pPr>
      <w:rPr>
        <w:rFonts w:ascii="Noto Sans Symbols" w:eastAsia="Noto Sans Symbols" w:hAnsi="Noto Sans Symbols" w:cs="Noto Sans Symbols"/>
      </w:rPr>
    </w:lvl>
    <w:lvl w:ilvl="4">
      <w:start w:val="1"/>
      <w:numFmt w:val="bullet"/>
      <w:pStyle w:val="Ttulo5"/>
      <w:lvlText w:val="o"/>
      <w:lvlJc w:val="left"/>
      <w:pPr>
        <w:ind w:left="3600" w:hanging="360"/>
      </w:pPr>
      <w:rPr>
        <w:rFonts w:ascii="Courier New" w:eastAsia="Courier New" w:hAnsi="Courier New" w:cs="Courier New"/>
      </w:rPr>
    </w:lvl>
    <w:lvl w:ilvl="5">
      <w:start w:val="1"/>
      <w:numFmt w:val="bullet"/>
      <w:pStyle w:val="Ttulo6"/>
      <w:lvlText w:val="▪"/>
      <w:lvlJc w:val="left"/>
      <w:pPr>
        <w:ind w:left="4320" w:hanging="360"/>
      </w:pPr>
      <w:rPr>
        <w:rFonts w:ascii="Noto Sans Symbols" w:eastAsia="Noto Sans Symbols" w:hAnsi="Noto Sans Symbols" w:cs="Noto Sans Symbols"/>
      </w:rPr>
    </w:lvl>
    <w:lvl w:ilvl="6">
      <w:start w:val="1"/>
      <w:numFmt w:val="bullet"/>
      <w:pStyle w:val="Ttulo7"/>
      <w:lvlText w:val="●"/>
      <w:lvlJc w:val="left"/>
      <w:pPr>
        <w:ind w:left="5040" w:hanging="360"/>
      </w:pPr>
      <w:rPr>
        <w:rFonts w:ascii="Noto Sans Symbols" w:eastAsia="Noto Sans Symbols" w:hAnsi="Noto Sans Symbols" w:cs="Noto Sans Symbols"/>
      </w:rPr>
    </w:lvl>
    <w:lvl w:ilvl="7">
      <w:start w:val="1"/>
      <w:numFmt w:val="bullet"/>
      <w:pStyle w:val="Ttulo8"/>
      <w:lvlText w:val="o"/>
      <w:lvlJc w:val="left"/>
      <w:pPr>
        <w:ind w:left="5760" w:hanging="360"/>
      </w:pPr>
      <w:rPr>
        <w:rFonts w:ascii="Courier New" w:eastAsia="Courier New" w:hAnsi="Courier New" w:cs="Courier New"/>
      </w:rPr>
    </w:lvl>
    <w:lvl w:ilvl="8">
      <w:start w:val="1"/>
      <w:numFmt w:val="bullet"/>
      <w:pStyle w:val="Ttulo9"/>
      <w:lvlText w:val="▪"/>
      <w:lvlJc w:val="left"/>
      <w:pPr>
        <w:ind w:left="6480" w:hanging="360"/>
      </w:pPr>
      <w:rPr>
        <w:rFonts w:ascii="Noto Sans Symbols" w:eastAsia="Noto Sans Symbols" w:hAnsi="Noto Sans Symbols" w:cs="Noto Sans Symbols"/>
      </w:rPr>
    </w:lvl>
  </w:abstractNum>
  <w:abstractNum w:abstractNumId="8" w15:restartNumberingAfterBreak="0">
    <w:nsid w:val="18D563FC"/>
    <w:multiLevelType w:val="hybridMultilevel"/>
    <w:tmpl w:val="CA269074"/>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9" w15:restartNumberingAfterBreak="0">
    <w:nsid w:val="19D5387D"/>
    <w:multiLevelType w:val="hybridMultilevel"/>
    <w:tmpl w:val="86D07BA2"/>
    <w:lvl w:ilvl="0" w:tplc="FFFFFFFF">
      <w:start w:val="20"/>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28D4687"/>
    <w:multiLevelType w:val="multilevel"/>
    <w:tmpl w:val="F998FF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DFA1D5A"/>
    <w:multiLevelType w:val="multilevel"/>
    <w:tmpl w:val="FFFFFFFF"/>
    <w:lvl w:ilvl="0">
      <w:start w:val="1"/>
      <w:numFmt w:val="upperLetter"/>
      <w:lvlText w:val="%1."/>
      <w:lvlJc w:val="left"/>
      <w:pPr>
        <w:ind w:left="504" w:hanging="504"/>
      </w:pPr>
    </w:lvl>
    <w:lvl w:ilvl="1">
      <w:start w:val="16"/>
      <w:numFmt w:val="decimal"/>
      <w:lvlText w:val="%2."/>
      <w:lvlJc w:val="left"/>
      <w:pPr>
        <w:ind w:left="504" w:hanging="504"/>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lowerRoman"/>
      <w:lvlText w:val="%9"/>
      <w:lvlJc w:val="left"/>
      <w:pPr>
        <w:ind w:left="6480" w:hanging="720"/>
      </w:pPr>
    </w:lvl>
  </w:abstractNum>
  <w:abstractNum w:abstractNumId="12" w15:restartNumberingAfterBreak="0">
    <w:nsid w:val="3A1C108B"/>
    <w:multiLevelType w:val="multilevel"/>
    <w:tmpl w:val="A84A8FF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E503A2E"/>
    <w:multiLevelType w:val="multilevel"/>
    <w:tmpl w:val="6AB05078"/>
    <w:lvl w:ilvl="0">
      <w:numFmt w:val="bullet"/>
      <w:lvlText w:val="-"/>
      <w:lvlJc w:val="left"/>
      <w:pPr>
        <w:ind w:left="1560" w:hanging="780"/>
      </w:pPr>
      <w:rPr>
        <w:rFonts w:ascii="Times New Roman" w:eastAsia="Times New Roman" w:hAnsi="Times New Roman" w:cs="Times New Roman"/>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4" w15:restartNumberingAfterBreak="0">
    <w:nsid w:val="41CB442E"/>
    <w:multiLevelType w:val="multilevel"/>
    <w:tmpl w:val="99B406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48562D3"/>
    <w:multiLevelType w:val="multilevel"/>
    <w:tmpl w:val="132CDB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4F94767"/>
    <w:multiLevelType w:val="multilevel"/>
    <w:tmpl w:val="89F279EA"/>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7B955CE"/>
    <w:multiLevelType w:val="multilevel"/>
    <w:tmpl w:val="2D28DAA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9AD2857"/>
    <w:multiLevelType w:val="multilevel"/>
    <w:tmpl w:val="AED84324"/>
    <w:lvl w:ilvl="0">
      <w:start w:val="19"/>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19" w15:restartNumberingAfterBreak="0">
    <w:nsid w:val="52E2750B"/>
    <w:multiLevelType w:val="multilevel"/>
    <w:tmpl w:val="FD707566"/>
    <w:lvl w:ilvl="0">
      <w:start w:val="1"/>
      <w:numFmt w:val="decimal"/>
      <w:lvlText w:val="Capítulo %1"/>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0" w15:restartNumberingAfterBreak="0">
    <w:nsid w:val="59DD3E6C"/>
    <w:multiLevelType w:val="hybridMultilevel"/>
    <w:tmpl w:val="9D7C1D10"/>
    <w:lvl w:ilvl="0" w:tplc="34AAD0C8">
      <w:start w:val="1"/>
      <w:numFmt w:val="decimal"/>
      <w:lvlText w:val="%1"/>
      <w:lvlJc w:val="left"/>
      <w:pPr>
        <w:ind w:left="720" w:hanging="360"/>
      </w:pPr>
      <w:rPr>
        <w:rFonts w:hint="default"/>
        <w:i/>
        <w:iCs/>
        <w:sz w:val="20"/>
        <w:szCs w:val="20"/>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A10531E"/>
    <w:multiLevelType w:val="multilevel"/>
    <w:tmpl w:val="F6244C0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ADA1F9C"/>
    <w:multiLevelType w:val="hybridMultilevel"/>
    <w:tmpl w:val="86D07BA2"/>
    <w:lvl w:ilvl="0" w:tplc="0409000F">
      <w:start w:val="2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C294C48"/>
    <w:multiLevelType w:val="multilevel"/>
    <w:tmpl w:val="49CC9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4FC5DC9"/>
    <w:multiLevelType w:val="multilevel"/>
    <w:tmpl w:val="578046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75905F8"/>
    <w:multiLevelType w:val="multilevel"/>
    <w:tmpl w:val="5338F0EE"/>
    <w:lvl w:ilvl="0">
      <w:start w:val="1"/>
      <w:numFmt w:val="decimal"/>
      <w:lvlText w:val="%1-"/>
      <w:lvlJc w:val="left"/>
      <w:pPr>
        <w:ind w:left="644" w:hanging="359"/>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6" w15:restartNumberingAfterBreak="0">
    <w:nsid w:val="69912A3D"/>
    <w:multiLevelType w:val="multilevel"/>
    <w:tmpl w:val="4184B11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F4863A3"/>
    <w:multiLevelType w:val="multilevel"/>
    <w:tmpl w:val="626AEC2A"/>
    <w:lvl w:ilvl="0">
      <w:start w:val="1"/>
      <w:numFmt w:val="decimal"/>
      <w:lvlText w:val="Capítulo %1"/>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8" w15:restartNumberingAfterBreak="0">
    <w:nsid w:val="740245C0"/>
    <w:multiLevelType w:val="hybridMultilevel"/>
    <w:tmpl w:val="15FEE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766CEA"/>
    <w:multiLevelType w:val="hybridMultilevel"/>
    <w:tmpl w:val="18DE3CD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A3216D0"/>
    <w:multiLevelType w:val="multilevel"/>
    <w:tmpl w:val="C7B2972E"/>
    <w:lvl w:ilvl="0">
      <w:start w:val="1"/>
      <w:numFmt w:val="bullet"/>
      <w:lvlText w:val="●"/>
      <w:lvlJc w:val="left"/>
      <w:pPr>
        <w:ind w:left="855" w:hanging="360"/>
      </w:pPr>
      <w:rPr>
        <w:rFonts w:ascii="Noto Sans Symbols" w:eastAsia="Noto Sans Symbols" w:hAnsi="Noto Sans Symbols" w:cs="Noto Sans Symbols"/>
      </w:rPr>
    </w:lvl>
    <w:lvl w:ilvl="1">
      <w:start w:val="1"/>
      <w:numFmt w:val="bullet"/>
      <w:lvlText w:val="o"/>
      <w:lvlJc w:val="left"/>
      <w:pPr>
        <w:ind w:left="1575" w:hanging="360"/>
      </w:pPr>
      <w:rPr>
        <w:rFonts w:ascii="Courier New" w:eastAsia="Courier New" w:hAnsi="Courier New" w:cs="Courier New"/>
      </w:rPr>
    </w:lvl>
    <w:lvl w:ilvl="2">
      <w:start w:val="1"/>
      <w:numFmt w:val="bullet"/>
      <w:lvlText w:val="▪"/>
      <w:lvlJc w:val="left"/>
      <w:pPr>
        <w:ind w:left="2295" w:hanging="360"/>
      </w:pPr>
      <w:rPr>
        <w:rFonts w:ascii="Noto Sans Symbols" w:eastAsia="Noto Sans Symbols" w:hAnsi="Noto Sans Symbols" w:cs="Noto Sans Symbols"/>
      </w:rPr>
    </w:lvl>
    <w:lvl w:ilvl="3">
      <w:start w:val="1"/>
      <w:numFmt w:val="bullet"/>
      <w:lvlText w:val="●"/>
      <w:lvlJc w:val="left"/>
      <w:pPr>
        <w:ind w:left="3015" w:hanging="360"/>
      </w:pPr>
      <w:rPr>
        <w:rFonts w:ascii="Noto Sans Symbols" w:eastAsia="Noto Sans Symbols" w:hAnsi="Noto Sans Symbols" w:cs="Noto Sans Symbols"/>
      </w:rPr>
    </w:lvl>
    <w:lvl w:ilvl="4">
      <w:start w:val="1"/>
      <w:numFmt w:val="bullet"/>
      <w:lvlText w:val="o"/>
      <w:lvlJc w:val="left"/>
      <w:pPr>
        <w:ind w:left="3735" w:hanging="360"/>
      </w:pPr>
      <w:rPr>
        <w:rFonts w:ascii="Courier New" w:eastAsia="Courier New" w:hAnsi="Courier New" w:cs="Courier New"/>
      </w:rPr>
    </w:lvl>
    <w:lvl w:ilvl="5">
      <w:start w:val="1"/>
      <w:numFmt w:val="bullet"/>
      <w:lvlText w:val="▪"/>
      <w:lvlJc w:val="left"/>
      <w:pPr>
        <w:ind w:left="4455" w:hanging="360"/>
      </w:pPr>
      <w:rPr>
        <w:rFonts w:ascii="Noto Sans Symbols" w:eastAsia="Noto Sans Symbols" w:hAnsi="Noto Sans Symbols" w:cs="Noto Sans Symbols"/>
      </w:rPr>
    </w:lvl>
    <w:lvl w:ilvl="6">
      <w:start w:val="1"/>
      <w:numFmt w:val="bullet"/>
      <w:lvlText w:val="●"/>
      <w:lvlJc w:val="left"/>
      <w:pPr>
        <w:ind w:left="5175" w:hanging="360"/>
      </w:pPr>
      <w:rPr>
        <w:rFonts w:ascii="Noto Sans Symbols" w:eastAsia="Noto Sans Symbols" w:hAnsi="Noto Sans Symbols" w:cs="Noto Sans Symbols"/>
      </w:rPr>
    </w:lvl>
    <w:lvl w:ilvl="7">
      <w:start w:val="1"/>
      <w:numFmt w:val="bullet"/>
      <w:lvlText w:val="o"/>
      <w:lvlJc w:val="left"/>
      <w:pPr>
        <w:ind w:left="5895" w:hanging="360"/>
      </w:pPr>
      <w:rPr>
        <w:rFonts w:ascii="Courier New" w:eastAsia="Courier New" w:hAnsi="Courier New" w:cs="Courier New"/>
      </w:rPr>
    </w:lvl>
    <w:lvl w:ilvl="8">
      <w:start w:val="1"/>
      <w:numFmt w:val="bullet"/>
      <w:lvlText w:val="▪"/>
      <w:lvlJc w:val="left"/>
      <w:pPr>
        <w:ind w:left="6615" w:hanging="360"/>
      </w:pPr>
      <w:rPr>
        <w:rFonts w:ascii="Noto Sans Symbols" w:eastAsia="Noto Sans Symbols" w:hAnsi="Noto Sans Symbols" w:cs="Noto Sans Symbols"/>
      </w:rPr>
    </w:lvl>
  </w:abstractNum>
  <w:abstractNum w:abstractNumId="31" w15:restartNumberingAfterBreak="0">
    <w:nsid w:val="7D4809DF"/>
    <w:multiLevelType w:val="multilevel"/>
    <w:tmpl w:val="E5407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F327957"/>
    <w:multiLevelType w:val="multilevel"/>
    <w:tmpl w:val="918C0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FE716CE"/>
    <w:multiLevelType w:val="hybridMultilevel"/>
    <w:tmpl w:val="13C011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32"/>
  </w:num>
  <w:num w:numId="4">
    <w:abstractNumId w:val="19"/>
  </w:num>
  <w:num w:numId="5">
    <w:abstractNumId w:val="14"/>
  </w:num>
  <w:num w:numId="6">
    <w:abstractNumId w:val="25"/>
  </w:num>
  <w:num w:numId="7">
    <w:abstractNumId w:val="10"/>
  </w:num>
  <w:num w:numId="8">
    <w:abstractNumId w:val="12"/>
  </w:num>
  <w:num w:numId="9">
    <w:abstractNumId w:val="7"/>
  </w:num>
  <w:num w:numId="10">
    <w:abstractNumId w:val="27"/>
  </w:num>
  <w:num w:numId="11">
    <w:abstractNumId w:val="2"/>
  </w:num>
  <w:num w:numId="12">
    <w:abstractNumId w:val="24"/>
  </w:num>
  <w:num w:numId="13">
    <w:abstractNumId w:val="30"/>
  </w:num>
  <w:num w:numId="14">
    <w:abstractNumId w:val="21"/>
  </w:num>
  <w:num w:numId="15">
    <w:abstractNumId w:val="6"/>
  </w:num>
  <w:num w:numId="16">
    <w:abstractNumId w:val="3"/>
  </w:num>
  <w:num w:numId="17">
    <w:abstractNumId w:val="15"/>
  </w:num>
  <w:num w:numId="18">
    <w:abstractNumId w:val="18"/>
  </w:num>
  <w:num w:numId="19">
    <w:abstractNumId w:val="13"/>
  </w:num>
  <w:num w:numId="20">
    <w:abstractNumId w:val="0"/>
  </w:num>
  <w:num w:numId="21">
    <w:abstractNumId w:val="8"/>
  </w:num>
  <w:num w:numId="22">
    <w:abstractNumId w:val="23"/>
  </w:num>
  <w:num w:numId="23">
    <w:abstractNumId w:val="31"/>
  </w:num>
  <w:num w:numId="24">
    <w:abstractNumId w:val="22"/>
  </w:num>
  <w:num w:numId="25">
    <w:abstractNumId w:val="26"/>
  </w:num>
  <w:num w:numId="26">
    <w:abstractNumId w:val="20"/>
  </w:num>
  <w:num w:numId="27">
    <w:abstractNumId w:val="28"/>
  </w:num>
  <w:num w:numId="28">
    <w:abstractNumId w:val="33"/>
  </w:num>
  <w:num w:numId="29">
    <w:abstractNumId w:val="9"/>
  </w:num>
  <w:num w:numId="30">
    <w:abstractNumId w:val="17"/>
  </w:num>
  <w:num w:numId="31">
    <w:abstractNumId w:val="11"/>
    <w:lvlOverride w:ilvl="0">
      <w:startOverride w:val="1"/>
    </w:lvlOverride>
    <w:lvlOverride w:ilvl="1">
      <w:startOverride w:val="1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num>
  <w:num w:numId="33">
    <w:abstractNumId w:val="29"/>
  </w:num>
  <w:num w:numId="34">
    <w:abstractNumId w:val="5"/>
  </w:num>
  <w:num w:numId="3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0E97"/>
    <w:rsid w:val="00021B62"/>
    <w:rsid w:val="0006095C"/>
    <w:rsid w:val="00071898"/>
    <w:rsid w:val="00072DA0"/>
    <w:rsid w:val="00075DA9"/>
    <w:rsid w:val="00084A7C"/>
    <w:rsid w:val="000A764D"/>
    <w:rsid w:val="000A78AE"/>
    <w:rsid w:val="000B719E"/>
    <w:rsid w:val="000C1B79"/>
    <w:rsid w:val="000E2D6F"/>
    <w:rsid w:val="000E3CE0"/>
    <w:rsid w:val="000E508D"/>
    <w:rsid w:val="00102994"/>
    <w:rsid w:val="001111B1"/>
    <w:rsid w:val="00161A1A"/>
    <w:rsid w:val="00176B14"/>
    <w:rsid w:val="00184C32"/>
    <w:rsid w:val="001B41D2"/>
    <w:rsid w:val="001D38CA"/>
    <w:rsid w:val="001E1B81"/>
    <w:rsid w:val="00212AFA"/>
    <w:rsid w:val="0024331D"/>
    <w:rsid w:val="00244AA5"/>
    <w:rsid w:val="00256270"/>
    <w:rsid w:val="002B5C74"/>
    <w:rsid w:val="002F44CE"/>
    <w:rsid w:val="003318CA"/>
    <w:rsid w:val="00336BCA"/>
    <w:rsid w:val="003461BB"/>
    <w:rsid w:val="00356C86"/>
    <w:rsid w:val="00372CEF"/>
    <w:rsid w:val="003B27E4"/>
    <w:rsid w:val="003B6B5A"/>
    <w:rsid w:val="003C4909"/>
    <w:rsid w:val="003D527C"/>
    <w:rsid w:val="004062DB"/>
    <w:rsid w:val="00417AFE"/>
    <w:rsid w:val="00435679"/>
    <w:rsid w:val="0043723E"/>
    <w:rsid w:val="00447CBE"/>
    <w:rsid w:val="00467378"/>
    <w:rsid w:val="00471DC1"/>
    <w:rsid w:val="004811C4"/>
    <w:rsid w:val="004A216B"/>
    <w:rsid w:val="004A2EA1"/>
    <w:rsid w:val="004D4803"/>
    <w:rsid w:val="004E7096"/>
    <w:rsid w:val="005017F6"/>
    <w:rsid w:val="00524079"/>
    <w:rsid w:val="00526434"/>
    <w:rsid w:val="00530993"/>
    <w:rsid w:val="00552F15"/>
    <w:rsid w:val="005568CF"/>
    <w:rsid w:val="00565AD8"/>
    <w:rsid w:val="005A62F3"/>
    <w:rsid w:val="005A6903"/>
    <w:rsid w:val="005B3FE6"/>
    <w:rsid w:val="005B4242"/>
    <w:rsid w:val="005F4C7F"/>
    <w:rsid w:val="00614023"/>
    <w:rsid w:val="00622F00"/>
    <w:rsid w:val="00631935"/>
    <w:rsid w:val="00694AA1"/>
    <w:rsid w:val="0069617C"/>
    <w:rsid w:val="006C67E2"/>
    <w:rsid w:val="006D205D"/>
    <w:rsid w:val="006D592C"/>
    <w:rsid w:val="007219C8"/>
    <w:rsid w:val="007446D1"/>
    <w:rsid w:val="0074642E"/>
    <w:rsid w:val="00776047"/>
    <w:rsid w:val="007B0A21"/>
    <w:rsid w:val="007C5547"/>
    <w:rsid w:val="007F617F"/>
    <w:rsid w:val="008237BF"/>
    <w:rsid w:val="008278C0"/>
    <w:rsid w:val="008A24F3"/>
    <w:rsid w:val="008A7938"/>
    <w:rsid w:val="008C3C5D"/>
    <w:rsid w:val="008F2D00"/>
    <w:rsid w:val="008F408A"/>
    <w:rsid w:val="008F47B1"/>
    <w:rsid w:val="00902BBB"/>
    <w:rsid w:val="00923DC4"/>
    <w:rsid w:val="0097320A"/>
    <w:rsid w:val="009866A4"/>
    <w:rsid w:val="009A334D"/>
    <w:rsid w:val="009B3A4F"/>
    <w:rsid w:val="009D5E35"/>
    <w:rsid w:val="00A11484"/>
    <w:rsid w:val="00A31ACB"/>
    <w:rsid w:val="00A36A27"/>
    <w:rsid w:val="00A40A37"/>
    <w:rsid w:val="00A71AB9"/>
    <w:rsid w:val="00A75FA1"/>
    <w:rsid w:val="00AA2DCD"/>
    <w:rsid w:val="00AD3DB7"/>
    <w:rsid w:val="00B00EF4"/>
    <w:rsid w:val="00B0338A"/>
    <w:rsid w:val="00B06F50"/>
    <w:rsid w:val="00B101A7"/>
    <w:rsid w:val="00B5330E"/>
    <w:rsid w:val="00B86B2C"/>
    <w:rsid w:val="00BB5AD4"/>
    <w:rsid w:val="00BD6F80"/>
    <w:rsid w:val="00BD7929"/>
    <w:rsid w:val="00C00167"/>
    <w:rsid w:val="00C01333"/>
    <w:rsid w:val="00C141F5"/>
    <w:rsid w:val="00C271A9"/>
    <w:rsid w:val="00C405E7"/>
    <w:rsid w:val="00C51DCA"/>
    <w:rsid w:val="00C90E97"/>
    <w:rsid w:val="00C979D7"/>
    <w:rsid w:val="00CB583E"/>
    <w:rsid w:val="00CC3932"/>
    <w:rsid w:val="00CE7E26"/>
    <w:rsid w:val="00D173C5"/>
    <w:rsid w:val="00D302B1"/>
    <w:rsid w:val="00D5185D"/>
    <w:rsid w:val="00D809FD"/>
    <w:rsid w:val="00D81522"/>
    <w:rsid w:val="00D86E1E"/>
    <w:rsid w:val="00DB5E79"/>
    <w:rsid w:val="00E138C4"/>
    <w:rsid w:val="00E37DD9"/>
    <w:rsid w:val="00E415BB"/>
    <w:rsid w:val="00E955EF"/>
    <w:rsid w:val="00EA3C31"/>
    <w:rsid w:val="00EB0210"/>
    <w:rsid w:val="00EE73C9"/>
    <w:rsid w:val="00EF2B90"/>
    <w:rsid w:val="00F33474"/>
    <w:rsid w:val="00F4431A"/>
    <w:rsid w:val="00F44CC8"/>
    <w:rsid w:val="00F85CAD"/>
    <w:rsid w:val="00FA02FD"/>
    <w:rsid w:val="00FF6A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0D1E406"/>
  <w15:docId w15:val="{4953C968-F160-49D6-AE82-79C167156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P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D5377C"/>
    <w:pPr>
      <w:widowControl w:val="0"/>
      <w:numPr>
        <w:numId w:val="9"/>
      </w:numPr>
      <w:autoSpaceDE w:val="0"/>
      <w:autoSpaceDN w:val="0"/>
      <w:spacing w:before="44" w:after="0" w:line="240" w:lineRule="auto"/>
      <w:jc w:val="center"/>
      <w:outlineLvl w:val="0"/>
    </w:pPr>
    <w:rPr>
      <w:rFonts w:ascii="Carlito" w:eastAsia="Carlito" w:hAnsi="Carlito" w:cs="Carlito"/>
      <w:b/>
      <w:bCs/>
      <w:sz w:val="28"/>
      <w:szCs w:val="28"/>
      <w:lang w:val="es-ES"/>
    </w:rPr>
  </w:style>
  <w:style w:type="paragraph" w:styleId="Ttulo2">
    <w:name w:val="heading 2"/>
    <w:basedOn w:val="Normal"/>
    <w:link w:val="Ttulo2Car"/>
    <w:uiPriority w:val="9"/>
    <w:unhideWhenUsed/>
    <w:qFormat/>
    <w:rsid w:val="00D5377C"/>
    <w:pPr>
      <w:widowControl w:val="0"/>
      <w:numPr>
        <w:ilvl w:val="1"/>
        <w:numId w:val="9"/>
      </w:numPr>
      <w:autoSpaceDE w:val="0"/>
      <w:autoSpaceDN w:val="0"/>
      <w:spacing w:after="0" w:line="240" w:lineRule="auto"/>
      <w:outlineLvl w:val="1"/>
    </w:pPr>
    <w:rPr>
      <w:rFonts w:ascii="Carlito" w:eastAsia="Carlito" w:hAnsi="Carlito" w:cs="Carlito"/>
      <w:b/>
      <w:bCs/>
      <w:sz w:val="24"/>
      <w:szCs w:val="24"/>
      <w:lang w:val="es-ES"/>
    </w:rPr>
  </w:style>
  <w:style w:type="paragraph" w:styleId="Ttulo3">
    <w:name w:val="heading 3"/>
    <w:basedOn w:val="Normal"/>
    <w:link w:val="Ttulo3Car"/>
    <w:uiPriority w:val="9"/>
    <w:unhideWhenUsed/>
    <w:qFormat/>
    <w:rsid w:val="00D5377C"/>
    <w:pPr>
      <w:widowControl w:val="0"/>
      <w:numPr>
        <w:ilvl w:val="2"/>
        <w:numId w:val="9"/>
      </w:numPr>
      <w:autoSpaceDE w:val="0"/>
      <w:autoSpaceDN w:val="0"/>
      <w:spacing w:before="121" w:after="0" w:line="240" w:lineRule="auto"/>
      <w:jc w:val="both"/>
      <w:outlineLvl w:val="2"/>
    </w:pPr>
    <w:rPr>
      <w:rFonts w:ascii="Carlito" w:eastAsia="Carlito" w:hAnsi="Carlito" w:cs="Carlito"/>
      <w:b/>
      <w:bCs/>
      <w:lang w:val="es-ES"/>
    </w:rPr>
  </w:style>
  <w:style w:type="paragraph" w:styleId="Ttulo4">
    <w:name w:val="heading 4"/>
    <w:basedOn w:val="Normal"/>
    <w:next w:val="Normal"/>
    <w:link w:val="Ttulo4Car"/>
    <w:uiPriority w:val="9"/>
    <w:unhideWhenUsed/>
    <w:qFormat/>
    <w:rsid w:val="00D5377C"/>
    <w:pPr>
      <w:keepNext/>
      <w:keepLines/>
      <w:numPr>
        <w:ilvl w:val="3"/>
        <w:numId w:val="9"/>
      </w:numPr>
      <w:spacing w:before="80" w:after="0" w:line="300" w:lineRule="auto"/>
      <w:outlineLvl w:val="3"/>
    </w:pPr>
    <w:rPr>
      <w:rFonts w:ascii="Calibri Light" w:eastAsia="SimSun" w:hAnsi="Calibri Light" w:cs="Times New Roman"/>
      <w:i/>
      <w:iCs/>
      <w:sz w:val="30"/>
      <w:szCs w:val="30"/>
      <w:lang w:val="es-ES" w:eastAsia="es-ES"/>
    </w:rPr>
  </w:style>
  <w:style w:type="paragraph" w:styleId="Ttulo5">
    <w:name w:val="heading 5"/>
    <w:basedOn w:val="Normal"/>
    <w:next w:val="Normal"/>
    <w:link w:val="Ttulo5Car"/>
    <w:uiPriority w:val="9"/>
    <w:unhideWhenUsed/>
    <w:qFormat/>
    <w:rsid w:val="00D5377C"/>
    <w:pPr>
      <w:keepNext/>
      <w:keepLines/>
      <w:numPr>
        <w:ilvl w:val="4"/>
        <w:numId w:val="9"/>
      </w:numPr>
      <w:spacing w:before="40" w:after="0" w:line="300" w:lineRule="auto"/>
      <w:outlineLvl w:val="4"/>
    </w:pPr>
    <w:rPr>
      <w:rFonts w:ascii="Calibri Light" w:eastAsia="SimSun" w:hAnsi="Calibri Light" w:cs="Times New Roman"/>
      <w:sz w:val="28"/>
      <w:szCs w:val="28"/>
      <w:lang w:val="es-ES" w:eastAsia="es-ES"/>
    </w:rPr>
  </w:style>
  <w:style w:type="paragraph" w:styleId="Ttulo6">
    <w:name w:val="heading 6"/>
    <w:basedOn w:val="Normal"/>
    <w:next w:val="Normal"/>
    <w:link w:val="Ttulo6Car"/>
    <w:uiPriority w:val="9"/>
    <w:semiHidden/>
    <w:unhideWhenUsed/>
    <w:qFormat/>
    <w:rsid w:val="00D5377C"/>
    <w:pPr>
      <w:keepNext/>
      <w:keepLines/>
      <w:numPr>
        <w:ilvl w:val="5"/>
        <w:numId w:val="9"/>
      </w:numPr>
      <w:spacing w:before="40" w:after="0" w:line="300" w:lineRule="auto"/>
      <w:outlineLvl w:val="5"/>
    </w:pPr>
    <w:rPr>
      <w:rFonts w:ascii="Calibri Light" w:eastAsia="SimSun" w:hAnsi="Calibri Light" w:cs="Times New Roman"/>
      <w:i/>
      <w:iCs/>
      <w:sz w:val="26"/>
      <w:szCs w:val="26"/>
      <w:lang w:val="es-ES" w:eastAsia="es-ES"/>
    </w:rPr>
  </w:style>
  <w:style w:type="paragraph" w:styleId="Ttulo7">
    <w:name w:val="heading 7"/>
    <w:basedOn w:val="Normal"/>
    <w:next w:val="Normal"/>
    <w:link w:val="Ttulo7Car"/>
    <w:uiPriority w:val="9"/>
    <w:unhideWhenUsed/>
    <w:qFormat/>
    <w:rsid w:val="00D5377C"/>
    <w:pPr>
      <w:keepNext/>
      <w:keepLines/>
      <w:numPr>
        <w:ilvl w:val="6"/>
        <w:numId w:val="9"/>
      </w:numPr>
      <w:spacing w:before="40" w:after="0" w:line="300" w:lineRule="auto"/>
      <w:outlineLvl w:val="6"/>
    </w:pPr>
    <w:rPr>
      <w:rFonts w:ascii="Calibri Light" w:eastAsia="SimSun" w:hAnsi="Calibri Light" w:cs="Times New Roman"/>
      <w:sz w:val="24"/>
      <w:szCs w:val="24"/>
      <w:lang w:val="es-ES" w:eastAsia="es-ES"/>
    </w:rPr>
  </w:style>
  <w:style w:type="paragraph" w:styleId="Ttulo8">
    <w:name w:val="heading 8"/>
    <w:basedOn w:val="Normal"/>
    <w:next w:val="Normal"/>
    <w:link w:val="Ttulo8Car"/>
    <w:uiPriority w:val="9"/>
    <w:unhideWhenUsed/>
    <w:qFormat/>
    <w:rsid w:val="00D5377C"/>
    <w:pPr>
      <w:keepNext/>
      <w:keepLines/>
      <w:numPr>
        <w:ilvl w:val="7"/>
        <w:numId w:val="9"/>
      </w:numPr>
      <w:spacing w:before="40" w:after="0" w:line="300" w:lineRule="auto"/>
      <w:outlineLvl w:val="7"/>
    </w:pPr>
    <w:rPr>
      <w:rFonts w:ascii="Calibri Light" w:eastAsia="SimSun" w:hAnsi="Calibri Light" w:cs="Times New Roman"/>
      <w:i/>
      <w:iCs/>
      <w:lang w:val="es-ES" w:eastAsia="es-ES"/>
    </w:rPr>
  </w:style>
  <w:style w:type="paragraph" w:styleId="Ttulo9">
    <w:name w:val="heading 9"/>
    <w:basedOn w:val="Normal"/>
    <w:next w:val="Normal"/>
    <w:link w:val="Ttulo9Car"/>
    <w:uiPriority w:val="9"/>
    <w:unhideWhenUsed/>
    <w:qFormat/>
    <w:rsid w:val="00D5377C"/>
    <w:pPr>
      <w:keepNext/>
      <w:keepLines/>
      <w:numPr>
        <w:ilvl w:val="8"/>
        <w:numId w:val="9"/>
      </w:numPr>
      <w:spacing w:before="40" w:after="0" w:line="300" w:lineRule="auto"/>
      <w:outlineLvl w:val="8"/>
    </w:pPr>
    <w:rPr>
      <w:rFonts w:eastAsia="Times New Roman" w:cs="Times New Roman"/>
      <w:b/>
      <w:bCs/>
      <w:i/>
      <w:iCs/>
      <w:sz w:val="21"/>
      <w:szCs w:val="21"/>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Encabezado">
    <w:name w:val="header"/>
    <w:basedOn w:val="Normal"/>
    <w:link w:val="EncabezadoCar"/>
    <w:uiPriority w:val="99"/>
    <w:unhideWhenUsed/>
    <w:rsid w:val="002959B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959B3"/>
  </w:style>
  <w:style w:type="paragraph" w:styleId="Piedepgina">
    <w:name w:val="footer"/>
    <w:basedOn w:val="Normal"/>
    <w:link w:val="PiedepginaCar"/>
    <w:uiPriority w:val="99"/>
    <w:unhideWhenUsed/>
    <w:rsid w:val="002959B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959B3"/>
  </w:style>
  <w:style w:type="paragraph" w:styleId="Prrafodelista">
    <w:name w:val="List Paragraph"/>
    <w:aliases w:val="titulo 5,Citation List,본문(내용),List Paragraph (numbered (a)),Capítulo,viñeta,viñeta a),TIT 2 IND,Titulo 1,Texto,tEXTO,Titulo parrafo,Título 2.,Fluvial1,Bullet list first level,cuadro ghf1,PARRAFOS,AATITULO,Subtitulo1,Párrafo de lista1,列出"/>
    <w:basedOn w:val="Normal"/>
    <w:link w:val="PrrafodelistaCar"/>
    <w:uiPriority w:val="1"/>
    <w:qFormat/>
    <w:rsid w:val="002959B3"/>
    <w:pPr>
      <w:ind w:left="720"/>
      <w:contextualSpacing/>
    </w:pPr>
  </w:style>
  <w:style w:type="character" w:customStyle="1" w:styleId="Other1">
    <w:name w:val="Other|1_"/>
    <w:basedOn w:val="Fuentedeprrafopredeter"/>
    <w:link w:val="Other10"/>
    <w:rsid w:val="007C0E08"/>
    <w:rPr>
      <w:rFonts w:ascii="Arial" w:eastAsia="Arial" w:hAnsi="Arial" w:cs="Arial"/>
      <w:sz w:val="18"/>
      <w:szCs w:val="18"/>
      <w:shd w:val="clear" w:color="auto" w:fill="FFFFFF"/>
    </w:rPr>
  </w:style>
  <w:style w:type="paragraph" w:customStyle="1" w:styleId="Other10">
    <w:name w:val="Other|1"/>
    <w:basedOn w:val="Normal"/>
    <w:link w:val="Other1"/>
    <w:rsid w:val="007C0E08"/>
    <w:pPr>
      <w:widowControl w:val="0"/>
      <w:shd w:val="clear" w:color="auto" w:fill="FFFFFF"/>
      <w:spacing w:after="0" w:line="283" w:lineRule="auto"/>
    </w:pPr>
    <w:rPr>
      <w:rFonts w:ascii="Arial" w:eastAsia="Arial" w:hAnsi="Arial" w:cs="Arial"/>
      <w:sz w:val="18"/>
      <w:szCs w:val="18"/>
    </w:rPr>
  </w:style>
  <w:style w:type="character" w:customStyle="1" w:styleId="Bodytext1">
    <w:name w:val="Body text|1_"/>
    <w:basedOn w:val="Fuentedeprrafopredeter"/>
    <w:link w:val="Bodytext10"/>
    <w:rsid w:val="007C0E08"/>
    <w:rPr>
      <w:rFonts w:ascii="Arial" w:eastAsia="Arial" w:hAnsi="Arial" w:cs="Arial"/>
      <w:sz w:val="18"/>
      <w:szCs w:val="18"/>
      <w:shd w:val="clear" w:color="auto" w:fill="FFFFFF"/>
    </w:rPr>
  </w:style>
  <w:style w:type="paragraph" w:customStyle="1" w:styleId="Bodytext10">
    <w:name w:val="Body text|1"/>
    <w:basedOn w:val="Normal"/>
    <w:link w:val="Bodytext1"/>
    <w:rsid w:val="007C0E08"/>
    <w:pPr>
      <w:widowControl w:val="0"/>
      <w:shd w:val="clear" w:color="auto" w:fill="FFFFFF"/>
      <w:spacing w:after="0" w:line="283" w:lineRule="auto"/>
    </w:pPr>
    <w:rPr>
      <w:rFonts w:ascii="Arial" w:eastAsia="Arial" w:hAnsi="Arial" w:cs="Arial"/>
      <w:sz w:val="18"/>
      <w:szCs w:val="18"/>
    </w:rPr>
  </w:style>
  <w:style w:type="character" w:customStyle="1" w:styleId="PrrafodelistaCar">
    <w:name w:val="Párrafo de lista Car"/>
    <w:aliases w:val="titulo 5 Car,Citation List Car,본문(내용) Car,List Paragraph (numbered (a)) Car,Capítulo Car,viñeta Car,viñeta a) Car,TIT 2 IND Car,Titulo 1 Car,Texto Car,tEXTO Car,Titulo parrafo Car,Título 2. Car,Fluvial1 Car,cuadro ghf1 Car,列出 Car"/>
    <w:link w:val="Prrafodelista"/>
    <w:uiPriority w:val="1"/>
    <w:qFormat/>
    <w:rsid w:val="00D57FB6"/>
  </w:style>
  <w:style w:type="character" w:styleId="Hipervnculo">
    <w:name w:val="Hyperlink"/>
    <w:basedOn w:val="Fuentedeprrafopredeter"/>
    <w:uiPriority w:val="99"/>
    <w:rsid w:val="00D377AA"/>
    <w:rPr>
      <w:color w:val="0000FF"/>
      <w:u w:val="single"/>
    </w:rPr>
  </w:style>
  <w:style w:type="paragraph" w:styleId="Lista">
    <w:name w:val="List"/>
    <w:aliases w:val="1. List"/>
    <w:basedOn w:val="Normal"/>
    <w:rsid w:val="00D377AA"/>
    <w:pPr>
      <w:spacing w:before="120" w:after="120" w:line="240" w:lineRule="auto"/>
      <w:ind w:left="1440"/>
      <w:jc w:val="both"/>
    </w:pPr>
    <w:rPr>
      <w:rFonts w:ascii="Times New Roman" w:eastAsia="Times New Roman" w:hAnsi="Times New Roman" w:cs="Times New Roman"/>
      <w:sz w:val="24"/>
      <w:szCs w:val="20"/>
      <w:lang w:val="es-CO"/>
    </w:rPr>
  </w:style>
  <w:style w:type="paragraph" w:styleId="Sangradetextonormal">
    <w:name w:val="Body Text Indent"/>
    <w:basedOn w:val="Normal"/>
    <w:link w:val="SangradetextonormalCar"/>
    <w:unhideWhenUsed/>
    <w:rsid w:val="00D377AA"/>
    <w:pPr>
      <w:spacing w:after="120" w:line="276" w:lineRule="auto"/>
      <w:ind w:left="360"/>
    </w:pPr>
    <w:rPr>
      <w:lang w:val="en-US"/>
    </w:rPr>
  </w:style>
  <w:style w:type="character" w:customStyle="1" w:styleId="SangradetextonormalCar">
    <w:name w:val="Sangría de texto normal Car"/>
    <w:basedOn w:val="Fuentedeprrafopredeter"/>
    <w:link w:val="Sangradetextonormal"/>
    <w:rsid w:val="00D377AA"/>
    <w:rPr>
      <w:lang w:val="en-US"/>
    </w:rPr>
  </w:style>
  <w:style w:type="paragraph" w:styleId="Continuarlista">
    <w:name w:val="List Continue"/>
    <w:basedOn w:val="Normal"/>
    <w:unhideWhenUsed/>
    <w:rsid w:val="00D377AA"/>
    <w:pPr>
      <w:spacing w:after="120" w:line="276" w:lineRule="auto"/>
      <w:ind w:left="360"/>
      <w:contextualSpacing/>
    </w:pPr>
    <w:rPr>
      <w:lang w:val="en-US"/>
    </w:rPr>
  </w:style>
  <w:style w:type="paragraph" w:styleId="Saludo">
    <w:name w:val="Salutation"/>
    <w:basedOn w:val="Normal"/>
    <w:next w:val="Normal"/>
    <w:link w:val="SaludoCar"/>
    <w:uiPriority w:val="99"/>
    <w:rsid w:val="00D377AA"/>
    <w:pPr>
      <w:spacing w:after="0" w:line="240" w:lineRule="auto"/>
    </w:pPr>
    <w:rPr>
      <w:rFonts w:ascii="Times New Roman" w:eastAsia="Times New Roman" w:hAnsi="Times New Roman" w:cs="Times New Roman"/>
      <w:sz w:val="24"/>
      <w:szCs w:val="24"/>
      <w:lang w:val="en-US"/>
    </w:rPr>
  </w:style>
  <w:style w:type="character" w:customStyle="1" w:styleId="SaludoCar">
    <w:name w:val="Saludo Car"/>
    <w:basedOn w:val="Fuentedeprrafopredeter"/>
    <w:link w:val="Saludo"/>
    <w:uiPriority w:val="99"/>
    <w:rsid w:val="00D377AA"/>
    <w:rPr>
      <w:rFonts w:ascii="Times New Roman" w:eastAsia="Times New Roman" w:hAnsi="Times New Roman" w:cs="Times New Roman"/>
      <w:sz w:val="24"/>
      <w:szCs w:val="24"/>
      <w:lang w:val="en-US"/>
    </w:rPr>
  </w:style>
  <w:style w:type="paragraph" w:styleId="Sangranormal">
    <w:name w:val="Normal Indent"/>
    <w:basedOn w:val="Normal"/>
    <w:uiPriority w:val="99"/>
    <w:rsid w:val="00D377AA"/>
    <w:pPr>
      <w:spacing w:after="0" w:line="240" w:lineRule="auto"/>
      <w:ind w:left="708"/>
    </w:pPr>
    <w:rPr>
      <w:rFonts w:ascii="Times New Roman" w:eastAsia="Times New Roman" w:hAnsi="Times New Roman" w:cs="Times New Roman"/>
      <w:sz w:val="24"/>
      <w:szCs w:val="24"/>
      <w:lang w:val="en-US"/>
    </w:rPr>
  </w:style>
  <w:style w:type="paragraph" w:styleId="TDC1">
    <w:name w:val="toc 1"/>
    <w:basedOn w:val="Normal"/>
    <w:next w:val="Normal"/>
    <w:autoRedefine/>
    <w:uiPriority w:val="39"/>
    <w:unhideWhenUsed/>
    <w:qFormat/>
    <w:rsid w:val="00D377AA"/>
    <w:pPr>
      <w:tabs>
        <w:tab w:val="right" w:leader="dot" w:pos="9350"/>
      </w:tabs>
      <w:spacing w:after="0" w:line="276" w:lineRule="auto"/>
    </w:pPr>
    <w:rPr>
      <w:rFonts w:eastAsia="Times New Roman" w:cstheme="minorHAnsi"/>
      <w:bCs/>
      <w:noProof/>
      <w:lang w:val="es-CO"/>
    </w:rPr>
  </w:style>
  <w:style w:type="table" w:customStyle="1" w:styleId="Tablaconcuadrcula1">
    <w:name w:val="Tabla con cuadrícula1"/>
    <w:basedOn w:val="Tablanormal"/>
    <w:next w:val="Tablaconcuadrcula"/>
    <w:uiPriority w:val="59"/>
    <w:rsid w:val="00D377AA"/>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
    <w:rsid w:val="00D377AA"/>
    <w:pPr>
      <w:spacing w:after="0" w:line="240" w:lineRule="auto"/>
      <w:ind w:left="566" w:hanging="283"/>
    </w:pPr>
    <w:rPr>
      <w:rFonts w:ascii="Arial" w:eastAsia="Times New Roman" w:hAnsi="Arial" w:cs="Times New Roman"/>
      <w:sz w:val="24"/>
      <w:szCs w:val="24"/>
      <w:lang w:val="pt-BR"/>
    </w:rPr>
  </w:style>
  <w:style w:type="paragraph" w:customStyle="1" w:styleId="Remite">
    <w:name w:val="Remite"/>
    <w:basedOn w:val="Normal"/>
    <w:rsid w:val="00D377AA"/>
    <w:pPr>
      <w:spacing w:after="200" w:line="276" w:lineRule="auto"/>
    </w:pPr>
    <w:rPr>
      <w:lang w:val="en-US"/>
    </w:rPr>
  </w:style>
  <w:style w:type="table" w:styleId="Tablaconcuadrcula">
    <w:name w:val="Table Grid"/>
    <w:basedOn w:val="Tablanormal"/>
    <w:uiPriority w:val="39"/>
    <w:rsid w:val="00D37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D5377C"/>
    <w:rPr>
      <w:rFonts w:ascii="Carlito" w:eastAsia="Carlito" w:hAnsi="Carlito" w:cs="Carlito"/>
      <w:b/>
      <w:bCs/>
      <w:sz w:val="28"/>
      <w:szCs w:val="28"/>
      <w:lang w:val="es-ES"/>
    </w:rPr>
  </w:style>
  <w:style w:type="character" w:customStyle="1" w:styleId="Ttulo2Car">
    <w:name w:val="Título 2 Car"/>
    <w:basedOn w:val="Fuentedeprrafopredeter"/>
    <w:link w:val="Ttulo2"/>
    <w:rsid w:val="00D5377C"/>
    <w:rPr>
      <w:rFonts w:ascii="Carlito" w:eastAsia="Carlito" w:hAnsi="Carlito" w:cs="Carlito"/>
      <w:b/>
      <w:bCs/>
      <w:sz w:val="24"/>
      <w:szCs w:val="24"/>
      <w:lang w:val="es-ES"/>
    </w:rPr>
  </w:style>
  <w:style w:type="character" w:customStyle="1" w:styleId="Ttulo3Car">
    <w:name w:val="Título 3 Car"/>
    <w:basedOn w:val="Fuentedeprrafopredeter"/>
    <w:link w:val="Ttulo3"/>
    <w:rsid w:val="00D5377C"/>
    <w:rPr>
      <w:rFonts w:ascii="Carlito" w:eastAsia="Carlito" w:hAnsi="Carlito" w:cs="Carlito"/>
      <w:b/>
      <w:bCs/>
      <w:lang w:val="es-ES"/>
    </w:rPr>
  </w:style>
  <w:style w:type="character" w:customStyle="1" w:styleId="Ttulo4Car">
    <w:name w:val="Título 4 Car"/>
    <w:basedOn w:val="Fuentedeprrafopredeter"/>
    <w:link w:val="Ttulo4"/>
    <w:rsid w:val="00D5377C"/>
    <w:rPr>
      <w:rFonts w:ascii="Calibri Light" w:eastAsia="SimSun" w:hAnsi="Calibri Light" w:cs="Times New Roman"/>
      <w:i/>
      <w:iCs/>
      <w:sz w:val="30"/>
      <w:szCs w:val="30"/>
      <w:lang w:val="es-ES" w:eastAsia="es-ES"/>
    </w:rPr>
  </w:style>
  <w:style w:type="character" w:customStyle="1" w:styleId="Ttulo5Car">
    <w:name w:val="Título 5 Car"/>
    <w:basedOn w:val="Fuentedeprrafopredeter"/>
    <w:link w:val="Ttulo5"/>
    <w:rsid w:val="00D5377C"/>
    <w:rPr>
      <w:rFonts w:ascii="Calibri Light" w:eastAsia="SimSun" w:hAnsi="Calibri Light" w:cs="Times New Roman"/>
      <w:sz w:val="28"/>
      <w:szCs w:val="28"/>
      <w:lang w:val="es-ES" w:eastAsia="es-ES"/>
    </w:rPr>
  </w:style>
  <w:style w:type="character" w:customStyle="1" w:styleId="Ttulo6Car">
    <w:name w:val="Título 6 Car"/>
    <w:basedOn w:val="Fuentedeprrafopredeter"/>
    <w:link w:val="Ttulo6"/>
    <w:rsid w:val="00D5377C"/>
    <w:rPr>
      <w:rFonts w:ascii="Calibri Light" w:eastAsia="SimSun" w:hAnsi="Calibri Light" w:cs="Times New Roman"/>
      <w:i/>
      <w:iCs/>
      <w:sz w:val="26"/>
      <w:szCs w:val="26"/>
      <w:lang w:val="es-ES" w:eastAsia="es-ES"/>
    </w:rPr>
  </w:style>
  <w:style w:type="character" w:customStyle="1" w:styleId="Ttulo7Car">
    <w:name w:val="Título 7 Car"/>
    <w:basedOn w:val="Fuentedeprrafopredeter"/>
    <w:link w:val="Ttulo7"/>
    <w:uiPriority w:val="9"/>
    <w:rsid w:val="00D5377C"/>
    <w:rPr>
      <w:rFonts w:ascii="Calibri Light" w:eastAsia="SimSun" w:hAnsi="Calibri Light" w:cs="Times New Roman"/>
      <w:sz w:val="24"/>
      <w:szCs w:val="24"/>
      <w:lang w:val="es-ES" w:eastAsia="es-ES"/>
    </w:rPr>
  </w:style>
  <w:style w:type="character" w:customStyle="1" w:styleId="Ttulo8Car">
    <w:name w:val="Título 8 Car"/>
    <w:basedOn w:val="Fuentedeprrafopredeter"/>
    <w:link w:val="Ttulo8"/>
    <w:uiPriority w:val="9"/>
    <w:rsid w:val="00D5377C"/>
    <w:rPr>
      <w:rFonts w:ascii="Calibri Light" w:eastAsia="SimSun" w:hAnsi="Calibri Light" w:cs="Times New Roman"/>
      <w:i/>
      <w:iCs/>
      <w:lang w:val="es-ES" w:eastAsia="es-ES"/>
    </w:rPr>
  </w:style>
  <w:style w:type="character" w:customStyle="1" w:styleId="Ttulo9Car">
    <w:name w:val="Título 9 Car"/>
    <w:basedOn w:val="Fuentedeprrafopredeter"/>
    <w:link w:val="Ttulo9"/>
    <w:uiPriority w:val="9"/>
    <w:rsid w:val="00D5377C"/>
    <w:rPr>
      <w:rFonts w:ascii="Calibri" w:eastAsia="Times New Roman" w:hAnsi="Calibri" w:cs="Times New Roman"/>
      <w:b/>
      <w:bCs/>
      <w:i/>
      <w:iCs/>
      <w:sz w:val="21"/>
      <w:szCs w:val="21"/>
      <w:lang w:val="es-ES" w:eastAsia="es-ES"/>
    </w:rPr>
  </w:style>
  <w:style w:type="paragraph" w:customStyle="1" w:styleId="TableParagraph">
    <w:name w:val="Table Paragraph"/>
    <w:basedOn w:val="Normal"/>
    <w:uiPriority w:val="1"/>
    <w:qFormat/>
    <w:rsid w:val="000169C1"/>
    <w:pPr>
      <w:widowControl w:val="0"/>
      <w:autoSpaceDE w:val="0"/>
      <w:autoSpaceDN w:val="0"/>
      <w:spacing w:after="0" w:line="240" w:lineRule="auto"/>
    </w:pPr>
    <w:rPr>
      <w:rFonts w:ascii="Carlito" w:eastAsia="Carlito" w:hAnsi="Carlito" w:cs="Carlito"/>
      <w:lang w:val="es-ES"/>
    </w:rPr>
  </w:style>
  <w:style w:type="table" w:customStyle="1" w:styleId="TableNormal10">
    <w:name w:val="Table Normal1"/>
    <w:uiPriority w:val="2"/>
    <w:semiHidden/>
    <w:unhideWhenUsed/>
    <w:qFormat/>
    <w:rsid w:val="00DC18E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deglobo">
    <w:name w:val="Balloon Text"/>
    <w:basedOn w:val="Normal"/>
    <w:link w:val="TextodegloboCar"/>
    <w:uiPriority w:val="99"/>
    <w:semiHidden/>
    <w:unhideWhenUsed/>
    <w:rsid w:val="00B61115"/>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61115"/>
    <w:rPr>
      <w:rFonts w:ascii="Segoe UI" w:hAnsi="Segoe UI" w:cs="Segoe UI"/>
      <w:sz w:val="18"/>
      <w:szCs w:val="18"/>
    </w:rPr>
  </w:style>
  <w:style w:type="character" w:customStyle="1" w:styleId="UnresolvedMention">
    <w:name w:val="Unresolved Mention"/>
    <w:basedOn w:val="Fuentedeprrafopredeter"/>
    <w:uiPriority w:val="99"/>
    <w:semiHidden/>
    <w:unhideWhenUsed/>
    <w:rsid w:val="00102789"/>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widowControl w:val="0"/>
      <w:spacing w:after="0" w:line="240" w:lineRule="auto"/>
    </w:pPr>
    <w:tblPr>
      <w:tblStyleRowBandSize w:val="1"/>
      <w:tblStyleColBandSize w:val="1"/>
    </w:tblPr>
  </w:style>
  <w:style w:type="table" w:customStyle="1" w:styleId="a0">
    <w:basedOn w:val="TableNormal1"/>
    <w:pPr>
      <w:widowControl w:val="0"/>
      <w:spacing w:after="0" w:line="240" w:lineRule="auto"/>
    </w:pPr>
    <w:tblPr>
      <w:tblStyleRowBandSize w:val="1"/>
      <w:tblStyleColBandSize w:val="1"/>
    </w:tblPr>
  </w:style>
  <w:style w:type="table" w:customStyle="1" w:styleId="a1">
    <w:basedOn w:val="TableNormal1"/>
    <w:tblPr>
      <w:tblStyleRowBandSize w:val="1"/>
      <w:tblStyleColBandSize w:val="1"/>
      <w:tblCellMar>
        <w:top w:w="15" w:type="dxa"/>
        <w:left w:w="15" w:type="dxa"/>
        <w:bottom w:w="15" w:type="dxa"/>
        <w:right w:w="15" w:type="dxa"/>
      </w:tblCellMar>
    </w:tblPr>
  </w:style>
  <w:style w:type="table" w:customStyle="1" w:styleId="a2">
    <w:basedOn w:val="TableNormal1"/>
    <w:pPr>
      <w:spacing w:after="0" w:line="240" w:lineRule="auto"/>
    </w:pPr>
    <w:tblPr>
      <w:tblStyleRowBandSize w:val="1"/>
      <w:tblStyleColBandSize w:val="1"/>
      <w:tblCellMar>
        <w:left w:w="108" w:type="dxa"/>
        <w:right w:w="108" w:type="dxa"/>
      </w:tblCellMar>
    </w:tblPr>
  </w:style>
  <w:style w:type="table" w:customStyle="1" w:styleId="a3">
    <w:basedOn w:val="TableNormal1"/>
    <w:pPr>
      <w:spacing w:after="0" w:line="240" w:lineRule="auto"/>
    </w:pPr>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5">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top w:w="100" w:type="dxa"/>
        <w:left w:w="100" w:type="dxa"/>
        <w:bottom w:w="100" w:type="dxa"/>
        <w:right w:w="100" w:type="dxa"/>
      </w:tblCellMar>
    </w:tblPr>
  </w:style>
  <w:style w:type="table" w:customStyle="1" w:styleId="a7">
    <w:basedOn w:val="TableNormal1"/>
    <w:tblPr>
      <w:tblStyleRowBandSize w:val="1"/>
      <w:tblStyleColBandSize w:val="1"/>
      <w:tblCellMar>
        <w:top w:w="100" w:type="dxa"/>
        <w:left w:w="100" w:type="dxa"/>
        <w:bottom w:w="100" w:type="dxa"/>
        <w:right w:w="100" w:type="dxa"/>
      </w:tblCellMar>
    </w:tblPr>
  </w:style>
  <w:style w:type="table" w:customStyle="1" w:styleId="a8">
    <w:basedOn w:val="TableNormal1"/>
    <w:tblPr>
      <w:tblStyleRowBandSize w:val="1"/>
      <w:tblStyleColBandSize w:val="1"/>
      <w:tblCellMar>
        <w:top w:w="100" w:type="dxa"/>
        <w:left w:w="100" w:type="dxa"/>
        <w:bottom w:w="100" w:type="dxa"/>
        <w:right w:w="100" w:type="dxa"/>
      </w:tblCellMar>
    </w:tblPr>
  </w:style>
  <w:style w:type="table" w:customStyle="1" w:styleId="a9">
    <w:basedOn w:val="TableNormal1"/>
    <w:tblPr>
      <w:tblStyleRowBandSize w:val="1"/>
      <w:tblStyleColBandSize w:val="1"/>
      <w:tblCellMar>
        <w:top w:w="100" w:type="dxa"/>
        <w:left w:w="100" w:type="dxa"/>
        <w:bottom w:w="100" w:type="dxa"/>
        <w:right w:w="100" w:type="dxa"/>
      </w:tblCellMar>
    </w:tblPr>
  </w:style>
  <w:style w:type="table" w:customStyle="1" w:styleId="aa">
    <w:basedOn w:val="TableNormal1"/>
    <w:tblPr>
      <w:tblStyleRowBandSize w:val="1"/>
      <w:tblStyleColBandSize w:val="1"/>
      <w:tblCellMar>
        <w:top w:w="100" w:type="dxa"/>
        <w:left w:w="100" w:type="dxa"/>
        <w:bottom w:w="100" w:type="dxa"/>
        <w:right w:w="100" w:type="dxa"/>
      </w:tblCellMar>
    </w:tblPr>
  </w:style>
  <w:style w:type="table" w:customStyle="1" w:styleId="ab">
    <w:basedOn w:val="TableNormal1"/>
    <w:tblPr>
      <w:tblStyleRowBandSize w:val="1"/>
      <w:tblStyleColBandSize w:val="1"/>
      <w:tblCellMar>
        <w:top w:w="100" w:type="dxa"/>
        <w:left w:w="100" w:type="dxa"/>
        <w:bottom w:w="100" w:type="dxa"/>
        <w:right w:w="100" w:type="dxa"/>
      </w:tblCellMar>
    </w:tblPr>
  </w:style>
  <w:style w:type="table" w:customStyle="1" w:styleId="ac">
    <w:basedOn w:val="TableNormal1"/>
    <w:tblPr>
      <w:tblStyleRowBandSize w:val="1"/>
      <w:tblStyleColBandSize w:val="1"/>
      <w:tblCellMar>
        <w:top w:w="100" w:type="dxa"/>
        <w:left w:w="100" w:type="dxa"/>
        <w:bottom w:w="100" w:type="dxa"/>
        <w:right w:w="100" w:type="dxa"/>
      </w:tblCellMar>
    </w:tblPr>
  </w:style>
  <w:style w:type="table" w:customStyle="1" w:styleId="ad">
    <w:basedOn w:val="TableNormal1"/>
    <w:tblPr>
      <w:tblStyleRowBandSize w:val="1"/>
      <w:tblStyleColBandSize w:val="1"/>
      <w:tblCellMar>
        <w:top w:w="100" w:type="dxa"/>
        <w:left w:w="100" w:type="dxa"/>
        <w:bottom w:w="100" w:type="dxa"/>
        <w:right w:w="100" w:type="dxa"/>
      </w:tblCellMar>
    </w:tblPr>
  </w:style>
  <w:style w:type="table" w:customStyle="1" w:styleId="ae">
    <w:basedOn w:val="TableNormal1"/>
    <w:tblPr>
      <w:tblStyleRowBandSize w:val="1"/>
      <w:tblStyleColBandSize w:val="1"/>
      <w:tblCellMar>
        <w:top w:w="100" w:type="dxa"/>
        <w:left w:w="100" w:type="dxa"/>
        <w:bottom w:w="100" w:type="dxa"/>
        <w:right w:w="100" w:type="dxa"/>
      </w:tblCellMar>
    </w:tblPr>
  </w:style>
  <w:style w:type="table" w:customStyle="1" w:styleId="af">
    <w:basedOn w:val="TableNormal1"/>
    <w:tblPr>
      <w:tblStyleRowBandSize w:val="1"/>
      <w:tblStyleColBandSize w:val="1"/>
      <w:tblCellMar>
        <w:top w:w="100" w:type="dxa"/>
        <w:left w:w="100" w:type="dxa"/>
        <w:bottom w:w="100" w:type="dxa"/>
        <w:right w:w="100" w:type="dxa"/>
      </w:tblCellMar>
    </w:tblPr>
  </w:style>
  <w:style w:type="table" w:customStyle="1" w:styleId="af0">
    <w:basedOn w:val="TableNormal1"/>
    <w:tblPr>
      <w:tblStyleRowBandSize w:val="1"/>
      <w:tblStyleColBandSize w:val="1"/>
      <w:tblCellMar>
        <w:top w:w="100" w:type="dxa"/>
        <w:left w:w="100" w:type="dxa"/>
        <w:bottom w:w="100" w:type="dxa"/>
        <w:right w:w="100" w:type="dxa"/>
      </w:tblCellMar>
    </w:tblPr>
  </w:style>
  <w:style w:type="paragraph" w:customStyle="1" w:styleId="Normal0">
    <w:name w:val="Normal0"/>
    <w:qFormat/>
    <w:rsid w:val="00F804EA"/>
    <w:pPr>
      <w:spacing w:after="0" w:line="240" w:lineRule="auto"/>
    </w:pPr>
    <w:rPr>
      <w:rFonts w:ascii="Times New Roman" w:eastAsia="Times New Roman" w:hAnsi="Times New Roman" w:cs="Times New Roman"/>
      <w:sz w:val="24"/>
      <w:szCs w:val="24"/>
      <w:lang w:val="es-ES" w:eastAsia="zh-CN"/>
    </w:rPr>
  </w:style>
  <w:style w:type="paragraph" w:customStyle="1" w:styleId="Subtitle0">
    <w:name w:val="Subtitle0"/>
    <w:basedOn w:val="Normal0"/>
    <w:next w:val="Normal0"/>
    <w:rsid w:val="00F804EA"/>
    <w:pPr>
      <w:spacing w:before="120" w:after="240"/>
      <w:jc w:val="center"/>
    </w:pPr>
    <w:rPr>
      <w:b/>
      <w:sz w:val="36"/>
      <w:szCs w:val="36"/>
    </w:rPr>
  </w:style>
  <w:style w:type="character" w:customStyle="1" w:styleId="titulo1Car">
    <w:name w:val="titulo 1 Car"/>
    <w:basedOn w:val="Fuentedeprrafopredeter"/>
    <w:link w:val="titulo1"/>
    <w:locked/>
    <w:rsid w:val="00F804EA"/>
    <w:rPr>
      <w:b/>
      <w:sz w:val="36"/>
      <w:lang w:eastAsia="es-PY"/>
    </w:rPr>
  </w:style>
  <w:style w:type="paragraph" w:customStyle="1" w:styleId="titulo1">
    <w:name w:val="titulo 1"/>
    <w:basedOn w:val="Normal"/>
    <w:link w:val="titulo1Car"/>
    <w:qFormat/>
    <w:rsid w:val="00F804EA"/>
    <w:pPr>
      <w:spacing w:line="256" w:lineRule="auto"/>
      <w:jc w:val="center"/>
    </w:pPr>
    <w:rPr>
      <w:b/>
      <w:sz w:val="36"/>
      <w:lang w:eastAsia="es-PY"/>
    </w:rPr>
  </w:style>
  <w:style w:type="table" w:customStyle="1" w:styleId="af1">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2">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3">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4">
    <w:basedOn w:val="Tablanormal"/>
    <w:tblPr>
      <w:tblStyleRowBandSize w:val="1"/>
      <w:tblStyleColBandSize w:val="1"/>
      <w:tblCellMar>
        <w:left w:w="115" w:type="dxa"/>
        <w:right w:w="115" w:type="dxa"/>
      </w:tblCellMar>
    </w:tblPr>
  </w:style>
  <w:style w:type="table" w:customStyle="1" w:styleId="af5">
    <w:basedOn w:val="Tablanormal"/>
    <w:tblPr>
      <w:tblStyleRowBandSize w:val="1"/>
      <w:tblStyleColBandSize w:val="1"/>
      <w:tblCellMar>
        <w:left w:w="115" w:type="dxa"/>
        <w:right w:w="115" w:type="dxa"/>
      </w:tblCellMar>
    </w:tblPr>
  </w:style>
  <w:style w:type="table" w:customStyle="1" w:styleId="af6">
    <w:basedOn w:val="Tablanormal"/>
    <w:tblPr>
      <w:tblStyleRowBandSize w:val="1"/>
      <w:tblStyleColBandSize w:val="1"/>
      <w:tblCellMar>
        <w:left w:w="115" w:type="dxa"/>
        <w:right w:w="115" w:type="dxa"/>
      </w:tblCellMar>
    </w:tblPr>
  </w:style>
  <w:style w:type="table" w:customStyle="1" w:styleId="af7">
    <w:basedOn w:val="Tablanormal"/>
    <w:tblPr>
      <w:tblStyleRowBandSize w:val="1"/>
      <w:tblStyleColBandSize w:val="1"/>
      <w:tblCellMar>
        <w:left w:w="115" w:type="dxa"/>
        <w:right w:w="115" w:type="dxa"/>
      </w:tblCellMar>
    </w:tblPr>
  </w:style>
  <w:style w:type="table" w:customStyle="1" w:styleId="af8">
    <w:basedOn w:val="Tablanormal"/>
    <w:pPr>
      <w:spacing w:after="0" w:line="240" w:lineRule="auto"/>
    </w:pPr>
    <w:tblPr>
      <w:tblStyleRowBandSize w:val="1"/>
      <w:tblStyleColBandSize w:val="1"/>
    </w:tblPr>
  </w:style>
  <w:style w:type="table" w:customStyle="1" w:styleId="af9">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a">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b">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c">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d">
    <w:basedOn w:val="Tablanormal"/>
    <w:tblPr>
      <w:tblStyleRowBandSize w:val="1"/>
      <w:tblStyleColBandSize w:val="1"/>
      <w:tblCellMar>
        <w:left w:w="115" w:type="dxa"/>
        <w:right w:w="115" w:type="dxa"/>
      </w:tblCellMar>
    </w:tblPr>
  </w:style>
  <w:style w:type="table" w:customStyle="1" w:styleId="afe">
    <w:basedOn w:val="Tablanormal"/>
    <w:tblPr>
      <w:tblStyleRowBandSize w:val="1"/>
      <w:tblStyleColBandSize w:val="1"/>
      <w:tblCellMar>
        <w:left w:w="0" w:type="dxa"/>
        <w:right w:w="0" w:type="dxa"/>
      </w:tblCellMar>
    </w:tblPr>
  </w:style>
  <w:style w:type="table" w:customStyle="1" w:styleId="aff">
    <w:basedOn w:val="Tablanormal"/>
    <w:tblPr>
      <w:tblStyleRowBandSize w:val="1"/>
      <w:tblStyleColBandSize w:val="1"/>
      <w:tblCellMar>
        <w:left w:w="115" w:type="dxa"/>
        <w:right w:w="115" w:type="dxa"/>
      </w:tblCellMar>
    </w:tblPr>
  </w:style>
  <w:style w:type="table" w:customStyle="1" w:styleId="aff0">
    <w:basedOn w:val="Tablanormal"/>
    <w:tblPr>
      <w:tblStyleRowBandSize w:val="1"/>
      <w:tblStyleColBandSize w:val="1"/>
      <w:tblCellMar>
        <w:left w:w="115" w:type="dxa"/>
        <w:right w:w="115" w:type="dxa"/>
      </w:tblCellMar>
    </w:tblPr>
  </w:style>
  <w:style w:type="table" w:customStyle="1" w:styleId="aff1">
    <w:basedOn w:val="Tablanormal"/>
    <w:tblPr>
      <w:tblStyleRowBandSize w:val="1"/>
      <w:tblStyleColBandSize w:val="1"/>
      <w:tblCellMar>
        <w:left w:w="70" w:type="dxa"/>
        <w:right w:w="70" w:type="dxa"/>
      </w:tblCellMar>
    </w:tblPr>
  </w:style>
  <w:style w:type="table" w:customStyle="1" w:styleId="aff2">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f3">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f4">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f5">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f6">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table" w:customStyle="1" w:styleId="aff7">
    <w:basedOn w:val="Tablanormal"/>
    <w:pPr>
      <w:widowControl w:val="0"/>
      <w:spacing w:after="0" w:line="240" w:lineRule="auto"/>
    </w:pPr>
    <w:tblPr>
      <w:tblStyleRowBandSize w:val="1"/>
      <w:tblStyleColBandSize w:val="1"/>
      <w:tblCellMar>
        <w:top w:w="100" w:type="dxa"/>
        <w:left w:w="100" w:type="dxa"/>
        <w:bottom w:w="100" w:type="dxa"/>
        <w:right w:w="100" w:type="dxa"/>
      </w:tblCellMar>
    </w:tblPr>
  </w:style>
  <w:style w:type="character" w:styleId="Refdecomentario">
    <w:name w:val="annotation reference"/>
    <w:basedOn w:val="Fuentedeprrafopredeter"/>
    <w:uiPriority w:val="99"/>
    <w:semiHidden/>
    <w:unhideWhenUsed/>
    <w:rsid w:val="00D809FD"/>
    <w:rPr>
      <w:sz w:val="16"/>
      <w:szCs w:val="16"/>
    </w:rPr>
  </w:style>
  <w:style w:type="paragraph" w:styleId="Textocomentario">
    <w:name w:val="annotation text"/>
    <w:basedOn w:val="Normal"/>
    <w:link w:val="TextocomentarioCar"/>
    <w:uiPriority w:val="99"/>
    <w:unhideWhenUsed/>
    <w:rsid w:val="00D809FD"/>
    <w:pPr>
      <w:spacing w:line="240" w:lineRule="auto"/>
    </w:pPr>
    <w:rPr>
      <w:sz w:val="20"/>
      <w:szCs w:val="20"/>
    </w:rPr>
  </w:style>
  <w:style w:type="character" w:customStyle="1" w:styleId="TextocomentarioCar">
    <w:name w:val="Texto comentario Car"/>
    <w:basedOn w:val="Fuentedeprrafopredeter"/>
    <w:link w:val="Textocomentario"/>
    <w:uiPriority w:val="99"/>
    <w:rsid w:val="00D809FD"/>
    <w:rPr>
      <w:sz w:val="20"/>
      <w:szCs w:val="20"/>
    </w:rPr>
  </w:style>
  <w:style w:type="paragraph" w:styleId="Asuntodelcomentario">
    <w:name w:val="annotation subject"/>
    <w:basedOn w:val="Textocomentario"/>
    <w:next w:val="Textocomentario"/>
    <w:link w:val="AsuntodelcomentarioCar"/>
    <w:uiPriority w:val="99"/>
    <w:semiHidden/>
    <w:unhideWhenUsed/>
    <w:rsid w:val="00D809FD"/>
    <w:rPr>
      <w:b/>
      <w:bCs/>
    </w:rPr>
  </w:style>
  <w:style w:type="character" w:customStyle="1" w:styleId="AsuntodelcomentarioCar">
    <w:name w:val="Asunto del comentario Car"/>
    <w:basedOn w:val="TextocomentarioCar"/>
    <w:link w:val="Asuntodelcomentario"/>
    <w:uiPriority w:val="99"/>
    <w:semiHidden/>
    <w:rsid w:val="00D809FD"/>
    <w:rPr>
      <w:b/>
      <w:bCs/>
      <w:sz w:val="20"/>
      <w:szCs w:val="20"/>
    </w:rPr>
  </w:style>
  <w:style w:type="paragraph" w:styleId="NormalWeb">
    <w:name w:val="Normal (Web)"/>
    <w:basedOn w:val="Normal"/>
    <w:rsid w:val="007446D1"/>
    <w:pPr>
      <w:spacing w:before="100" w:beforeAutospacing="1" w:after="100" w:afterAutospacing="1" w:line="240" w:lineRule="auto"/>
    </w:pPr>
    <w:rPr>
      <w:rFonts w:ascii="Arial Unicode MS" w:eastAsia="Arial Unicode MS" w:hAnsi="Arial Unicode MS" w:cs="Times New Roman"/>
      <w:sz w:val="20"/>
      <w:szCs w:val="24"/>
      <w:lang w:val="en-US"/>
    </w:rPr>
  </w:style>
  <w:style w:type="character" w:styleId="Refdenotaalpie">
    <w:name w:val="footnote reference"/>
    <w:uiPriority w:val="99"/>
    <w:rsid w:val="007446D1"/>
    <w:rPr>
      <w:vertAlign w:val="superscript"/>
    </w:rPr>
  </w:style>
  <w:style w:type="paragraph" w:styleId="Textonotapie">
    <w:name w:val="footnote text"/>
    <w:aliases w:val="Footnote,Footnote Text Char2 Char,Footnote Text Char Char1 Char1,Footnote Text Char1 Char Char Char1,Footnote Text Char Char Char Char Char,Footnote Text Char1 Char1 Char,Footnote Text Char Char Char1 Char,single space,footnote text,fn"/>
    <w:basedOn w:val="Normal"/>
    <w:link w:val="TextonotapieCar"/>
    <w:uiPriority w:val="99"/>
    <w:qFormat/>
    <w:rsid w:val="007446D1"/>
    <w:pPr>
      <w:tabs>
        <w:tab w:val="left" w:pos="360"/>
      </w:tabs>
      <w:suppressAutoHyphens/>
      <w:overflowPunct w:val="0"/>
      <w:autoSpaceDE w:val="0"/>
      <w:autoSpaceDN w:val="0"/>
      <w:adjustRightInd w:val="0"/>
      <w:spacing w:after="0" w:line="240" w:lineRule="auto"/>
      <w:ind w:left="360" w:hanging="360"/>
      <w:textAlignment w:val="baseline"/>
    </w:pPr>
    <w:rPr>
      <w:rFonts w:ascii="Times New Roman" w:eastAsia="Times New Roman" w:hAnsi="Times New Roman" w:cs="Times New Roman"/>
      <w:sz w:val="20"/>
      <w:szCs w:val="20"/>
      <w:lang w:val="en-US"/>
    </w:rPr>
  </w:style>
  <w:style w:type="character" w:customStyle="1" w:styleId="TextonotapieCar">
    <w:name w:val="Texto nota pie Car"/>
    <w:aliases w:val="Footnote Car,Footnote Text Char2 Char Car,Footnote Text Char Char1 Char1 Car,Footnote Text Char1 Char Char Char1 Car,Footnote Text Char Char Char Char Char Car,Footnote Text Char1 Char1 Char Car,Footnote Text Char Char Char1 Char Car"/>
    <w:basedOn w:val="Fuentedeprrafopredeter"/>
    <w:link w:val="Textonotapie"/>
    <w:uiPriority w:val="99"/>
    <w:rsid w:val="007446D1"/>
    <w:rPr>
      <w:rFonts w:ascii="Times New Roman" w:eastAsia="Times New Roman" w:hAnsi="Times New Roman" w:cs="Times New Roman"/>
      <w:sz w:val="20"/>
      <w:szCs w:val="20"/>
      <w:lang w:val="en-US"/>
    </w:rPr>
  </w:style>
  <w:style w:type="paragraph" w:customStyle="1" w:styleId="Head02">
    <w:name w:val="Head 0.2"/>
    <w:basedOn w:val="Ttulo1"/>
    <w:link w:val="Head02Char"/>
    <w:qFormat/>
    <w:rsid w:val="007446D1"/>
    <w:pPr>
      <w:widowControl/>
      <w:numPr>
        <w:numId w:val="0"/>
      </w:numPr>
      <w:autoSpaceDE/>
      <w:autoSpaceDN/>
      <w:spacing w:before="480"/>
    </w:pPr>
    <w:rPr>
      <w:rFonts w:ascii="Times New Roman Bold" w:eastAsia="Times New Roman" w:hAnsi="Times New Roman Bold" w:cs="Arial"/>
      <w:bCs w:val="0"/>
      <w:smallCaps/>
      <w:sz w:val="36"/>
      <w:szCs w:val="24"/>
      <w:lang w:val="es-ES_tradnl"/>
    </w:rPr>
  </w:style>
  <w:style w:type="character" w:customStyle="1" w:styleId="Head02Char">
    <w:name w:val="Head 0.2 Char"/>
    <w:basedOn w:val="Fuentedeprrafopredeter"/>
    <w:link w:val="Head02"/>
    <w:rsid w:val="007446D1"/>
    <w:rPr>
      <w:rFonts w:ascii="Times New Roman Bold" w:eastAsia="Times New Roman" w:hAnsi="Times New Roman Bold" w:cs="Arial"/>
      <w:b/>
      <w:smallCaps/>
      <w:sz w:val="36"/>
      <w:szCs w:val="24"/>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0237908">
      <w:bodyDiv w:val="1"/>
      <w:marLeft w:val="0"/>
      <w:marRight w:val="0"/>
      <w:marTop w:val="0"/>
      <w:marBottom w:val="0"/>
      <w:divBdr>
        <w:top w:val="none" w:sz="0" w:space="0" w:color="auto"/>
        <w:left w:val="none" w:sz="0" w:space="0" w:color="auto"/>
        <w:bottom w:val="none" w:sz="0" w:space="0" w:color="auto"/>
        <w:right w:val="none" w:sz="0" w:space="0" w:color="auto"/>
      </w:divBdr>
    </w:div>
    <w:div w:id="787310161">
      <w:bodyDiv w:val="1"/>
      <w:marLeft w:val="0"/>
      <w:marRight w:val="0"/>
      <w:marTop w:val="0"/>
      <w:marBottom w:val="0"/>
      <w:divBdr>
        <w:top w:val="none" w:sz="0" w:space="0" w:color="auto"/>
        <w:left w:val="none" w:sz="0" w:space="0" w:color="auto"/>
        <w:bottom w:val="none" w:sz="0" w:space="0" w:color="auto"/>
        <w:right w:val="none" w:sz="0" w:space="0" w:color="auto"/>
      </w:divBdr>
    </w:div>
    <w:div w:id="1269267367">
      <w:bodyDiv w:val="1"/>
      <w:marLeft w:val="0"/>
      <w:marRight w:val="0"/>
      <w:marTop w:val="0"/>
      <w:marBottom w:val="0"/>
      <w:divBdr>
        <w:top w:val="none" w:sz="0" w:space="0" w:color="auto"/>
        <w:left w:val="none" w:sz="0" w:space="0" w:color="auto"/>
        <w:bottom w:val="none" w:sz="0" w:space="0" w:color="auto"/>
        <w:right w:val="none" w:sz="0" w:space="0" w:color="auto"/>
      </w:divBdr>
    </w:div>
    <w:div w:id="1497843955">
      <w:bodyDiv w:val="1"/>
      <w:marLeft w:val="0"/>
      <w:marRight w:val="0"/>
      <w:marTop w:val="0"/>
      <w:marBottom w:val="0"/>
      <w:divBdr>
        <w:top w:val="none" w:sz="0" w:space="0" w:color="auto"/>
        <w:left w:val="none" w:sz="0" w:space="0" w:color="auto"/>
        <w:bottom w:val="none" w:sz="0" w:space="0" w:color="auto"/>
        <w:right w:val="none" w:sz="0" w:space="0" w:color="auto"/>
      </w:divBdr>
    </w:div>
    <w:div w:id="1647858303">
      <w:bodyDiv w:val="1"/>
      <w:marLeft w:val="0"/>
      <w:marRight w:val="0"/>
      <w:marTop w:val="0"/>
      <w:marBottom w:val="0"/>
      <w:divBdr>
        <w:top w:val="none" w:sz="0" w:space="0" w:color="auto"/>
        <w:left w:val="none" w:sz="0" w:space="0" w:color="auto"/>
        <w:bottom w:val="none" w:sz="0" w:space="0" w:color="auto"/>
        <w:right w:val="none" w:sz="0" w:space="0" w:color="auto"/>
      </w:divBdr>
    </w:div>
    <w:div w:id="2012835118">
      <w:bodyDiv w:val="1"/>
      <w:marLeft w:val="0"/>
      <w:marRight w:val="0"/>
      <w:marTop w:val="0"/>
      <w:marBottom w:val="0"/>
      <w:divBdr>
        <w:top w:val="none" w:sz="0" w:space="0" w:color="auto"/>
        <w:left w:val="none" w:sz="0" w:space="0" w:color="auto"/>
        <w:bottom w:val="none" w:sz="0" w:space="0" w:color="auto"/>
        <w:right w:val="none" w:sz="0" w:space="0" w:color="auto"/>
      </w:divBdr>
    </w:div>
    <w:div w:id="20887280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s://mopc.gov.py/servicios/boletin-de-formula-parametrica/" TargetMode="External"/><Relationship Id="rId4" Type="http://schemas.openxmlformats.org/officeDocument/2006/relationships/styles" Target="styles.xml"/><Relationship Id="rId9" Type="http://schemas.openxmlformats.org/officeDocument/2006/relationships/hyperlink" Target="https://mopc.gov.py/servicios/boletin-de-formula-parametric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CoN6I9JELQsQKlVHtkusoFRR5Q==">CgMxLjAyCGguZ2pkZ3hzMgloLjMwajB6bGwyCWguMWZvYjl0ZTIJaC4zdTJycDNxMgloLjN6bnlzaDcyCWguMmV0OTJwMDIJaC40N2h4bDJyOAByITE2WDV1Nm1fMkpabTVTLXBSLWxMU1plU2VPUGs2Qnk5bA==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DB7BDB2-ADF1-43F4-B76A-75A828543E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3963</Words>
  <Characters>21799</Characters>
  <Application>Microsoft Office Word</Application>
  <DocSecurity>0</DocSecurity>
  <Lines>181</Lines>
  <Paragraphs>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Ramón Britos</cp:lastModifiedBy>
  <cp:revision>2</cp:revision>
  <cp:lastPrinted>2024-10-22T21:31:00Z</cp:lastPrinted>
  <dcterms:created xsi:type="dcterms:W3CDTF">2024-10-28T20:52:00Z</dcterms:created>
  <dcterms:modified xsi:type="dcterms:W3CDTF">2024-10-28T20:52:00Z</dcterms:modified>
</cp:coreProperties>
</file>